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مدیر محصول</w:t>
      </w:r>
    </w:p>
    <w:p>
      <w:pPr>
        <w:spacing w:after="480"/>
        <w:jc w:val="center"/>
      </w:pPr>
      <w:r>
        <w:rPr>
          <w:rFonts w:ascii="Arial" w:hAnsi="Arial" w:cs="Arial" w:eastAsia="Arial"/>
          <w:color w:val="1F4D78"/>
          <w:sz w:val="30"/>
          <w:rtl w:val="0"/>
        </w:rPr>
        <w:t>Product Manager</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محصول و تجربه کاربری</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مدیر محصول (</w:t>
      </w:r>
      <w:r>
        <w:rPr>
          <w:rFonts w:ascii="Arial" w:hAnsi="Arial" w:cs="Arial" w:eastAsia="Arial"/>
          <w:b/>
          <w:sz w:val="22"/>
          <w:rtl w:val="0"/>
        </w:rPr>
        <w:t>‎Product Manager)‎</w:t>
      </w:r>
      <w:r>
        <w:rPr>
          <w:rFonts w:ascii="Arial" w:hAnsi="Arial" w:cs="Arial" w:eastAsia="Arial"/>
          <w:b w:val="0"/>
          <w:sz w:val="22"/>
          <w:rtl/>
        </w:rPr>
        <w:t xml:space="preserve"> مسئله، پیامد، اولویت و هم‌راستایی میان کاربر، کسب‌وکار و تیم تحویل را مالک می‌شود.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‎Product Manager‎</w:t>
      </w:r>
      <w:r>
        <w:rPr>
          <w:rFonts w:ascii="Arial" w:hAnsi="Arial" w:cs="Arial" w:eastAsia="Arial"/>
          <w:b w:val="0"/>
          <w:sz w:val="22"/>
          <w:rtl/>
        </w:rPr>
        <w:t xml:space="preserve"> و مسیرهای نزدیک را پوشش دهد. مرز عملی این گزارش چنین است: مدیر پروژه زمان‌بندی تحویل یا </w:t>
      </w:r>
      <w:r>
        <w:rPr>
          <w:rFonts w:ascii="Arial" w:hAnsi="Arial" w:cs="Arial" w:eastAsia="Arial"/>
          <w:b w:val="0"/>
          <w:sz w:val="22"/>
          <w:rtl w:val="0"/>
        </w:rPr>
        <w:t>‎Product Owner‎</w:t>
      </w:r>
      <w:r>
        <w:rPr>
          <w:rFonts w:ascii="Arial" w:hAnsi="Arial" w:cs="Arial" w:eastAsia="Arial"/>
          <w:b w:val="0"/>
          <w:sz w:val="22"/>
          <w:rtl/>
        </w:rPr>
        <w:t xml:space="preserve"> محدود به </w:t>
      </w:r>
      <w:r>
        <w:rPr>
          <w:rFonts w:ascii="Arial" w:hAnsi="Arial" w:cs="Arial" w:eastAsia="Arial"/>
          <w:b w:val="0"/>
          <w:sz w:val="22"/>
          <w:rtl w:val="0"/>
        </w:rPr>
        <w:t>‎backlog‎</w:t>
      </w:r>
      <w:r>
        <w:rPr>
          <w:rFonts w:ascii="Arial" w:hAnsi="Arial" w:cs="Arial" w:eastAsia="Arial"/>
          <w:b w:val="0"/>
          <w:sz w:val="22"/>
          <w:rtl/>
        </w:rPr>
        <w:t xml:space="preserve"> نیست؛ </w:t>
      </w:r>
      <w:r>
        <w:rPr>
          <w:rFonts w:ascii="Arial" w:hAnsi="Arial" w:cs="Arial" w:eastAsia="Arial"/>
          <w:b w:val="0"/>
          <w:sz w:val="22"/>
          <w:rtl w:val="0"/>
        </w:rPr>
        <w:t>‎PM‎</w:t>
      </w:r>
      <w:r>
        <w:rPr>
          <w:rFonts w:ascii="Arial" w:hAnsi="Arial" w:cs="Arial" w:eastAsia="Arial"/>
          <w:b w:val="0"/>
          <w:sz w:val="22"/>
          <w:rtl/>
        </w:rPr>
        <w:t xml:space="preserve"> درباره چرایی، انتخاب و پیامد پاسخ‌گوست.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مسئله مرکزی، انتخاب مسئله درست و تخصیص ظرفیت محدود به بیشترین ارزش قابل سنجش است. ذی‌نفعان اصلی کاربر، مهندسی، طراحی، داده، فروش، پشتیبانی و مدیران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val="0"/>
        </w:rPr>
        <w:t>‎problem brief‎</w:t>
      </w:r>
    </w:p>
    <w:p>
      <w:pPr>
        <w:pStyle w:val="ListBullet"/>
        <w:keepLines/>
        <w:spacing w:after="80" w:line="300" w:lineRule="auto"/>
        <w:ind w:left="540" w:hanging="271"/>
        <w:jc w:val="right"/>
        <w:bidi w:val="1"/>
      </w:pPr>
      <w:r>
        <w:rPr>
          <w:rFonts w:ascii="Arial" w:hAnsi="Arial" w:cs="Arial" w:eastAsia="Arial"/>
          <w:b w:val="0"/>
          <w:sz w:val="22"/>
          <w:rtl w:val="0"/>
        </w:rPr>
        <w:t>‎roadmap outcome-based‎</w:t>
      </w:r>
    </w:p>
    <w:p>
      <w:pPr>
        <w:pStyle w:val="ListBullet"/>
        <w:keepLines/>
        <w:spacing w:after="80" w:line="300" w:lineRule="auto"/>
        <w:ind w:left="540" w:hanging="271"/>
        <w:jc w:val="right"/>
        <w:bidi w:val="1"/>
      </w:pPr>
      <w:r>
        <w:rPr>
          <w:rFonts w:ascii="Arial" w:hAnsi="Arial" w:cs="Arial" w:eastAsia="Arial"/>
          <w:b w:val="0"/>
          <w:sz w:val="22"/>
          <w:rtl/>
        </w:rPr>
        <w:t>تصمیم اولویت</w:t>
      </w:r>
    </w:p>
    <w:p>
      <w:pPr>
        <w:pStyle w:val="ListBullet"/>
        <w:keepLines/>
        <w:spacing w:after="80" w:line="300" w:lineRule="auto"/>
        <w:ind w:left="540" w:hanging="271"/>
        <w:jc w:val="right"/>
        <w:bidi w:val="1"/>
      </w:pPr>
      <w:r>
        <w:rPr>
          <w:rFonts w:ascii="Arial" w:hAnsi="Arial" w:cs="Arial" w:eastAsia="Arial"/>
          <w:b w:val="0"/>
          <w:sz w:val="22"/>
          <w:rtl w:val="0"/>
        </w:rPr>
        <w:t>‎experiment/result review‎</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 xml:space="preserve">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اختیار رسمی محدود و مسئولیت نتیجه زیاد است؛ باید نه‌گفتن، ابهام و تعارض ذی‌نفع را بدون پنهان‌شدن پشت </w:t>
      </w:r>
      <w:r>
        <w:rPr>
          <w:rFonts w:ascii="Arial" w:hAnsi="Arial" w:cs="Arial" w:eastAsia="Arial"/>
          <w:b w:val="0"/>
          <w:sz w:val="22"/>
          <w:rtl w:val="0"/>
        </w:rPr>
        <w:t>‎roadmap‎</w:t>
      </w:r>
      <w:r>
        <w:rPr>
          <w:rFonts w:ascii="Arial" w:hAnsi="Arial" w:cs="Arial" w:eastAsia="Arial"/>
          <w:b w:val="0"/>
          <w:sz w:val="22"/>
          <w:rtl/>
        </w:rPr>
        <w:t xml:space="preserve"> مدیریت کرد.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مرور داده و بازخورد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w:t>
      </w:r>
      <w:r>
        <w:rPr>
          <w:rFonts w:ascii="Arial" w:hAnsi="Arial" w:cs="Arial" w:eastAsia="Arial"/>
          <w:b w:val="0"/>
          <w:sz w:val="22"/>
          <w:rtl w:val="0"/>
        </w:rPr>
        <w:t>‎discovery‎</w:t>
      </w:r>
      <w:r>
        <w:rPr>
          <w:rFonts w:ascii="Arial" w:hAnsi="Arial" w:cs="Arial" w:eastAsia="Arial"/>
          <w:b w:val="0"/>
          <w:sz w:val="22"/>
          <w:rtl/>
        </w:rPr>
        <w:t xml:space="preserve">، جلسه تصمیم با دو ذی‌نفع و مرور </w:t>
      </w:r>
      <w:r>
        <w:rPr>
          <w:rFonts w:ascii="Arial" w:hAnsi="Arial" w:cs="Arial" w:eastAsia="Arial"/>
          <w:b w:val="0"/>
          <w:sz w:val="22"/>
          <w:rtl w:val="0"/>
        </w:rPr>
        <w:t>‎outcome metric‎</w:t>
      </w:r>
      <w:r>
        <w:rPr>
          <w:rFonts w:ascii="Arial" w:hAnsi="Arial" w:cs="Arial" w:eastAsia="Arial"/>
          <w:b w:val="0"/>
          <w:sz w:val="22"/>
          <w:rtl/>
        </w:rPr>
        <w:t xml:space="preserve">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داده و بازخورد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انتخاب مسئله و جهت محصول با توازن ارزش، امکان‌پذیری و اقتصاد به نشانه‌های سطحی واکنش نشان می‌دهد و «</w:t>
            </w:r>
            <w:r>
              <w:rPr>
                <w:rFonts w:ascii="Arial" w:hAnsi="Arial" w:cs="Arial" w:eastAsia="Arial"/>
                <w:b w:val="0"/>
                <w:sz w:val="18"/>
                <w:rtl w:val="0"/>
              </w:rPr>
              <w:t>‎problem brief‎</w:t>
            </w:r>
            <w:r>
              <w:rPr>
                <w:rFonts w:ascii="Arial" w:hAnsi="Arial" w:cs="Arial" w:eastAsia="Arial"/>
                <w:b w:val="0"/>
                <w:sz w:val="18"/>
                <w:rtl/>
              </w:rPr>
              <w:t>»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‎problem brief‎</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 مدیر محصول، پژوهش و داده؛ بازبین «</w:t>
            </w:r>
            <w:r>
              <w:rPr>
                <w:rFonts w:ascii="Arial" w:hAnsi="Arial" w:cs="Arial" w:eastAsia="Arial"/>
                <w:b w:val="0"/>
                <w:sz w:val="18"/>
                <w:rtl w:val="0"/>
              </w:rPr>
              <w:t>‎problem brief‎</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w:t>
            </w:r>
            <w:r>
              <w:rPr>
                <w:rFonts w:ascii="Arial" w:hAnsi="Arial" w:cs="Arial" w:eastAsia="Arial"/>
                <w:b w:val="0"/>
                <w:sz w:val="18"/>
                <w:rtl w:val="0"/>
              </w:rPr>
              <w:t>‎problem brief‎</w:t>
            </w:r>
            <w:r>
              <w:rPr>
                <w:rFonts w:ascii="Arial" w:hAnsi="Arial" w:cs="Arial" w:eastAsia="Arial"/>
                <w:b w:val="0"/>
                <w:sz w:val="18"/>
                <w:rtl/>
              </w:rPr>
              <w:t xml:space="preserve">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‎discovery‎</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انتخاب مسئله و جهت محصول با توازن ارزش، امکان‌پذیری و اقتصاد است و «</w:t>
            </w:r>
            <w:r>
              <w:rPr>
                <w:rFonts w:ascii="Arial" w:hAnsi="Arial" w:cs="Arial" w:eastAsia="Arial"/>
                <w:b w:val="0"/>
                <w:sz w:val="18"/>
                <w:rtl w:val="0"/>
              </w:rPr>
              <w:t>‎roadmap outcome-based‎</w:t>
            </w:r>
            <w:r>
              <w:rPr>
                <w:rFonts w:ascii="Arial" w:hAnsi="Arial" w:cs="Arial" w:eastAsia="Arial"/>
                <w:b w:val="0"/>
                <w:sz w:val="18"/>
                <w:rtl/>
              </w:rPr>
              <w:t>»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‎roadmap outcome-based‎</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طراحی/پژوهش و کاربر؛ بازبین «</w:t>
            </w:r>
            <w:r>
              <w:rPr>
                <w:rFonts w:ascii="Arial" w:hAnsi="Arial" w:cs="Arial" w:eastAsia="Arial"/>
                <w:b w:val="0"/>
                <w:sz w:val="18"/>
                <w:rtl w:val="0"/>
              </w:rPr>
              <w:t>‎roadmap outcome-based‎</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w:t>
            </w:r>
            <w:r>
              <w:rPr>
                <w:rFonts w:ascii="Arial" w:hAnsi="Arial" w:cs="Arial" w:eastAsia="Arial"/>
                <w:b w:val="0"/>
                <w:sz w:val="18"/>
                <w:rtl w:val="0"/>
              </w:rPr>
              <w:t>‎roadmap outcome-based‎</w:t>
            </w:r>
            <w:r>
              <w:rPr>
                <w:rFonts w:ascii="Arial" w:hAnsi="Arial" w:cs="Arial" w:eastAsia="Arial"/>
                <w:b w:val="0"/>
                <w:sz w:val="18"/>
                <w:rtl/>
              </w:rPr>
              <w:t>»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انتخاب مسئله و جهت محصول با توازن ارزش، امکان‌پذیری و اقتصاد است و «تصمیم اولویت»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تصمیم اولویت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مهندسی، داده و مدیر تصمیم‌گیر؛ بازبین «تصمیم اولویت»</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«تصمیم اولویت»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انتخاب مسئله و جهت محصول با توازن ارزش، امکان‌پذیری و اقتصاد به نشانه‌های سطحی واکنش نشان می‌دهد و «</w:t>
            </w:r>
            <w:r>
              <w:rPr>
                <w:rFonts w:ascii="Arial" w:hAnsi="Arial" w:cs="Arial" w:eastAsia="Arial"/>
                <w:b w:val="0"/>
                <w:sz w:val="18"/>
                <w:rtl w:val="0"/>
              </w:rPr>
              <w:t>‎experiment/result review‎</w:t>
            </w:r>
            <w:r>
              <w:rPr>
                <w:rFonts w:ascii="Arial" w:hAnsi="Arial" w:cs="Arial" w:eastAsia="Arial"/>
                <w:b w:val="0"/>
                <w:sz w:val="18"/>
                <w:rtl/>
              </w:rPr>
              <w:t>»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‎experiment/result review‎</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مهندسی، داده و مدیر تصمیم‌گیر؛ بازبین «</w:t>
            </w:r>
            <w:r>
              <w:rPr>
                <w:rFonts w:ascii="Arial" w:hAnsi="Arial" w:cs="Arial" w:eastAsia="Arial"/>
                <w:b w:val="0"/>
                <w:sz w:val="18"/>
                <w:rtl w:val="0"/>
              </w:rPr>
              <w:t>‎experiment/result review‎</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w:t>
            </w:r>
            <w:r>
              <w:rPr>
                <w:rFonts w:ascii="Arial" w:hAnsi="Arial" w:cs="Arial" w:eastAsia="Arial"/>
                <w:b w:val="0"/>
                <w:sz w:val="18"/>
                <w:rtl w:val="0"/>
              </w:rPr>
              <w:t>‎experiment/result review‎</w:t>
            </w:r>
            <w:r>
              <w:rPr>
                <w:rFonts w:ascii="Arial" w:hAnsi="Arial" w:cs="Arial" w:eastAsia="Arial"/>
                <w:b w:val="0"/>
                <w:sz w:val="18"/>
                <w:rtl/>
              </w:rPr>
              <w:t xml:space="preserve">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کاربر، طراحی، مهندسی، داده و مدیران؛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مرور داده و بازخورد</w:t>
      </w:r>
    </w:p>
    <w:p>
      <w:pPr>
        <w:pStyle w:val="ListBullet"/>
        <w:keepLines/>
        <w:spacing w:after="80" w:line="300" w:lineRule="auto"/>
        <w:ind w:left="540" w:hanging="271"/>
        <w:jc w:val="right"/>
        <w:bidi w:val="1"/>
      </w:pPr>
      <w:r>
        <w:rPr>
          <w:rFonts w:ascii="Arial" w:hAnsi="Arial" w:cs="Arial" w:eastAsia="Arial"/>
          <w:b w:val="0"/>
          <w:sz w:val="22"/>
          <w:rtl w:val="0"/>
        </w:rPr>
        <w:t>‎discovery‎</w:t>
      </w:r>
    </w:p>
    <w:p>
      <w:pPr>
        <w:pStyle w:val="ListBullet"/>
        <w:keepLines/>
        <w:spacing w:after="80" w:line="300" w:lineRule="auto"/>
        <w:ind w:left="540" w:hanging="271"/>
        <w:jc w:val="right"/>
        <w:bidi w:val="1"/>
      </w:pPr>
      <w:r>
        <w:rPr>
          <w:rFonts w:ascii="Arial" w:hAnsi="Arial" w:cs="Arial" w:eastAsia="Arial"/>
          <w:b w:val="0"/>
          <w:sz w:val="22"/>
          <w:rtl/>
        </w:rPr>
        <w:t>اولویت‌بندی</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w:t>
      </w:r>
      <w:r>
        <w:rPr>
          <w:rFonts w:ascii="Arial" w:hAnsi="Arial" w:cs="Arial" w:eastAsia="Arial"/>
          <w:b w:val="0"/>
          <w:sz w:val="22"/>
          <w:rtl w:val="0"/>
        </w:rPr>
        <w:t>‎outcome metric‎</w:t>
      </w:r>
      <w:r>
        <w:rPr>
          <w:rFonts w:ascii="Arial" w:hAnsi="Arial" w:cs="Arial" w:eastAsia="Arial"/>
          <w:b w:val="0"/>
          <w:sz w:val="22"/>
          <w:rtl/>
        </w:rPr>
        <w:t xml:space="preserve">، </w:t>
      </w:r>
      <w:r>
        <w:rPr>
          <w:rFonts w:ascii="Arial" w:hAnsi="Arial" w:cs="Arial" w:eastAsia="Arial"/>
          <w:b w:val="0"/>
          <w:sz w:val="22"/>
          <w:rtl w:val="0"/>
        </w:rPr>
        <w:t>‎adoption‎</w:t>
      </w:r>
      <w:r>
        <w:rPr>
          <w:rFonts w:ascii="Arial" w:hAnsi="Arial" w:cs="Arial" w:eastAsia="Arial"/>
          <w:b w:val="0"/>
          <w:sz w:val="22"/>
          <w:rtl/>
        </w:rPr>
        <w:t xml:space="preserve">، </w:t>
      </w:r>
      <w:r>
        <w:rPr>
          <w:rFonts w:ascii="Arial" w:hAnsi="Arial" w:cs="Arial" w:eastAsia="Arial"/>
          <w:b w:val="0"/>
          <w:sz w:val="22"/>
          <w:rtl w:val="0"/>
        </w:rPr>
        <w:t>‎retention‎</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هم‌ترازی با کاربر، مهندسی، طراحی، داده، فروش، پشتیبانی و مدیران،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 xml:space="preserve">کنترل کیفیت </w:t>
      </w:r>
      <w:r>
        <w:rPr>
          <w:rFonts w:ascii="Arial" w:hAnsi="Arial" w:cs="Arial" w:eastAsia="Arial"/>
          <w:b w:val="0"/>
          <w:sz w:val="22"/>
          <w:rtl w:val="0"/>
        </w:rPr>
        <w:t>‎problem brief‎</w:t>
      </w:r>
      <w:r>
        <w:rPr>
          <w:rFonts w:ascii="Arial" w:hAnsi="Arial" w:cs="Arial" w:eastAsia="Arial"/>
          <w:b w:val="0"/>
          <w:sz w:val="22"/>
          <w:rtl/>
        </w:rPr>
        <w:t xml:space="preserve">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170"/>
        <w:gridCol w:w="1763"/>
        <w:gridCol w:w="5427"/>
      </w:tblGrid>
      <w:tr>
        <w:trPr>
          <w:cantSplit w:val="true"/>
          <w:tblHeader w:val="true"/>
        </w:trPr>
        <w:tc>
          <w:tcPr>
            <w:tcW w:type="dxa" w:w="217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76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42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‎outcome metric‎</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‎adoption‎</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‎retention‎</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‎time to learning‎</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کیفیت تصمیم</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val="0"/>
        </w:rPr>
        <w:t>‎product discovery‎</w:t>
      </w:r>
    </w:p>
    <w:p>
      <w:pPr>
        <w:pStyle w:val="ListBullet"/>
        <w:keepLines/>
        <w:spacing w:after="80" w:line="300" w:lineRule="auto"/>
        <w:ind w:left="540" w:hanging="271"/>
        <w:jc w:val="right"/>
        <w:bidi w:val="1"/>
      </w:pPr>
      <w:r>
        <w:rPr>
          <w:rFonts w:ascii="Arial" w:hAnsi="Arial" w:cs="Arial" w:eastAsia="Arial"/>
          <w:b w:val="0"/>
          <w:sz w:val="22"/>
          <w:rtl/>
        </w:rPr>
        <w:t>تحلیل داده</w:t>
      </w:r>
    </w:p>
    <w:p>
      <w:pPr>
        <w:pStyle w:val="ListBullet"/>
        <w:keepLines/>
        <w:spacing w:after="80" w:line="300" w:lineRule="auto"/>
        <w:ind w:left="540" w:hanging="271"/>
        <w:jc w:val="right"/>
        <w:bidi w:val="1"/>
      </w:pPr>
      <w:r>
        <w:rPr>
          <w:rFonts w:ascii="Arial" w:hAnsi="Arial" w:cs="Arial" w:eastAsia="Arial"/>
          <w:b w:val="0"/>
          <w:sz w:val="22"/>
          <w:rtl/>
        </w:rPr>
        <w:t>اولویت‌بندی</w:t>
      </w:r>
    </w:p>
    <w:p>
      <w:pPr>
        <w:pStyle w:val="ListBullet"/>
        <w:keepLines/>
        <w:spacing w:after="80" w:line="300" w:lineRule="auto"/>
        <w:ind w:left="540" w:hanging="271"/>
        <w:jc w:val="right"/>
        <w:bidi w:val="1"/>
      </w:pPr>
      <w:r>
        <w:rPr>
          <w:rFonts w:ascii="Arial" w:hAnsi="Arial" w:cs="Arial" w:eastAsia="Arial"/>
          <w:b w:val="0"/>
          <w:sz w:val="22"/>
          <w:rtl/>
        </w:rPr>
        <w:t>ارتباط و نفوذ</w:t>
      </w:r>
    </w:p>
    <w:p>
      <w:pPr>
        <w:pStyle w:val="ListBullet"/>
        <w:keepLines/>
        <w:spacing w:after="80" w:line="300" w:lineRule="auto"/>
        <w:ind w:left="540" w:hanging="271"/>
        <w:jc w:val="right"/>
        <w:bidi w:val="1"/>
      </w:pPr>
      <w:r>
        <w:rPr>
          <w:rFonts w:ascii="Arial" w:hAnsi="Arial" w:cs="Arial" w:eastAsia="Arial"/>
          <w:b w:val="0"/>
          <w:sz w:val="22"/>
          <w:rtl/>
        </w:rPr>
        <w:t>اقتصاد محصول</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discovery‎</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discovery‎</w:t>
            </w:r>
            <w:r>
              <w:rPr>
                <w:rFonts w:ascii="Arial" w:hAnsi="Arial" w:cs="Arial" w:eastAsia="Arial"/>
                <w:b w:val="0"/>
                <w:sz w:val="18"/>
                <w:rtl/>
              </w:rPr>
              <w:t xml:space="preserve">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کاربرد واقعی </w:t>
            </w:r>
            <w:r>
              <w:rPr>
                <w:rFonts w:ascii="Arial" w:hAnsi="Arial" w:cs="Arial" w:eastAsia="Arial"/>
                <w:b w:val="0"/>
                <w:sz w:val="18"/>
                <w:rtl w:val="0"/>
              </w:rPr>
              <w:t>‎product discovery:‎</w:t>
            </w:r>
            <w:r>
              <w:rPr>
                <w:rFonts w:ascii="Arial" w:hAnsi="Arial" w:cs="Arial" w:eastAsia="Arial"/>
                <w:b w:val="0"/>
                <w:sz w:val="18"/>
                <w:rtl/>
              </w:rPr>
              <w:t xml:space="preserve">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درباره </w:t>
            </w:r>
            <w:r>
              <w:rPr>
                <w:rFonts w:ascii="Arial" w:hAnsi="Arial" w:cs="Arial" w:eastAsia="Arial"/>
                <w:b w:val="0"/>
                <w:sz w:val="18"/>
                <w:rtl w:val="0"/>
              </w:rPr>
              <w:t>‎product discovery‎</w:t>
            </w:r>
            <w:r>
              <w:rPr>
                <w:rFonts w:ascii="Arial" w:hAnsi="Arial" w:cs="Arial" w:eastAsia="Arial"/>
                <w:b w:val="0"/>
                <w:sz w:val="18"/>
                <w:rtl/>
              </w:rPr>
              <w:t xml:space="preserve">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discovery‎</w:t>
            </w:r>
            <w:r>
              <w:rPr>
                <w:rFonts w:ascii="Arial" w:hAnsi="Arial" w:cs="Arial" w:eastAsia="Arial"/>
                <w:b w:val="0"/>
                <w:sz w:val="18"/>
                <w:rtl/>
              </w:rPr>
              <w:t xml:space="preserve">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‎product discovery:‎</w:t>
            </w:r>
            <w:r>
              <w:rPr>
                <w:rFonts w:ascii="Arial" w:hAnsi="Arial" w:cs="Arial" w:eastAsia="Arial"/>
                <w:b w:val="0"/>
                <w:sz w:val="18"/>
                <w:rtl/>
              </w:rPr>
              <w:t xml:space="preserve">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بی‌نامِ </w:t>
            </w:r>
            <w:r>
              <w:rPr>
                <w:rFonts w:ascii="Arial" w:hAnsi="Arial" w:cs="Arial" w:eastAsia="Arial"/>
                <w:b w:val="0"/>
                <w:sz w:val="18"/>
                <w:rtl w:val="0"/>
              </w:rPr>
              <w:t>‎product discovery‎</w:t>
            </w:r>
            <w:r>
              <w:rPr>
                <w:rFonts w:ascii="Arial" w:hAnsi="Arial" w:cs="Arial" w:eastAsia="Arial"/>
                <w:b w:val="0"/>
                <w:sz w:val="18"/>
                <w:rtl/>
              </w:rPr>
              <w:t xml:space="preserve">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تحلیل داده: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تحلیل داده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داده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تحلیل داده: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تحلیل داده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اولویت‌بندی: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اولویت‌بندی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اولویت‌بندی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اولویت‌بندی: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اولویت‌بندی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ارتباط و نفوذ</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ارتباط و نفوذ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ارتباط و نفوذ.</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ارتباط و نفوذ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ارتباط و نفوذ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ارتباط و نفوذ: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ارتباط و نفوذ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اقتصاد محصول</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اقتصاد محصول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اقتصاد محصول: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اقتصاد محصول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اقتصاد محصول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اقتصاد محصول: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اقتصاد محصول با مسئله، ورودی، تصمیم، کنترل، نسخه و نتیجه.</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discovery‎</w:t>
            </w:r>
            <w:r>
              <w:rPr>
                <w:rFonts w:ascii="Arial" w:hAnsi="Arial" w:cs="Arial" w:eastAsia="Arial"/>
                <w:b w:val="0"/>
                <w:sz w:val="18"/>
                <w:rtl/>
              </w:rPr>
              <w:t>، تحلیل داده، اولویت‌بندی</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ارتباط و نفوذ، اقتصاد محصول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‎SQL/BI‎</w:t>
            </w:r>
            <w:r>
              <w:rPr>
                <w:rFonts w:ascii="Arial" w:hAnsi="Arial" w:cs="Arial" w:eastAsia="Arial"/>
                <w:b w:val="0"/>
                <w:sz w:val="18"/>
                <w:rtl/>
              </w:rPr>
              <w:t xml:space="preserve">، </w:t>
            </w:r>
            <w:r>
              <w:rPr>
                <w:rFonts w:ascii="Arial" w:hAnsi="Arial" w:cs="Arial" w:eastAsia="Arial"/>
                <w:b w:val="0"/>
                <w:sz w:val="18"/>
                <w:rtl w:val="0"/>
              </w:rPr>
              <w:t>‎Roadmap/backlog‎</w:t>
            </w:r>
            <w:r>
              <w:rPr>
                <w:rFonts w:ascii="Arial" w:hAnsi="Arial" w:cs="Arial" w:eastAsia="Arial"/>
                <w:b w:val="0"/>
                <w:sz w:val="18"/>
                <w:rtl/>
              </w:rPr>
              <w:t xml:space="preserve">، </w:t>
            </w:r>
            <w:r>
              <w:rPr>
                <w:rFonts w:ascii="Arial" w:hAnsi="Arial" w:cs="Arial" w:eastAsia="Arial"/>
                <w:b w:val="0"/>
                <w:sz w:val="18"/>
                <w:rtl w:val="0"/>
              </w:rPr>
              <w:t>‎Research repository‎</w:t>
            </w:r>
            <w:r>
              <w:rPr>
                <w:rFonts w:ascii="Arial" w:hAnsi="Arial" w:cs="Arial" w:eastAsia="Arial"/>
                <w:b w:val="0"/>
                <w:sz w:val="18"/>
                <w:rtl/>
              </w:rPr>
              <w:t xml:space="preserve">، </w:t>
            </w:r>
            <w:r>
              <w:rPr>
                <w:rFonts w:ascii="Arial" w:hAnsi="Arial" w:cs="Arial" w:eastAsia="Arial"/>
                <w:b w:val="0"/>
                <w:sz w:val="18"/>
                <w:rtl w:val="0"/>
              </w:rPr>
              <w:t>‎Experimentation‎</w:t>
            </w:r>
            <w:r>
              <w:rPr>
                <w:rFonts w:ascii="Arial" w:hAnsi="Arial" w:cs="Arial" w:eastAsia="Arial"/>
                <w:b w:val="0"/>
                <w:sz w:val="18"/>
                <w:rtl/>
              </w:rPr>
              <w:t>،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مرور داده و بازخورد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‎Analytics‎</w:t>
      </w:r>
      <w:r>
        <w:rPr>
          <w:rFonts w:ascii="Arial" w:hAnsi="Arial" w:cs="Arial" w:eastAsia="Arial"/>
          <w:b w:val="0"/>
          <w:sz w:val="22"/>
          <w:rtl/>
        </w:rPr>
        <w:t xml:space="preserve"> و </w:t>
      </w:r>
      <w:r>
        <w:rPr>
          <w:rFonts w:ascii="Arial" w:hAnsi="Arial" w:cs="Arial" w:eastAsia="Arial"/>
          <w:b w:val="0"/>
          <w:sz w:val="22"/>
          <w:rtl w:val="0"/>
        </w:rPr>
        <w:t>‎SQL/BI‎</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w:t>
      </w:r>
      <w:r>
        <w:rPr>
          <w:rFonts w:ascii="Arial" w:hAnsi="Arial" w:cs="Arial" w:eastAsia="Arial"/>
          <w:b w:val="0"/>
          <w:sz w:val="22"/>
          <w:rtl w:val="0"/>
        </w:rPr>
        <w:t>‎problem brief‎</w:t>
      </w:r>
      <w:r>
        <w:rPr>
          <w:rFonts w:ascii="Arial" w:hAnsi="Arial" w:cs="Arial" w:eastAsia="Arial"/>
          <w:b w:val="0"/>
          <w:sz w:val="22"/>
          <w:rtl/>
        </w:rPr>
        <w:t xml:space="preserve">، </w:t>
      </w:r>
      <w:r>
        <w:rPr>
          <w:rFonts w:ascii="Arial" w:hAnsi="Arial" w:cs="Arial" w:eastAsia="Arial"/>
          <w:b w:val="0"/>
          <w:sz w:val="22"/>
          <w:rtl w:val="0"/>
        </w:rPr>
        <w:t>‎roadmap outcome-based‎</w:t>
      </w:r>
      <w:r>
        <w:rPr>
          <w:rFonts w:ascii="Arial" w:hAnsi="Arial" w:cs="Arial" w:eastAsia="Arial"/>
          <w:b w:val="0"/>
          <w:sz w:val="22"/>
          <w:rtl/>
        </w:rPr>
        <w:t>، تصمیم اولویت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 xml:space="preserve">این مسیر اثر ملموس دارد: می‌توان دید که </w:t>
      </w:r>
      <w:r>
        <w:rPr>
          <w:rFonts w:ascii="Arial" w:hAnsi="Arial" w:cs="Arial" w:eastAsia="Arial"/>
          <w:b w:val="0"/>
          <w:sz w:val="22"/>
          <w:rtl w:val="0"/>
        </w:rPr>
        <w:t>‎problem brief‎</w:t>
      </w:r>
      <w:r>
        <w:rPr>
          <w:rFonts w:ascii="Arial" w:hAnsi="Arial" w:cs="Arial" w:eastAsia="Arial"/>
          <w:b w:val="0"/>
          <w:sz w:val="22"/>
          <w:rtl/>
        </w:rPr>
        <w:t xml:space="preserve">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اختیار رسمی محدود و مسئولیت نتیجه زیاد است؛ باید نه‌گفتن، ابهام و تعارض ذی‌نفع را بدون پنهان‌شدن پشت </w:t>
            </w:r>
            <w:r>
              <w:rPr>
                <w:rFonts w:ascii="Arial" w:hAnsi="Arial" w:cs="Arial" w:eastAsia="Arial"/>
                <w:b w:val="0"/>
                <w:sz w:val="18"/>
                <w:rtl w:val="0"/>
              </w:rPr>
              <w:t>‎roadmap‎</w:t>
            </w:r>
            <w:r>
              <w:rPr>
                <w:rFonts w:ascii="Arial" w:hAnsi="Arial" w:cs="Arial" w:eastAsia="Arial"/>
                <w:b w:val="0"/>
                <w:sz w:val="18"/>
                <w:rtl/>
              </w:rPr>
              <w:t xml:space="preserve"> مدیریت کرد.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‎10‎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عمومی خوانا بود، اما پویا و شخصی‌سازی‌پذیر است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‎Product Manager‎</w:t>
      </w:r>
      <w:r>
        <w:rPr>
          <w:rFonts w:ascii="Arial" w:hAnsi="Arial" w:cs="Arial" w:eastAsia="Arial"/>
          <w:b w:val="0"/>
          <w:sz w:val="22"/>
          <w:rtl/>
        </w:rPr>
        <w:t xml:space="preserve"> ممکن است زیر </w:t>
      </w:r>
      <w:r>
        <w:rPr>
          <w:rFonts w:ascii="Arial" w:hAnsi="Arial" w:cs="Arial" w:eastAsia="Arial"/>
          <w:b w:val="0"/>
          <w:sz w:val="22"/>
          <w:rtl w:val="0"/>
        </w:rPr>
        <w:t>‎Product Owner‎</w:t>
      </w:r>
      <w:r>
        <w:rPr>
          <w:rFonts w:ascii="Arial" w:hAnsi="Arial" w:cs="Arial" w:eastAsia="Arial"/>
          <w:b w:val="0"/>
          <w:sz w:val="22"/>
          <w:rtl/>
        </w:rPr>
        <w:t xml:space="preserve">، </w:t>
      </w:r>
      <w:r>
        <w:rPr>
          <w:rFonts w:ascii="Arial" w:hAnsi="Arial" w:cs="Arial" w:eastAsia="Arial"/>
          <w:b w:val="0"/>
          <w:sz w:val="22"/>
          <w:rtl w:val="0"/>
        </w:rPr>
        <w:t>‎Project Manager‎</w:t>
      </w:r>
      <w:r>
        <w:rPr>
          <w:rFonts w:ascii="Arial" w:hAnsi="Arial" w:cs="Arial" w:eastAsia="Arial"/>
          <w:b w:val="0"/>
          <w:sz w:val="22"/>
          <w:rtl/>
        </w:rPr>
        <w:t xml:space="preserve">، </w:t>
      </w:r>
      <w:r>
        <w:rPr>
          <w:rFonts w:ascii="Arial" w:hAnsi="Arial" w:cs="Arial" w:eastAsia="Arial"/>
          <w:b w:val="0"/>
          <w:sz w:val="22"/>
          <w:rtl w:val="0"/>
        </w:rPr>
        <w:t>‎Business Analyst‎</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‎product management‎</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xml:space="preserve">، ۱۴۰۵]. این عدد حقوق بازار مدیر محصول نیست. ایران‌تلنت در </w:t>
      </w:r>
      <w:r>
        <w:rPr>
          <w:rFonts w:ascii="Arial" w:hAnsi="Arial" w:cs="Arial" w:eastAsia="Arial"/>
          <w:b w:val="0"/>
          <w:sz w:val="22"/>
          <w:rtl w:val="0"/>
        </w:rPr>
        <w:t>‎snapshot‎</w:t>
      </w:r>
      <w:r>
        <w:rPr>
          <w:rFonts w:ascii="Arial" w:hAnsi="Arial" w:cs="Arial" w:eastAsia="Arial"/>
          <w:b w:val="0"/>
          <w:sz w:val="22"/>
          <w:rtl/>
        </w:rPr>
        <w:t xml:space="preserve"> جاری ۳۵ نتیجه گسترده محصول نشان داد؛ ده مورد نزدیک بررسی شد و چند بازه ۲۵ تا ۶۰ میلیون تومان دیده شد، اما سطح و نوع محصول همگن نبود.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«مدیر محصول».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مدیر محصول مستقل → سینیور/لید → مدیر حوزه یا متخصص ارشد. شاخه‌های تخصصی می‌توانند به </w:t>
      </w:r>
      <w:r>
        <w:rPr>
          <w:rFonts w:ascii="Arial" w:hAnsi="Arial" w:cs="Arial" w:eastAsia="Arial"/>
          <w:b w:val="0"/>
          <w:sz w:val="22"/>
          <w:rtl w:val="0"/>
        </w:rPr>
        <w:t>‎Product Owner‎</w:t>
      </w:r>
      <w:r>
        <w:rPr>
          <w:rFonts w:ascii="Arial" w:hAnsi="Arial" w:cs="Arial" w:eastAsia="Arial"/>
          <w:b w:val="0"/>
          <w:sz w:val="22"/>
          <w:rtl/>
        </w:rPr>
        <w:t xml:space="preserve">، </w:t>
      </w:r>
      <w:r>
        <w:rPr>
          <w:rFonts w:ascii="Arial" w:hAnsi="Arial" w:cs="Arial" w:eastAsia="Arial"/>
          <w:b w:val="0"/>
          <w:sz w:val="22"/>
          <w:rtl w:val="0"/>
        </w:rPr>
        <w:t>‎Project Manager‎</w:t>
      </w:r>
      <w:r>
        <w:rPr>
          <w:rFonts w:ascii="Arial" w:hAnsi="Arial" w:cs="Arial" w:eastAsia="Arial"/>
          <w:b w:val="0"/>
          <w:sz w:val="22"/>
          <w:rtl/>
        </w:rPr>
        <w:t xml:space="preserve">، </w:t>
      </w:r>
      <w:r>
        <w:rPr>
          <w:rFonts w:ascii="Arial" w:hAnsi="Arial" w:cs="Arial" w:eastAsia="Arial"/>
          <w:b w:val="0"/>
          <w:sz w:val="22"/>
          <w:rtl w:val="0"/>
        </w:rPr>
        <w:t>‎Business Analyst‎</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63"/>
        <w:gridCol w:w="1882"/>
        <w:gridCol w:w="1730"/>
        <w:gridCol w:w="1526"/>
        <w:gridCol w:w="1475"/>
        <w:gridCol w:w="1984"/>
      </w:tblGrid>
      <w:tr>
        <w:trPr>
          <w:cantSplit w:val="true"/>
          <w:tblHeader w:val="true"/>
        </w:trPr>
        <w:tc>
          <w:tcPr>
            <w:tcW w:type="dxa" w:w="76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73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2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7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‎problem brief‎</w:t>
            </w:r>
            <w:r>
              <w:rPr>
                <w:rFonts w:ascii="Arial" w:hAnsi="Arial" w:cs="Arial" w:eastAsia="Arial"/>
                <w:b w:val="0"/>
                <w:sz w:val="18"/>
                <w:rtl/>
              </w:rPr>
              <w:t xml:space="preserve"> با کنترل کیفیت</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‎roadmap outcome-based‎</w:t>
            </w:r>
            <w:r>
              <w:rPr>
                <w:rFonts w:ascii="Arial" w:hAnsi="Arial" w:cs="Arial" w:eastAsia="Arial"/>
                <w:b w:val="0"/>
                <w:sz w:val="18"/>
                <w:rtl/>
              </w:rPr>
              <w:t xml:space="preserve"> و بهبود </w:t>
            </w:r>
            <w:r>
              <w:rPr>
                <w:rFonts w:ascii="Arial" w:hAnsi="Arial" w:cs="Arial" w:eastAsia="Arial"/>
                <w:b w:val="0"/>
                <w:sz w:val="18"/>
                <w:rtl w:val="0"/>
              </w:rPr>
              <w:t>‎KPI‎</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تصمیم اولویت، آموزش و تصمیم پرریسک</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مرور داده و بازخورد، </w:t>
      </w:r>
      <w:r>
        <w:rPr>
          <w:rFonts w:ascii="Arial" w:hAnsi="Arial" w:cs="Arial" w:eastAsia="Arial"/>
          <w:b w:val="0"/>
          <w:sz w:val="22"/>
          <w:rtl w:val="0"/>
        </w:rPr>
        <w:t>‎discovery‎</w:t>
      </w:r>
      <w:r>
        <w:rPr>
          <w:rFonts w:ascii="Arial" w:hAnsi="Arial" w:cs="Arial" w:eastAsia="Arial"/>
          <w:b w:val="0"/>
          <w:sz w:val="22"/>
          <w:rtl/>
        </w:rPr>
        <w:t xml:space="preserve">، اولویت‌بندی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244"/>
        <w:gridCol w:w="1375"/>
        <w:gridCol w:w="2684"/>
        <w:gridCol w:w="2225"/>
        <w:gridCol w:w="982"/>
        <w:gridCol w:w="850"/>
      </w:tblGrid>
      <w:tr>
        <w:trPr>
          <w:cantSplit w:val="true"/>
          <w:tblHeader w:val="true"/>
        </w:trPr>
        <w:tc>
          <w:tcPr>
            <w:tcW w:type="dxa" w:w="12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37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6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2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داده و بازخورد</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‎SQL/BI‎</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‎discovery‎</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‎Roadmap/backlog‎</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‎Research repository‎</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تسهیل تصمیم تیم</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‎Experimentation‎</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انتشار و یادگیری</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«مرور داده و بازخورد»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‎adoption‎</w:t>
            </w:r>
            <w:r>
              <w:rPr>
                <w:rFonts w:ascii="Arial" w:hAnsi="Arial" w:cs="Arial" w:eastAsia="Arial"/>
                <w:b w:val="0"/>
                <w:sz w:val="18"/>
                <w:rtl/>
              </w:rPr>
              <w:t>» بهتر اما «</w:t>
            </w:r>
            <w:r>
              <w:rPr>
                <w:rFonts w:ascii="Arial" w:hAnsi="Arial" w:cs="Arial" w:eastAsia="Arial"/>
                <w:b w:val="0"/>
                <w:sz w:val="18"/>
                <w:rtl w:val="0"/>
              </w:rPr>
              <w:t>‎retention‎</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 از تحویل «</w:t>
            </w:r>
            <w:r>
              <w:rPr>
                <w:rFonts w:ascii="Arial" w:hAnsi="Arial" w:cs="Arial" w:eastAsia="Arial"/>
                <w:b w:val="0"/>
                <w:sz w:val="18"/>
                <w:rtl w:val="0"/>
              </w:rPr>
              <w:t>‎problem brief‎</w:t>
            </w:r>
            <w:r>
              <w:rPr>
                <w:rFonts w:ascii="Arial" w:hAnsi="Arial" w:cs="Arial" w:eastAsia="Arial"/>
                <w:b w:val="0"/>
                <w:sz w:val="18"/>
                <w:rtl/>
              </w:rPr>
              <w:t xml:space="preserve">»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‎Analytics‎</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w:t>
            </w:r>
            <w:r>
              <w:rPr>
                <w:rFonts w:ascii="Arial" w:hAnsi="Arial" w:cs="Arial" w:eastAsia="Arial"/>
                <w:b w:val="0"/>
                <w:sz w:val="18"/>
                <w:rtl w:val="0"/>
              </w:rPr>
              <w:t>‎roadmap outcome-based‎</w:t>
            </w:r>
            <w:r>
              <w:rPr>
                <w:rFonts w:ascii="Arial" w:hAnsi="Arial" w:cs="Arial" w:eastAsia="Arial"/>
                <w:b w:val="0"/>
                <w:sz w:val="18"/>
                <w:rtl/>
              </w:rPr>
              <w:t>»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w:t>
            </w:r>
            <w:r>
              <w:rPr>
                <w:rFonts w:ascii="Arial" w:hAnsi="Arial" w:cs="Arial" w:eastAsia="Arial"/>
                <w:b w:val="0"/>
                <w:sz w:val="18"/>
                <w:rtl w:val="0"/>
              </w:rPr>
              <w:t>‎outcome metric‎</w:t>
            </w:r>
            <w:r>
              <w:rPr>
                <w:rFonts w:ascii="Arial" w:hAnsi="Arial" w:cs="Arial" w:eastAsia="Arial"/>
                <w:b w:val="0"/>
                <w:sz w:val="18"/>
                <w:rtl/>
              </w:rPr>
              <w:t>»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w:t>
            </w:r>
            <w:r>
              <w:rPr>
                <w:rFonts w:ascii="Arial" w:hAnsi="Arial" w:cs="Arial" w:eastAsia="Arial"/>
                <w:b w:val="0"/>
                <w:sz w:val="18"/>
                <w:rtl w:val="0"/>
              </w:rPr>
              <w:t>‎time to learning‎</w:t>
            </w:r>
            <w:r>
              <w:rPr>
                <w:rFonts w:ascii="Arial" w:hAnsi="Arial" w:cs="Arial" w:eastAsia="Arial"/>
                <w:b w:val="0"/>
                <w:sz w:val="18"/>
                <w:rtl/>
              </w:rPr>
              <w:t>»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«کیفیت تصمیم»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w:t>
            </w:r>
            <w:r>
              <w:rPr>
                <w:rFonts w:ascii="Arial" w:hAnsi="Arial" w:cs="Arial" w:eastAsia="Arial"/>
                <w:b w:val="0"/>
                <w:sz w:val="18"/>
                <w:rtl w:val="0"/>
              </w:rPr>
              <w:t>‎discovery‎</w:t>
            </w:r>
            <w:r>
              <w:rPr>
                <w:rFonts w:ascii="Arial" w:hAnsi="Arial" w:cs="Arial" w:eastAsia="Arial"/>
                <w:b w:val="0"/>
                <w:sz w:val="18"/>
                <w:rtl/>
              </w:rPr>
              <w:t>»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«اولویت‌بندی»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میان ذی‌نفعانِ کاربر، طراحی، مهندسی، داده و مدیران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توجه به اینکه اختیار رسمی محدود و مسئولیت نتیجه زیاد است؛ باید نه‌گفتن، ابهام و تعارض ذی‌نفع را بدون پنهان‌شدن پشت </w:t>
            </w:r>
            <w:r>
              <w:rPr>
                <w:rFonts w:ascii="Arial" w:hAnsi="Arial" w:cs="Arial" w:eastAsia="Arial"/>
                <w:b w:val="0"/>
                <w:sz w:val="18"/>
                <w:rtl w:val="0"/>
              </w:rPr>
              <w:t>‎roadmap‎</w:t>
            </w:r>
            <w:r>
              <w:rPr>
                <w:rFonts w:ascii="Arial" w:hAnsi="Arial" w:cs="Arial" w:eastAsia="Arial"/>
                <w:b w:val="0"/>
                <w:sz w:val="18"/>
                <w:rtl/>
              </w:rPr>
              <w:t xml:space="preserve"> مدیریت کرد،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«مرور داده و بازخورد»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w:t>
      </w:r>
      <w:r>
        <w:rPr>
          <w:rFonts w:ascii="Arial" w:hAnsi="Arial" w:cs="Arial" w:eastAsia="Arial"/>
          <w:b w:val="0"/>
          <w:sz w:val="22"/>
          <w:rtl w:val="0"/>
        </w:rPr>
        <w:t>‎discovery‎</w:t>
      </w:r>
      <w:r>
        <w:rPr>
          <w:rFonts w:ascii="Arial" w:hAnsi="Arial" w:cs="Arial" w:eastAsia="Arial"/>
          <w:b w:val="0"/>
          <w:sz w:val="22"/>
          <w:rtl/>
        </w:rPr>
        <w:t>»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برای افت «</w:t>
      </w:r>
      <w:r>
        <w:rPr>
          <w:rFonts w:ascii="Arial" w:hAnsi="Arial" w:cs="Arial" w:eastAsia="Arial"/>
          <w:b w:val="0"/>
          <w:sz w:val="22"/>
          <w:rtl w:val="0"/>
        </w:rPr>
        <w:t>‎outcome metric‎</w:t>
      </w:r>
      <w:r>
        <w:rPr>
          <w:rFonts w:ascii="Arial" w:hAnsi="Arial" w:cs="Arial" w:eastAsia="Arial"/>
          <w:b w:val="0"/>
          <w:sz w:val="22"/>
          <w:rtl/>
        </w:rPr>
        <w:t xml:space="preserve">»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‎adoption‎</w:t>
      </w:r>
      <w:r>
        <w:rPr>
          <w:rFonts w:ascii="Arial" w:hAnsi="Arial" w:cs="Arial" w:eastAsia="Arial"/>
          <w:b w:val="0"/>
          <w:sz w:val="22"/>
          <w:rtl/>
        </w:rPr>
        <w:t>» بهتر اما «</w:t>
      </w:r>
      <w:r>
        <w:rPr>
          <w:rFonts w:ascii="Arial" w:hAnsi="Arial" w:cs="Arial" w:eastAsia="Arial"/>
          <w:b w:val="0"/>
          <w:sz w:val="22"/>
          <w:rtl w:val="0"/>
        </w:rPr>
        <w:t>‎retention‎</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پیش از تحویل «</w:t>
      </w:r>
      <w:r>
        <w:rPr>
          <w:rFonts w:ascii="Arial" w:hAnsi="Arial" w:cs="Arial" w:eastAsia="Arial"/>
          <w:b w:val="0"/>
          <w:sz w:val="22"/>
          <w:rtl w:val="0"/>
        </w:rPr>
        <w:t>‎problem brief‎</w:t>
      </w:r>
      <w:r>
        <w:rPr>
          <w:rFonts w:ascii="Arial" w:hAnsi="Arial" w:cs="Arial" w:eastAsia="Arial"/>
          <w:b w:val="0"/>
          <w:sz w:val="22"/>
          <w:rtl/>
        </w:rPr>
        <w:t xml:space="preserve">»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مدیر محصول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‎UXPA Salary Survey 2024‎</w:t>
      </w:r>
      <w:r>
        <w:rPr>
          <w:rFonts w:ascii="Arial" w:hAnsi="Arial" w:cs="Arial" w:eastAsia="Arial"/>
          <w:b w:val="0"/>
          <w:sz w:val="22"/>
          <w:rtl/>
        </w:rPr>
        <w:t xml:space="preserve">؛ پیمایش متخصصان </w:t>
      </w:r>
      <w:r>
        <w:rPr>
          <w:rFonts w:ascii="Arial" w:hAnsi="Arial" w:cs="Arial" w:eastAsia="Arial"/>
          <w:b w:val="0"/>
          <w:sz w:val="22"/>
          <w:rtl w:val="0"/>
        </w:rPr>
        <w:t>‎UX‎</w:t>
      </w:r>
      <w:r>
        <w:rPr>
          <w:rFonts w:ascii="Arial" w:hAnsi="Arial" w:cs="Arial" w:eastAsia="Arial"/>
          <w:b w:val="0"/>
          <w:sz w:val="22"/>
          <w:rtl/>
        </w:rPr>
        <w:t xml:space="preserve"> — </w:t>
      </w:r>
      <w:r>
        <w:rPr>
          <w:rFonts w:ascii="Arial" w:hAnsi="Arial" w:cs="Arial" w:eastAsia="Arial"/>
          <w:b w:val="0"/>
          <w:sz w:val="22"/>
          <w:rtl w:val="0"/>
        </w:rPr>
        <w:t>‎https://uxpa.org/salary-surveys/‎</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تجربه کار و </w:t>
      </w:r>
      <w:r>
        <w:rPr>
          <w:rFonts w:ascii="Arial" w:hAnsi="Arial" w:cs="Arial" w:eastAsia="Arial"/>
          <w:b w:val="0"/>
          <w:sz w:val="22"/>
          <w:rtl w:val="0"/>
        </w:rPr>
        <w:t>‎AI‎</w:t>
      </w:r>
      <w:r>
        <w:rPr>
          <w:rFonts w:ascii="Arial" w:hAnsi="Arial" w:cs="Arial" w:eastAsia="Arial"/>
          <w:b w:val="0"/>
          <w:sz w:val="22"/>
          <w:rtl/>
        </w:rPr>
        <w:t xml:space="preserve">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‎WEF Future of Jobs 2025‎</w:t>
      </w:r>
      <w:r>
        <w:rPr>
          <w:rFonts w:ascii="Arial" w:hAnsi="Arial" w:cs="Arial" w:eastAsia="Arial"/>
          <w:b w:val="0"/>
          <w:sz w:val="22"/>
          <w:rtl/>
        </w:rPr>
        <w:t xml:space="preserve">؛ پیمایش کارفرمایان — </w:t>
      </w:r>
      <w:r>
        <w:rPr>
          <w:rFonts w:ascii="Arial" w:hAnsi="Arial" w:cs="Arial" w:eastAsia="Arial"/>
          <w:b w:val="0"/>
          <w:sz w:val="22"/>
          <w:rtl w:val="0"/>
        </w:rPr>
        <w:t>‎https://www.weforum.org/publications/the-future-of-jobs-report-2025/‎</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داده وظایف و زمینه کار از شاغلان/خبرگان — </w:t>
      </w:r>
      <w:r>
        <w:rPr>
          <w:rFonts w:ascii="Arial" w:hAnsi="Arial" w:cs="Arial" w:eastAsia="Arial"/>
          <w:b w:val="0"/>
          <w:sz w:val="22"/>
          <w:rtl w:val="0"/>
        </w:rPr>
        <w:t>‎https://www.onetcenter.org/db_releases.html‎</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883"/>
        <w:gridCol w:w="1940"/>
        <w:gridCol w:w="1940"/>
        <w:gridCol w:w="1940"/>
        <w:gridCol w:w="19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8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مالک محصول / </w:t>
            </w:r>
            <w:r>
              <w:rPr>
                <w:rFonts w:ascii="Arial" w:hAnsi="Arial" w:cs="Arial" w:eastAsia="Arial"/>
                <w:b w:val="0"/>
                <w:sz w:val="18"/>
                <w:rtl w:val="0"/>
              </w:rPr>
              <w:t>‎Product Owner‎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«مالک محصول» این اشتراک مشخصاً با تمرکز بر هدایت مسئله و تحویل بین‌تیمی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مالک محصول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طراحی و مهندسی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ابزار </w:t>
            </w:r>
            <w:r>
              <w:rPr>
                <w:rFonts w:ascii="Arial" w:hAnsi="Arial" w:cs="Arial" w:eastAsia="Arial"/>
                <w:b w:val="0"/>
                <w:sz w:val="18"/>
                <w:rtl w:val="0"/>
              </w:rPr>
              <w:t>‎discovery/roadmap‎</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آزمایش؛ مسیر نزدیک: </w:t>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w:t>
            </w:r>
            <w:r>
              <w:rPr>
                <w:rFonts w:ascii="Arial" w:hAnsi="Arial" w:cs="Arial" w:eastAsia="Arial"/>
                <w:b w:val="0"/>
                <w:sz w:val="18"/>
                <w:rtl w:val="0"/>
              </w:rPr>
              <w:t>‎discovery‎</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پروژه / </w:t>
            </w:r>
            <w:r>
              <w:rPr>
                <w:rFonts w:ascii="Arial" w:hAnsi="Arial" w:cs="Arial" w:eastAsia="Arial"/>
                <w:b w:val="0"/>
                <w:sz w:val="18"/>
                <w:rtl w:val="0"/>
              </w:rPr>
              <w:t>‎Project Manager‎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«مدیر پروژه» این اشتراک مشخصاً با تمرکز بر هدایت مسئله و تحویل بین‌تیمی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مدیر پروژه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طراحی و مهندسی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ابزار </w:t>
            </w:r>
            <w:r>
              <w:rPr>
                <w:rFonts w:ascii="Arial" w:hAnsi="Arial" w:cs="Arial" w:eastAsia="Arial"/>
                <w:b w:val="0"/>
                <w:sz w:val="18"/>
                <w:rtl w:val="0"/>
              </w:rPr>
              <w:t>‎discovery/roadmap‎</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آزمایش؛ مسیر نزدیک: </w:t>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w:t>
            </w:r>
            <w:r>
              <w:rPr>
                <w:rFonts w:ascii="Arial" w:hAnsi="Arial" w:cs="Arial" w:eastAsia="Arial"/>
                <w:b w:val="0"/>
                <w:sz w:val="18"/>
                <w:rtl w:val="0"/>
              </w:rPr>
              <w:t>‎discovery‎</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کسب‌وکار / </w:t>
            </w:r>
            <w:r>
              <w:rPr>
                <w:rFonts w:ascii="Arial" w:hAnsi="Arial" w:cs="Arial" w:eastAsia="Arial"/>
                <w:b w:val="0"/>
                <w:sz w:val="18"/>
                <w:rtl w:val="0"/>
              </w:rPr>
              <w:t>‎Business Analyst‎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«تحلیلگر کسب‌وکار» این اشتراک مشخصاً با تمرکز بر ترجمه نیاز کسب‌وکار به فرایند و الزام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تحلیلگر کسب‌وکار عمدتاً مالک «</w:t>
            </w:r>
            <w:r>
              <w:rPr>
                <w:rFonts w:ascii="Arial" w:hAnsi="Arial" w:cs="Arial" w:eastAsia="Arial"/>
                <w:b w:val="0"/>
                <w:sz w:val="18"/>
                <w:rtl w:val="0"/>
              </w:rPr>
              <w:t>‎process map‎</w:t>
            </w:r>
            <w:r>
              <w:rPr>
                <w:rFonts w:ascii="Arial" w:hAnsi="Arial" w:cs="Arial" w:eastAsia="Arial"/>
                <w:b w:val="0"/>
                <w:sz w:val="18"/>
                <w:rtl/>
              </w:rPr>
              <w:t xml:space="preserve">، </w:t>
            </w:r>
            <w:r>
              <w:rPr>
                <w:rFonts w:ascii="Arial" w:hAnsi="Arial" w:cs="Arial" w:eastAsia="Arial"/>
                <w:b w:val="0"/>
                <w:sz w:val="18"/>
                <w:rtl w:val="0"/>
              </w:rPr>
              <w:t>‎requirement‎</w:t>
            </w:r>
            <w:r>
              <w:rPr>
                <w:rFonts w:ascii="Arial" w:hAnsi="Arial" w:cs="Arial" w:eastAsia="Arial"/>
                <w:b w:val="0"/>
                <w:sz w:val="18"/>
                <w:rtl/>
              </w:rPr>
              <w:t xml:space="preserve"> و معیار پذیرش» است.</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کسب‌وکار، محصول و فناوری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ابزار </w:t>
            </w:r>
            <w:r>
              <w:rPr>
                <w:rFonts w:ascii="Arial" w:hAnsi="Arial" w:cs="Arial" w:eastAsia="Arial"/>
                <w:b w:val="0"/>
                <w:sz w:val="18"/>
                <w:rtl w:val="0"/>
              </w:rPr>
              <w:t>‎discovery/roadmap‎</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آزمایش؛ مسیر نزدیک: </w:t>
            </w:r>
            <w:r>
              <w:rPr>
                <w:rFonts w:ascii="Arial" w:hAnsi="Arial" w:cs="Arial" w:eastAsia="Arial"/>
                <w:b w:val="0"/>
                <w:sz w:val="18"/>
                <w:rtl w:val="0"/>
              </w:rPr>
              <w:t>‎BPMN‎</w:t>
            </w:r>
            <w:r>
              <w:rPr>
                <w:rFonts w:ascii="Arial" w:hAnsi="Arial" w:cs="Arial" w:eastAsia="Arial"/>
                <w:b w:val="0"/>
                <w:sz w:val="18"/>
                <w:rtl/>
              </w:rPr>
              <w:t>، اسناد نیاز و ابزار همکاری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محصول / </w:t>
            </w:r>
            <w:r>
              <w:rPr>
                <w:rFonts w:ascii="Arial" w:hAnsi="Arial" w:cs="Arial" w:eastAsia="Arial"/>
                <w:b w:val="0"/>
                <w:sz w:val="18"/>
                <w:rtl w:val="0"/>
              </w:rPr>
              <w:t>‎Product Marketing‎</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«بازاریابی محصول» این اشتراک مشخصاً با تمرکز بر ساخت تقاضا، جایگاه یا پوشش بازار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بازاریابی محصول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مخاطب، فروش و محصول</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ابزار </w:t>
            </w:r>
            <w:r>
              <w:rPr>
                <w:rFonts w:ascii="Arial" w:hAnsi="Arial" w:cs="Arial" w:eastAsia="Arial"/>
                <w:b w:val="0"/>
                <w:sz w:val="18"/>
                <w:rtl w:val="0"/>
              </w:rPr>
              <w:t>‎discovery/roadmap‎</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آزمایش؛ مسیر نزدیک: </w:t>
            </w:r>
            <w:r>
              <w:rPr>
                <w:rFonts w:ascii="Arial" w:hAnsi="Arial" w:cs="Arial" w:eastAsia="Arial"/>
                <w:b w:val="0"/>
                <w:sz w:val="18"/>
                <w:rtl w:val="0"/>
              </w:rPr>
              <w:t>‎research‎</w:t>
            </w:r>
            <w:r>
              <w:rPr>
                <w:rFonts w:ascii="Arial" w:hAnsi="Arial" w:cs="Arial" w:eastAsia="Arial"/>
                <w:b w:val="0"/>
                <w:sz w:val="18"/>
                <w:rtl/>
              </w:rPr>
              <w:t xml:space="preserve">، </w:t>
            </w:r>
            <w:r>
              <w:rPr>
                <w:rFonts w:ascii="Arial" w:hAnsi="Arial" w:cs="Arial" w:eastAsia="Arial"/>
                <w:b w:val="0"/>
                <w:sz w:val="18"/>
                <w:rtl w:val="0"/>
              </w:rPr>
              <w:t>‎analytics‎</w:t>
            </w:r>
            <w:r>
              <w:rPr>
                <w:rFonts w:ascii="Arial" w:hAnsi="Arial" w:cs="Arial" w:eastAsia="Arial"/>
                <w:b w:val="0"/>
                <w:sz w:val="18"/>
                <w:rtl/>
              </w:rPr>
              <w:t xml:space="preserve"> و </w:t>
            </w:r>
            <w:r>
              <w:rPr>
                <w:rFonts w:ascii="Arial" w:hAnsi="Arial" w:cs="Arial" w:eastAsia="Arial"/>
                <w:b w:val="0"/>
                <w:sz w:val="18"/>
                <w:rtl w:val="0"/>
              </w:rPr>
              <w:t>‎martech‎</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 </w:t>
            </w:r>
            <w:r>
              <w:rPr>
                <w:rFonts w:ascii="Arial" w:hAnsi="Arial" w:cs="Arial" w:eastAsia="Arial"/>
                <w:b w:val="0"/>
                <w:sz w:val="18"/>
                <w:rtl w:val="0"/>
              </w:rPr>
              <w:t>‎Product Designer‎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«طراح محصول» این اشتراک مشخصاً با تمرکز بر حل مسئله کاربر از راه تعامل و تجربه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طراح محصول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محصول و مهندسی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ابزار </w:t>
            </w:r>
            <w:r>
              <w:rPr>
                <w:rFonts w:ascii="Arial" w:hAnsi="Arial" w:cs="Arial" w:eastAsia="Arial"/>
                <w:b w:val="0"/>
                <w:sz w:val="18"/>
                <w:rtl w:val="0"/>
              </w:rPr>
              <w:t>‎discovery/roadmap‎</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آزمایش؛ مسیر نزدیک: </w:t>
            </w:r>
            <w:r>
              <w:rPr>
                <w:rFonts w:ascii="Arial" w:hAnsi="Arial" w:cs="Arial" w:eastAsia="Arial"/>
                <w:b w:val="0"/>
                <w:sz w:val="18"/>
                <w:rtl w:val="0"/>
              </w:rPr>
              <w:t>‎Figma‎</w:t>
            </w:r>
            <w:r>
              <w:rPr>
                <w:rFonts w:ascii="Arial" w:hAnsi="Arial" w:cs="Arial" w:eastAsia="Arial"/>
                <w:b w:val="0"/>
                <w:sz w:val="18"/>
                <w:rtl/>
              </w:rPr>
              <w:t xml:space="preserve">، </w:t>
            </w:r>
            <w:r>
              <w:rPr>
                <w:rFonts w:ascii="Arial" w:hAnsi="Arial" w:cs="Arial" w:eastAsia="Arial"/>
                <w:b w:val="0"/>
                <w:sz w:val="18"/>
                <w:rtl w:val="0"/>
              </w:rPr>
              <w:t>‎research‎</w:t>
            </w:r>
            <w:r>
              <w:rPr>
                <w:rFonts w:ascii="Arial" w:hAnsi="Arial" w:cs="Arial" w:eastAsia="Arial"/>
                <w:b w:val="0"/>
                <w:sz w:val="18"/>
                <w:rtl/>
              </w:rPr>
              <w:t xml:space="preserve"> و </w:t>
            </w:r>
            <w:r>
              <w:rPr>
                <w:rFonts w:ascii="Arial" w:hAnsi="Arial" w:cs="Arial" w:eastAsia="Arial"/>
                <w:b w:val="0"/>
                <w:sz w:val="18"/>
                <w:rtl w:val="0"/>
              </w:rPr>
              <w:t>‎design system‎</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محصول رشد / </w:t>
            </w:r>
            <w:r>
              <w:rPr>
                <w:rFonts w:ascii="Arial" w:hAnsi="Arial" w:cs="Arial" w:eastAsia="Arial"/>
                <w:b w:val="0"/>
                <w:sz w:val="18"/>
                <w:rtl w:val="0"/>
              </w:rPr>
              <w:t>‎Growth Product‎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«محصول رشد» این اشتراک مشخصاً با تمرکز بر هدایت مسئله و تحویل بین‌تیمی دیده می‌شود.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محصول رشد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بسیار زیاد با کاربر و تیم محصول/مهندسی؛ مسیر نزدیک: کاربر، طراحی و مهندسی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ابزار </w:t>
            </w:r>
            <w:r>
              <w:rPr>
                <w:rFonts w:ascii="Arial" w:hAnsi="Arial" w:cs="Arial" w:eastAsia="Arial"/>
                <w:b w:val="0"/>
                <w:sz w:val="18"/>
                <w:rtl w:val="0"/>
              </w:rPr>
              <w:t>‎discovery/roadmap‎</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آزمایش؛ مسیر نزدیک: </w:t>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‎backlog‎</w:t>
            </w:r>
            <w:r>
              <w:rPr>
                <w:rFonts w:ascii="Arial" w:hAnsi="Arial" w:cs="Arial" w:eastAsia="Arial"/>
                <w:b w:val="0"/>
                <w:sz w:val="18"/>
                <w:rtl/>
              </w:rPr>
              <w:t xml:space="preserve"> و </w:t>
            </w:r>
            <w:r>
              <w:rPr>
                <w:rFonts w:ascii="Arial" w:hAnsi="Arial" w:cs="Arial" w:eastAsia="Arial"/>
                <w:b w:val="0"/>
                <w:sz w:val="18"/>
                <w:rtl w:val="0"/>
              </w:rPr>
              <w:t>‎discovery‎</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883"/>
        <w:gridCol w:w="1940"/>
        <w:gridCol w:w="1940"/>
        <w:gridCol w:w="1940"/>
        <w:gridCol w:w="19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8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مالک محصول / </w:t>
            </w:r>
            <w:r>
              <w:rPr>
                <w:rFonts w:ascii="Arial" w:hAnsi="Arial" w:cs="Arial" w:eastAsia="Arial"/>
                <w:b w:val="0"/>
                <w:sz w:val="18"/>
                <w:rtl w:val="0"/>
              </w:rPr>
              <w:t>‎Product Owner‎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و تحلیل متوسط تا زیاد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نیازمند </w:t>
            </w:r>
            <w:r>
              <w:rPr>
                <w:rFonts w:ascii="Arial" w:hAnsi="Arial" w:cs="Arial" w:eastAsia="Arial"/>
                <w:b w:val="0"/>
                <w:sz w:val="18"/>
                <w:rtl w:val="0"/>
              </w:rPr>
              <w:t>‎case‎</w:t>
            </w:r>
            <w:r>
              <w:rPr>
                <w:rFonts w:ascii="Arial" w:hAnsi="Arial" w:cs="Arial" w:eastAsia="Arial"/>
                <w:b w:val="0"/>
                <w:sz w:val="18"/>
                <w:rtl/>
              </w:rPr>
              <w:t xml:space="preserve"> تصمیم و همکاری</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اختیار رسمی محدود در کنار مسئولیت زیاد برای نتیجه؛ مسیر نزدیک: مسئولیت بدون اختیار</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‎lead/management‎</w:t>
            </w:r>
            <w:r>
              <w:rPr>
                <w:rFonts w:ascii="Arial" w:hAnsi="Arial" w:cs="Arial" w:eastAsia="Arial"/>
                <w:b w:val="0"/>
                <w:sz w:val="18"/>
                <w:rtl/>
              </w:rPr>
              <w:t xml:space="preserve"> محصول یا پروژه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پروژه / </w:t>
            </w:r>
            <w:r>
              <w:rPr>
                <w:rFonts w:ascii="Arial" w:hAnsi="Arial" w:cs="Arial" w:eastAsia="Arial"/>
                <w:b w:val="0"/>
                <w:sz w:val="18"/>
                <w:rtl w:val="0"/>
              </w:rPr>
              <w:t>‎Project Manager‎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و تحلیل متوسط تا زیاد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نیازمند </w:t>
            </w:r>
            <w:r>
              <w:rPr>
                <w:rFonts w:ascii="Arial" w:hAnsi="Arial" w:cs="Arial" w:eastAsia="Arial"/>
                <w:b w:val="0"/>
                <w:sz w:val="18"/>
                <w:rtl w:val="0"/>
              </w:rPr>
              <w:t>‎case‎</w:t>
            </w:r>
            <w:r>
              <w:rPr>
                <w:rFonts w:ascii="Arial" w:hAnsi="Arial" w:cs="Arial" w:eastAsia="Arial"/>
                <w:b w:val="0"/>
                <w:sz w:val="18"/>
                <w:rtl/>
              </w:rPr>
              <w:t xml:space="preserve"> تصمیم و همکاری</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اختیار رسمی محدود در کنار مسئولیت زیاد برای نتیجه؛ مسیر نزدیک: مسئولیت بدون اختیار</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‎lead/management‎</w:t>
            </w:r>
            <w:r>
              <w:rPr>
                <w:rFonts w:ascii="Arial" w:hAnsi="Arial" w:cs="Arial" w:eastAsia="Arial"/>
                <w:b w:val="0"/>
                <w:sz w:val="18"/>
                <w:rtl/>
              </w:rPr>
              <w:t xml:space="preserve"> محصول یا پروژه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کسب‌وکار / </w:t>
            </w:r>
            <w:r>
              <w:rPr>
                <w:rFonts w:ascii="Arial" w:hAnsi="Arial" w:cs="Arial" w:eastAsia="Arial"/>
                <w:b w:val="0"/>
                <w:sz w:val="18"/>
                <w:rtl w:val="0"/>
              </w:rPr>
              <w:t>‎Business Analyst‎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تحلیل فرایند زیاد؛ آمار متوسط</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ورود با </w:t>
            </w:r>
            <w:r>
              <w:rPr>
                <w:rFonts w:ascii="Arial" w:hAnsi="Arial" w:cs="Arial" w:eastAsia="Arial"/>
                <w:b w:val="0"/>
                <w:sz w:val="18"/>
                <w:rtl w:val="0"/>
              </w:rPr>
              <w:t>‎case requirement/process‎</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اختیار رسمی محدود در کنار مسئولیت زیاد برای نتیجه؛ مسیر نزدیک: </w:t>
            </w:r>
            <w:r>
              <w:rPr>
                <w:rFonts w:ascii="Arial" w:hAnsi="Arial" w:cs="Arial" w:eastAsia="Arial"/>
                <w:b w:val="0"/>
                <w:sz w:val="18"/>
                <w:rtl w:val="0"/>
              </w:rPr>
              <w:t>‎scope‎</w:t>
            </w:r>
            <w:r>
              <w:rPr>
                <w:rFonts w:ascii="Arial" w:hAnsi="Arial" w:cs="Arial" w:eastAsia="Arial"/>
                <w:b w:val="0"/>
                <w:sz w:val="18"/>
                <w:rtl/>
              </w:rPr>
              <w:t xml:space="preserve"> و </w:t>
            </w:r>
            <w:r>
              <w:rPr>
                <w:rFonts w:ascii="Arial" w:hAnsi="Arial" w:cs="Arial" w:eastAsia="Arial"/>
                <w:b w:val="0"/>
                <w:sz w:val="18"/>
                <w:rtl w:val="0"/>
              </w:rPr>
              <w:t>‎handoff‎</w:t>
            </w:r>
            <w:r>
              <w:rPr>
                <w:rFonts w:ascii="Arial" w:hAnsi="Arial" w:cs="Arial" w:eastAsia="Arial"/>
                <w:b w:val="0"/>
                <w:sz w:val="18"/>
                <w:rtl/>
              </w:rPr>
              <w:t xml:space="preserve"> مبهم</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 BA‎</w:t>
            </w:r>
            <w:r>
              <w:rPr>
                <w:rFonts w:ascii="Arial" w:hAnsi="Arial" w:cs="Arial" w:eastAsia="Arial"/>
                <w:b w:val="0"/>
                <w:sz w:val="18"/>
                <w:rtl/>
              </w:rPr>
              <w:t xml:space="preserve"> یا </w:t>
            </w:r>
            <w:r>
              <w:rPr>
                <w:rFonts w:ascii="Arial" w:hAnsi="Arial" w:cs="Arial" w:eastAsia="Arial"/>
                <w:b w:val="0"/>
                <w:sz w:val="18"/>
                <w:rtl w:val="0"/>
              </w:rPr>
              <w:t>‎product/operations‎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محصول / </w:t>
            </w:r>
            <w:r>
              <w:rPr>
                <w:rFonts w:ascii="Arial" w:hAnsi="Arial" w:cs="Arial" w:eastAsia="Arial"/>
                <w:b w:val="0"/>
                <w:sz w:val="18"/>
                <w:rtl w:val="0"/>
              </w:rPr>
              <w:t>‎Product Marketing‎</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زیاد؛ آمار متوسط</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ورود با </w:t>
            </w:r>
            <w:r>
              <w:rPr>
                <w:rFonts w:ascii="Arial" w:hAnsi="Arial" w:cs="Arial" w:eastAsia="Arial"/>
                <w:b w:val="0"/>
                <w:sz w:val="18"/>
                <w:rtl w:val="0"/>
              </w:rPr>
              <w:t>‎campaign/case‎</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اختیار رسمی محدود در کنار مسئولیت زیاد برای نتیجه؛ مسیر نزدیک: انتساب اثر و فشار کوتاه‌مدت</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‎strategy/lead marketing‎</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 </w:t>
            </w:r>
            <w:r>
              <w:rPr>
                <w:rFonts w:ascii="Arial" w:hAnsi="Arial" w:cs="Arial" w:eastAsia="Arial"/>
                <w:b w:val="0"/>
                <w:sz w:val="18"/>
                <w:rtl w:val="0"/>
              </w:rPr>
              <w:t>‎Product Designer‎</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زیاد؛ آمار متوسط</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وابسته به </w:t>
            </w:r>
            <w:r>
              <w:rPr>
                <w:rFonts w:ascii="Arial" w:hAnsi="Arial" w:cs="Arial" w:eastAsia="Arial"/>
                <w:b w:val="0"/>
                <w:sz w:val="18"/>
                <w:rtl w:val="0"/>
              </w:rPr>
              <w:t>‎portfolio‎</w:t>
            </w:r>
            <w:r>
              <w:rPr>
                <w:rFonts w:ascii="Arial" w:hAnsi="Arial" w:cs="Arial" w:eastAsia="Arial"/>
                <w:b w:val="0"/>
                <w:sz w:val="18"/>
                <w:rtl/>
              </w:rPr>
              <w:t xml:space="preserve"> تصمیم‌محور</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اختیار رسمی محدود در کنار مسئولیت زیاد برای نتیجه؛ مسیر نزدیک: بازخورد و محدودیت فنی</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 design‎</w:t>
            </w:r>
            <w:r>
              <w:rPr>
                <w:rFonts w:ascii="Arial" w:hAnsi="Arial" w:cs="Arial" w:eastAsia="Arial"/>
                <w:b w:val="0"/>
                <w:sz w:val="18"/>
                <w:rtl/>
              </w:rPr>
              <w:t xml:space="preserve"> یا تخصص </w:t>
            </w:r>
            <w:r>
              <w:rPr>
                <w:rFonts w:ascii="Arial" w:hAnsi="Arial" w:cs="Arial" w:eastAsia="Arial"/>
                <w:b w:val="0"/>
                <w:sz w:val="18"/>
                <w:rtl w:val="0"/>
              </w:rPr>
              <w:t>‎UX‎</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8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محصول رشد / </w:t>
            </w:r>
            <w:r>
              <w:rPr>
                <w:rFonts w:ascii="Arial" w:hAnsi="Arial" w:cs="Arial" w:eastAsia="Arial"/>
                <w:b w:val="0"/>
                <w:sz w:val="18"/>
                <w:rtl w:val="0"/>
              </w:rPr>
              <w:t>‎Growth Product‎</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زیاد و تحلیل داده متوسط؛ مسیر نزدیک: خلاقیت و تحلیل متوسط تا زیاد</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بدون </w:t>
            </w:r>
            <w:r>
              <w:rPr>
                <w:rFonts w:ascii="Arial" w:hAnsi="Arial" w:cs="Arial" w:eastAsia="Arial"/>
                <w:b w:val="0"/>
                <w:sz w:val="18"/>
                <w:rtl w:val="0"/>
              </w:rPr>
              <w:t>‎case‎</w:t>
            </w:r>
            <w:r>
              <w:rPr>
                <w:rFonts w:ascii="Arial" w:hAnsi="Arial" w:cs="Arial" w:eastAsia="Arial"/>
                <w:b w:val="0"/>
                <w:sz w:val="18"/>
                <w:rtl/>
              </w:rPr>
              <w:t xml:space="preserve"> تصمیم و همکاری بین‌تیمی دشوار است؛ مسیر نزدیک: نیازمند </w:t>
            </w:r>
            <w:r>
              <w:rPr>
                <w:rFonts w:ascii="Arial" w:hAnsi="Arial" w:cs="Arial" w:eastAsia="Arial"/>
                <w:b w:val="0"/>
                <w:sz w:val="18"/>
                <w:rtl w:val="0"/>
              </w:rPr>
              <w:t>‎case‎</w:t>
            </w:r>
            <w:r>
              <w:rPr>
                <w:rFonts w:ascii="Arial" w:hAnsi="Arial" w:cs="Arial" w:eastAsia="Arial"/>
                <w:b w:val="0"/>
                <w:sz w:val="18"/>
                <w:rtl/>
              </w:rPr>
              <w:t xml:space="preserve"> تصمیم و همکاری</w:t>
            </w:r>
          </w:p>
        </w:tc>
        <w:tc>
          <w:tcPr>
            <w:tcW w:type="dxa" w:w="19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اختیار رسمی محدود در کنار مسئولیت زیاد برای نتیجه؛ مسیر نزدیک: مسئولیت بدون اختیار</w:t>
            </w:r>
          </w:p>
        </w:tc>
        <w:tc>
          <w:tcPr>
            <w:tcW w:type="dxa" w:w="19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محصول/طراحی، </w:t>
            </w:r>
            <w:r>
              <w:rPr>
                <w:rFonts w:ascii="Arial" w:hAnsi="Arial" w:cs="Arial" w:eastAsia="Arial"/>
                <w:b w:val="0"/>
                <w:sz w:val="18"/>
                <w:rtl w:val="0"/>
              </w:rPr>
              <w:t>‎lead‎</w:t>
            </w:r>
            <w:r>
              <w:rPr>
                <w:rFonts w:ascii="Arial" w:hAnsi="Arial" w:cs="Arial" w:eastAsia="Arial"/>
                <w:b w:val="0"/>
                <w:sz w:val="18"/>
                <w:rtl/>
              </w:rPr>
              <w:t xml:space="preserve"> یا مدیریت؛ مسیر نزدیک: </w:t>
            </w:r>
            <w:r>
              <w:rPr>
                <w:rFonts w:ascii="Arial" w:hAnsi="Arial" w:cs="Arial" w:eastAsia="Arial"/>
                <w:b w:val="0"/>
                <w:sz w:val="18"/>
                <w:rtl w:val="0"/>
              </w:rPr>
              <w:t>‎lead/management‎</w:t>
            </w:r>
            <w:r>
              <w:rPr>
                <w:rFonts w:ascii="Arial" w:hAnsi="Arial" w:cs="Arial" w:eastAsia="Arial"/>
                <w:b w:val="0"/>
                <w:sz w:val="18"/>
                <w:rtl/>
              </w:rPr>
              <w:t xml:space="preserve"> محصول یا پروژه</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564"/>
        <w:gridCol w:w="3539"/>
        <w:gridCol w:w="35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56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53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5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مالک محصول / </w:t>
            </w:r>
            <w:r>
              <w:rPr>
                <w:rFonts w:ascii="Arial" w:hAnsi="Arial" w:cs="Arial" w:eastAsia="Arial"/>
                <w:b w:val="0"/>
                <w:sz w:val="18"/>
                <w:rtl w:val="0"/>
              </w:rPr>
              <w:t>‎Product Owner‎</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w:t>
            </w:r>
            <w:r>
              <w:rPr>
                <w:rFonts w:ascii="Arial" w:hAnsi="Arial" w:cs="Arial" w:eastAsia="Arial"/>
                <w:b w:val="0"/>
                <w:sz w:val="18"/>
                <w:rtl w:val="0"/>
              </w:rPr>
              <w:t>‎draft‎</w:t>
            </w:r>
            <w:r>
              <w:rPr>
                <w:rFonts w:ascii="Arial" w:hAnsi="Arial" w:cs="Arial" w:eastAsia="Arial"/>
                <w:b w:val="0"/>
                <w:sz w:val="18"/>
                <w:rtl/>
              </w:rPr>
              <w:t xml:space="preserve"> سریع‌تر؛ اولویت و پاسخ‌گویی باقی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«مالک محصول»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پروژه / </w:t>
            </w:r>
            <w:r>
              <w:rPr>
                <w:rFonts w:ascii="Arial" w:hAnsi="Arial" w:cs="Arial" w:eastAsia="Arial"/>
                <w:b w:val="0"/>
                <w:sz w:val="18"/>
                <w:rtl w:val="0"/>
              </w:rPr>
              <w:t>‎Project Manager‎</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w:t>
            </w:r>
            <w:r>
              <w:rPr>
                <w:rFonts w:ascii="Arial" w:hAnsi="Arial" w:cs="Arial" w:eastAsia="Arial"/>
                <w:b w:val="0"/>
                <w:sz w:val="18"/>
                <w:rtl w:val="0"/>
              </w:rPr>
              <w:t>‎draft‎</w:t>
            </w:r>
            <w:r>
              <w:rPr>
                <w:rFonts w:ascii="Arial" w:hAnsi="Arial" w:cs="Arial" w:eastAsia="Arial"/>
                <w:b w:val="0"/>
                <w:sz w:val="18"/>
                <w:rtl/>
              </w:rPr>
              <w:t xml:space="preserve"> سریع‌تر؛ اولویت و پاسخ‌گویی باقی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«مدیر پروژه»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کسب‌وکار / </w:t>
            </w:r>
            <w:r>
              <w:rPr>
                <w:rFonts w:ascii="Arial" w:hAnsi="Arial" w:cs="Arial" w:eastAsia="Arial"/>
                <w:b w:val="0"/>
                <w:sz w:val="18"/>
                <w:rtl w:val="0"/>
              </w:rPr>
              <w:t>‎Business Analyst‎</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پیش‌نویس اسناد سریع‌تر؛ توافق ذی‌نفع باقی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«تحلیلگر کسب‌وکار»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بازاریابی محصول / </w:t>
            </w:r>
            <w:r>
              <w:rPr>
                <w:rFonts w:ascii="Arial" w:hAnsi="Arial" w:cs="Arial" w:eastAsia="Arial"/>
                <w:b w:val="0"/>
                <w:sz w:val="18"/>
                <w:rtl w:val="0"/>
              </w:rPr>
              <w:t>‎Product Marketing‎</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تولید سریع‌تر؛ جایگاه و قضاوت باقی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«بازاریابی محصول»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طراح محصول / </w:t>
            </w:r>
            <w:r>
              <w:rPr>
                <w:rFonts w:ascii="Arial" w:hAnsi="Arial" w:cs="Arial" w:eastAsia="Arial"/>
                <w:b w:val="0"/>
                <w:sz w:val="18"/>
                <w:rtl w:val="0"/>
              </w:rPr>
              <w:t>‎Product Designer‎</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واریانت سریع‌تر؛ پژوهش و انتخاب انسانی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«طراح محصول»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محصول رشد / </w:t>
            </w:r>
            <w:r>
              <w:rPr>
                <w:rFonts w:ascii="Arial" w:hAnsi="Arial" w:cs="Arial" w:eastAsia="Arial"/>
                <w:b w:val="0"/>
                <w:sz w:val="18"/>
                <w:rtl w:val="0"/>
              </w:rPr>
              <w:t>‎Growth Product‎</w:t>
            </w:r>
          </w:p>
        </w:tc>
        <w:tc>
          <w:tcPr>
            <w:tcW w:type="dxa" w:w="353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ایده و </w:t>
            </w:r>
            <w:r>
              <w:rPr>
                <w:rFonts w:ascii="Arial" w:hAnsi="Arial" w:cs="Arial" w:eastAsia="Arial"/>
                <w:b w:val="0"/>
                <w:sz w:val="18"/>
                <w:rtl w:val="0"/>
              </w:rPr>
              <w:t>‎prototype‎</w:t>
            </w:r>
            <w:r>
              <w:rPr>
                <w:rFonts w:ascii="Arial" w:hAnsi="Arial" w:cs="Arial" w:eastAsia="Arial"/>
                <w:b w:val="0"/>
                <w:sz w:val="18"/>
                <w:rtl/>
              </w:rPr>
              <w:t xml:space="preserve"> را سریع می‌کند؛ انتخاب مسئله و اعتبارسنجی انسانی می‌ماند؛ مسیر نزدیک: </w:t>
            </w:r>
            <w:r>
              <w:rPr>
                <w:rFonts w:ascii="Arial" w:hAnsi="Arial" w:cs="Arial" w:eastAsia="Arial"/>
                <w:b w:val="0"/>
                <w:sz w:val="18"/>
                <w:rtl w:val="0"/>
              </w:rPr>
              <w:t>‎draft‎</w:t>
            </w:r>
            <w:r>
              <w:rPr>
                <w:rFonts w:ascii="Arial" w:hAnsi="Arial" w:cs="Arial" w:eastAsia="Arial"/>
                <w:b w:val="0"/>
                <w:sz w:val="18"/>
                <w:rtl/>
              </w:rPr>
              <w:t xml:space="preserve"> سریع‌تر؛ اولویت و پاسخ‌گویی باقی</w:t>
            </w:r>
          </w:p>
        </w:tc>
        <w:tc>
          <w:tcPr>
            <w:tcW w:type="dxa" w:w="35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بلوغ محصول شرکت و دسترسی به پژوهش/داده از خود عنوان مهم‌تر است؛ عنوان «محصول رشد»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مرور داده و بازخورد، </w:t>
      </w:r>
      <w:r>
        <w:rPr>
          <w:rFonts w:ascii="Arial" w:hAnsi="Arial" w:cs="Arial" w:eastAsia="Arial"/>
          <w:b w:val="0"/>
          <w:sz w:val="22"/>
          <w:rtl w:val="0"/>
        </w:rPr>
        <w:t>‎discovery‎</w:t>
      </w:r>
      <w:r>
        <w:rPr>
          <w:rFonts w:ascii="Arial" w:hAnsi="Arial" w:cs="Arial" w:eastAsia="Arial"/>
          <w:b w:val="0"/>
          <w:sz w:val="22"/>
          <w:rtl/>
        </w:rPr>
        <w:t>، اولویت‌بندی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 xml:space="preserve">ممکن است آزاردهنده باشد اگر اختیار رسمی محدود و مسئولیت نتیجه زیاد است؛ باید نه‌گفتن، ابهام و تعارض ذی‌نفع را بدون پنهان‌شدن پشت </w:t>
      </w:r>
      <w:r>
        <w:rPr>
          <w:rFonts w:ascii="Arial" w:hAnsi="Arial" w:cs="Arial" w:eastAsia="Arial"/>
          <w:b w:val="0"/>
          <w:sz w:val="22"/>
          <w:rtl w:val="0"/>
        </w:rPr>
        <w:t>‎roadmap‎</w:t>
      </w:r>
      <w:r>
        <w:rPr>
          <w:rFonts w:ascii="Arial" w:hAnsi="Arial" w:cs="Arial" w:eastAsia="Arial"/>
          <w:b w:val="0"/>
          <w:sz w:val="22"/>
          <w:rtl/>
        </w:rPr>
        <w:t xml:space="preserve"> مدیریت کرد.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w:t>
      </w:r>
      <w:r>
        <w:rPr>
          <w:rFonts w:ascii="Arial" w:hAnsi="Arial" w:cs="Arial" w:eastAsia="Arial"/>
          <w:b w:val="0"/>
          <w:sz w:val="22"/>
          <w:rtl w:val="0"/>
        </w:rPr>
        <w:t>‎problem brief‎</w:t>
      </w:r>
      <w:r>
        <w:rPr>
          <w:rFonts w:ascii="Arial" w:hAnsi="Arial" w:cs="Arial" w:eastAsia="Arial"/>
          <w:b w:val="0"/>
          <w:sz w:val="22"/>
          <w:rtl/>
        </w:rPr>
        <w:t xml:space="preserve"> و </w:t>
      </w:r>
      <w:r>
        <w:rPr>
          <w:rFonts w:ascii="Arial" w:hAnsi="Arial" w:cs="Arial" w:eastAsia="Arial"/>
          <w:b w:val="0"/>
          <w:sz w:val="22"/>
          <w:rtl w:val="0"/>
        </w:rPr>
        <w:t>‎roadmap outcome-based‎</w:t>
      </w:r>
      <w:r>
        <w:rPr>
          <w:rFonts w:ascii="Arial" w:hAnsi="Arial" w:cs="Arial" w:eastAsia="Arial"/>
          <w:b w:val="0"/>
          <w:sz w:val="22"/>
          <w:rtl/>
        </w:rPr>
        <w:t xml:space="preserve">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w:t>
      </w:r>
      <w:r>
        <w:rPr>
          <w:rFonts w:ascii="Arial" w:hAnsi="Arial" w:cs="Arial" w:eastAsia="Arial"/>
          <w:b w:val="0"/>
          <w:sz w:val="22"/>
          <w:rtl w:val="0"/>
        </w:rPr>
        <w:t>‎problem brief‎</w:t>
      </w:r>
      <w:r>
        <w:rPr>
          <w:rFonts w:ascii="Arial" w:hAnsi="Arial" w:cs="Arial" w:eastAsia="Arial"/>
          <w:b w:val="0"/>
          <w:sz w:val="22"/>
          <w:rtl/>
        </w:rPr>
        <w:t xml:space="preserve">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w:t>
      </w:r>
      <w:r>
        <w:rPr>
          <w:rFonts w:ascii="Arial" w:hAnsi="Arial" w:cs="Arial" w:eastAsia="Arial"/>
          <w:b w:val="0"/>
          <w:sz w:val="22"/>
          <w:rtl w:val="0"/>
        </w:rPr>
        <w:t>‎outcome metric‎</w:t>
      </w:r>
      <w:r>
        <w:rPr>
          <w:rFonts w:ascii="Arial" w:hAnsi="Arial" w:cs="Arial" w:eastAsia="Arial"/>
          <w:b w:val="0"/>
          <w:sz w:val="22"/>
          <w:rtl/>
        </w:rPr>
        <w:t xml:space="preserve">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انتخاب مسئله درست و تخصیص ظرفیت محدود به بیشترین ارزش قابل سنجش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w:t>
      </w:r>
      <w:r>
        <w:rPr>
          <w:rFonts w:ascii="Arial" w:hAnsi="Arial" w:cs="Arial" w:eastAsia="Arial"/>
          <w:b w:val="0"/>
          <w:sz w:val="22"/>
          <w:rtl w:val="0"/>
        </w:rPr>
        <w:t>‎discovery‎</w:t>
      </w:r>
      <w:r>
        <w:rPr>
          <w:rFonts w:ascii="Arial" w:hAnsi="Arial" w:cs="Arial" w:eastAsia="Arial"/>
          <w:b w:val="0"/>
          <w:sz w:val="22"/>
          <w:rtl/>
        </w:rPr>
        <w:t xml:space="preserve">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مدیر محصول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Manager‎</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مسئله، پیامد، اولویت و هم‌راستایی میان کاربر، کسب‌وکار و تیم تحویل را مالک می‌شود.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اختیار رسمی محدود و مسئولیت نتیجه زیاد است؛ باید نه‌گفتن، ابهام و تعارض ذی‌نفع را بدون پنهان‌شدن پشت </w:t>
            </w:r>
            <w:r>
              <w:rPr>
                <w:rFonts w:ascii="Arial" w:hAnsi="Arial" w:cs="Arial" w:eastAsia="Arial"/>
                <w:b w:val="0"/>
                <w:sz w:val="18"/>
                <w:rtl w:val="0"/>
              </w:rPr>
              <w:t>‎roadmap‎</w:t>
            </w:r>
            <w:r>
              <w:rPr>
                <w:rFonts w:ascii="Arial" w:hAnsi="Arial" w:cs="Arial" w:eastAsia="Arial"/>
                <w:b w:val="0"/>
                <w:sz w:val="18"/>
                <w:rtl/>
              </w:rPr>
              <w:t xml:space="preserve"> مدیریت کرد.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discovery‎</w:t>
            </w:r>
            <w:r>
              <w:rPr>
                <w:rFonts w:ascii="Arial" w:hAnsi="Arial" w:cs="Arial" w:eastAsia="Arial"/>
                <w:b w:val="0"/>
                <w:sz w:val="18"/>
                <w:rtl/>
              </w:rPr>
              <w:t>، تحلیل داده، اولویت‌بندی، ارتباط و نفوذ، اقتصاد محصول</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‎Analytics‎</w:t>
            </w:r>
            <w:r>
              <w:rPr>
                <w:rFonts w:ascii="Arial" w:hAnsi="Arial" w:cs="Arial" w:eastAsia="Arial"/>
                <w:b w:val="0"/>
                <w:sz w:val="18"/>
                <w:rtl/>
              </w:rPr>
              <w:t xml:space="preserve">، </w:t>
            </w:r>
            <w:r>
              <w:rPr>
                <w:rFonts w:ascii="Arial" w:hAnsi="Arial" w:cs="Arial" w:eastAsia="Arial"/>
                <w:b w:val="0"/>
                <w:sz w:val="18"/>
                <w:rtl w:val="0"/>
              </w:rPr>
              <w:t>‎SQL/BI‎</w:t>
            </w:r>
            <w:r>
              <w:rPr>
                <w:rFonts w:ascii="Arial" w:hAnsi="Arial" w:cs="Arial" w:eastAsia="Arial"/>
                <w:b w:val="0"/>
                <w:sz w:val="18"/>
                <w:rtl/>
              </w:rPr>
              <w:t xml:space="preserve">، </w:t>
            </w:r>
            <w:r>
              <w:rPr>
                <w:rFonts w:ascii="Arial" w:hAnsi="Arial" w:cs="Arial" w:eastAsia="Arial"/>
                <w:b w:val="0"/>
                <w:sz w:val="18"/>
                <w:rtl w:val="0"/>
              </w:rPr>
              <w:t>‎Roadmap/backlog‎</w:t>
            </w:r>
            <w:r>
              <w:rPr>
                <w:rFonts w:ascii="Arial" w:hAnsi="Arial" w:cs="Arial" w:eastAsia="Arial"/>
                <w:b w:val="0"/>
                <w:sz w:val="18"/>
                <w:rtl/>
              </w:rPr>
              <w:t xml:space="preserve">، </w:t>
            </w:r>
            <w:r>
              <w:rPr>
                <w:rFonts w:ascii="Arial" w:hAnsi="Arial" w:cs="Arial" w:eastAsia="Arial"/>
                <w:b w:val="0"/>
                <w:sz w:val="18"/>
                <w:rtl w:val="0"/>
              </w:rPr>
              <w:t>‎Research repository‎</w:t>
            </w:r>
            <w:r>
              <w:rPr>
                <w:rFonts w:ascii="Arial" w:hAnsi="Arial" w:cs="Arial" w:eastAsia="Arial"/>
                <w:b w:val="0"/>
                <w:sz w:val="18"/>
                <w:rtl/>
              </w:rPr>
              <w:t xml:space="preserve">، </w:t>
            </w:r>
            <w:r>
              <w:rPr>
                <w:rFonts w:ascii="Arial" w:hAnsi="Arial" w:cs="Arial" w:eastAsia="Arial"/>
                <w:b w:val="0"/>
                <w:sz w:val="18"/>
                <w:rtl w:val="0"/>
              </w:rPr>
              <w:t>‎Experimentation‎</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898"/>
        <w:gridCol w:w="5129"/>
        <w:gridCol w:w="3333"/>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33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اختیار رسمی محدود و مسئولیت نتیجه زیاد است؛ باید نه‌گفتن، ابهام و تعارض ذی‌نفع را بدون پنهان‌شدن پشت </w:t>
            </w:r>
            <w:r>
              <w:rPr>
                <w:rFonts w:ascii="Arial" w:hAnsi="Arial" w:cs="Arial" w:eastAsia="Arial"/>
                <w:b w:val="0"/>
                <w:sz w:val="18"/>
                <w:rtl w:val="0"/>
              </w:rPr>
              <w:t>‎roadmap‎</w:t>
            </w:r>
            <w:r>
              <w:rPr>
                <w:rFonts w:ascii="Arial" w:hAnsi="Arial" w:cs="Arial" w:eastAsia="Arial"/>
                <w:b w:val="0"/>
                <w:sz w:val="18"/>
                <w:rtl/>
              </w:rPr>
              <w:t xml:space="preserve"> مدیریت کرد.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‎discovery‎</w:t>
            </w:r>
            <w:r>
              <w:rPr>
                <w:rFonts w:ascii="Arial" w:hAnsi="Arial" w:cs="Arial" w:eastAsia="Arial"/>
                <w:b w:val="0"/>
                <w:sz w:val="18"/>
                <w:rtl/>
              </w:rPr>
              <w:t>، تغییر اولویت، تحویل مهندسی یا داده ناکامل</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3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مرور داده و بازخورد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نمونه‌ای بگویید که </w:t>
      </w:r>
      <w:r>
        <w:rPr>
          <w:rFonts w:ascii="Arial" w:hAnsi="Arial" w:cs="Arial" w:eastAsia="Arial"/>
          <w:b w:val="0"/>
          <w:sz w:val="22"/>
          <w:rtl w:val="0"/>
        </w:rPr>
        <w:t>‎discovery‎</w:t>
      </w:r>
      <w:r>
        <w:rPr>
          <w:rFonts w:ascii="Arial" w:hAnsi="Arial" w:cs="Arial" w:eastAsia="Arial"/>
          <w:b w:val="0"/>
          <w:sz w:val="22"/>
          <w:rtl/>
        </w:rPr>
        <w:t xml:space="preserve">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برای بهبود </w:t>
      </w:r>
      <w:r>
        <w:rPr>
          <w:rFonts w:ascii="Arial" w:hAnsi="Arial" w:cs="Arial" w:eastAsia="Arial"/>
          <w:b w:val="0"/>
          <w:sz w:val="22"/>
          <w:rtl w:val="0"/>
        </w:rPr>
        <w:t>‎outcome metric‎</w:t>
      </w:r>
      <w:r>
        <w:rPr>
          <w:rFonts w:ascii="Arial" w:hAnsi="Arial" w:cs="Arial" w:eastAsia="Arial"/>
          <w:b w:val="0"/>
          <w:sz w:val="22"/>
          <w:rtl/>
        </w:rPr>
        <w:t xml:space="preserve">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‎adoption‎</w:t>
      </w:r>
      <w:r>
        <w:rPr>
          <w:rFonts w:ascii="Arial" w:hAnsi="Arial" w:cs="Arial" w:eastAsia="Arial"/>
          <w:b w:val="0"/>
          <w:sz w:val="22"/>
          <w:rtl/>
        </w:rPr>
        <w:t xml:space="preserve"> بهتر ولی </w:t>
      </w:r>
      <w:r>
        <w:rPr>
          <w:rFonts w:ascii="Arial" w:hAnsi="Arial" w:cs="Arial" w:eastAsia="Arial"/>
          <w:b w:val="0"/>
          <w:sz w:val="22"/>
          <w:rtl w:val="0"/>
        </w:rPr>
        <w:t>‎retention‎</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چگونه صحت </w:t>
      </w:r>
      <w:r>
        <w:rPr>
          <w:rFonts w:ascii="Arial" w:hAnsi="Arial" w:cs="Arial" w:eastAsia="Arial"/>
          <w:b w:val="0"/>
          <w:sz w:val="22"/>
          <w:rtl w:val="0"/>
        </w:rPr>
        <w:t>‎problem brief‎</w:t>
      </w:r>
      <w:r>
        <w:rPr>
          <w:rFonts w:ascii="Arial" w:hAnsi="Arial" w:cs="Arial" w:eastAsia="Arial"/>
          <w:b w:val="0"/>
          <w:sz w:val="22"/>
          <w:rtl/>
        </w:rPr>
        <w:t xml:space="preserve">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737"/>
        <w:gridCol w:w="781"/>
        <w:gridCol w:w="3561"/>
        <w:gridCol w:w="3561"/>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7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78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56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56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7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 محصول</w:t>
            </w:r>
          </w:p>
        </w:tc>
        <w:tc>
          <w:tcPr>
            <w:tcW w:type="dxa" w:w="7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Owner‎</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«مالک محصول» این اشتراک مشخصاً با تمرکز بر هدایت مسئله و تحویل بین‌تیمی دیده می‌شود.</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مالک محصول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7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پروژه</w:t>
            </w:r>
          </w:p>
        </w:tc>
        <w:tc>
          <w:tcPr>
            <w:tcW w:type="dxa" w:w="7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‎Project Manager‎</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«مدیر پروژه» این اشتراک مشخصاً با تمرکز بر هدایت مسئله و تحویل بین‌تیمی دیده می‌شود.</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مدیر پروژه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7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تحلیلگر کسب‌وکار</w:t>
            </w:r>
          </w:p>
        </w:tc>
        <w:tc>
          <w:tcPr>
            <w:tcW w:type="dxa" w:w="7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‎Business Analyst‎</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«تحلیلگر کسب‌وکار» این اشتراک مشخصاً با تمرکز بر ترجمه نیاز کسب‌وکار به فرایند و الزام دیده می‌شود.</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تحلیلگر کسب‌وکار عمدتاً مالک «</w:t>
            </w:r>
            <w:r>
              <w:rPr>
                <w:rFonts w:ascii="Arial" w:hAnsi="Arial" w:cs="Arial" w:eastAsia="Arial"/>
                <w:b w:val="0"/>
                <w:sz w:val="18"/>
                <w:rtl w:val="0"/>
              </w:rPr>
              <w:t>‎process map‎</w:t>
            </w:r>
            <w:r>
              <w:rPr>
                <w:rFonts w:ascii="Arial" w:hAnsi="Arial" w:cs="Arial" w:eastAsia="Arial"/>
                <w:b w:val="0"/>
                <w:sz w:val="18"/>
                <w:rtl/>
              </w:rPr>
              <w:t xml:space="preserve">، </w:t>
            </w:r>
            <w:r>
              <w:rPr>
                <w:rFonts w:ascii="Arial" w:hAnsi="Arial" w:cs="Arial" w:eastAsia="Arial"/>
                <w:b w:val="0"/>
                <w:sz w:val="18"/>
                <w:rtl w:val="0"/>
              </w:rPr>
              <w:t>‎requirement‎</w:t>
            </w:r>
            <w:r>
              <w:rPr>
                <w:rFonts w:ascii="Arial" w:hAnsi="Arial" w:cs="Arial" w:eastAsia="Arial"/>
                <w:b w:val="0"/>
                <w:sz w:val="18"/>
                <w:rtl/>
              </w:rPr>
              <w:t xml:space="preserve"> و معیار پذیرش»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7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بازاریابی محصول</w:t>
            </w:r>
          </w:p>
        </w:tc>
        <w:tc>
          <w:tcPr>
            <w:tcW w:type="dxa" w:w="7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Marketing‎</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«بازاریابی محصول» این اشتراک مشخصاً با تمرکز بر ساخت تقاضا، جایگاه یا پوشش بازار دیده می‌شود.</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بازاریابی محصول عمدتاً مالک «برنامه بازار/برند، کمپین یا </w:t>
            </w:r>
            <w:r>
              <w:rPr>
                <w:rFonts w:ascii="Arial" w:hAnsi="Arial" w:cs="Arial" w:eastAsia="Arial"/>
                <w:b w:val="0"/>
                <w:sz w:val="18"/>
                <w:rtl w:val="0"/>
              </w:rPr>
              <w:t>‎activation‎</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7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 محصول</w:t>
            </w:r>
          </w:p>
        </w:tc>
        <w:tc>
          <w:tcPr>
            <w:tcW w:type="dxa" w:w="7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‎Product Designer‎</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«طراح محصول» این اشتراک مشخصاً با تمرکز بر حل مسئله کاربر از راه تعامل و تجربه دیده می‌شود.</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طراح محصول عمدتاً مالک «</w:t>
            </w:r>
            <w:r>
              <w:rPr>
                <w:rFonts w:ascii="Arial" w:hAnsi="Arial" w:cs="Arial" w:eastAsia="Arial"/>
                <w:b w:val="0"/>
                <w:sz w:val="18"/>
                <w:rtl w:val="0"/>
              </w:rPr>
              <w:t>‎research synthesis‎</w:t>
            </w:r>
            <w:r>
              <w:rPr>
                <w:rFonts w:ascii="Arial" w:hAnsi="Arial" w:cs="Arial" w:eastAsia="Arial"/>
                <w:b w:val="0"/>
                <w:sz w:val="18"/>
                <w:rtl/>
              </w:rPr>
              <w:t xml:space="preserve">، </w:t>
            </w:r>
            <w:r>
              <w:rPr>
                <w:rFonts w:ascii="Arial" w:hAnsi="Arial" w:cs="Arial" w:eastAsia="Arial"/>
                <w:b w:val="0"/>
                <w:sz w:val="18"/>
                <w:rtl w:val="0"/>
              </w:rPr>
              <w:t>‎flow‎</w:t>
            </w:r>
            <w:r>
              <w:rPr>
                <w:rFonts w:ascii="Arial" w:hAnsi="Arial" w:cs="Arial" w:eastAsia="Arial"/>
                <w:b w:val="0"/>
                <w:sz w:val="18"/>
                <w:rtl/>
              </w:rPr>
              <w:t xml:space="preserve"> و </w:t>
            </w:r>
            <w:r>
              <w:rPr>
                <w:rFonts w:ascii="Arial" w:hAnsi="Arial" w:cs="Arial" w:eastAsia="Arial"/>
                <w:b w:val="0"/>
                <w:sz w:val="18"/>
                <w:rtl w:val="0"/>
              </w:rPr>
              <w:t>‎prototype/spec‎</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7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محصول رشد</w:t>
            </w:r>
          </w:p>
        </w:tc>
        <w:tc>
          <w:tcPr>
            <w:tcW w:type="dxa" w:w="78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‎Growth Product‎</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 دو به نیاز کاربر، نتیجه کسب‌وکار و تحویل بین‌تیمی و هماهنگی با کاربر، طراحی، مهندسی، داده و مدیران تکیه دارند؛ در «محصول رشد» این اشتراک مشخصاً با تمرکز بر هدایت مسئله و تحویل بین‌تیمی دیده می‌شود.</w:t>
            </w:r>
          </w:p>
        </w:tc>
        <w:tc>
          <w:tcPr>
            <w:tcW w:type="dxa" w:w="356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 محصول مالک «</w:t>
            </w:r>
            <w:r>
              <w:rPr>
                <w:rFonts w:ascii="Arial" w:hAnsi="Arial" w:cs="Arial" w:eastAsia="Arial"/>
                <w:b w:val="0"/>
                <w:sz w:val="18"/>
                <w:rtl w:val="0"/>
              </w:rPr>
              <w:t>‎problem brief‎</w:t>
            </w:r>
            <w:r>
              <w:rPr>
                <w:rFonts w:ascii="Arial" w:hAnsi="Arial" w:cs="Arial" w:eastAsia="Arial"/>
                <w:b w:val="0"/>
                <w:sz w:val="18"/>
                <w:rtl/>
              </w:rPr>
              <w:t xml:space="preserve">، </w:t>
            </w:r>
            <w:r>
              <w:rPr>
                <w:rFonts w:ascii="Arial" w:hAnsi="Arial" w:cs="Arial" w:eastAsia="Arial"/>
                <w:b w:val="0"/>
                <w:sz w:val="18"/>
                <w:rtl w:val="0"/>
              </w:rPr>
              <w:t>‎roadmap outcome-based‎</w:t>
            </w:r>
            <w:r>
              <w:rPr>
                <w:rFonts w:ascii="Arial" w:hAnsi="Arial" w:cs="Arial" w:eastAsia="Arial"/>
                <w:b w:val="0"/>
                <w:sz w:val="18"/>
                <w:rtl/>
              </w:rPr>
              <w:t xml:space="preserve">، تصمیم اولویت و </w:t>
            </w:r>
            <w:r>
              <w:rPr>
                <w:rFonts w:ascii="Arial" w:hAnsi="Arial" w:cs="Arial" w:eastAsia="Arial"/>
                <w:b w:val="0"/>
                <w:sz w:val="18"/>
                <w:rtl w:val="0"/>
              </w:rPr>
              <w:t>‎review‎</w:t>
            </w:r>
            <w:r>
              <w:rPr>
                <w:rFonts w:ascii="Arial" w:hAnsi="Arial" w:cs="Arial" w:eastAsia="Arial"/>
                <w:b w:val="0"/>
                <w:sz w:val="18"/>
                <w:rtl/>
              </w:rPr>
              <w:t xml:space="preserve"> نتیجه» است؛ محصول رشد عمدتاً مالک «</w:t>
            </w:r>
            <w:r>
              <w:rPr>
                <w:rFonts w:ascii="Arial" w:hAnsi="Arial" w:cs="Arial" w:eastAsia="Arial"/>
                <w:b w:val="0"/>
                <w:sz w:val="18"/>
                <w:rtl w:val="0"/>
              </w:rPr>
              <w:t>‎roadmap/backlog‎</w:t>
            </w:r>
            <w:r>
              <w:rPr>
                <w:rFonts w:ascii="Arial" w:hAnsi="Arial" w:cs="Arial" w:eastAsia="Arial"/>
                <w:b w:val="0"/>
                <w:sz w:val="18"/>
                <w:rtl/>
              </w:rPr>
              <w:t xml:space="preserve">، تصمیم اولویت یا </w:t>
            </w:r>
            <w:r>
              <w:rPr>
                <w:rFonts w:ascii="Arial" w:hAnsi="Arial" w:cs="Arial" w:eastAsia="Arial"/>
                <w:b w:val="0"/>
                <w:sz w:val="18"/>
                <w:rtl w:val="0"/>
              </w:rPr>
              <w:t>‎plan‎</w:t>
            </w:r>
            <w:r>
              <w:rPr>
                <w:rFonts w:ascii="Arial" w:hAnsi="Arial" w:cs="Arial" w:eastAsia="Arial"/>
                <w:b w:val="0"/>
                <w:sz w:val="18"/>
                <w:rtl/>
              </w:rPr>
              <w:t>»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Product Manager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page is Tehran-filtered and can include physical-product as well as digital-product roles. LinkedIn was publicly readable during verification but is highly dynamic‎</w:t>
            </w:r>
            <w:r>
              <w:rPr>
                <w:rFonts w:ascii="Arial" w:hAnsi="Arial" w:cs="Arial" w:eastAsia="Arial"/>
                <w:b w:val="0"/>
                <w:sz w:val="18"/>
                <w:rtl/>
              </w:rPr>
              <w:t xml:space="preserve">, </w:t>
            </w:r>
            <w:r>
              <w:rPr>
                <w:rFonts w:ascii="Arial" w:hAnsi="Arial" w:cs="Arial" w:eastAsia="Arial"/>
                <w:b w:val="0"/>
                <w:sz w:val="18"/>
                <w:rtl w:val="0"/>
              </w:rPr>
              <w:t>‎personalized‎</w:t>
            </w:r>
            <w:r>
              <w:rPr>
                <w:rFonts w:ascii="Arial" w:hAnsi="Arial" w:cs="Arial" w:eastAsia="Arial"/>
                <w:b w:val="0"/>
                <w:sz w:val="18"/>
                <w:rtl/>
              </w:rPr>
              <w:t xml:space="preserve">, </w:t>
            </w:r>
            <w:r>
              <w:rPr>
                <w:rFonts w:ascii="Arial" w:hAnsi="Arial" w:cs="Arial" w:eastAsia="Arial"/>
                <w:b w:val="0"/>
                <w:sz w:val="18"/>
                <w:rtl w:val="0"/>
              </w:rPr>
              <w:t>‎and count-volatile.‎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11-2021.00‎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11-1021.00‎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Product Manager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‎verified_readable_public_results‎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page is Tehran-filtered and can include physical-product as well as digital-product roles. LinkedIn was publicly readable during verification but is highly dynamic‎</w:t>
            </w:r>
            <w:r>
              <w:rPr>
                <w:rFonts w:ascii="Arial" w:hAnsi="Arial" w:cs="Arial" w:eastAsia="Arial"/>
                <w:b w:val="0"/>
                <w:sz w:val="18"/>
                <w:rtl/>
              </w:rPr>
              <w:t xml:space="preserve">, </w:t>
            </w:r>
            <w:r>
              <w:rPr>
                <w:rFonts w:ascii="Arial" w:hAnsi="Arial" w:cs="Arial" w:eastAsia="Arial"/>
                <w:b w:val="0"/>
                <w:sz w:val="18"/>
                <w:rtl w:val="0"/>
              </w:rPr>
              <w:t>‎personalized‎</w:t>
            </w:r>
            <w:r>
              <w:rPr>
                <w:rFonts w:ascii="Arial" w:hAnsi="Arial" w:cs="Arial" w:eastAsia="Arial"/>
                <w:b w:val="0"/>
                <w:sz w:val="18"/>
                <w:rtl/>
              </w:rPr>
              <w:t xml:space="preserve">, </w:t>
            </w:r>
            <w:r>
              <w:rPr>
                <w:rFonts w:ascii="Arial" w:hAnsi="Arial" w:cs="Arial" w:eastAsia="Arial"/>
                <w:b w:val="0"/>
                <w:sz w:val="18"/>
                <w:rtl w:val="0"/>
              </w:rPr>
              <w:t>‎and count-volatile.‎</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tl w:val="1"/>
                </w:rPr>
                <w:t>UXPA Salary Survey 2024؛ پیمایش متخصصان UX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CIPD Good Work Index 2025؛ تجربه کار و AI</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tl w:val="1"/>
                </w:rPr>
                <w:t>WEF Future of Jobs 2025؛ پیمایش کارفرمایان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tl w:val="1"/>
                </w:rPr>
                <w:t>O*NET 30.3؛ داده وظایف و زمینه کار از شاغلان/خبرگان</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مدیر محصول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product-manager-jobs-in-tehran"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1-2021.00" TargetMode="External"/><Relationship Id="rId24" Type="http://schemas.openxmlformats.org/officeDocument/2006/relationships/hyperlink" Target="https://www.onetonline.org/link/summary/11-1021.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Product%20Manager&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uxpa.org/salary-surveys/" TargetMode="External"/><Relationship Id="rId36" Type="http://schemas.openxmlformats.org/officeDocument/2006/relationships/hyperlink" Target="https://www.cipd.org/uk/knowledge/reports/goodwork/" TargetMode="External"/><Relationship Id="rId37" Type="http://schemas.openxmlformats.org/officeDocument/2006/relationships/hyperlink" Target="https://www.weforum.org/publications/the-future-of-jobs-report-2025/" TargetMode="External"/><Relationship Id="rId38" Type="http://schemas.openxmlformats.org/officeDocument/2006/relationships/hyperlink" Target="https://www.onetcenter.org/db_relea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مدیر محصول | Product Manager</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