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بک‌اند </w:t>
      </w:r>
      <w:r>
        <w:rPr>
          <w:rFonts w:ascii="Arial" w:hAnsi="Arial" w:cs="Arial" w:eastAsia="Arial"/>
          <w:b/>
          <w:color w:val="0B2545"/>
          <w:sz w:val="56"/>
          <w:rtl w:val="0"/>
        </w:rPr>
        <w:t>‎Python/Django‎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Python/Django Backend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توسعه‌دهنده بک‌اند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‎Python/Django‎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اصل توسعه‌دهنده نرم‌افزار بک‌اند با تخصص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‎Django‎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‎Django REST Framework‎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نگاشت بازار و رشد آن فقط به‌طور تقریبی به خانواده گسترده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‎Software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‎NET/BLS‎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برمی‌گردد و نباید آمار آن خانواده را «آمار اختصاصی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‎Django‎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‎Django REST Framework‎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نامید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‎Python/Django‎</w:t>
      </w:r>
      <w:r>
        <w:rPr>
          <w:rFonts w:ascii="Arial" w:hAnsi="Arial" w:cs="Arial" w:eastAsia="Arial"/>
          <w:b w:val="0"/>
          <w:sz w:val="22"/>
          <w:rtl/>
        </w:rPr>
        <w:t xml:space="preserve"> سرویس‌ها،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ها، منطق کسب‌وکار و جریان داده سمت سرور را با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‎Django REST Framework‎</w:t>
      </w:r>
      <w:r>
        <w:rPr>
          <w:rFonts w:ascii="Arial" w:hAnsi="Arial" w:cs="Arial" w:eastAsia="Arial"/>
          <w:b w:val="0"/>
          <w:sz w:val="22"/>
          <w:rtl/>
        </w:rPr>
        <w:t xml:space="preserve"> طوری می‌سازد که قابل‌تست، امن، مشاهده‌پذیر و قابل‌تغییر باشند.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عنوان‌های رایج شامل </w:t>
      </w:r>
      <w:r>
        <w:rPr>
          <w:rFonts w:ascii="Arial" w:hAnsi="Arial" w:cs="Arial" w:eastAsia="Arial"/>
          <w:b w:val="0"/>
          <w:sz w:val="22"/>
          <w:rtl w:val="0"/>
        </w:rPr>
        <w:t>‎Python/Django Backend Developer‎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‎Software Engineer‎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‎Django REST Framework Developer‎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است. این یک گونه پشته‌ای از شغل گسترده‌تر توسعه‌دهنده نرم‌افزار بک‌اند است؛ </w:t>
      </w:r>
      <w:r>
        <w:rPr>
          <w:rFonts w:ascii="Arial" w:hAnsi="Arial" w:cs="Arial" w:eastAsia="Arial"/>
          <w:b w:val="0"/>
          <w:sz w:val="22"/>
          <w:rtl w:val="0"/>
        </w:rPr>
        <w:t>‎Python/Django‎</w:t>
      </w:r>
      <w:r>
        <w:rPr>
          <w:rFonts w:ascii="Arial" w:hAnsi="Arial" w:cs="Arial" w:eastAsia="Arial"/>
          <w:b w:val="0"/>
          <w:sz w:val="22"/>
          <w:rtl/>
        </w:rPr>
        <w:t xml:space="preserve"> شغل آماری مستقل نیست. برنامه‌نویسی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 برای تحلیل داده، اتوماسیون یا </w:t>
      </w:r>
      <w:r>
        <w:rPr>
          <w:rFonts w:ascii="Arial" w:hAnsi="Arial" w:cs="Arial" w:eastAsia="Arial"/>
          <w:b w:val="0"/>
          <w:sz w:val="22"/>
          <w:rtl w:val="0"/>
        </w:rPr>
        <w:t>‎ML‎</w:t>
      </w:r>
      <w:r>
        <w:rPr>
          <w:rFonts w:ascii="Arial" w:hAnsi="Arial" w:cs="Arial" w:eastAsia="Arial"/>
          <w:b w:val="0"/>
          <w:sz w:val="22"/>
          <w:rtl/>
        </w:rPr>
        <w:t xml:space="preserve"> به‌تنهایی بک‌اند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نیست؛ معیار، مالکیت سرویس وب، داده تراکنشی و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است. در آگهی باید از روی خروجی تشخیص داد: اگر مالک اصلی رابط کاربر است فرانت‌اند، اگر علاوه بر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رابط کامل را هم می‌سازد فول‌استک، و اگر عمده وقت صرف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‎cluster‎</w:t>
      </w:r>
      <w:r>
        <w:rPr>
          <w:rFonts w:ascii="Arial" w:hAnsi="Arial" w:cs="Arial" w:eastAsia="Arial"/>
          <w:b w:val="0"/>
          <w:sz w:val="22"/>
          <w:rtl/>
        </w:rPr>
        <w:t xml:space="preserve"> می‌شود </w:t>
      </w:r>
      <w:r>
        <w:rPr>
          <w:rFonts w:ascii="Arial" w:hAnsi="Arial" w:cs="Arial" w:eastAsia="Arial"/>
          <w:b w:val="0"/>
          <w:sz w:val="22"/>
          <w:rtl w:val="0"/>
        </w:rPr>
        <w:t>‎Platform/DevOps‎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اصلی تبدیل نیاز مبهم کسب‌وکار به رفتار پایدار سامانه است: داده درست ذخیره شود،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قابل‌فهم بماند، خطا کنترل شود و تغییر بعدی بدون شکستن مشتریان ممکن باشد. ذی‌نفعان مستقیم محصول، فرانت‌اند، موبایل،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عملیات، امنیت و در نهایت کاربرند. خروجی فقط «کد» نیست؛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هم خروجی‌اند. در ایران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در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، تجارت الکترونیکی، تیم‌های داده‌محور و </w:t>
      </w:r>
      <w:r>
        <w:rPr>
          <w:rFonts w:ascii="Arial" w:hAnsi="Arial" w:cs="Arial" w:eastAsia="Arial"/>
          <w:b w:val="0"/>
          <w:sz w:val="22"/>
          <w:rtl w:val="0"/>
        </w:rPr>
        <w:t>‎back office‎</w:t>
      </w:r>
      <w:r>
        <w:rPr>
          <w:rFonts w:ascii="Arial" w:hAnsi="Arial" w:cs="Arial" w:eastAsia="Arial"/>
          <w:b w:val="0"/>
          <w:sz w:val="22"/>
          <w:rtl/>
        </w:rPr>
        <w:t xml:space="preserve"> دیده می‌شود، ولی عنوان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 اغلب با </w:t>
      </w:r>
      <w:r>
        <w:rPr>
          <w:rFonts w:ascii="Arial" w:hAnsi="Arial" w:cs="Arial" w:eastAsia="Arial"/>
          <w:b w:val="0"/>
          <w:sz w:val="22"/>
          <w:rtl w:val="0"/>
        </w:rPr>
        <w:t>‎Data/AI‎</w:t>
      </w:r>
      <w:r>
        <w:rPr>
          <w:rFonts w:ascii="Arial" w:hAnsi="Arial" w:cs="Arial" w:eastAsia="Arial"/>
          <w:b w:val="0"/>
          <w:sz w:val="22"/>
          <w:rtl/>
        </w:rPr>
        <w:t xml:space="preserve"> مخلوط است. در جهان سرعت توسعه و اکوسیستم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 مزیت‌اند؛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‎async‎</w:t>
      </w:r>
      <w:r>
        <w:rPr>
          <w:rFonts w:ascii="Arial" w:hAnsi="Arial" w:cs="Arial" w:eastAsia="Arial"/>
          <w:b w:val="0"/>
          <w:sz w:val="22"/>
          <w:rtl/>
        </w:rPr>
        <w:t xml:space="preserve"> و عملیات </w:t>
      </w:r>
      <w:r>
        <w:rPr>
          <w:rFonts w:ascii="Arial" w:hAnsi="Arial" w:cs="Arial" w:eastAsia="Arial"/>
          <w:b w:val="0"/>
          <w:sz w:val="22"/>
          <w:rtl w:val="0"/>
        </w:rPr>
        <w:t>‎worker‎</w:t>
      </w:r>
      <w:r>
        <w:rPr>
          <w:rFonts w:ascii="Arial" w:hAnsi="Arial" w:cs="Arial" w:eastAsia="Arial"/>
          <w:b w:val="0"/>
          <w:sz w:val="22"/>
          <w:rtl/>
        </w:rPr>
        <w:t xml:space="preserve"> باید با نیاز واقعی سنجیده 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بیرونی، نوشتن سریع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است؛ واقعیت شامل خواندن کد موجود، رفع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جلسه کوتاه،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انتظار برای وابستگی، مهاجرت داده و پاسخ‌گویی درباره تصمیم‌های قدیمی است. بخش مهم ارزش سینیور از جلوگیری از پیچیدگی غیرضروری می‌آید، نه تعداد خط کد.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مشخصه فنی و زمینه تصمیم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 یکپارچه با </w:t>
      </w:r>
      <w:r>
        <w:rPr>
          <w:rFonts w:ascii="Arial" w:hAnsi="Arial" w:cs="Arial" w:eastAsia="Arial"/>
          <w:b w:val="0"/>
          <w:sz w:val="22"/>
          <w:rtl w:val="0"/>
        </w:rPr>
        <w:t>‎ORM‎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‎admin‎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‎middleware‎</w:t>
      </w:r>
      <w:r>
        <w:rPr>
          <w:rFonts w:ascii="Arial" w:hAnsi="Arial" w:cs="Arial" w:eastAsia="Arial"/>
          <w:b w:val="0"/>
          <w:sz w:val="22"/>
          <w:rtl/>
        </w:rPr>
        <w:t xml:space="preserve"> است؛ </w:t>
      </w:r>
      <w:r>
        <w:rPr>
          <w:rFonts w:ascii="Arial" w:hAnsi="Arial" w:cs="Arial" w:eastAsia="Arial"/>
          <w:b w:val="0"/>
          <w:sz w:val="22"/>
          <w:rtl w:val="0"/>
        </w:rPr>
        <w:t>‎DRF‎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‎Celery‎</w:t>
      </w:r>
      <w:r>
        <w:rPr>
          <w:rFonts w:ascii="Arial" w:hAnsi="Arial" w:cs="Arial" w:eastAsia="Arial"/>
          <w:b w:val="0"/>
          <w:sz w:val="22"/>
          <w:rtl/>
        </w:rPr>
        <w:t xml:space="preserve"> دامنه را به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کار پس‌زمینه گسترش می‌دهند. </w:t>
      </w:r>
      <w:r>
        <w:rPr>
          <w:rFonts w:ascii="Arial" w:hAnsi="Arial" w:cs="Arial" w:eastAsia="Arial"/>
          <w:b w:val="0"/>
          <w:sz w:val="22"/>
          <w:rtl w:val="0"/>
        </w:rPr>
        <w:t>‎query lazy‎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‎N+1‎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پرقفل، </w:t>
      </w:r>
      <w:r>
        <w:rPr>
          <w:rFonts w:ascii="Arial" w:hAnsi="Arial" w:cs="Arial" w:eastAsia="Arial"/>
          <w:b w:val="0"/>
          <w:sz w:val="22"/>
          <w:rtl w:val="0"/>
        </w:rPr>
        <w:t>‎permission‎</w:t>
      </w:r>
      <w:r>
        <w:rPr>
          <w:rFonts w:ascii="Arial" w:hAnsi="Arial" w:cs="Arial" w:eastAsia="Arial"/>
          <w:b w:val="0"/>
          <w:sz w:val="22"/>
          <w:rtl/>
        </w:rPr>
        <w:t xml:space="preserve"> ناقص در سطح </w:t>
      </w:r>
      <w:r>
        <w:rPr>
          <w:rFonts w:ascii="Arial" w:hAnsi="Arial" w:cs="Arial" w:eastAsia="Arial"/>
          <w:b w:val="0"/>
          <w:sz w:val="22"/>
          <w:rtl w:val="0"/>
        </w:rPr>
        <w:t>‎object‎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‎task‎</w:t>
      </w:r>
      <w:r>
        <w:rPr>
          <w:rFonts w:ascii="Arial" w:hAnsi="Arial" w:cs="Arial" w:eastAsia="Arial"/>
          <w:b w:val="0"/>
          <w:sz w:val="22"/>
          <w:rtl/>
        </w:rPr>
        <w:t xml:space="preserve"> تکراری و تفاوت </w:t>
      </w:r>
      <w:r>
        <w:rPr>
          <w:rFonts w:ascii="Arial" w:hAnsi="Arial" w:cs="Arial" w:eastAsia="Arial"/>
          <w:b w:val="0"/>
          <w:sz w:val="22"/>
          <w:rtl w:val="0"/>
        </w:rPr>
        <w:t>‎process worker‎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‎request‎</w:t>
      </w:r>
      <w:r>
        <w:rPr>
          <w:rFonts w:ascii="Arial" w:hAnsi="Arial" w:cs="Arial" w:eastAsia="Arial"/>
          <w:b w:val="0"/>
          <w:sz w:val="22"/>
          <w:rtl/>
        </w:rPr>
        <w:t xml:space="preserve">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های شاخص‌اند. </w:t>
      </w:r>
      <w:r>
        <w:rPr>
          <w:rFonts w:ascii="Arial" w:hAnsi="Arial" w:cs="Arial" w:eastAsia="Arial"/>
          <w:b w:val="0"/>
          <w:sz w:val="22"/>
          <w:rtl w:val="0"/>
        </w:rPr>
        <w:t>‎type hint‎</w:t>
      </w:r>
      <w:r>
        <w:rPr>
          <w:rFonts w:ascii="Arial" w:hAnsi="Arial" w:cs="Arial" w:eastAsia="Arial"/>
          <w:b w:val="0"/>
          <w:sz w:val="22"/>
          <w:rtl/>
        </w:rPr>
        <w:t xml:space="preserve"> به فهم کمک می‌کند اما </w:t>
      </w:r>
      <w:r>
        <w:rPr>
          <w:rFonts w:ascii="Arial" w:hAnsi="Arial" w:cs="Arial" w:eastAsia="Arial"/>
          <w:b w:val="0"/>
          <w:sz w:val="22"/>
          <w:rtl w:val="0"/>
        </w:rPr>
        <w:t>‎validation runtime‎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را جایگزین نمی‌کند؛ برای کار </w:t>
      </w:r>
      <w:r>
        <w:rPr>
          <w:rFonts w:ascii="Arial" w:hAnsi="Arial" w:cs="Arial" w:eastAsia="Arial"/>
          <w:b w:val="0"/>
          <w:sz w:val="22"/>
          <w:rtl w:val="0"/>
        </w:rPr>
        <w:t>‎CPU-bound‎</w:t>
      </w:r>
      <w:r>
        <w:rPr>
          <w:rFonts w:ascii="Arial" w:hAnsi="Arial" w:cs="Arial" w:eastAsia="Arial"/>
          <w:b w:val="0"/>
          <w:sz w:val="22"/>
          <w:rtl/>
        </w:rPr>
        <w:t xml:space="preserve"> نیز باید </w:t>
      </w:r>
      <w:r>
        <w:rPr>
          <w:rFonts w:ascii="Arial" w:hAnsi="Arial" w:cs="Arial" w:eastAsia="Arial"/>
          <w:b w:val="0"/>
          <w:sz w:val="22"/>
          <w:rtl w:val="0"/>
        </w:rPr>
        <w:t>‎process/service boundary‎</w:t>
      </w:r>
      <w:r>
        <w:rPr>
          <w:rFonts w:ascii="Arial" w:hAnsi="Arial" w:cs="Arial" w:eastAsia="Arial"/>
          <w:b w:val="0"/>
          <w:sz w:val="22"/>
          <w:rtl/>
        </w:rPr>
        <w:t xml:space="preserve"> را آگاهانه انتخاب کرد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ایران، صفحه </w:t>
      </w:r>
      <w:r>
        <w:rPr>
          <w:rFonts w:ascii="Arial" w:hAnsi="Arial" w:cs="Arial" w:eastAsia="Arial"/>
          <w:b w:val="0"/>
          <w:sz w:val="22"/>
          <w:rtl w:val="0"/>
        </w:rPr>
        <w:t>‎exact‎</w:t>
      </w:r>
      <w:r>
        <w:rPr>
          <w:rFonts w:ascii="Arial" w:hAnsi="Arial" w:cs="Arial" w:eastAsia="Arial"/>
          <w:b w:val="0"/>
          <w:sz w:val="22"/>
          <w:rtl/>
        </w:rPr>
        <w:t xml:space="preserve"> آگهی مستقیم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کافی نشان نداد؛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زیر عنوان </w:t>
      </w:r>
      <w:r>
        <w:rPr>
          <w:rFonts w:ascii="Arial" w:hAnsi="Arial" w:cs="Arial" w:eastAsia="Arial"/>
          <w:b w:val="0"/>
          <w:sz w:val="22"/>
          <w:rtl w:val="0"/>
        </w:rPr>
        <w:t>‎backend/data/AI‎</w:t>
      </w:r>
      <w:r>
        <w:rPr>
          <w:rFonts w:ascii="Arial" w:hAnsi="Arial" w:cs="Arial" w:eastAsia="Arial"/>
          <w:b w:val="0"/>
          <w:sz w:val="22"/>
          <w:rtl/>
        </w:rPr>
        <w:t xml:space="preserve"> پنهان شود و این ابهام باید با شرح وظیفه حل شود. مزیت، سرعت توسعه </w:t>
      </w:r>
      <w:r>
        <w:rPr>
          <w:rFonts w:ascii="Arial" w:hAnsi="Arial" w:cs="Arial" w:eastAsia="Arial"/>
          <w:b w:val="0"/>
          <w:sz w:val="22"/>
          <w:rtl w:val="0"/>
        </w:rPr>
        <w:t>‎domain/data‎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‎ecosystem‎</w:t>
      </w:r>
      <w:r>
        <w:rPr>
          <w:rFonts w:ascii="Arial" w:hAnsi="Arial" w:cs="Arial" w:eastAsia="Arial"/>
          <w:b w:val="0"/>
          <w:sz w:val="22"/>
          <w:rtl/>
        </w:rPr>
        <w:t xml:space="preserve"> گسترده است؛ خطر، استخدام برای «هر کار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» و مخلوط‌شدن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‎scraping/ML.‎</w:t>
      </w:r>
      <w:r>
        <w:rPr>
          <w:rFonts w:ascii="Arial" w:hAnsi="Arial" w:cs="Arial" w:eastAsia="Arial"/>
          <w:b w:val="0"/>
          <w:sz w:val="22"/>
          <w:rtl/>
        </w:rPr>
        <w:t xml:space="preserve"> سؤال‌های مهم: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هسته محصول است یا </w:t>
      </w:r>
      <w:r>
        <w:rPr>
          <w:rFonts w:ascii="Arial" w:hAnsi="Arial" w:cs="Arial" w:eastAsia="Arial"/>
          <w:b w:val="0"/>
          <w:sz w:val="22"/>
          <w:rtl w:val="0"/>
        </w:rPr>
        <w:t>‎admin‎</w:t>
      </w:r>
      <w:r>
        <w:rPr>
          <w:rFonts w:ascii="Arial" w:hAnsi="Arial" w:cs="Arial" w:eastAsia="Arial"/>
          <w:b w:val="0"/>
          <w:sz w:val="22"/>
          <w:rtl/>
        </w:rPr>
        <w:t xml:space="preserve"> موقت؟ </w:t>
      </w:r>
      <w:r>
        <w:rPr>
          <w:rFonts w:ascii="Arial" w:hAnsi="Arial" w:cs="Arial" w:eastAsia="Arial"/>
          <w:b w:val="0"/>
          <w:sz w:val="22"/>
          <w:rtl w:val="0"/>
        </w:rPr>
        <w:t>‎async/Celery‎</w:t>
      </w:r>
      <w:r>
        <w:rPr>
          <w:rFonts w:ascii="Arial" w:hAnsi="Arial" w:cs="Arial" w:eastAsia="Arial"/>
          <w:b w:val="0"/>
          <w:sz w:val="22"/>
          <w:rtl/>
        </w:rPr>
        <w:t xml:space="preserve"> چرا استفاده شده؟ داده و </w:t>
      </w:r>
      <w:r>
        <w:rPr>
          <w:rFonts w:ascii="Arial" w:hAnsi="Arial" w:cs="Arial" w:eastAsia="Arial"/>
          <w:b w:val="0"/>
          <w:sz w:val="22"/>
          <w:rtl w:val="0"/>
        </w:rPr>
        <w:t>‎permission‎</w:t>
      </w:r>
      <w:r>
        <w:rPr>
          <w:rFonts w:ascii="Arial" w:hAnsi="Arial" w:cs="Arial" w:eastAsia="Arial"/>
          <w:b w:val="0"/>
          <w:sz w:val="22"/>
          <w:rtl/>
        </w:rPr>
        <w:t xml:space="preserve"> چه حساسیتی دارد؟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‎Gunicorn/Uvicorn‎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چگونه کنترل می‌شود؟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‎permission‎</w:t>
      </w:r>
      <w:r>
        <w:rPr>
          <w:rFonts w:ascii="Arial" w:hAnsi="Arial" w:cs="Arial" w:eastAsia="Arial"/>
          <w:b w:val="0"/>
          <w:sz w:val="22"/>
          <w:rtl/>
        </w:rPr>
        <w:t xml:space="preserve"> چندنقشی، </w:t>
      </w:r>
      <w:r>
        <w:rPr>
          <w:rFonts w:ascii="Arial" w:hAnsi="Arial" w:cs="Arial" w:eastAsia="Arial"/>
          <w:b w:val="0"/>
          <w:sz w:val="22"/>
          <w:rtl w:val="0"/>
        </w:rPr>
        <w:t>‎query 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‎task idempotency‎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 rollback‎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را اثبات 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و معیار پذیرش شروع می‌کند، بخشی محدود از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‎DRF‎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‎ORM‎</w:t>
      </w:r>
      <w:r>
        <w:rPr>
          <w:rFonts w:ascii="Arial" w:hAnsi="Arial" w:cs="Arial" w:eastAsia="Arial"/>
          <w:b w:val="0"/>
          <w:sz w:val="22"/>
          <w:rtl/>
        </w:rPr>
        <w:t xml:space="preserve"> جنگو را تغییر می‌دهد، تست موجود را اجرا می‌کند و برای طراحی یا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بازخورد می‌گیرد. زمان قابل‌توجهی صرف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و قراردادهای تیم می‌شود. یک روز خوب الزاماً با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تمام نمی‌شود؛ ممکن است نتیجه درست این باشد که ابهام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کشف و ثبت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میدلول یا سینیور علاوه بر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، ریسک </w:t>
      </w:r>
      <w:r>
        <w:rPr>
          <w:rFonts w:ascii="Arial" w:hAnsi="Arial" w:cs="Arial" w:eastAsia="Arial"/>
          <w:b w:val="0"/>
          <w:sz w:val="22"/>
          <w:rtl w:val="0"/>
        </w:rPr>
        <w:t>‎release‎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کند، سازگاری نسخه،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مدیریت می‌کند. ممکن است صبح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یک خطای تولید را بخواند، ظهر </w:t>
      </w:r>
      <w:r>
        <w:rPr>
          <w:rFonts w:ascii="Arial" w:hAnsi="Arial" w:cs="Arial" w:eastAsia="Arial"/>
          <w:b w:val="0"/>
          <w:sz w:val="22"/>
          <w:rtl w:val="0"/>
        </w:rPr>
        <w:t>‎design review‎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 و عصر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مرحله‌ای را پایش کند. سینیور خوب بخشی از وقت را صرف ساده‌کردن مسیر دیگران،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و ساخت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ترکیب واقعی به بلوغ شرکت وابسته است. در تیم محصول سالم، بلوک‌های تمرکز با </w:t>
      </w:r>
      <w:r>
        <w:rPr>
          <w:rFonts w:ascii="Arial" w:hAnsi="Arial" w:cs="Arial" w:eastAsia="Arial"/>
          <w:b w:val="0"/>
          <w:sz w:val="22"/>
          <w:rtl w:val="0"/>
        </w:rPr>
        <w:t>‎stand-up‎</w:t>
      </w:r>
      <w:r>
        <w:rPr>
          <w:rFonts w:ascii="Arial" w:hAnsi="Arial" w:cs="Arial" w:eastAsia="Arial"/>
          <w:b w:val="0"/>
          <w:sz w:val="22"/>
          <w:rtl/>
        </w:rPr>
        <w:t xml:space="preserve"> کوتاه،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هماهنگی 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عملیات قطع می‌شود. در تیم ناپایدار، درخواست فوری، نبود محیط تست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تمرکز را خرد می‌کند. برای ارزیابی شغل، درباره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و تعداد سرویس‌های هر نفر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شناسنامه مسئولیت‌های محوری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10"/>
        <w:gridCol w:w="2932"/>
        <w:gridCol w:w="2255"/>
        <w:gridCol w:w="1128"/>
        <w:gridCol w:w="1635"/>
      </w:tblGrid>
      <w:tr>
        <w:trPr>
          <w:cantSplit w:val="true"/>
          <w:tblHeader w:val="true"/>
        </w:trPr>
        <w:tc>
          <w:tcPr>
            <w:tcW w:type="dxa" w:w="14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9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2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1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6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‎Django‎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‎domain‎</w:t>
            </w:r>
          </w:p>
        </w:tc>
        <w:tc>
          <w:tcPr>
            <w:tcW w:type="dxa" w:w="29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‎Active Record‎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آسان می‌تواند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‎coupling‎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بسازد.</w:t>
            </w:r>
          </w:p>
        </w:tc>
        <w:tc>
          <w:tcPr>
            <w:tcW w:type="dxa" w:w="2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‎model/service/API contract‎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‎reviewer‎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‎logic‎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پراکنده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‎signal/model‎</w:t>
            </w:r>
          </w:p>
        </w:tc>
      </w:tr>
      <w:tr>
        <w:trPr>
          <w:cantSplit w:val="true"/>
        </w:trPr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‎DRF validation/permission‎</w:t>
            </w:r>
          </w:p>
        </w:tc>
        <w:tc>
          <w:tcPr>
            <w:tcW w:type="dxa" w:w="29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‎serializer‎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 permission‎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نشت داده می‌دهد.</w:t>
            </w:r>
          </w:p>
        </w:tc>
        <w:tc>
          <w:tcPr>
            <w:tcW w:type="dxa" w:w="2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‎schema‎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‎permission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‎error contract‎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‎client‎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امنیت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‎IsAuthenticated‎</w:t>
            </w:r>
          </w:p>
        </w:tc>
      </w:tr>
      <w:tr>
        <w:trPr>
          <w:cantSplit w:val="true"/>
        </w:trPr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‎ORM/query/migration‎</w:t>
            </w:r>
          </w:p>
        </w:tc>
        <w:tc>
          <w:tcPr>
            <w:tcW w:type="dxa" w:w="29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‎lazy 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قفل‌دار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می‌زند.</w:t>
            </w:r>
          </w:p>
        </w:tc>
        <w:tc>
          <w:tcPr>
            <w:tcW w:type="dxa" w:w="2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‎index‎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 plan‎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و عملیات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‎N+1‎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 monolithic‎</w:t>
            </w:r>
          </w:p>
        </w:tc>
      </w:tr>
      <w:tr>
        <w:trPr>
          <w:cantSplit w:val="true"/>
        </w:trPr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‎Celery task lifecycle‎</w:t>
            </w:r>
          </w:p>
        </w:tc>
        <w:tc>
          <w:tcPr>
            <w:tcW w:type="dxa" w:w="29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‎retry/duplicate‎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 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عادی است.</w:t>
            </w:r>
          </w:p>
        </w:tc>
        <w:tc>
          <w:tcPr>
            <w:tcW w:type="dxa" w:w="2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‎idempotent task‎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پشتیبانی و محصول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‎result‎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گمشده</w:t>
            </w:r>
          </w:p>
        </w:tc>
      </w:tr>
      <w:tr>
        <w:trPr>
          <w:cantSplit w:val="true"/>
        </w:trPr>
        <w:tc>
          <w:tcPr>
            <w:tcW w:type="dxa" w:w="1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29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‎process/thread/async‎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باید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‎workload‎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بخواند.</w:t>
            </w:r>
          </w:p>
        </w:tc>
        <w:tc>
          <w:tcPr>
            <w:tcW w:type="dxa" w:w="22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‎deploy/rollback‎</w:t>
            </w:r>
          </w:p>
        </w:tc>
        <w:tc>
          <w:tcPr>
            <w:tcW w:type="dxa" w:w="1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owner‎</w:t>
            </w:r>
          </w:p>
        </w:tc>
        <w:tc>
          <w:tcPr>
            <w:tcW w:type="dxa" w:w="16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افزایش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، طراحی تغییر کوچک، کدنویسی،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اصلاح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و بررسی </w:t>
      </w:r>
      <w:r>
        <w:rPr>
          <w:rFonts w:ascii="Arial" w:hAnsi="Arial" w:cs="Arial" w:eastAsia="Arial"/>
          <w:b w:val="0"/>
          <w:sz w:val="22"/>
          <w:rtl w:val="0"/>
        </w:rPr>
        <w:t>‎log.‎</w:t>
      </w:r>
      <w:r>
        <w:rPr>
          <w:rFonts w:ascii="Arial" w:hAnsi="Arial" w:cs="Arial" w:eastAsia="Arial"/>
          <w:b w:val="0"/>
          <w:sz w:val="22"/>
          <w:rtl/>
        </w:rPr>
        <w:t xml:space="preserve"> مسئولیت حرفه‌ای شامل حفاظت از داده و اعلام ابهام است، حتی اگر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صریح نباشد.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برنامه‌ریزی </w:t>
      </w:r>
      <w:r>
        <w:rPr>
          <w:rFonts w:ascii="Arial" w:hAnsi="Arial" w:cs="Arial" w:eastAsia="Arial"/>
          <w:b w:val="0"/>
          <w:sz w:val="22"/>
          <w:rtl w:val="0"/>
        </w:rPr>
        <w:t>‎sprint‎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بازبینی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های تکراری و بهبود </w:t>
      </w:r>
      <w:r>
        <w:rPr>
          <w:rFonts w:ascii="Arial" w:hAnsi="Arial" w:cs="Arial" w:eastAsia="Arial"/>
          <w:b w:val="0"/>
          <w:sz w:val="22"/>
          <w:rtl w:val="0"/>
        </w:rPr>
        <w:t>‎pipeline.‎</w:t>
      </w:r>
      <w:r>
        <w:rPr>
          <w:rFonts w:ascii="Arial" w:hAnsi="Arial" w:cs="Arial" w:eastAsia="Arial"/>
          <w:b w:val="0"/>
          <w:sz w:val="22"/>
          <w:rtl/>
        </w:rPr>
        <w:t xml:space="preserve"> خروجی هفتگی باید قابلیت قابل‌نمایش یا کاهش ریسک باشد، نه صرفاً </w:t>
      </w:r>
      <w:r>
        <w:rPr>
          <w:rFonts w:ascii="Arial" w:hAnsi="Arial" w:cs="Arial" w:eastAsia="Arial"/>
          <w:b w:val="0"/>
          <w:sz w:val="22"/>
          <w:rtl w:val="0"/>
        </w:rPr>
        <w:t>‎activity.‎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ارتقای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‎capacity 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‎drill‎</w:t>
      </w:r>
      <w:r>
        <w:rPr>
          <w:rFonts w:ascii="Arial" w:hAnsi="Arial" w:cs="Arial" w:eastAsia="Arial"/>
          <w:b w:val="0"/>
          <w:sz w:val="22"/>
          <w:rtl/>
        </w:rPr>
        <w:t xml:space="preserve"> بازیابی، پاک‌سازی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تحلیل روند خطا/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انجام می‌شود. مستند </w:t>
      </w:r>
      <w:r>
        <w:rPr>
          <w:rFonts w:ascii="Arial" w:hAnsi="Arial" w:cs="Arial" w:eastAsia="Arial"/>
          <w:b w:val="0"/>
          <w:sz w:val="22"/>
          <w:rtl w:val="0"/>
        </w:rPr>
        <w:t>‎ADR‎</w:t>
      </w:r>
      <w:r>
        <w:rPr>
          <w:rFonts w:ascii="Arial" w:hAnsi="Arial" w:cs="Arial" w:eastAsia="Arial"/>
          <w:b w:val="0"/>
          <w:sz w:val="22"/>
          <w:rtl/>
        </w:rPr>
        <w:t xml:space="preserve"> برای تصمیم پرهزینه ارزش بیشتری از </w:t>
      </w:r>
      <w:r>
        <w:rPr>
          <w:rFonts w:ascii="Arial" w:hAnsi="Arial" w:cs="Arial" w:eastAsia="Arial"/>
          <w:b w:val="0"/>
          <w:sz w:val="22"/>
          <w:rtl w:val="0"/>
        </w:rPr>
        <w:t>‎diagram‎</w:t>
      </w:r>
      <w:r>
        <w:rPr>
          <w:rFonts w:ascii="Arial" w:hAnsi="Arial" w:cs="Arial" w:eastAsia="Arial"/>
          <w:b w:val="0"/>
          <w:sz w:val="22"/>
          <w:rtl/>
        </w:rPr>
        <w:t xml:space="preserve"> تزئینی 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مرز ماژول، سیاست </w:t>
      </w:r>
      <w:r>
        <w:rPr>
          <w:rFonts w:ascii="Arial" w:hAnsi="Arial" w:cs="Arial" w:eastAsia="Arial"/>
          <w:b w:val="0"/>
          <w:sz w:val="22"/>
          <w:rtl w:val="0"/>
        </w:rPr>
        <w:t>‎versioning‎</w:t>
      </w:r>
      <w:r>
        <w:rPr>
          <w:rFonts w:ascii="Arial" w:hAnsi="Arial" w:cs="Arial" w:eastAsia="Arial"/>
          <w:b w:val="0"/>
          <w:sz w:val="22"/>
          <w:rtl/>
        </w:rPr>
        <w:t xml:space="preserve">، استاندارد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 داده و کاهش </w:t>
      </w:r>
      <w:r>
        <w:rPr>
          <w:rFonts w:ascii="Arial" w:hAnsi="Arial" w:cs="Arial" w:eastAsia="Arial"/>
          <w:b w:val="0"/>
          <w:sz w:val="22"/>
          <w:rtl w:val="0"/>
        </w:rPr>
        <w:t>‎coupling.‎</w:t>
      </w:r>
      <w:r>
        <w:rPr>
          <w:rFonts w:ascii="Arial" w:hAnsi="Arial" w:cs="Arial" w:eastAsia="Arial"/>
          <w:b w:val="0"/>
          <w:sz w:val="22"/>
          <w:rtl/>
        </w:rPr>
        <w:t xml:space="preserve"> این سطح معمولاً از میدلول به بعد پررنگ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مفید ترکیبی از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، نرخ تغییر ناموفق، زمان بازیابی، </w:t>
      </w:r>
      <w:r>
        <w:rPr>
          <w:rFonts w:ascii="Arial" w:hAnsi="Arial" w:cs="Arial" w:eastAsia="Arial"/>
          <w:b w:val="0"/>
          <w:sz w:val="22"/>
          <w:rtl w:val="0"/>
        </w:rPr>
        <w:t>‎defect escaped‎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‎latency/error budget‎</w:t>
      </w:r>
      <w:r>
        <w:rPr>
          <w:rFonts w:ascii="Arial" w:hAnsi="Arial" w:cs="Arial" w:eastAsia="Arial"/>
          <w:b w:val="0"/>
          <w:sz w:val="22"/>
          <w:rtl/>
        </w:rPr>
        <w:t xml:space="preserve"> و نتیجه محصول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۲۰۲۵]. شمار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یا خط کد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ضعیف و قابل‌بازی است. فرد قوی علاوه بر تحویل،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پیش‌بینی و دانش را منتقل می‌کند.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کیفیت بک‌اند با درستی در شرایط شکست و قابلیت تغییر سنجیده می‌شود؛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‎benchmark‎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واحدی که همه صنایع را پوشش دهد وجود ندارد.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ماتریس شواهد مهارت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83"/>
        <w:gridCol w:w="1721"/>
        <w:gridCol w:w="1668"/>
        <w:gridCol w:w="1506"/>
        <w:gridCol w:w="1452"/>
        <w:gridCol w:w="807"/>
        <w:gridCol w:w="1023"/>
      </w:tblGrid>
      <w:tr>
        <w:trPr>
          <w:cantSplit w:val="true"/>
          <w:tblHeader w:val="true"/>
        </w:trPr>
        <w:tc>
          <w:tcPr>
            <w:tcW w:type="dxa" w:w="11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7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6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5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4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8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0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‎Django lifecycle/ORM‎</w:t>
            </w:r>
          </w:p>
        </w:tc>
        <w:tc>
          <w:tcPr>
            <w:tcW w:type="dxa" w:w="1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مدل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درست</w:t>
            </w:r>
          </w:p>
        </w:tc>
        <w:tc>
          <w:tcPr>
            <w:tcW w:type="dxa" w:w="16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</w:p>
        </w:tc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استفاده صرف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‎admin‎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evidence‎</w:t>
            </w:r>
          </w:p>
        </w:tc>
        <w:tc>
          <w:tcPr>
            <w:tcW w:type="dxa" w:w="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budget‎</w:t>
            </w:r>
          </w:p>
        </w:tc>
      </w:tr>
      <w:tr>
        <w:trPr>
          <w:cantSplit w:val="true"/>
        </w:trPr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‎DRF permission/schema‎</w:t>
            </w:r>
          </w:p>
        </w:tc>
        <w:tc>
          <w:tcPr>
            <w:tcW w:type="dxa" w:w="1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قرارداد و امنیت</w:t>
            </w:r>
          </w:p>
        </w:tc>
        <w:tc>
          <w:tcPr>
            <w:tcW w:type="dxa" w:w="16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‎serializer/object permission‎</w:t>
            </w:r>
          </w:p>
        </w:tc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سطحی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چندنقشی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</w:p>
        </w:tc>
        <w:tc>
          <w:tcPr>
            <w:tcW w:type="dxa" w:w="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‎permission suite‎</w:t>
            </w:r>
          </w:p>
        </w:tc>
      </w:tr>
      <w:tr>
        <w:trPr>
          <w:cantSplit w:val="true"/>
        </w:trPr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‎Celery/Redis semantics‎</w:t>
            </w:r>
          </w:p>
        </w:tc>
        <w:tc>
          <w:tcPr>
            <w:tcW w:type="dxa" w:w="1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‎async reliable‎</w:t>
            </w:r>
          </w:p>
        </w:tc>
        <w:tc>
          <w:tcPr>
            <w:tcW w:type="dxa" w:w="16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‎retry/idempotency/schedule‎</w:t>
            </w:r>
          </w:p>
        </w:tc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‎task happy path‎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handling‎</w:t>
            </w:r>
          </w:p>
        </w:tc>
        <w:tc>
          <w:tcPr>
            <w:tcW w:type="dxa" w:w="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 lab‎</w:t>
            </w:r>
          </w:p>
        </w:tc>
      </w:tr>
      <w:tr>
        <w:trPr>
          <w:cantSplit w:val="true"/>
        </w:trPr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 runtime/typing‎</w:t>
            </w:r>
          </w:p>
        </w:tc>
        <w:tc>
          <w:tcPr>
            <w:tcW w:type="dxa" w:w="1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‎maintainability/performance‎</w:t>
            </w:r>
          </w:p>
        </w:tc>
        <w:tc>
          <w:tcPr>
            <w:tcW w:type="dxa" w:w="16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</w:p>
        </w:tc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 hint‎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به‌عنوان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‎guarantee‎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 boundary‎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‎profile report‎</w:t>
            </w:r>
          </w:p>
        </w:tc>
      </w:tr>
      <w:tr>
        <w:trPr>
          <w:cantSplit w:val="true"/>
        </w:trPr>
        <w:tc>
          <w:tcPr>
            <w:tcW w:type="dxa" w:w="11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‎migration/deploy‎</w:t>
            </w:r>
          </w:p>
        </w:tc>
        <w:tc>
          <w:tcPr>
            <w:tcW w:type="dxa" w:w="17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تغییر داده امن</w:t>
            </w:r>
          </w:p>
        </w:tc>
        <w:tc>
          <w:tcPr>
            <w:tcW w:type="dxa" w:w="16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‎expand/contract‎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5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بزرگ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‎staged plan‎</w:t>
            </w:r>
          </w:p>
        </w:tc>
        <w:tc>
          <w:tcPr>
            <w:tcW w:type="dxa" w:w="8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10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 rehearsal‎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تسلط کاربردی بر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‎Django REST Framework‎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طراحی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مدل داده،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‎concurrency‎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‎authentication/authorization‎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ضروری است. برای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‎DRF‎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‎ORM‎</w:t>
      </w:r>
      <w:r>
        <w:rPr>
          <w:rFonts w:ascii="Arial" w:hAnsi="Arial" w:cs="Arial" w:eastAsia="Arial"/>
          <w:b w:val="0"/>
          <w:sz w:val="22"/>
          <w:rtl/>
        </w:rPr>
        <w:t xml:space="preserve"> جنگو باید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 injection‎</w:t>
      </w:r>
      <w:r>
        <w:rPr>
          <w:rFonts w:ascii="Arial" w:hAnsi="Arial" w:cs="Arial" w:eastAsia="Arial"/>
          <w:b w:val="0"/>
          <w:sz w:val="22"/>
          <w:rtl/>
        </w:rPr>
        <w:t xml:space="preserve">، خطا و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را بفهمی؛ حفظ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کتابخانه کافی نیست. </w:t>
      </w:r>
      <w:r>
        <w:rPr>
          <w:rFonts w:ascii="Arial" w:hAnsi="Arial" w:cs="Arial" w:eastAsia="Arial"/>
          <w:b w:val="0"/>
          <w:sz w:val="22"/>
          <w:rtl w:val="0"/>
        </w:rPr>
        <w:t>‎Linux‎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‎Celery‎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شبکه و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 برای عیب‌یابی تولید مزیت جدی‌اند.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دقیق، نوشتن روشن، تقسیم مسئله، پذیرش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گزارش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 چون بک‌اند در مرز چند تیم است، ابهام ارتباطی می‌تواند از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فنی گران‌تر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زبان، چارچوب،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حل مسئله. مفید: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‎cloud.‎</w:t>
      </w:r>
      <w:r>
        <w:rPr>
          <w:rFonts w:ascii="Arial" w:hAnsi="Arial" w:cs="Arial" w:eastAsia="Arial"/>
          <w:b w:val="0"/>
          <w:sz w:val="22"/>
          <w:rtl/>
        </w:rPr>
        <w:t xml:space="preserve"> وابسته: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مالی، </w:t>
      </w:r>
      <w:r>
        <w:rPr>
          <w:rFonts w:ascii="Arial" w:hAnsi="Arial" w:cs="Arial" w:eastAsia="Arial"/>
          <w:b w:val="0"/>
          <w:sz w:val="22"/>
          <w:rtl w:val="0"/>
        </w:rPr>
        <w:t>‎Kafka‎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خاص. بیش‌ازحد درخواست‌شده وقتی است که آگهی جونیور فهرست کامل معماری توزیع‌شده،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تیم را می‌خواهد بدون اینکه کار واقعی چنین دامنه‌ای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زبان و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واحد را با تمرین کوچک یاد بگیر. یک </w:t>
      </w:r>
      <w:r>
        <w:rPr>
          <w:rFonts w:ascii="Arial" w:hAnsi="Arial" w:cs="Arial" w:eastAsia="Arial"/>
          <w:b w:val="0"/>
          <w:sz w:val="22"/>
          <w:rtl w:val="0"/>
        </w:rPr>
        <w:t>‎API CRUD‎</w:t>
      </w:r>
      <w:r>
        <w:rPr>
          <w:rFonts w:ascii="Arial" w:hAnsi="Arial" w:cs="Arial" w:eastAsia="Arial"/>
          <w:b w:val="0"/>
          <w:sz w:val="22"/>
          <w:rtl/>
        </w:rPr>
        <w:t xml:space="preserve"> کافی نیست؛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، خطا، </w:t>
      </w:r>
      <w:r>
        <w:rPr>
          <w:rFonts w:ascii="Arial" w:hAnsi="Arial" w:cs="Arial" w:eastAsia="Arial"/>
          <w:b w:val="0"/>
          <w:sz w:val="22"/>
          <w:rtl w:val="0"/>
        </w:rPr>
        <w:t>‎pagination‎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اضافه کن. هر هفته یک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عمدی بساز و با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 پیدا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سامانه رزرو با </w:t>
      </w:r>
      <w:r>
        <w:rPr>
          <w:rFonts w:ascii="Arial" w:hAnsi="Arial" w:cs="Arial" w:eastAsia="Arial"/>
          <w:b w:val="0"/>
          <w:sz w:val="22"/>
          <w:rtl w:val="0"/>
        </w:rPr>
        <w:t>‎Django/DRF‎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‎PostgreSQL‎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‎permission‎</w:t>
      </w:r>
      <w:r>
        <w:rPr>
          <w:rFonts w:ascii="Arial" w:hAnsi="Arial" w:cs="Arial" w:eastAsia="Arial"/>
          <w:b w:val="0"/>
          <w:sz w:val="22"/>
          <w:rtl/>
        </w:rPr>
        <w:t xml:space="preserve"> سطح شیء، </w:t>
      </w:r>
      <w:r>
        <w:rPr>
          <w:rFonts w:ascii="Arial" w:hAnsi="Arial" w:cs="Arial" w:eastAsia="Arial"/>
          <w:b w:val="0"/>
          <w:sz w:val="22"/>
          <w:rtl w:val="0"/>
        </w:rPr>
        <w:t>‎Celery/Redis‎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‎pytest‎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‎Celery‎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راهنمای </w:t>
      </w:r>
      <w:r>
        <w:rPr>
          <w:rFonts w:ascii="Arial" w:hAnsi="Arial" w:cs="Arial" w:eastAsia="Arial"/>
          <w:b w:val="0"/>
          <w:sz w:val="22"/>
          <w:rtl w:val="0"/>
        </w:rPr>
        <w:t>‎migration.‎</w:t>
      </w:r>
      <w:r>
        <w:rPr>
          <w:rFonts w:ascii="Arial" w:hAnsi="Arial" w:cs="Arial" w:eastAsia="Arial"/>
          <w:b w:val="0"/>
          <w:sz w:val="22"/>
          <w:rtl/>
        </w:rPr>
        <w:t xml:space="preserve"> پروژه را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 را برای فرد دیگری قابل‌اجرا کن. سپس </w:t>
      </w:r>
      <w:r>
        <w:rPr>
          <w:rFonts w:ascii="Arial" w:hAnsi="Arial" w:cs="Arial" w:eastAsia="Arial"/>
          <w:b w:val="0"/>
          <w:sz w:val="22"/>
          <w:rtl w:val="0"/>
        </w:rPr>
        <w:t>‎load‎</w:t>
      </w:r>
      <w:r>
        <w:rPr>
          <w:rFonts w:ascii="Arial" w:hAnsi="Arial" w:cs="Arial" w:eastAsia="Arial"/>
          <w:b w:val="0"/>
          <w:sz w:val="22"/>
          <w:rtl/>
        </w:rPr>
        <w:t xml:space="preserve"> کوچک، </w:t>
      </w:r>
      <w:r>
        <w:rPr>
          <w:rFonts w:ascii="Arial" w:hAnsi="Arial" w:cs="Arial" w:eastAsia="Arial"/>
          <w:b w:val="0"/>
          <w:sz w:val="22"/>
          <w:rtl w:val="0"/>
        </w:rPr>
        <w:t>‎failure database‎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 migration‎</w:t>
      </w:r>
      <w:r>
        <w:rPr>
          <w:rFonts w:ascii="Arial" w:hAnsi="Arial" w:cs="Arial" w:eastAsia="Arial"/>
          <w:b w:val="0"/>
          <w:sz w:val="22"/>
          <w:rtl/>
        </w:rPr>
        <w:t xml:space="preserve"> را تمرین کن. بازخورد از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 شاغل یا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عمومی از </w:t>
      </w:r>
      <w:r>
        <w:rPr>
          <w:rFonts w:ascii="Arial" w:hAnsi="Arial" w:cs="Arial" w:eastAsia="Arial"/>
          <w:b w:val="0"/>
          <w:sz w:val="22"/>
          <w:rtl w:val="0"/>
        </w:rPr>
        <w:t>‎completion‎</w:t>
      </w:r>
      <w:r>
        <w:rPr>
          <w:rFonts w:ascii="Arial" w:hAnsi="Arial" w:cs="Arial" w:eastAsia="Arial"/>
          <w:b w:val="0"/>
          <w:sz w:val="22"/>
          <w:rtl/>
        </w:rPr>
        <w:t xml:space="preserve"> دوره معتبرتر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روی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عمیق شو. یک موضوع مانند </w:t>
      </w:r>
      <w:r>
        <w:rPr>
          <w:rFonts w:ascii="Arial" w:hAnsi="Arial" w:cs="Arial" w:eastAsia="Arial"/>
          <w:b w:val="0"/>
          <w:sz w:val="22"/>
          <w:rtl w:val="0"/>
        </w:rPr>
        <w:t>‎database‎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‎distributed systems‎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را جدی دنبال کن، اما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لازم برای ارتباط با فرانت‌اند و عملیات را حفظ کن. تغییر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 بدون اصول بنیادی رشد واقعی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علامت آمادگی: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توضیح دهی، تست معنادار بنویسی،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را بازتولید کنی و پروژه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اجراپذیر بسازی. مدرک دوره به‌تنهایی شاهد استخدام نیست. پروژه باید تاریخچه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 و نتیجه آزمون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7"/>
        <w:gridCol w:w="1253"/>
        <w:gridCol w:w="5380"/>
      </w:tblGrid>
      <w:tr>
        <w:trPr>
          <w:cantSplit w:val="true"/>
          <w:tblHeader w:val="true"/>
        </w:trPr>
        <w:tc>
          <w:tcPr>
            <w:tcW w:type="dxa" w:w="27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3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محصول،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 روزمره‌اند.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است، نه بیان هنری آزاد.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هسته همه موقعیت‌ها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ساختن سیستم نامرئی ولی قابل‌اعتماد، حل علت ریشه‌ای، یادگیری مستمر و بازخورد دقیق لذت می‌برند. صبر برای خواندن کد دیگران و تحمل ابهام مزیت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فقط نتیجه بصری فوری می‌خواهد، از نگهداری و مستندسازی بیزار است،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شخصی می‌کند یا از یادگیری مستقل فرار می‌کند. اگر وقفه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برایت غیرقابل‌تحمل است، محیط کارفرما را دقیق غربال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تنوع صنعت از پرداخت و فروش آنلاین تا نرم‌افزار سازمانی وجود دارد. مهارت قابل‌انتقال است و نمونه‌کار محکم می‌تواند بخشی از ضعف مدرک را جبران کند. پیمایش کوئرا تجربه و فناوری ۵۱۲۰ مشارکت‌کننده را نشان می‌دهد، اما نمونه خودانتخابی است و تقاضای استخدام نیست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استانداردهای باز، مستندات رسمی و جامعه بزرگ امکان یادگیری می‌دهند. نمونه جهانی ده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‎cloud/container‎</w:t>
      </w:r>
      <w:r>
        <w:rPr>
          <w:rFonts w:ascii="Arial" w:hAnsi="Arial" w:cs="Arial" w:eastAsia="Arial"/>
          <w:b w:val="0"/>
          <w:sz w:val="22"/>
          <w:rtl/>
        </w:rPr>
        <w:t xml:space="preserve"> و همکاری تکرار می‌شوند. این نمونه اندازه بازار نیست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سالم، تست، مالکیت روشن و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بالا می‌رود. در تیمی که هر خطا بحران و هر موعد غیرقابل‌مذاکره است، همان فناوری به تجربه فرساینده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معیار خواندن جدول این بخش چنین است: «فراوانی» یعنی بسامد مشاهده، «محیط» یعنی نوع کارفرمای رایج، «کاهش» یعنی میزان کنترل‌پذیری و «راهکار» یعنی شیوه مقابله حرفه‌ای. هیچ‌کدام حکم قطعی برای همه شرکت‌ها نیست.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0"/>
        <w:gridCol w:w="1788"/>
        <w:gridCol w:w="1052"/>
        <w:gridCol w:w="3680"/>
      </w:tblGrid>
      <w:tr>
        <w:trPr>
          <w:cantSplit w:val="true"/>
          <w:tblHeader w:val="true"/>
        </w:trPr>
        <w:tc>
          <w:tcPr>
            <w:tcW w:type="dxa" w:w="2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10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راهبرد حرفه‌ای‌ها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مستندات کم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سازمان‌های قدیمی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کوچک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تیم‌ها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مثال، معیار پذیرش و قرارداد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سرویس ۲۴/۷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معنادار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دسترسی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ایران/سازمان بسته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جایگزین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مدگرایی معماری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استارتاپ و مصاحبه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بر پایه بار و تیم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فرسودگی یادگیری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برنامه عمقی و زمان استراحت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تحلیل «الگوی تکرارشونده» آگهی‌ها، نوع قرارداد، تمام‌وقت/پروژه‌ای بودن، شهر و دورکاری فقط در حد متن قابل‌مشاهده گزارش شده است؛ نبود برچسب قرارداد یا جنسیت به معنای نبود ترجیح کارفرما نیست. نمونه پلتفرمی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است و آگهی‌های هم‌عنوان با کار واقعی نامرتبط حذف شده‌اند.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هم‌عنوان یا نزدیک، ایران‌تلنت، مشاهده‌شده در ۱۳ ژوئیه ۲۰۲۶. هدف ۱۰ بود؛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است و نتیجه به کل بازار ایران تعمیم داده نمی‌شود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نخستِ مرتبط در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ایالات متحده/بازار جهانی، مشاهده‌شده در ۱۳ ژوئیه ۲۰۲۶؛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است، نه سرشماری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صفحه </w:t>
      </w:r>
      <w:r>
        <w:rPr>
          <w:rFonts w:ascii="Arial" w:hAnsi="Arial" w:cs="Arial" w:eastAsia="Arial"/>
          <w:b w:val="0"/>
          <w:sz w:val="22"/>
          <w:rtl w:val="0"/>
        </w:rPr>
        <w:t>‎exact-title Python Developer‎</w:t>
      </w:r>
      <w:r>
        <w:rPr>
          <w:rFonts w:ascii="Arial" w:hAnsi="Arial" w:cs="Arial" w:eastAsia="Arial"/>
          <w:b w:val="0"/>
          <w:sz w:val="22"/>
          <w:rtl/>
        </w:rPr>
        <w:t xml:space="preserve"> ایران‌تلنت در لحظه مرور صفر نتیجه نشان داد. چون عنوان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‎Data/AI‎</w:t>
      </w:r>
      <w:r>
        <w:rPr>
          <w:rFonts w:ascii="Arial" w:hAnsi="Arial" w:cs="Arial" w:eastAsia="Arial"/>
          <w:b w:val="0"/>
          <w:sz w:val="22"/>
          <w:rtl/>
        </w:rPr>
        <w:t xml:space="preserve"> باشد و نمونه یکتای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قابل‌تأیید جمع نشد، کمبود کامل ده‌تایی ثبت شد؛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تمرکز قابل‌مشاهده بیشتر تهران بود. صفحه پلتفرم فقط بازار رسمی آنلاین را می‌بیند. شوک استخدام و اتصال ۱۴۰۵ باعث می‌شود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تیرماه را روند پایدار ننامیم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جونیور، آگهی خالص کمتر از میدل/سینیور است.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شانس را بالا می‌برد. مدرک کامپیوتر در بعضی سازمان‌ها فیلتر است، اما توان اثبات‌شده مهم‌تر می‌شود. انگلیسی برای مستندات و خطا ضروری است، حتی اگر مکالمه روزانه فارسی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آگهی‌های مشاهده‌شده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پایگاه داده،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اصول طراحی، تست و همکاری با محصول/فرانت‌اند تکرار شد. </w:t>
      </w:r>
      <w:r>
        <w:rPr>
          <w:rFonts w:ascii="Arial" w:hAnsi="Arial" w:cs="Arial" w:eastAsia="Arial"/>
          <w:b w:val="0"/>
          <w:sz w:val="22"/>
          <w:rtl w:val="0"/>
        </w:rPr>
        <w:t>‎Celery‎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 و معماری توزیع‌شده بیشتر برای سطح بالاتر یا مزیت بود. یک آگهی برای نتیجه‌گیری «الزام بازار»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قطع و ناپایداری اینترنت، تحریم، پرداخت و دسترسی محصول چهار مسئله جدا هستند. </w:t>
      </w:r>
      <w:r>
        <w:rPr>
          <w:rFonts w:ascii="Arial" w:hAnsi="Arial" w:cs="Arial" w:eastAsia="Arial"/>
          <w:b w:val="0"/>
          <w:sz w:val="22"/>
          <w:rtl w:val="0"/>
        </w:rPr>
        <w:t>‎GitHub.com‎</w:t>
      </w:r>
      <w:r>
        <w:rPr>
          <w:rFonts w:ascii="Arial" w:hAnsi="Arial" w:cs="Arial" w:eastAsia="Arial"/>
          <w:b w:val="0"/>
          <w:sz w:val="22"/>
          <w:rtl/>
        </w:rPr>
        <w:t xml:space="preserve"> سیاست ویژه‌ای برای ایران اعلام کرده، اما </w:t>
      </w:r>
      <w:r>
        <w:rPr>
          <w:rFonts w:ascii="Arial" w:hAnsi="Arial" w:cs="Arial" w:eastAsia="Arial"/>
          <w:b w:val="0"/>
          <w:sz w:val="22"/>
          <w:rtl w:val="0"/>
        </w:rPr>
        <w:t>‎Copilot‎</w:t>
      </w:r>
      <w:r>
        <w:rPr>
          <w:rFonts w:ascii="Arial" w:hAnsi="Arial" w:cs="Arial" w:eastAsia="Arial"/>
          <w:b w:val="0"/>
          <w:sz w:val="22"/>
          <w:rtl/>
        </w:rPr>
        <w:t xml:space="preserve"> و محصولات سازمانی قاعده جدا دارند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 xml:space="preserve">، ۲۰۲۶]. عنوان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گاهی پشتیبانی،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یا فرانت‌اند را هم می‌بلعد؛ شرح وظیفه را معیار قرار بده.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حاضر برای برآورد اندازه تقاضا یا نرخ استخدام کافی نیست؛ فقط نوع نیازهای قابل‌مشاهده را نشان می‌دهد.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عدد عمومی حقوق ۱۴۰۵ برای خانواده فناوری اطلاعات، جایگزین داده هم‌سطح، هم‌شهر و مخصوص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نیست و تنها نقش لنگر مذاکره را دارد.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۱۴۰۵ ایران‌تلنت برای خانواده وسیع «برنامه‌نویسی، نرم‌افزار، فناوری اطلاعات و زیرساخت» عدد مرکزی حدود ۷۰ میلیون تومان برای حقوق مورد انتظار و ۴۵ میلیون برای ۱۴۰۴ نشان می‌دهد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داده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نیست، تهران/سطح/نمونه در نمای عمومی کاملاً تفکیک نشده، عبارت میانگین و میانه در صفحه ناسازگار است، و معلوم نیست ناخالص، خالص یا با مزایا باشد. بنابراین ۷۰ میلیون «پیشنهاد تضمینی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‎Python/Django‎</w:t>
      </w:r>
      <w:r>
        <w:rPr>
          <w:rFonts w:ascii="Arial" w:hAnsi="Arial" w:cs="Arial" w:eastAsia="Arial"/>
          <w:b w:val="0"/>
          <w:sz w:val="22"/>
          <w:rtl/>
        </w:rPr>
        <w:t>» نیست. کف مزد پایه ۱۴۰۵ حدود ۱۶.۶۳ میلیون تومان پیش از مزایا و کسورات است و فقط کف قانونی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مذاکره، سطح، شهر،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>، مزایا و حقوق ثابت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دستمزد و </w:t>
      </w:r>
      <w:r>
        <w:rPr>
          <w:rFonts w:ascii="Arial" w:hAnsi="Arial" w:cs="Arial" w:eastAsia="Arial"/>
          <w:b w:val="0"/>
          <w:sz w:val="22"/>
          <w:rtl w:val="0"/>
        </w:rPr>
        <w:t>‎outlook‎</w:t>
      </w:r>
      <w:r>
        <w:rPr>
          <w:rFonts w:ascii="Arial" w:hAnsi="Arial" w:cs="Arial" w:eastAsia="Arial"/>
          <w:b w:val="0"/>
          <w:sz w:val="22"/>
          <w:rtl/>
        </w:rPr>
        <w:t xml:space="preserve"> را برای خانواده </w:t>
      </w:r>
      <w:r>
        <w:rPr>
          <w:rFonts w:ascii="Arial" w:hAnsi="Arial" w:cs="Arial" w:eastAsia="Arial"/>
          <w:b w:val="0"/>
          <w:sz w:val="22"/>
          <w:rtl w:val="0"/>
        </w:rPr>
        <w:t>‎Software Developers/QA/Testers‎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می‌کند، نه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‎Django REST Framework‎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نرم‌افزار را گزارش می‌کنند. اتحادیه اروپا بازار واحد حقوقی نیست و مالیات/هزینه زندگی کشورها متفاوت است.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به‌جای تبدیل ارز،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محلی را با ساعات، مالیات، بیمه، مرخصی و هزینه مسکن مقایسه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اثر قابل‌اثبات روی </w:t>
      </w:r>
      <w:r>
        <w:rPr>
          <w:rFonts w:ascii="Arial" w:hAnsi="Arial" w:cs="Arial" w:eastAsia="Arial"/>
          <w:b w:val="0"/>
          <w:sz w:val="22"/>
          <w:rtl w:val="0"/>
        </w:rPr>
        <w:t>‎reliability‎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امنیت و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قدرت مذاکره می‌دهد. فریلنس خارجی با نرخ اسمی جذاب، ریسک قرارداد، وصول و پلتفرم دارد؛ </w:t>
      </w:r>
      <w:r>
        <w:rPr>
          <w:rFonts w:ascii="Arial" w:hAnsi="Arial" w:cs="Arial" w:eastAsia="Arial"/>
          <w:b w:val="0"/>
          <w:sz w:val="22"/>
          <w:rtl w:val="0"/>
        </w:rPr>
        <w:t>‎Upwork‎</w:t>
      </w:r>
      <w:r>
        <w:rPr>
          <w:rFonts w:ascii="Arial" w:hAnsi="Arial" w:cs="Arial" w:eastAsia="Arial"/>
          <w:b w:val="0"/>
          <w:sz w:val="22"/>
          <w:rtl/>
        </w:rPr>
        <w:t xml:space="preserve"> کاربران واقع در ایران را نمی‌پذیرد. دورزدن هویت راهکار حرفه‌ای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برای خواندن نردبان باید «اختیار»، «خروجی»، «تفاوت با سطح قبل»، «شاهد پیشرفت» و «مانع ترفیع» را هم‌زمان دید؛ سال سابقه به‌تنهایی سطح را تعیین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‎Junior‎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‎Senior‎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‎Tech Lead/Engineering Manager.‎</w:t>
      </w:r>
      <w:r>
        <w:rPr>
          <w:rFonts w:ascii="Arial" w:hAnsi="Arial" w:cs="Arial" w:eastAsia="Arial"/>
          <w:b w:val="0"/>
          <w:sz w:val="22"/>
          <w:rtl/>
        </w:rPr>
        <w:t xml:space="preserve"> مدیریت افراد ادامه طبیعی و اجباری نیست. مسیر تخصصی با دامنه اثر، تصمیم معماری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مانع رایج ماندن در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های کوچک، نداشتن </w:t>
      </w:r>
      <w:r>
        <w:rPr>
          <w:rFonts w:ascii="Arial" w:hAnsi="Arial" w:cs="Arial" w:eastAsia="Arial"/>
          <w:b w:val="0"/>
          <w:sz w:val="22"/>
          <w:rtl w:val="0"/>
        </w:rPr>
        <w:t>‎production exposure‎</w:t>
      </w:r>
      <w:r>
        <w:rPr>
          <w:rFonts w:ascii="Arial" w:hAnsi="Arial" w:cs="Arial" w:eastAsia="Arial"/>
          <w:b w:val="0"/>
          <w:sz w:val="22"/>
          <w:rtl/>
        </w:rPr>
        <w:t xml:space="preserve"> و ناتوانی توضیح نتیجه است. </w:t>
      </w:r>
      <w:r>
        <w:rPr>
          <w:rFonts w:ascii="Arial" w:hAnsi="Arial" w:cs="Arial" w:eastAsia="Arial"/>
          <w:b w:val="0"/>
          <w:sz w:val="22"/>
          <w:rtl w:val="0"/>
        </w:rPr>
        <w:t>‎promotion packet‎</w:t>
      </w:r>
      <w:r>
        <w:rPr>
          <w:rFonts w:ascii="Arial" w:hAnsi="Arial" w:cs="Arial" w:eastAsia="Arial"/>
          <w:b w:val="0"/>
          <w:sz w:val="22"/>
          <w:rtl/>
        </w:rPr>
        <w:t xml:space="preserve"> خوب شامل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کاهش‌یافته،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بهتر،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امن،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رشد همکار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تیم کوچک ایران عنوان سینیور ممکن است دامنه بیشتری ولی حمایت کمتری داشته باشد. انتقال به </w:t>
      </w:r>
      <w:r>
        <w:rPr>
          <w:rFonts w:ascii="Arial" w:hAnsi="Arial" w:cs="Arial" w:eastAsia="Arial"/>
          <w:b w:val="0"/>
          <w:sz w:val="22"/>
          <w:rtl w:val="0"/>
        </w:rPr>
        <w:t>‎Platform‎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‎Data Engineering‎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‎QA/SDET‎</w:t>
      </w:r>
      <w:r>
        <w:rPr>
          <w:rFonts w:ascii="Arial" w:hAnsi="Arial" w:cs="Arial" w:eastAsia="Arial"/>
          <w:b w:val="0"/>
          <w:sz w:val="22"/>
          <w:rtl/>
        </w:rPr>
        <w:t xml:space="preserve"> با پروژه پل ممکن است؛ صرف تغییر عنوان کافی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مبنای تغییر فناورانه دو منبع مستقل با دامنه متفاوت است: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و مطالعه کنترل‌شده محدود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این گزارش، کارهای سریع‌تر، خروجی‌های کالایی‌تر، کارهای دشوار برای خودکارسازی و یک گردش‌کار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با کنترل انسانی جدا شده‌اند. افق سه تا پنج سال نیز بین شاهد فعلی، سناریوی محتمل و گمانه‌زنی تفکیک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تولید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توضیح کد،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تست، جست‌وجوی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کوچک می‌تواند سریع‌تر شود.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گزارش می‌کند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جریان توسعه گسترده شده، اما نتیجه سازمانی به سیستم کار وابسته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ساده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و تست سطحی ارزش متمایزکننده کمتری دارند.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فقط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با کد تولیدشده سیگنال ضعیف‌تری خواهد 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قضاوت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تشخیص داده ناقص، مسئولیت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مذاکره و درک زمینه سازمانی دشوارترند. مطالعه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حتی برای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های باتجربه در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نتیجه‌ای خلاف تصور سرعت گزارش کرد؛ یک مطالعه را نباید به همه تیم‌ها تعمیم داد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 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ابتدا </w:t>
      </w: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مستقل بنویس، سپس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 یا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 را خط‌به‌خط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و داده حساس را خارج نگه دار. خروجی مدل شاهد نیست. در ایران، دسترسی و سیاست فروش ابزار نیز باید همان روز بررسی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استنباط.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سناریوی محتمل افزایش انتظار برای تحویل با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نه حذف کامل نقش. سناریوی منفی، فشردگی ورودی برای کارهای ساده است. سناریوی مثبت، افزایش تقاضا برای افرادی است که کد تولیدشده را امن و قابل‌اتکا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وظیفه‌ای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بیش از جایگزینی قطعی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46"/>
        <w:gridCol w:w="2246"/>
        <w:gridCol w:w="2097"/>
        <w:gridCol w:w="899"/>
        <w:gridCol w:w="1123"/>
        <w:gridCol w:w="749"/>
      </w:tblGrid>
      <w:tr>
        <w:trPr>
          <w:cantSplit w:val="true"/>
          <w:tblHeader w:val="true"/>
        </w:trPr>
        <w:tc>
          <w:tcPr>
            <w:tcW w:type="dxa" w:w="22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2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0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8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‎packaging‎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‎environment‎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</w:p>
        </w:tc>
        <w:tc>
          <w:tcPr>
            <w:tcW w:type="dxa" w:w="2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نسخه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‎virtualenv‎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مهم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‎Django‎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‎DRF‎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‎admin‎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</w:p>
        </w:tc>
        <w:tc>
          <w:tcPr>
            <w:tcW w:type="dxa" w:w="2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آگهی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‎Django‎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مستقیم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</w:p>
        </w:tc>
        <w:tc>
          <w:tcPr>
            <w:tcW w:type="dxa" w:w="2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‎PostgreSQL/MySQL‎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بازار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‎pytest/factory tools‎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‎fixture‎</w:t>
            </w:r>
          </w:p>
        </w:tc>
        <w:tc>
          <w:tcPr>
            <w:tcW w:type="dxa" w:w="2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متن‌باز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‎Celery‎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‎Redis‎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 async‎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‎schedule‎</w:t>
            </w:r>
          </w:p>
        </w:tc>
        <w:tc>
          <w:tcPr>
            <w:tcW w:type="dxa" w:w="2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محصول متوسط/بزرگ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‎Gunicorn/Uvicorn/OpenTelemetry‎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</w:p>
        </w:tc>
        <w:tc>
          <w:tcPr>
            <w:tcW w:type="dxa" w:w="2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کارفرمامحور</w:t>
            </w:r>
          </w:p>
        </w:tc>
        <w:tc>
          <w:tcPr>
            <w:tcW w:type="dxa" w:w="8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در ایران ممکن است از تحریم، پرداخت ارزی،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‎registry‎</w:t>
      </w:r>
      <w:r>
        <w:rPr>
          <w:rFonts w:ascii="Arial" w:hAnsi="Arial" w:cs="Arial" w:eastAsia="Arial"/>
          <w:b w:val="0"/>
          <w:sz w:val="22"/>
          <w:rtl/>
        </w:rPr>
        <w:t xml:space="preserve"> و کیفیت اتصال اثر بگیرد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>، جاری]. جایگزین قانونی متن‌باز یا داخلی باید با امنیت، پشتیبانی و نیاز کارفرما سنجیده شود. دانش انتقال‌پذیر—</w:t>
      </w:r>
      <w:r>
        <w:rPr>
          <w:rFonts w:ascii="Arial" w:hAnsi="Arial" w:cs="Arial" w:eastAsia="Arial"/>
          <w:b w:val="0"/>
          <w:sz w:val="22"/>
          <w:rtl w:val="0"/>
        </w:rPr>
        <w:t>‎protocol/runtime‎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 control—‎</w:t>
      </w:r>
      <w:r>
        <w:rPr>
          <w:rFonts w:ascii="Arial" w:hAnsi="Arial" w:cs="Arial" w:eastAsia="Arial"/>
          <w:b w:val="0"/>
          <w:sz w:val="22"/>
          <w:rtl/>
        </w:rPr>
        <w:t xml:space="preserve">از حفظ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پایدارتر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484"/>
        <w:gridCol w:w="953"/>
        <w:gridCol w:w="1065"/>
        <w:gridCol w:w="1345"/>
        <w:gridCol w:w="1513"/>
      </w:tblGrid>
      <w:tr>
        <w:trPr>
          <w:cantSplit w:val="true"/>
          <w:tblHeader w:val="true"/>
        </w:trPr>
        <w:tc>
          <w:tcPr>
            <w:tcW w:type="dxa" w:w="4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چگونه یک مسئله مبهم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Python/Django Developer‎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فرضیه و آزمون تبدیل می‌کنید؟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کنترل ریسک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پرش مستقیم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 و معیار توقف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راه‌حل ساده را بر معماری پیچیده ترجیح می‌دهید؟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مدگرایی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هزینه، مقیاس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۲ تا ۹ و ۱۱ تا ۱۴ عمق فنی و قضاوت را می‌سنجند، نه حفظ اصطلاحات.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79"/>
        <w:gridCol w:w="931"/>
        <w:gridCol w:w="1040"/>
        <w:gridCol w:w="1314"/>
        <w:gridCol w:w="1696"/>
      </w:tblGrid>
      <w:tr>
        <w:trPr>
          <w:cantSplit w:val="true"/>
          <w:tblHeader w:val="true"/>
        </w:trPr>
        <w:tc>
          <w:tcPr>
            <w:tcW w:type="dxa" w:w="43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سامانه محتوای چندنقشی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‎DRF permission‎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‎Celery retry/idempotency‎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optimization‎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فرض شکست و چگونه اصلاح شد؟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تجربه واقعی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بی‌شکست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قبل/بعد و نتیجه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این نمونه‌کار امن و بازتولیدپذیر است؟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‎screenshot‎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‎cleanup‎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۶، ۹ و ۱۲ باید با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تصمیم واقعی پاسخ داده 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۱۰ و ۱۵ همکاری، پذیرش بازخورد و مدیریت اختلاف را می‌سنجند.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26"/>
        <w:gridCol w:w="1695"/>
        <w:gridCol w:w="989"/>
        <w:gridCol w:w="1272"/>
        <w:gridCol w:w="2578"/>
      </w:tblGrid>
      <w:tr>
        <w:trPr>
          <w:cantSplit w:val="true"/>
          <w:tblHeader w:val="true"/>
        </w:trPr>
        <w:tc>
          <w:tcPr>
            <w:tcW w:type="dxa" w:w="28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6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9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2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قابلیت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‎Django‎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‎Django REST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که از نیاز تا تولید تحویل دادی توضیح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سنجش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دامنه، کدنویسی و تحویل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نام ابزارها را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تصمیم‌ها، محدودیت‌ها، تست و نتیجه قابل‌اندازه‌گیری را نشان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پرترافیک چگونه قرارداد، اعتبارسنجی و خطا را طراحی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طراحی مرز سرویس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قرارداد و سازگاری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همه خطاها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‎500‎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مناسب،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نمونه قرارداد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کندی تولید را چگونه از نشانه تا علت ریشه‌ای دنبال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عیب‌یابی مهم‌تر از 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مشاهده‌پذیری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حدسی کد را بازنویسی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قبل/بعد ارائه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‎Django‎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‎DRF‎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جنگو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 داده را چگونه تعیین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خطر ناسازگاری داده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 داده و تراکنش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سراسری و طولانی می‌سازد.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سازگاری،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تعادل پوشش و هزینه مهم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تست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درصد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ریسک‌محور انتخاب می‌کند و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مدیریت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معماری ناموفق خودت را شرح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یادگیری و صداقت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تصمیم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تقصیر را گردن دیگران می‌اندازد.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نشانه، هزینه، اصلاح و قاعده آموخته‌شده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احراز هویت و مجوزدهی را در سرویس مدیریت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پایه نقش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‎secure engineering‎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می‌گذارد.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‎vault‎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ذکر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کار هم‌زمان یا پردازش پس‌زمینه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را پیش‌بینی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واقعی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‎duplication‎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روبه‌رو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‎resilience‎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‎dead-letter‎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پوشش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یک رخداد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فشار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response‎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معیار تصمیم می‌گیرد.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ارتباط ذی‌نفع را به‌کار می‌گیرد.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نگاه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بلوغ مهندسی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‎formatting‎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می‌بیند.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درستی، امنیت، تست‌پذیری، نگهداری و ریسک مهاجرت را بررسی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‎monolith‎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ماژولار را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ترجیح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مقاومت در برابر مدگرایی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همیشه بهتر می‌داند.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تیم، مقیاس، استقلال استقرار و هزینه عملیات را مقایسه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واقعیت بخش بزرگی از بازار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ریسک تغییر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بازنویسی کامل پیشنهاد می‌دهد.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مرحله‌ای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این پروژه باید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داشته باشد؟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پیوند توسعه و عملیات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ریسک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قابل‌قبولی تولید کند، چگونه آن را راستی‌آزمایی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حرفه‌ای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بازبینی و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را مستقیم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کنترل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 درباره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اختلاف داری چه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همکاری سنجیده می‌شود.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مذاکره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تسلیم می‌شود یا تقابل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گزینه‌ها، ریسک، برش کوچک و معیار پذیرش پیشنهاد می‌دهد.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محصولی: پرسش‌های ۱، ۳، ۵، ۹ و ۱۴؛ متن کامل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‎practitioner/community‎</w:t>
      </w:r>
      <w:r>
        <w:rPr>
          <w:rFonts w:ascii="Arial" w:hAnsi="Arial" w:cs="Arial" w:eastAsia="Arial"/>
          <w:b w:val="0"/>
          <w:sz w:val="22"/>
          <w:rtl/>
        </w:rPr>
        <w:t xml:space="preserve"> به‌صورت مکمل و با محدودیت خوداظهاری یا پلتفرمی خوانده شدند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‎3‎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‎4‎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تصویری از فناوری،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درآمد خوداظهاری و موانع فیلترینگ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 این تجربه‌ها نشان می‌دهند یادگیری و محدودیت ابزار هم‌زمان‌اند، اما نمونه نماینده همه توسعه‌دهندگان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‎practitioner-level‎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شد: </w:t>
      </w: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اکوسیستم زبان‌ها؛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تحویل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، ۲۰۲۵ تا 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۲۰۲۵]. الگوی مشترک: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 شده، ولی اعتماد،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فهم سیستم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روایت «این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مرده است»، «در سه ماه استخدام می‌شوی» یا «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همه جونیورها را حذف کرده» بدون نمونه و زمینه قابل‌تعمیم نیست. تجربه یک شرکت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یا استارتاپ خارجی، بازار ایران ۱۴۰۵ را نمایندگی نمی‌کند.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72"/>
        <w:gridCol w:w="1760"/>
        <w:gridCol w:w="2346"/>
        <w:gridCol w:w="2542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2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7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23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25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‎dataset‎</w:t>
            </w:r>
          </w:p>
        </w:tc>
        <w:tc>
          <w:tcPr>
            <w:tcW w:type="dxa" w:w="25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تازگی/کیفیت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‎AI/LLM‎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 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‎evaluation/serving‎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 behavior‎</w:t>
            </w:r>
          </w:p>
        </w:tc>
        <w:tc>
          <w:tcPr>
            <w:tcW w:type="dxa" w:w="25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ارزیابی مدل و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‎training‎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‎PHP/Laravel‎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یکپارچه وب مشترک است.</w:t>
            </w:r>
          </w:p>
        </w:tc>
        <w:tc>
          <w:tcPr>
            <w:tcW w:type="dxa" w:w="2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‎web/domain‎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</w:p>
        </w:tc>
        <w:tc>
          <w:tcPr>
            <w:tcW w:type="dxa" w:w="25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‎hosting ecosystem‎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توسعه سریع مشترک است.</w:t>
            </w:r>
          </w:p>
        </w:tc>
        <w:tc>
          <w:tcPr>
            <w:tcW w:type="dxa" w:w="2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‎service‎</w:t>
            </w:r>
          </w:p>
        </w:tc>
        <w:tc>
          <w:tcPr>
            <w:tcW w:type="dxa" w:w="25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‎event-loop‎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‎signal‎</w:t>
            </w:r>
          </w:p>
        </w:tc>
        <w:tc>
          <w:tcPr>
            <w:tcW w:type="dxa" w:w="25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کیفیت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‎feature.‎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داده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مشترک است.</w:t>
            </w:r>
          </w:p>
        </w:tc>
        <w:tc>
          <w:tcPr>
            <w:tcW w:type="dxa" w:w="23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‎notebook/query‎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‎insight‎</w:t>
            </w:r>
          </w:p>
        </w:tc>
        <w:tc>
          <w:tcPr>
            <w:tcW w:type="dxa" w:w="25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تصمیم و روایت می‌دهد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 production.‎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67"/>
        <w:gridCol w:w="2167"/>
        <w:gridCol w:w="3207"/>
        <w:gridCol w:w="867"/>
        <w:gridCol w:w="1127"/>
        <w:gridCol w:w="1125"/>
      </w:tblGrid>
      <w:tr>
        <w:trPr>
          <w:cantSplit w:val="true"/>
          <w:tblHeader w:val="true"/>
        </w:trPr>
        <w:tc>
          <w:tcPr>
            <w:tcW w:type="dxa" w:w="8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1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2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8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1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1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مهندسی داده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‎AI/LLM‎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مهندسی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‎AI/LLM‎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1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داده</w:t>
            </w:r>
          </w:p>
        </w:tc>
        <w:tc>
          <w:tcPr>
            <w:tcW w:type="dxa" w:w="32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تحلیل داده</w:t>
            </w:r>
          </w:p>
        </w:tc>
        <w:tc>
          <w:tcPr>
            <w:tcW w:type="dxa" w:w="8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1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36"/>
        <w:gridCol w:w="2490"/>
        <w:gridCol w:w="801"/>
        <w:gridCol w:w="2201"/>
        <w:gridCol w:w="191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2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4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8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2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9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2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تازگی/کیفیت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  <w:tc>
          <w:tcPr>
            <w:tcW w:type="dxa" w:w="8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‎AI/LLM‎</w:t>
            </w:r>
          </w:p>
        </w:tc>
        <w:tc>
          <w:tcPr>
            <w:tcW w:type="dxa" w:w="2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ارزیابی مدل و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‎training‎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  <w:tc>
          <w:tcPr>
            <w:tcW w:type="dxa" w:w="8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‎PHP/Laravel‎</w:t>
            </w:r>
          </w:p>
        </w:tc>
        <w:tc>
          <w:tcPr>
            <w:tcW w:type="dxa" w:w="2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‎hosting ecosystem‎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  <w:tc>
          <w:tcPr>
            <w:tcW w:type="dxa" w:w="8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2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‎event-loop‎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8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کیفیت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‎feature.‎</w:t>
            </w:r>
          </w:p>
        </w:tc>
        <w:tc>
          <w:tcPr>
            <w:tcW w:type="dxa" w:w="8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داده</w:t>
            </w:r>
          </w:p>
        </w:tc>
        <w:tc>
          <w:tcPr>
            <w:tcW w:type="dxa" w:w="24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تصمیم و روایت می‌دهد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 production.‎</w:t>
            </w:r>
          </w:p>
        </w:tc>
        <w:tc>
          <w:tcPr>
            <w:tcW w:type="dxa" w:w="8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در ذی‌نفع، ابزار و خروجی است؛ برتری ارزشی نیست. تفاوت </w:t>
      </w:r>
      <w:r>
        <w:rPr>
          <w:rFonts w:ascii="Arial" w:hAnsi="Arial" w:cs="Arial" w:eastAsia="Arial"/>
          <w:b w:val="0"/>
          <w:sz w:val="22"/>
          <w:rtl w:val="0"/>
        </w:rPr>
        <w:t>‎decisive‎</w:t>
      </w:r>
      <w:r>
        <w:rPr>
          <w:rFonts w:ascii="Arial" w:hAnsi="Arial" w:cs="Arial" w:eastAsia="Arial"/>
          <w:b w:val="0"/>
          <w:sz w:val="22"/>
          <w:rtl/>
        </w:rPr>
        <w:t xml:space="preserve"> هر مسیر در ستون اصطکاک و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‎Django/DRF‎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‎Celery/Redis‎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‎PostgreSQL‎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‎pytest‎</w:t>
      </w:r>
      <w:r>
        <w:rPr>
          <w:rFonts w:ascii="Arial" w:hAnsi="Arial" w:cs="Arial" w:eastAsia="Arial"/>
          <w:b w:val="0"/>
          <w:sz w:val="22"/>
          <w:rtl/>
        </w:rPr>
        <w:t>، عیب‌یابی با شاهد و مسئولیت نتیجه در تولید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خروجی بصری/فوری تنها انگیزه شماست، نگهداری و تست را کم‌ارزش می‌دانید یا ابهام و بازبینی پیوسته را تحمل نمی‌کنید.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عنوان‌محور نیست: کیفیت کارفرما،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دسترسی ابزار و سطح واقعی اختیار از نام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مهم‌ترند.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شخصی را پیش‌بینی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از یافتن علت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بیشتر از نمایش فناوری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>، پایش و اصلاح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در بازار قابل‌دسترسم تیمی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چهار هفته سامانه محتوای چندنقشی با </w:t>
      </w:r>
      <w:r>
        <w:rPr>
          <w:rFonts w:ascii="Arial" w:hAnsi="Arial" w:cs="Arial" w:eastAsia="Arial"/>
          <w:b w:val="0"/>
          <w:sz w:val="22"/>
          <w:rtl w:val="0"/>
        </w:rPr>
        <w:t>‎DRF permission‎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‎Celery retry/idempotency‎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 optimization‎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‎pytest‎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‎audit log‎</w:t>
      </w:r>
      <w:r>
        <w:rPr>
          <w:rFonts w:ascii="Arial" w:hAnsi="Arial" w:cs="Arial" w:eastAsia="Arial"/>
          <w:b w:val="0"/>
          <w:sz w:val="22"/>
          <w:rtl/>
        </w:rPr>
        <w:t xml:space="preserve"> بسازید؛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اجباری کنید؛ از فرد شاغل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بگیرید؛ ده آگهی را به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پروژه نگاشت و انرژی خود را پس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ثبت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مبانی نقش انتقال‌پذیر است، اما فرصت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با داده عمومی کافی تفکیک نشده است. تصمیم خنثی و حرفه‌ای باید بر علاقه به کار واقعی، نمونه‌کار قابل‌بازتولید و کیفیت محیط تکیه کند.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‎Python/Django‎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‎Backend Python/Django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‎Django‎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‎DRF‎</w:t>
      </w:r>
      <w:r>
        <w:rPr>
          <w:rFonts w:ascii="Arial" w:hAnsi="Arial" w:cs="Arial" w:eastAsia="Arial"/>
          <w:b w:val="0"/>
          <w:sz w:val="22"/>
          <w:rtl/>
        </w:rPr>
        <w:t xml:space="preserve"> سرویس وب داده‌محور و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>های پس‌زمینه قابل‌نگهداری می‌سازد.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مناسب فردی است که از ساخت، نگهداری، عیب‌یابی و بازخورد تولید استقبال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داده‌دوست، </w:t>
      </w:r>
      <w:r>
        <w:rPr>
          <w:rFonts w:ascii="Arial" w:hAnsi="Arial" w:cs="Arial" w:eastAsia="Arial"/>
          <w:b w:val="0"/>
          <w:sz w:val="22"/>
          <w:rtl w:val="0"/>
        </w:rPr>
        <w:t>‎convention-driven‎</w:t>
      </w:r>
      <w:r>
        <w:rPr>
          <w:rFonts w:ascii="Arial" w:hAnsi="Arial" w:cs="Arial" w:eastAsia="Arial"/>
          <w:b w:val="0"/>
          <w:sz w:val="22"/>
          <w:rtl/>
        </w:rPr>
        <w:t xml:space="preserve"> و چندمنظوره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بر محصول و رشد تخصصی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در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علاقه به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 و مسئولیت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83"/>
        <w:gridCol w:w="1624"/>
        <w:gridCol w:w="5253"/>
      </w:tblGrid>
      <w:tr>
        <w:trPr>
          <w:cantSplit w:val="true"/>
          <w:tblHeader w:val="true"/>
        </w:trPr>
        <w:tc>
          <w:tcPr>
            <w:tcW w:type="dxa" w:w="2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همکاری می‌خواهد.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در قید سیستم است.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فهم نیاز،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‎Django/DRF‎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‎Celery/Redis‎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‎PostgreSQL‎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‎pytest‎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تست و پاسخ به خطا.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سؤال‌پرسیدن، توضیح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بازخوردپذیری و ارتباط </w:t>
      </w:r>
      <w:r>
        <w:rPr>
          <w:rFonts w:ascii="Arial" w:hAnsi="Arial" w:cs="Arial" w:eastAsia="Arial"/>
          <w:b w:val="0"/>
          <w:sz w:val="22"/>
          <w:rtl w:val="0"/>
        </w:rPr>
        <w:t>‎incident.‎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‎Python‎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‎Django/DRF‎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‎Celery/Redis‎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‎PostgreSQL‎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‎pytest.‎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ابزارهای جدول ۱۳ همراه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24"/>
        <w:gridCol w:w="4916"/>
        <w:gridCol w:w="3120"/>
      </w:tblGrid>
      <w:tr>
        <w:trPr>
          <w:cantSplit w:val="true"/>
          <w:tblHeader w:val="true"/>
        </w:trPr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9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نیاز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تبدیل خواسته ناقص به قرارداد قابل‌آزمون زمان می‌برد.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محصول کم‌بلوغ یا پروژه سفارشی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بدهی فنی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 وابستگی پنهان دارد.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کدبیس قدیمی و تحویل شتاب‌زده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تولید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 با فشار و اطلاعات ناقص همراه می‌شود.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حیاتی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دسترسی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‎registry‎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 است پایدار نباشد.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وابسته به خدمت خارجی در ایران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 کد/تست، توضیح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فرضیه اولیه </w:t>
      </w:r>
      <w:r>
        <w:rPr>
          <w:rFonts w:ascii="Arial" w:hAnsi="Arial" w:cs="Arial" w:eastAsia="Arial"/>
          <w:b w:val="0"/>
          <w:sz w:val="22"/>
          <w:rtl w:val="0"/>
        </w:rPr>
        <w:t>‎debugging.‎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کد ظاهراً درست، کنترل داده/مجوز و تشخیص نمونه‌کار اصیل.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قابلیت را از نیاز تا تولید چگونه تحویل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کندی یا خطای متناوب را چگونه تا علت ریشه‌ای دنبال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در رخداد تولید 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تولیدشده با هوش مصنوعی را چگونه راستی‌آزمایی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580"/>
        <w:gridCol w:w="1643"/>
        <w:gridCol w:w="2208"/>
        <w:gridCol w:w="3209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5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6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2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2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داده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Engineering‎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تازگی/کیفیت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‎AI/LLM‎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‎AI/LLM Engineering‎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‎model 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ارزیابی مدل و 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‎training‎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محور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‎PHP/Laravel‎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PHP/Laravel‎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یکپارچه وب مشترک است.</w:t>
            </w:r>
          </w:p>
        </w:tc>
        <w:tc>
          <w:tcPr>
            <w:tcW w:type="dxa" w:w="3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‎hosting ecosystem‎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Node.js/TypeScript‎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توسعه سریع مشترک است.</w:t>
            </w:r>
          </w:p>
        </w:tc>
        <w:tc>
          <w:tcPr>
            <w:tcW w:type="dxa" w:w="3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‎event-loop‎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‎type 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 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کیفیت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‎feature.‎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داده</w:t>
            </w:r>
          </w:p>
        </w:tc>
        <w:tc>
          <w:tcPr>
            <w:tcW w:type="dxa" w:w="16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Analysis‎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مشترک است.</w:t>
            </w:r>
          </w:p>
        </w:tc>
        <w:tc>
          <w:tcPr>
            <w:tcW w:type="dxa" w:w="32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تحلیلگر تصمیم و روایت می‌دهد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 production.‎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شواهد رسمی شغل با آگهی‌های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، چهار پیمایش حرفه‌ای و اسناد فنی ترکیب شد. نمونه آگهی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 و پلتفرمی است؛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و عنوان نامرتبط تا حد قابل‌مشاهده حذف شد. داده حقوق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ایران در دسترس نبود؛ اعداد </w:t>
      </w:r>
      <w:r>
        <w:rPr>
          <w:rFonts w:ascii="Arial" w:hAnsi="Arial" w:cs="Arial" w:eastAsia="Arial"/>
          <w:b w:val="0"/>
          <w:sz w:val="22"/>
          <w:rtl w:val="0"/>
        </w:rPr>
        <w:t>‎broad family‎</w:t>
      </w:r>
      <w:r>
        <w:rPr>
          <w:rFonts w:ascii="Arial" w:hAnsi="Arial" w:cs="Arial" w:eastAsia="Arial"/>
          <w:b w:val="0"/>
          <w:sz w:val="22"/>
          <w:rtl/>
        </w:rPr>
        <w:t xml:space="preserve"> بدون تورم‌دادن مکانیکی و با </w:t>
      </w:r>
      <w:r>
        <w:rPr>
          <w:rFonts w:ascii="Arial" w:hAnsi="Arial" w:cs="Arial" w:eastAsia="Arial"/>
          <w:b w:val="0"/>
          <w:sz w:val="22"/>
          <w:rtl w:val="0"/>
        </w:rPr>
        <w:t>‎caveat‎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شدند. هیچ نرخ رشد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470"/>
        <w:gridCol w:w="720"/>
        <w:gridCol w:w="720"/>
        <w:gridCol w:w="1526"/>
        <w:gridCol w:w="720"/>
        <w:gridCol w:w="148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4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5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وظیفه‌ای، نه حذف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experienced OSS developer study‎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محدودیت بهره‌وری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اعتماد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پیمایش/پژوهش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پلتفرم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Software, IT &amp; Infrastructure‎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 خوداظهاری/مورد انتظار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Python/Django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نظرسنجی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 و 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ایران/تهران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برنامه‌نویس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تجربه،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Software Developers 15-1252.00‎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وظایف خانواده شغلی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‎BLS Software Developers, QA Analysts, and Testers‎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مزد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Python/Django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۱۰ آگهی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تجربه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پژوهش/پیمایش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پلتفرم/جامعه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اکوسیستم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‎METR: Early-2025 AI and experienced OSS developers‎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نتیجه خلاف انتظار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Official Python، Django و Django REST Framework documentation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فنی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پشته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مرجع بازار گسترده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 and programmers‎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مرجع گسترده،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بک‌اند </w:t>
    </w:r>
    <w:r>
      <w:rPr>
        <w:rFonts w:ascii="Arial" w:hAnsi="Arial" w:cs="Arial" w:eastAsia="Arial"/>
        <w:b w:val="0"/>
        <w:color w:val="5B6572"/>
        <w:sz w:val="17"/>
        <w:rtl w:val="0"/>
      </w:rPr>
      <w:t>‎Python/Django‎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lo.org/publications/generative-ai-and-jobs-refined-global-index-occupational-exposure" TargetMode="External"/><Relationship Id="rId12" Type="http://schemas.openxmlformats.org/officeDocument/2006/relationships/hyperlink" Target="https://metr.org/blog/2025-07-10-early-2025-ai-experienced-os-dev-study/" TargetMode="External"/><Relationship Id="rId13" Type="http://schemas.openxmlformats.org/officeDocument/2006/relationships/hyperlink" Target="https://survey.stackoverflow.co/2025/" TargetMode="External"/><Relationship Id="rId14" Type="http://schemas.openxmlformats.org/officeDocument/2006/relationships/hyperlink" Target="https://lp.jetbrains.com/developer-ecosystem-2025-methedology/" TargetMode="External"/><Relationship Id="rId15" Type="http://schemas.openxmlformats.org/officeDocument/2006/relationships/hyperlink" Target="https://dora.dev/research/2025/dora-report/" TargetMode="External"/><Relationship Id="rId16" Type="http://schemas.openxmlformats.org/officeDocument/2006/relationships/hyperlink" Target="https://github.blog/news-insights/octoverse/octoverse-a-new-developer-joins-github-every-second-as-ai-leads-typescript-to-1/" TargetMode="External"/><Relationship Id="rId17" Type="http://schemas.openxmlformats.org/officeDocument/2006/relationships/hyperlink" Target="https://salary.irantalent.com/salary-report/software-it-infrastructure-expert-salary/" TargetMode="External"/><Relationship Id="rId18" Type="http://schemas.openxmlformats.org/officeDocument/2006/relationships/hyperlink" Target="https://www.irantalent.com/en/jobs/python-developer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quera.org/developer-survey" TargetMode="External"/><Relationship Id="rId22" Type="http://schemas.openxmlformats.org/officeDocument/2006/relationships/hyperlink" Target="https://bidbarg.net/regulation/circular/mozd-1405/" TargetMode="External"/><Relationship Id="rId23" Type="http://schemas.openxmlformats.org/officeDocument/2006/relationships/hyperlink" Target="https://blog.cloudflare.com/iran-internet-partially-restored-may-2026/" TargetMode="External"/><Relationship Id="rId24" Type="http://schemas.openxmlformats.org/officeDocument/2006/relationships/hyperlink" Target="https://docs.github.com/en/site-policy/other-site-policies/github-and-trade-controls" TargetMode="External"/><Relationship Id="rId25" Type="http://schemas.openxmlformats.org/officeDocument/2006/relationships/hyperlink" Target="https://www.onetonline.org/link/summary/15-1252.00" TargetMode="External"/><Relationship Id="rId26" Type="http://schemas.openxmlformats.org/officeDocument/2006/relationships/hyperlink" Target="https://www.bls.gov/ooh/computer-and-information-technology/software-developers.htm" TargetMode="External"/><Relationship Id="rId27" Type="http://schemas.openxmlformats.org/officeDocument/2006/relationships/hyperlink" Target="https://www.linkedin.com/jobs/django-developer-jobs" TargetMode="External"/><Relationship Id="rId28" Type="http://schemas.openxmlformats.org/officeDocument/2006/relationships/hyperlink" Target="https://docs.djangoproject.com/en/5.2/" TargetMode="External"/><Relationship Id="rId29" Type="http://schemas.openxmlformats.org/officeDocument/2006/relationships/hyperlink" Target="https://nationalcareers.service.gov.uk/job-profiles/software-developer" TargetMode="External"/><Relationship Id="rId30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بک‌اند Python/Django | Python/Django Backend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