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 xml:space="preserve">کارشناس زیرساخت </w:t>
      </w:r>
      <w:r>
        <w:rPr>
          <w:rFonts w:ascii="Arial" w:hAnsi="Arial" w:cs="Arial" w:eastAsia="Arial"/>
          <w:b/>
          <w:color w:val="0B2545"/>
          <w:sz w:val="56"/>
          <w:rtl w:val="0"/>
        </w:rPr>
        <w:t>‎Windows/Microsoft‎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Windows / Microsoft Infrastructure Administrator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ادمین زیرساخت مایکروسافت چرخه عمر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‎Windows Server‎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‎Active Directory/Entra‎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‎Microsoft 365‎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‎endpoint policy‎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بازیابی را امن و قابل‌اتکا نگه می‌دارد.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‎6‎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ادمین زیرساخت مایکروسافت چرخه عمر </w:t>
      </w:r>
      <w:r>
        <w:rPr>
          <w:rFonts w:ascii="Arial" w:hAnsi="Arial" w:cs="Arial" w:eastAsia="Arial"/>
          <w:b w:val="0"/>
          <w:sz w:val="22"/>
          <w:rtl w:val="0"/>
        </w:rPr>
        <w:t>‎Windows Server‎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‎Active Directory/Entra‎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‎Microsoft 365‎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‎endpoint policy‎</w:t>
      </w:r>
      <w:r>
        <w:rPr>
          <w:rFonts w:ascii="Arial" w:hAnsi="Arial" w:cs="Arial" w:eastAsia="Arial"/>
          <w:b w:val="0"/>
          <w:sz w:val="22"/>
          <w:rtl/>
        </w:rPr>
        <w:t xml:space="preserve"> و بازیابی را امن و قابل‌اتکا نگه می‌دارد.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نقش فراتر از </w:t>
      </w:r>
      <w:r>
        <w:rPr>
          <w:rFonts w:ascii="Arial" w:hAnsi="Arial" w:cs="Arial" w:eastAsia="Arial"/>
          <w:b w:val="0"/>
          <w:sz w:val="22"/>
          <w:rtl w:val="0"/>
        </w:rPr>
        <w:t>‎Helpdesk‎</w:t>
      </w:r>
      <w:r>
        <w:rPr>
          <w:rFonts w:ascii="Arial" w:hAnsi="Arial" w:cs="Arial" w:eastAsia="Arial"/>
          <w:b w:val="0"/>
          <w:sz w:val="22"/>
          <w:rtl/>
        </w:rPr>
        <w:t xml:space="preserve"> است: تغییر در هویت، </w:t>
      </w:r>
      <w:r>
        <w:rPr>
          <w:rFonts w:ascii="Arial" w:hAnsi="Arial" w:cs="Arial" w:eastAsia="Arial"/>
          <w:b w:val="0"/>
          <w:sz w:val="22"/>
          <w:rtl w:val="0"/>
        </w:rPr>
        <w:t>‎Group Policy‎</w:t>
      </w:r>
      <w:r>
        <w:rPr>
          <w:rFonts w:ascii="Arial" w:hAnsi="Arial" w:cs="Arial" w:eastAsia="Arial"/>
          <w:b w:val="0"/>
          <w:sz w:val="22"/>
          <w:rtl/>
        </w:rPr>
        <w:t xml:space="preserve">، سرور و </w:t>
      </w:r>
      <w:r>
        <w:rPr>
          <w:rFonts w:ascii="Arial" w:hAnsi="Arial" w:cs="Arial" w:eastAsia="Arial"/>
          <w:b w:val="0"/>
          <w:sz w:val="22"/>
          <w:rtl w:val="0"/>
        </w:rPr>
        <w:t>‎tenant‎</w:t>
      </w:r>
      <w:r>
        <w:rPr>
          <w:rFonts w:ascii="Arial" w:hAnsi="Arial" w:cs="Arial" w:eastAsia="Arial"/>
          <w:b w:val="0"/>
          <w:sz w:val="22"/>
          <w:rtl/>
        </w:rPr>
        <w:t xml:space="preserve"> دامنه اثر سازمانی دارد. با </w:t>
      </w:r>
      <w:r>
        <w:rPr>
          <w:rFonts w:ascii="Arial" w:hAnsi="Arial" w:cs="Arial" w:eastAsia="Arial"/>
          <w:b w:val="0"/>
          <w:sz w:val="22"/>
          <w:rtl w:val="0"/>
        </w:rPr>
        <w:t>‎cloud engineer‎</w:t>
      </w:r>
      <w:r>
        <w:rPr>
          <w:rFonts w:ascii="Arial" w:hAnsi="Arial" w:cs="Arial" w:eastAsia="Arial"/>
          <w:b w:val="0"/>
          <w:sz w:val="22"/>
          <w:rtl/>
        </w:rPr>
        <w:t xml:space="preserve"> هم‌پوشانی دارد، اما اگر </w:t>
      </w:r>
      <w:r>
        <w:rPr>
          <w:rFonts w:ascii="Arial" w:hAnsi="Arial" w:cs="Arial" w:eastAsia="Arial"/>
          <w:b w:val="0"/>
          <w:sz w:val="22"/>
          <w:rtl w:val="0"/>
        </w:rPr>
        <w:t>‎Azure architecture/IaC‎</w:t>
      </w:r>
      <w:r>
        <w:rPr>
          <w:rFonts w:ascii="Arial" w:hAnsi="Arial" w:cs="Arial" w:eastAsia="Arial"/>
          <w:b w:val="0"/>
          <w:sz w:val="22"/>
          <w:rtl/>
        </w:rPr>
        <w:t xml:space="preserve"> هسته باشد عنوان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دقیق‌تر است. «</w:t>
      </w:r>
      <w:r>
        <w:rPr>
          <w:rFonts w:ascii="Arial" w:hAnsi="Arial" w:cs="Arial" w:eastAsia="Arial"/>
          <w:b w:val="0"/>
          <w:sz w:val="22"/>
          <w:rtl w:val="0"/>
        </w:rPr>
        <w:t>‎Microsoft Infrastructure‎</w:t>
      </w:r>
      <w:r>
        <w:rPr>
          <w:rFonts w:ascii="Arial" w:hAnsi="Arial" w:cs="Arial" w:eastAsia="Arial"/>
          <w:b w:val="0"/>
          <w:sz w:val="22"/>
          <w:rtl/>
        </w:rPr>
        <w:t xml:space="preserve">» گاهی </w:t>
      </w:r>
      <w:r>
        <w:rPr>
          <w:rFonts w:ascii="Arial" w:hAnsi="Arial" w:cs="Arial" w:eastAsia="Arial"/>
          <w:b w:val="0"/>
          <w:sz w:val="22"/>
          <w:rtl w:val="0"/>
        </w:rPr>
        <w:t>‎Exchange‎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‎SCCM/Intune‎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‎virtualization‎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‎backup‎</w:t>
      </w:r>
      <w:r>
        <w:rPr>
          <w:rFonts w:ascii="Arial" w:hAnsi="Arial" w:cs="Arial" w:eastAsia="Arial"/>
          <w:b w:val="0"/>
          <w:sz w:val="22"/>
          <w:rtl/>
        </w:rPr>
        <w:t xml:space="preserve"> را در یک عنوان فشرده می‌کند؛ باید مالکیت و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واقعی روشن شود. نگاشت رسمی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است و عنوان بازار به‌تنهایی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را ثابت نمی‌کند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مسئله، کاهش اختلال/ریسک و ساخت بازخورد قابل‌اعتماد است. ذی‌نفعان کاربران، </w:t>
      </w:r>
      <w:r>
        <w:rPr>
          <w:rFonts w:ascii="Arial" w:hAnsi="Arial" w:cs="Arial" w:eastAsia="Arial"/>
          <w:b w:val="0"/>
          <w:sz w:val="22"/>
          <w:rtl w:val="0"/>
        </w:rPr>
        <w:t>‎Helpdesk‎</w:t>
      </w:r>
      <w:r>
        <w:rPr>
          <w:rFonts w:ascii="Arial" w:hAnsi="Arial" w:cs="Arial" w:eastAsia="Arial"/>
          <w:b w:val="0"/>
          <w:sz w:val="22"/>
          <w:rtl/>
        </w:rPr>
        <w:t xml:space="preserve">، امنیت، منابع انسانی، مدیر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  <w:r>
        <w:rPr>
          <w:rFonts w:ascii="Arial" w:hAnsi="Arial" w:cs="Arial" w:eastAsia="Arial"/>
          <w:b w:val="0"/>
          <w:sz w:val="22"/>
          <w:rtl/>
        </w:rPr>
        <w:t xml:space="preserve">، مالکان برنامه و حسابرس هستند. خروجی‌ها خدمت هویت و نام‌حل‌کنی سالم، </w:t>
      </w:r>
      <w:r>
        <w:rPr>
          <w:rFonts w:ascii="Arial" w:hAnsi="Arial" w:cs="Arial" w:eastAsia="Arial"/>
          <w:b w:val="0"/>
          <w:sz w:val="22"/>
          <w:rtl w:val="0"/>
        </w:rPr>
        <w:t>‎policy‎</w:t>
      </w:r>
      <w:r>
        <w:rPr>
          <w:rFonts w:ascii="Arial" w:hAnsi="Arial" w:cs="Arial" w:eastAsia="Arial"/>
          <w:b w:val="0"/>
          <w:sz w:val="22"/>
          <w:rtl/>
        </w:rPr>
        <w:t xml:space="preserve"> نسخه‌دار، </w:t>
      </w:r>
      <w:r>
        <w:rPr>
          <w:rFonts w:ascii="Arial" w:hAnsi="Arial" w:cs="Arial" w:eastAsia="Arial"/>
          <w:b w:val="0"/>
          <w:sz w:val="22"/>
          <w:rtl w:val="0"/>
        </w:rPr>
        <w:t>‎provisioning/deprovisioning‎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‎patch evidence‎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‎backup/restore‎</w:t>
      </w:r>
      <w:r>
        <w:rPr>
          <w:rFonts w:ascii="Arial" w:hAnsi="Arial" w:cs="Arial" w:eastAsia="Arial"/>
          <w:b w:val="0"/>
          <w:sz w:val="22"/>
          <w:rtl/>
        </w:rPr>
        <w:t xml:space="preserve"> آزموده، </w:t>
      </w:r>
      <w:r>
        <w:rPr>
          <w:rFonts w:ascii="Arial" w:hAnsi="Arial" w:cs="Arial" w:eastAsia="Arial"/>
          <w:b w:val="0"/>
          <w:sz w:val="22"/>
          <w:rtl w:val="0"/>
        </w:rPr>
        <w:t>‎incident record‎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هستند؛ هر خروجی باید مالک، مصرف‌کننده، موعد و راه بازبینی داشته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تصویر بیرونی ابزارمحور است؛ واقعیت خواندن، هماهنگی، </w:t>
      </w:r>
      <w:r>
        <w:rPr>
          <w:rFonts w:ascii="Arial" w:hAnsi="Arial" w:cs="Arial" w:eastAsia="Arial"/>
          <w:b w:val="0"/>
          <w:sz w:val="22"/>
          <w:rtl w:val="0"/>
        </w:rPr>
        <w:t>‎change control‎</w:t>
      </w:r>
      <w:r>
        <w:rPr>
          <w:rFonts w:ascii="Arial" w:hAnsi="Arial" w:cs="Arial" w:eastAsia="Arial"/>
          <w:b w:val="0"/>
          <w:sz w:val="22"/>
          <w:rtl/>
        </w:rPr>
        <w:t xml:space="preserve">، ثبت شواهد و نگهداری است. </w:t>
      </w:r>
      <w:r>
        <w:rPr>
          <w:rFonts w:ascii="Arial" w:hAnsi="Arial" w:cs="Arial" w:eastAsia="Arial"/>
          <w:b w:val="0"/>
          <w:sz w:val="22"/>
          <w:rtl w:val="0"/>
        </w:rPr>
        <w:t>‎Windows Server‎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‎Active Directory‎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‎DNS/GPO‎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‎PowerShell‎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‎Microsoft 365/Entra‎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‎endpoint management‎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‎patching‎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‎backup‎</w:t>
      </w:r>
      <w:r>
        <w:rPr>
          <w:rFonts w:ascii="Arial" w:hAnsi="Arial" w:cs="Arial" w:eastAsia="Arial"/>
          <w:b w:val="0"/>
          <w:sz w:val="22"/>
          <w:rtl/>
        </w:rPr>
        <w:t xml:space="preserve"> و امنیت هویت هسته فنی است، اما قضاوت و نوشتار کیفیت کار را جدا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</w:t>
      </w:r>
      <w:r>
        <w:rPr>
          <w:rFonts w:ascii="Arial" w:hAnsi="Arial" w:cs="Arial" w:eastAsia="Arial"/>
          <w:b w:val="0"/>
          <w:sz w:val="22"/>
          <w:rtl w:val="0"/>
        </w:rPr>
        <w:t>‎dashboard/‎</w:t>
      </w:r>
      <w:r>
        <w:rPr>
          <w:rFonts w:ascii="Arial" w:hAnsi="Arial" w:cs="Arial" w:eastAsia="Arial"/>
          <w:b w:val="0"/>
          <w:sz w:val="22"/>
          <w:rtl/>
        </w:rPr>
        <w:t xml:space="preserve">صف و </w:t>
      </w:r>
      <w:r>
        <w:rPr>
          <w:rFonts w:ascii="Arial" w:hAnsi="Arial" w:cs="Arial" w:eastAsia="Arial"/>
          <w:b w:val="0"/>
          <w:sz w:val="22"/>
          <w:rtl w:val="0"/>
        </w:rPr>
        <w:t>‎change calendar‎</w:t>
      </w:r>
      <w:r>
        <w:rPr>
          <w:rFonts w:ascii="Arial" w:hAnsi="Arial" w:cs="Arial" w:eastAsia="Arial"/>
          <w:b w:val="0"/>
          <w:sz w:val="22"/>
          <w:rtl/>
        </w:rPr>
        <w:t xml:space="preserve"> را می‌خواند،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 می‌گیرد، کار کم‌خطر را طبق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اجرا، نتیجه را ثبت و ابهام را زود </w:t>
      </w:r>
      <w:r>
        <w:rPr>
          <w:rFonts w:ascii="Arial" w:hAnsi="Arial" w:cs="Arial" w:eastAsia="Arial"/>
          <w:b w:val="0"/>
          <w:sz w:val="22"/>
          <w:rtl w:val="0"/>
        </w:rPr>
        <w:t>‎escalate‎</w:t>
      </w:r>
      <w:r>
        <w:rPr>
          <w:rFonts w:ascii="Arial" w:hAnsi="Arial" w:cs="Arial" w:eastAsia="Arial"/>
          <w:b w:val="0"/>
          <w:sz w:val="22"/>
          <w:rtl/>
        </w:rPr>
        <w:t xml:space="preserve"> می‌کند. او باید بتواند بگوید چه می‌داند، چه نمی‌داند و کدام شاهد قدم بعدی را عوض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میدل/سینیور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را مدل می‌کند، تغییر/آزمون را طراحی، </w:t>
      </w:r>
      <w:r>
        <w:rPr>
          <w:rFonts w:ascii="Arial" w:hAnsi="Arial" w:cs="Arial" w:eastAsia="Arial"/>
          <w:b w:val="0"/>
          <w:sz w:val="22"/>
          <w:rtl w:val="0"/>
        </w:rPr>
        <w:t>‎peer 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را هدایت و کار تکراری را با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امن کم می‌کند. زمان کمتر پشت </w:t>
      </w:r>
      <w:r>
        <w:rPr>
          <w:rFonts w:ascii="Arial" w:hAnsi="Arial" w:cs="Arial" w:eastAsia="Arial"/>
          <w:b w:val="0"/>
          <w:sz w:val="22"/>
          <w:rtl w:val="0"/>
        </w:rPr>
        <w:t>‎UI‎</w:t>
      </w:r>
      <w:r>
        <w:rPr>
          <w:rFonts w:ascii="Arial" w:hAnsi="Arial" w:cs="Arial" w:eastAsia="Arial"/>
          <w:b w:val="0"/>
          <w:sz w:val="22"/>
          <w:rtl/>
        </w:rPr>
        <w:t xml:space="preserve"> به معنی مسئولیت کمتر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تحلیل و ساخت فردی با هماهنگی کاربران، </w:t>
      </w:r>
      <w:r>
        <w:rPr>
          <w:rFonts w:ascii="Arial" w:hAnsi="Arial" w:cs="Arial" w:eastAsia="Arial"/>
          <w:b w:val="0"/>
          <w:sz w:val="22"/>
          <w:rtl w:val="0"/>
        </w:rPr>
        <w:t>‎Helpdesk‎</w:t>
      </w:r>
      <w:r>
        <w:rPr>
          <w:rFonts w:ascii="Arial" w:hAnsi="Arial" w:cs="Arial" w:eastAsia="Arial"/>
          <w:b w:val="0"/>
          <w:sz w:val="22"/>
          <w:rtl/>
        </w:rPr>
        <w:t xml:space="preserve">، امنیت، منابع انسانی، مدیر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  <w:r>
        <w:rPr>
          <w:rFonts w:ascii="Arial" w:hAnsi="Arial" w:cs="Arial" w:eastAsia="Arial"/>
          <w:b w:val="0"/>
          <w:sz w:val="22"/>
          <w:rtl/>
        </w:rPr>
        <w:t xml:space="preserve">، مالکان برنامه و حسابرس آمیخته است. جلسه خوب تصمیم، مالک و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می‌سازد. در محیط عملیاتی وقفه واقعی است؛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>، یادداشت و اولویت‌صف هزینه بازگشت را کم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‎action‎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بدون دلیل، خروجی، استفاده‌کننده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مسئولیت کامل نیست.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‎7‎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جاری]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15"/>
        <w:gridCol w:w="2277"/>
        <w:gridCol w:w="2682"/>
        <w:gridCol w:w="1315"/>
        <w:gridCol w:w="1771"/>
      </w:tblGrid>
      <w:tr>
        <w:trPr>
          <w:cantSplit w:val="true"/>
          <w:tblHeader w:val="true"/>
        </w:trPr>
        <w:tc>
          <w:tcPr>
            <w:tcW w:type="dxa" w:w="131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</w:t>
            </w:r>
          </w:p>
        </w:tc>
        <w:tc>
          <w:tcPr>
            <w:tcW w:type="dxa" w:w="22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26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31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17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هویت و چرخه کاربر</w:t>
            </w:r>
          </w:p>
        </w:tc>
        <w:tc>
          <w:tcPr>
            <w:tcW w:type="dxa" w:w="2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‎orphan‎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دسترسی اضافه ریسک مستقیم است.</w:t>
            </w:r>
          </w:p>
        </w:tc>
        <w:tc>
          <w:tcPr>
            <w:tcW w:type="dxa" w:w="26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فرایند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‎joiner/mover/leaver‎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‎access review‎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امنیت و مدیر واحد</w:t>
            </w:r>
          </w:p>
        </w:tc>
        <w:tc>
          <w:tcPr>
            <w:tcW w:type="dxa" w:w="17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 مشترک یا حذف دیرهنگام دسترسی</w:t>
            </w:r>
          </w:p>
        </w:tc>
      </w:tr>
      <w:tr>
        <w:trPr>
          <w:cantSplit w:val="true"/>
        </w:trPr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‎Group Policy‎</w:t>
            </w:r>
          </w:p>
        </w:tc>
        <w:tc>
          <w:tcPr>
            <w:tcW w:type="dxa" w:w="2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خدمات پایه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گسترده می‌سازند.</w:t>
            </w:r>
          </w:p>
        </w:tc>
        <w:tc>
          <w:tcPr>
            <w:tcW w:type="dxa" w:w="26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‎OU/GPO‎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مستند،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‎replication‎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سالم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‎change record‎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‎Helpdesk‎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اپلیکیشن و امنیت</w:t>
            </w:r>
          </w:p>
        </w:tc>
        <w:tc>
          <w:tcPr>
            <w:tcW w:type="dxa" w:w="17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‎GPO 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‎pilot/rollback‎</w:t>
            </w:r>
          </w:p>
        </w:tc>
      </w:tr>
      <w:tr>
        <w:trPr>
          <w:cantSplit w:val="true"/>
        </w:trPr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‎patch‎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‎hardening‎</w:t>
            </w:r>
          </w:p>
        </w:tc>
        <w:tc>
          <w:tcPr>
            <w:tcW w:type="dxa" w:w="2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آسیب‌پذیری و ناسازگاری باید متوازن شوند.</w:t>
            </w:r>
          </w:p>
        </w:tc>
        <w:tc>
          <w:tcPr>
            <w:tcW w:type="dxa" w:w="26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آزمایشی،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‎patch evidence‎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مالک‌دار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و مالک سرویس</w:t>
            </w:r>
          </w:p>
        </w:tc>
        <w:tc>
          <w:tcPr>
            <w:tcW w:type="dxa" w:w="17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‎patch‎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کور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بی‌انتها</w:t>
            </w:r>
          </w:p>
        </w:tc>
      </w:tr>
      <w:tr>
        <w:trPr>
          <w:cantSplit w:val="true"/>
        </w:trPr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‎M365/Entra‎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‎endpoint‎</w:t>
            </w:r>
          </w:p>
        </w:tc>
        <w:tc>
          <w:tcPr>
            <w:tcW w:type="dxa" w:w="2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هویت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‎hybrid‎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دستگاه به‌هم پیوسته‌اند.</w:t>
            </w:r>
          </w:p>
        </w:tc>
        <w:tc>
          <w:tcPr>
            <w:tcW w:type="dxa" w:w="26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‎conditional access‎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‎enrollment‎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قابل‌ممیزی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کاربر،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‎compliance‎</w:t>
            </w:r>
          </w:p>
        </w:tc>
        <w:tc>
          <w:tcPr>
            <w:tcW w:type="dxa" w:w="17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‎lockout‎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گسترده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‎bypass‎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کنترل</w:t>
            </w:r>
          </w:p>
        </w:tc>
      </w:tr>
      <w:tr>
        <w:trPr>
          <w:cantSplit w:val="true"/>
        </w:trPr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‎restore‎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2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‎restore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اطمینان کاذب است.</w:t>
            </w:r>
          </w:p>
        </w:tc>
        <w:tc>
          <w:tcPr>
            <w:tcW w:type="dxa" w:w="26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نتیجه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‎restore‎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‎RTO/RPO‎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</w:p>
        </w:tc>
        <w:tc>
          <w:tcPr>
            <w:tcW w:type="dxa" w:w="1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مالک کسب‌وکار</w:t>
            </w:r>
          </w:p>
        </w:tc>
        <w:tc>
          <w:tcPr>
            <w:tcW w:type="dxa" w:w="17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موفق‌دانستن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 backup‎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بازیابی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پایش/صف،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، اقدام کنترل‌شده، شواهد و ارتباط وضعیت. عملکرد قوی فقط بستن مورد نیست؛ بازشدن مجدد، آسیب جانبی و وضوح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 xml:space="preserve"> را نیز کم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</w:t>
      </w:r>
      <w:r>
        <w:rPr>
          <w:rFonts w:ascii="Arial" w:hAnsi="Arial" w:cs="Arial" w:eastAsia="Arial"/>
          <w:b w:val="0"/>
          <w:sz w:val="22"/>
          <w:rtl w:val="0"/>
        </w:rPr>
        <w:t>‎incident/change‎</w:t>
      </w:r>
      <w:r>
        <w:rPr>
          <w:rFonts w:ascii="Arial" w:hAnsi="Arial" w:cs="Arial" w:eastAsia="Arial"/>
          <w:b w:val="0"/>
          <w:sz w:val="22"/>
          <w:rtl/>
        </w:rPr>
        <w:t xml:space="preserve">، به‌روزرسانی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، تمرین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تحلیل مورد پرتکرار و </w:t>
      </w:r>
      <w:r>
        <w:rPr>
          <w:rFonts w:ascii="Arial" w:hAnsi="Arial" w:cs="Arial" w:eastAsia="Arial"/>
          <w:b w:val="0"/>
          <w:sz w:val="22"/>
          <w:rtl w:val="0"/>
        </w:rPr>
        <w:t>‎peer review.‎</w:t>
      </w:r>
      <w:r>
        <w:rPr>
          <w:rFonts w:ascii="Arial" w:hAnsi="Arial" w:cs="Arial" w:eastAsia="Arial"/>
          <w:b w:val="0"/>
          <w:sz w:val="22"/>
          <w:rtl/>
        </w:rPr>
        <w:t xml:space="preserve"> دست‌کم یک بهبود کوچک باید از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بیرون آید.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ظرفیت،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‎restore/test‎</w:t>
      </w:r>
      <w:r>
        <w:rPr>
          <w:rFonts w:ascii="Arial" w:hAnsi="Arial" w:cs="Arial" w:eastAsia="Arial"/>
          <w:b w:val="0"/>
          <w:sz w:val="22"/>
          <w:rtl/>
        </w:rPr>
        <w:t xml:space="preserve">، بدهی فرایندی،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گزارش تصمیم‌محور بازبینی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استانداردسازی، حذف </w:t>
      </w:r>
      <w:r>
        <w:rPr>
          <w:rFonts w:ascii="Arial" w:hAnsi="Arial" w:cs="Arial" w:eastAsia="Arial"/>
          <w:b w:val="0"/>
          <w:sz w:val="22"/>
          <w:rtl w:val="0"/>
        </w:rPr>
        <w:t>‎single point‎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، انتقال دانش و </w:t>
      </w:r>
      <w:r>
        <w:rPr>
          <w:rFonts w:ascii="Arial" w:hAnsi="Arial" w:cs="Arial" w:eastAsia="Arial"/>
          <w:b w:val="0"/>
          <w:sz w:val="22"/>
          <w:rtl w:val="0"/>
        </w:rPr>
        <w:t>‎roadmap‎</w:t>
      </w:r>
      <w:r>
        <w:rPr>
          <w:rFonts w:ascii="Arial" w:hAnsi="Arial" w:cs="Arial" w:eastAsia="Arial"/>
          <w:b w:val="0"/>
          <w:sz w:val="22"/>
          <w:rtl/>
        </w:rPr>
        <w:t xml:space="preserve"> ابزار بر اساس ریسک انجام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زمان پاسخ/حل کنار </w:t>
      </w:r>
      <w:r>
        <w:rPr>
          <w:rFonts w:ascii="Arial" w:hAnsi="Arial" w:cs="Arial" w:eastAsia="Arial"/>
          <w:b w:val="0"/>
          <w:sz w:val="22"/>
          <w:rtl w:val="0"/>
        </w:rPr>
        <w:t>‎reopen‎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رضایت، </w:t>
      </w:r>
      <w:r>
        <w:rPr>
          <w:rFonts w:ascii="Arial" w:hAnsi="Arial" w:cs="Arial" w:eastAsia="Arial"/>
          <w:b w:val="0"/>
          <w:sz w:val="22"/>
          <w:rtl w:val="0"/>
        </w:rPr>
        <w:t>‎recovery‎</w:t>
      </w:r>
      <w:r>
        <w:rPr>
          <w:rFonts w:ascii="Arial" w:hAnsi="Arial" w:cs="Arial" w:eastAsia="Arial"/>
          <w:b w:val="0"/>
          <w:sz w:val="22"/>
          <w:rtl/>
        </w:rPr>
        <w:t xml:space="preserve"> و ریسک دیده شود. متوسط کار را می‌بندد؛ قوی علت و سیستم را بهتر می‌کند.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تک‌بعدی قابل بازی‌دادن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6"/>
        <w:gridCol w:w="1171"/>
        <w:gridCol w:w="1742"/>
        <w:gridCol w:w="979"/>
        <w:gridCol w:w="1598"/>
        <w:gridCol w:w="720"/>
        <w:gridCol w:w="1694"/>
      </w:tblGrid>
      <w:tr>
        <w:trPr>
          <w:cantSplit w:val="true"/>
          <w:tblHeader w:val="true"/>
        </w:trPr>
        <w:tc>
          <w:tcPr>
            <w:tcW w:type="dxa" w:w="14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1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7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9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59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6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</w:t>
            </w:r>
          </w:p>
        </w:tc>
      </w:tr>
      <w:tr>
        <w:trPr>
          <w:cantSplit w:val="true"/>
        </w:trPr>
        <w:tc>
          <w:tcPr>
            <w:tcW w:type="dxa" w:w="1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‎Active Directory‎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‎Kerberos‎</w:t>
            </w:r>
          </w:p>
        </w:tc>
        <w:tc>
          <w:tcPr>
            <w:tcW w:type="dxa" w:w="1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نتیجه نقش حیاتی است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هویت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‎authentication‎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ابزار بدون تشخیص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کنترل‌شده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چنددامنه و عیب‌یابی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‎replication‎</w:t>
            </w:r>
          </w:p>
        </w:tc>
      </w:tr>
      <w:tr>
        <w:trPr>
          <w:cantSplit w:val="true"/>
        </w:trPr>
        <w:tc>
          <w:tcPr>
            <w:tcW w:type="dxa" w:w="1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‎GPO‎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‎Windows Server‎</w:t>
            </w:r>
          </w:p>
        </w:tc>
        <w:tc>
          <w:tcPr>
            <w:tcW w:type="dxa" w:w="1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نتیجه نقش حیاتی است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کنترل و سرویس پایه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ابزار بدون تشخیص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کنترل‌شده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 pilot‎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</w:p>
        </w:tc>
      </w:tr>
      <w:tr>
        <w:trPr>
          <w:cantSplit w:val="true"/>
        </w:trPr>
        <w:tc>
          <w:tcPr>
            <w:tcW w:type="dxa" w:w="1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‎PowerShell‎</w:t>
            </w:r>
          </w:p>
        </w:tc>
        <w:tc>
          <w:tcPr>
            <w:tcW w:type="dxa" w:w="1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نتیجه نقش حیاتی است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‎consistency‎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ابزار بدون تشخیص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کنترل‌شده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‎script idempotent‎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‎logging‎</w:t>
            </w:r>
          </w:p>
        </w:tc>
      </w:tr>
      <w:tr>
        <w:trPr>
          <w:cantSplit w:val="true"/>
        </w:trPr>
        <w:tc>
          <w:tcPr>
            <w:tcW w:type="dxa" w:w="1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‎Entra/M365/Intune‎</w:t>
            </w:r>
          </w:p>
        </w:tc>
        <w:tc>
          <w:tcPr>
            <w:tcW w:type="dxa" w:w="1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نتیجه نقش حیاتی است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هویت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‎endpoint‎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ابزار بدون تشخیص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کنترل‌شده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‎tenant 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مستند</w:t>
            </w:r>
          </w:p>
        </w:tc>
      </w:tr>
      <w:tr>
        <w:trPr>
          <w:cantSplit w:val="true"/>
        </w:trPr>
        <w:tc>
          <w:tcPr>
            <w:tcW w:type="dxa" w:w="1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‎patch‎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‎virtualization‎</w:t>
            </w:r>
          </w:p>
        </w:tc>
        <w:tc>
          <w:tcPr>
            <w:tcW w:type="dxa" w:w="1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نتیجه نقش حیاتی است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‎recovery‎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ابزار بدون تشخیص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کنترل‌شده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‎restore drill‎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‎maintenance plan‎</w:t>
            </w:r>
          </w:p>
        </w:tc>
      </w:tr>
      <w:tr>
        <w:trPr>
          <w:cantSplit w:val="true"/>
        </w:trPr>
        <w:tc>
          <w:tcPr>
            <w:tcW w:type="dxa" w:w="1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امنیت هویت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‎least privilege‎</w:t>
            </w:r>
          </w:p>
        </w:tc>
        <w:tc>
          <w:tcPr>
            <w:tcW w:type="dxa" w:w="1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نتیجه نقش حیاتی است</w:t>
            </w:r>
          </w:p>
        </w:tc>
        <w:tc>
          <w:tcPr>
            <w:tcW w:type="dxa" w:w="17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کاهش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‎blast radius‎</w:t>
            </w:r>
          </w:p>
        </w:tc>
        <w:tc>
          <w:tcPr>
            <w:tcW w:type="dxa" w:w="9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ابزار بدون تشخیص</w:t>
            </w:r>
          </w:p>
        </w:tc>
        <w:tc>
          <w:tcPr>
            <w:tcW w:type="dxa" w:w="1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کنترل‌شده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6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‎tiering/access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سناریویی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پرسش‌گری، نوشتن دقیق، مدیریت انتظار، بازخوردپذیری و آرامش زیر فشار. ضعیف یعنی </w:t>
      </w:r>
      <w:r>
        <w:rPr>
          <w:rFonts w:ascii="Arial" w:hAnsi="Arial" w:cs="Arial" w:eastAsia="Arial"/>
          <w:b w:val="0"/>
          <w:sz w:val="22"/>
          <w:rtl w:val="0"/>
        </w:rPr>
        <w:t>‎jargon‎</w:t>
      </w:r>
      <w:r>
        <w:rPr>
          <w:rFonts w:ascii="Arial" w:hAnsi="Arial" w:cs="Arial" w:eastAsia="Arial"/>
          <w:b w:val="0"/>
          <w:sz w:val="22"/>
          <w:rtl/>
        </w:rPr>
        <w:t xml:space="preserve"> و پنهان‌کردن عدم‌قطعیت؛ قابل قبول یعنی واقعیت، گزینه، ریسک و قدم بعد را برای مخاطب روشن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ضروری: </w:t>
      </w:r>
      <w:r>
        <w:rPr>
          <w:rFonts w:ascii="Arial" w:hAnsi="Arial" w:cs="Arial" w:eastAsia="Arial"/>
          <w:b w:val="0"/>
          <w:sz w:val="22"/>
          <w:rtl w:val="0"/>
        </w:rPr>
        <w:t>‎Windows Server‎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‎Active Directory‎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‎DNS/GPO‎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‎PowerShell‎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‎Microsoft 365/Entra‎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‎endpoint management‎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‎patching‎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‎backup‎</w:t>
      </w:r>
      <w:r>
        <w:rPr>
          <w:rFonts w:ascii="Arial" w:hAnsi="Arial" w:cs="Arial" w:eastAsia="Arial"/>
          <w:b w:val="0"/>
          <w:sz w:val="22"/>
          <w:rtl/>
        </w:rPr>
        <w:t xml:space="preserve"> و امنیت هویت. مفید: </w:t>
      </w:r>
      <w:r>
        <w:rPr>
          <w:rFonts w:ascii="Arial" w:hAnsi="Arial" w:cs="Arial" w:eastAsia="Arial"/>
          <w:b w:val="0"/>
          <w:sz w:val="22"/>
          <w:rtl w:val="0"/>
        </w:rPr>
        <w:t>‎automation/analytics.‎</w:t>
      </w:r>
      <w:r>
        <w:rPr>
          <w:rFonts w:ascii="Arial" w:hAnsi="Arial" w:cs="Arial" w:eastAsia="Arial"/>
          <w:b w:val="0"/>
          <w:sz w:val="22"/>
          <w:rtl/>
        </w:rPr>
        <w:t xml:space="preserve"> وابسته به کارفرما: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‎license.‎</w:t>
      </w:r>
      <w:r>
        <w:rPr>
          <w:rFonts w:ascii="Arial" w:hAnsi="Arial" w:cs="Arial" w:eastAsia="Arial"/>
          <w:b w:val="0"/>
          <w:sz w:val="22"/>
          <w:rtl/>
        </w:rPr>
        <w:t xml:space="preserve"> بیش‌ازحد درخواست‌شده: لیست بلند </w:t>
      </w:r>
      <w:r>
        <w:rPr>
          <w:rFonts w:ascii="Arial" w:hAnsi="Arial" w:cs="Arial" w:eastAsia="Arial"/>
          <w:b w:val="0"/>
          <w:sz w:val="22"/>
          <w:rtl w:val="0"/>
        </w:rPr>
        <w:t>‎certification‎</w:t>
      </w:r>
      <w:r>
        <w:rPr>
          <w:rFonts w:ascii="Arial" w:hAnsi="Arial" w:cs="Arial" w:eastAsia="Arial"/>
          <w:b w:val="0"/>
          <w:sz w:val="22"/>
          <w:rtl/>
        </w:rPr>
        <w:t xml:space="preserve"> وقتی کار واقعی سطح پایه است. گواهی ساختار یادگیری است، نه جانشین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و قضاوت.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شبکه/سیستم، ثبت تغییر، امنیت داده و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محلی را بسازید. هر تمرین باید فرضیه، اقدام، نتیجه و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سه سناریو—عادی، شکست مبهم، تغییر پرریسک—را با </w:t>
      </w:r>
      <w:r>
        <w:rPr>
          <w:rFonts w:ascii="Arial" w:hAnsi="Arial" w:cs="Arial" w:eastAsia="Arial"/>
          <w:b w:val="0"/>
          <w:sz w:val="22"/>
          <w:rtl w:val="0"/>
        </w:rPr>
        <w:t>‎Windows Server‎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‎Active Directory‎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‎DNS/GPO‎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‎PowerShell‎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‎Microsoft 365/Entra‎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‎endpoint management‎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‎patching‎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‎backup‎</w:t>
      </w:r>
      <w:r>
        <w:rPr>
          <w:rFonts w:ascii="Arial" w:hAnsi="Arial" w:cs="Arial" w:eastAsia="Arial"/>
          <w:b w:val="0"/>
          <w:sz w:val="22"/>
          <w:rtl/>
        </w:rPr>
        <w:t xml:space="preserve"> و امنیت هویت اجرا و گزارش دو‌مخاطبه بنویسید. مستندات رسمی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 xml:space="preserve">، جاری؛ </w:t>
      </w:r>
      <w:r>
        <w:rPr>
          <w:rFonts w:ascii="Arial" w:hAnsi="Arial" w:cs="Arial" w:eastAsia="Arial"/>
          <w:b w:val="0"/>
          <w:sz w:val="22"/>
          <w:rtl w:val="0"/>
        </w:rPr>
        <w:t>‎GL-0‎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‎7‎</w:t>
      </w:r>
      <w:r>
        <w:rPr>
          <w:rFonts w:ascii="Arial" w:hAnsi="Arial" w:cs="Arial" w:eastAsia="Arial"/>
          <w:b w:val="0"/>
          <w:sz w:val="22"/>
          <w:rtl/>
        </w:rPr>
        <w:t>، جاری] مقدم‌اند.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دامنه را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مالک شوید، بهبود سنجش‌پذیر، </w:t>
      </w:r>
      <w:r>
        <w:rPr>
          <w:rFonts w:ascii="Arial" w:hAnsi="Arial" w:cs="Arial" w:eastAsia="Arial"/>
          <w:b w:val="0"/>
          <w:sz w:val="22"/>
          <w:rtl w:val="0"/>
        </w:rPr>
        <w:t>‎peer 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‎skill‎</w:t>
      </w:r>
      <w:r>
        <w:rPr>
          <w:rFonts w:ascii="Arial" w:hAnsi="Arial" w:cs="Arial" w:eastAsia="Arial"/>
          <w:b w:val="0"/>
          <w:sz w:val="22"/>
          <w:rtl/>
        </w:rPr>
        <w:t xml:space="preserve"> همسایه بسازید. سابقه بدون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 سطح را ثابت نمی‌کند.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‎lab production-like‎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‎diagram‎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‎repo/config‎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‎test/failure‎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‎retrospective‎</w:t>
      </w:r>
      <w:r>
        <w:rPr>
          <w:rFonts w:ascii="Arial" w:hAnsi="Arial" w:cs="Arial" w:eastAsia="Arial"/>
          <w:b w:val="0"/>
          <w:sz w:val="22"/>
          <w:rtl/>
        </w:rPr>
        <w:t xml:space="preserve"> بسازید. آمادگی یعنی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و شکست را توضیح دهید. راز/داده واقعی را </w:t>
      </w:r>
      <w:r>
        <w:rPr>
          <w:rFonts w:ascii="Arial" w:hAnsi="Arial" w:cs="Arial" w:eastAsia="Arial"/>
          <w:b w:val="0"/>
          <w:sz w:val="22"/>
          <w:rtl w:val="0"/>
        </w:rPr>
        <w:t>‎public‎</w:t>
      </w:r>
      <w:r>
        <w:rPr>
          <w:rFonts w:ascii="Arial" w:hAnsi="Arial" w:cs="Arial" w:eastAsia="Arial"/>
          <w:b w:val="0"/>
          <w:sz w:val="22"/>
          <w:rtl/>
        </w:rPr>
        <w:t xml:space="preserve"> نکنید.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95"/>
        <w:gridCol w:w="1560"/>
        <w:gridCol w:w="4405"/>
      </w:tblGrid>
      <w:tr>
        <w:trPr>
          <w:cantSplit w:val="true"/>
          <w:tblHeader w:val="true"/>
        </w:trPr>
        <w:tc>
          <w:tcPr>
            <w:tcW w:type="dxa" w:w="33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440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لازم، اما تحلیل فردی زیاد است.</w:t>
            </w:r>
          </w:p>
        </w:tc>
      </w:tr>
      <w:tr>
        <w:trPr>
          <w:cantSplit w:val="true"/>
        </w:trPr>
        <w:tc>
          <w:tcPr>
            <w:tcW w:type="dxa" w:w="3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عملیاتی و ثبت شواهد روزانه است.</w:t>
            </w:r>
          </w:p>
        </w:tc>
      </w:tr>
      <w:tr>
        <w:trPr>
          <w:cantSplit w:val="true"/>
        </w:trPr>
        <w:tc>
          <w:tcPr>
            <w:tcW w:type="dxa" w:w="3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فرضیه و طراحی در مرز استاندارد/ریسک است.</w:t>
            </w:r>
          </w:p>
        </w:tc>
      </w:tr>
      <w:tr>
        <w:trPr>
          <w:cantSplit w:val="true"/>
        </w:trPr>
        <w:tc>
          <w:tcPr>
            <w:tcW w:type="dxa" w:w="3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‎trend/KPI‎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مهم؛ آمار پیشرفته همیشه هسته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افراد صبور، سیستمی، شواهدگرا و علاقه‌مند به </w:t>
      </w:r>
      <w:r>
        <w:rPr>
          <w:rFonts w:ascii="Arial" w:hAnsi="Arial" w:cs="Arial" w:eastAsia="Arial"/>
          <w:b w:val="0"/>
          <w:sz w:val="22"/>
          <w:rtl w:val="0"/>
        </w:rPr>
        <w:t>‎failure/recovery.‎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ابزارطلب بدون مستند، فرد بی‌تحمل نسبت به نگهداری/وقفه یا کسی که محدودیت اختیار را نمی‌پذیرد.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کیفیت کارفرما دامنه،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‎mentor‎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فشار را تعیین می‌کند.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اثر مستقیم، انتقال به </w:t>
      </w:r>
      <w:r>
        <w:rPr>
          <w:rFonts w:ascii="Arial" w:hAnsi="Arial" w:cs="Arial" w:eastAsia="Arial"/>
          <w:b w:val="0"/>
          <w:sz w:val="22"/>
          <w:rtl w:val="0"/>
        </w:rPr>
        <w:t>‎cloud/security/platform‎</w:t>
      </w:r>
      <w:r>
        <w:rPr>
          <w:rFonts w:ascii="Arial" w:hAnsi="Arial" w:cs="Arial" w:eastAsia="Arial"/>
          <w:b w:val="0"/>
          <w:sz w:val="22"/>
          <w:rtl/>
        </w:rPr>
        <w:t xml:space="preserve"> و امکان اثبات با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جذاب است.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فناوری، مالی/پرداخت و سازمان‌های زیرساختی را نشان داد؛ سرشماری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‎ladder‎</w:t>
      </w:r>
      <w:r>
        <w:rPr>
          <w:rFonts w:ascii="Arial" w:hAnsi="Arial" w:cs="Arial" w:eastAsia="Arial"/>
          <w:b w:val="0"/>
          <w:sz w:val="22"/>
          <w:rtl/>
        </w:rPr>
        <w:t xml:space="preserve"> تخصصی، استاندارد و جامعه بزرگ‌تر ممکن است بیشتر باشد.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معمولاً شرط کشور/مجوز 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منصفانه،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‎change culture‎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‎redundancy‎</w:t>
      </w:r>
      <w:r>
        <w:rPr>
          <w:rFonts w:ascii="Arial" w:hAnsi="Arial" w:cs="Arial" w:eastAsia="Arial"/>
          <w:b w:val="0"/>
          <w:sz w:val="22"/>
          <w:rtl/>
        </w:rPr>
        <w:t xml:space="preserve"> و زمان پیشگیری کاملاً کارفرمامحور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فراوانی و محیط دشواری‌ها از نوع خدمت و بلوغ تیم اثر می‌گیرد.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‎4‎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1"/>
        <w:gridCol w:w="1902"/>
        <w:gridCol w:w="2953"/>
        <w:gridCol w:w="3104"/>
      </w:tblGrid>
      <w:tr>
        <w:trPr>
          <w:cantSplit w:val="true"/>
          <w:tblHeader w:val="true"/>
        </w:trPr>
        <w:tc>
          <w:tcPr>
            <w:tcW w:type="dxa" w:w="14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9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رایج</w:t>
            </w:r>
          </w:p>
        </w:tc>
        <w:tc>
          <w:tcPr>
            <w:tcW w:type="dxa" w:w="29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1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14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‎blast radius‎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بالا</w:t>
            </w:r>
          </w:p>
        </w:tc>
        <w:tc>
          <w:tcPr>
            <w:tcW w:type="dxa" w:w="19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‎GPO‎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هر ماه</w:t>
            </w:r>
          </w:p>
        </w:tc>
        <w:tc>
          <w:tcPr>
            <w:tcW w:type="dxa" w:w="2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‎pilot‎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3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حرفه‌ای‌ها دامنه اثر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قبل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می‌نویسند.</w:t>
            </w:r>
          </w:p>
        </w:tc>
      </w:tr>
      <w:tr>
        <w:trPr>
          <w:cantSplit w:val="true"/>
        </w:trPr>
        <w:tc>
          <w:tcPr>
            <w:tcW w:type="dxa" w:w="14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‎hybrid legacy/cloud‎</w:t>
            </w:r>
          </w:p>
        </w:tc>
        <w:tc>
          <w:tcPr>
            <w:tcW w:type="dxa" w:w="19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روزانه در مهاجرت‌های چندساله</w:t>
            </w:r>
          </w:p>
        </w:tc>
        <w:tc>
          <w:tcPr>
            <w:tcW w:type="dxa" w:w="2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‎inventory‎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معماری مرجع کنترل می‌شود</w:t>
            </w:r>
          </w:p>
        </w:tc>
        <w:tc>
          <w:tcPr>
            <w:tcW w:type="dxa" w:w="3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‎source of truth‎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هویت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روشن نگه می‌دارند.</w:t>
            </w:r>
          </w:p>
        </w:tc>
      </w:tr>
      <w:tr>
        <w:trPr>
          <w:cantSplit w:val="true"/>
        </w:trPr>
        <w:tc>
          <w:tcPr>
            <w:tcW w:type="dxa" w:w="14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‎maintenance window‎</w:t>
            </w:r>
          </w:p>
        </w:tc>
        <w:tc>
          <w:tcPr>
            <w:tcW w:type="dxa" w:w="19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دوره‌ای در سرویس حیاتی</w:t>
            </w:r>
          </w:p>
        </w:tc>
        <w:tc>
          <w:tcPr>
            <w:tcW w:type="dxa" w:w="2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‎redundancy‎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‎change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3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خارج ساعت را ثبت و ظرفیت تیم را متوازن می‌کنند.</w:t>
            </w:r>
          </w:p>
        </w:tc>
      </w:tr>
      <w:tr>
        <w:trPr>
          <w:cantSplit w:val="true"/>
        </w:trPr>
        <w:tc>
          <w:tcPr>
            <w:tcW w:type="dxa" w:w="14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‎licensing‎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دسترسی</w:t>
            </w:r>
          </w:p>
        </w:tc>
        <w:tc>
          <w:tcPr>
            <w:tcW w:type="dxa" w:w="19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‎tenant‎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پرداخت و سیاست ایران</w:t>
            </w:r>
          </w:p>
        </w:tc>
        <w:tc>
          <w:tcPr>
            <w:tcW w:type="dxa" w:w="2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‎entitlement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جایگزین قانونی تا حدی مدیریت می‌شود</w:t>
            </w:r>
          </w:p>
        </w:tc>
        <w:tc>
          <w:tcPr>
            <w:tcW w:type="dxa" w:w="3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ویژگی را پیش از وابستگی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‎license‎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تأیید می‌کنند.</w:t>
            </w:r>
          </w:p>
        </w:tc>
      </w:tr>
      <w:tr>
        <w:trPr>
          <w:cantSplit w:val="true"/>
        </w:trPr>
        <w:tc>
          <w:tcPr>
            <w:tcW w:type="dxa" w:w="14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دیده‌نشدن کار پیشگیرانه</w:t>
            </w:r>
          </w:p>
        </w:tc>
        <w:tc>
          <w:tcPr>
            <w:tcW w:type="dxa" w:w="19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رایج وقتی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رخ نمی‌دهد</w:t>
            </w:r>
          </w:p>
        </w:tc>
        <w:tc>
          <w:tcPr>
            <w:tcW w:type="dxa" w:w="2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‎risk/KPI‎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‎restore evidence‎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3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موفقیت را با سلامت،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کاهش دسترسی اضافه نشان می‌دهند.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یکتای مستقیم،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 ۱۳ ژوئیه ۲۰۲۶؛ هدف ۱۰ و کمبود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فقط ۱ آگهی جاری با وظایف مستقیم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‎Windows/Microsoft infrastructure‎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قابل‌مشاهده بود؛ عنوان‌های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‎Helpdesk‎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شبکه صرف و مدیر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جلوگیری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‎padding‎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حذف شدند.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هر «الگوی تکرارشونده» توصیف کیفی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بیشتر تهران/شرکتی بود و نرخ رشد ملی یا سهم دورکار را ثابت نمی‌کند. فناوری، خدمات، مالی و سازمان بزرگ دیده شد. درباره شهرستان: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نمونه آگهی جهانی:</w:t>
      </w:r>
      <w:r>
        <w:rPr>
          <w:rFonts w:ascii="Arial" w:hAnsi="Arial" w:cs="Arial" w:eastAsia="Arial"/>
          <w:b w:val="0"/>
          <w:sz w:val="22"/>
          <w:rtl/>
        </w:rPr>
        <w:t xml:space="preserve"> ۱۰ آگهی یکتای مستقیم از </w:t>
      </w:r>
      <w:r>
        <w:rPr>
          <w:rFonts w:ascii="Arial" w:hAnsi="Arial" w:cs="Arial" w:eastAsia="Arial"/>
          <w:b w:val="0"/>
          <w:sz w:val="22"/>
          <w:rtl w:val="0"/>
        </w:rPr>
        <w:t>‎LinkedIn‎</w:t>
      </w:r>
      <w:r>
        <w:rPr>
          <w:rFonts w:ascii="Arial" w:hAnsi="Arial" w:cs="Arial" w:eastAsia="Arial"/>
          <w:b w:val="0"/>
          <w:sz w:val="22"/>
          <w:rtl/>
        </w:rPr>
        <w:t>، ۱۳ ژوئیه ۲۰۲۶؛ اولین ۱۰ مورد منطبق پس از حذف تکرار کارفرما+عنوان+مکان. تک‌پلتفرمی، انگلیسی و غیرنماینده جهان است.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تعداد متقاضی دیده نشد. آگهی </w:t>
      </w:r>
      <w:r>
        <w:rPr>
          <w:rFonts w:ascii="Arial" w:hAnsi="Arial" w:cs="Arial" w:eastAsia="Arial"/>
          <w:b w:val="0"/>
          <w:sz w:val="22"/>
          <w:rtl w:val="0"/>
        </w:rPr>
        <w:t>‎entry‎</w:t>
      </w:r>
      <w:r>
        <w:rPr>
          <w:rFonts w:ascii="Arial" w:hAnsi="Arial" w:cs="Arial" w:eastAsia="Arial"/>
          <w:b w:val="0"/>
          <w:sz w:val="22"/>
          <w:rtl/>
        </w:rPr>
        <w:t xml:space="preserve"> محدودتر بود؛ مدرک گاه شرط/ترجیح و </w:t>
      </w:r>
      <w:r>
        <w:rPr>
          <w:rFonts w:ascii="Arial" w:hAnsi="Arial" w:cs="Arial" w:eastAsia="Arial"/>
          <w:b w:val="0"/>
          <w:sz w:val="22"/>
          <w:rtl w:val="0"/>
        </w:rPr>
        <w:t>‎lab/portfolio evidence‎</w:t>
      </w:r>
      <w:r>
        <w:rPr>
          <w:rFonts w:ascii="Arial" w:hAnsi="Arial" w:cs="Arial" w:eastAsia="Arial"/>
          <w:b w:val="0"/>
          <w:sz w:val="22"/>
          <w:rtl/>
        </w:rPr>
        <w:t xml:space="preserve"> مکمل است. انگلیسی برای </w:t>
      </w:r>
      <w:r>
        <w:rPr>
          <w:rFonts w:ascii="Arial" w:hAnsi="Arial" w:cs="Arial" w:eastAsia="Arial"/>
          <w:b w:val="0"/>
          <w:sz w:val="22"/>
          <w:rtl w:val="0"/>
        </w:rPr>
        <w:t>‎docs/error‎</w:t>
      </w:r>
      <w:r>
        <w:rPr>
          <w:rFonts w:ascii="Arial" w:hAnsi="Arial" w:cs="Arial" w:eastAsia="Arial"/>
          <w:b w:val="0"/>
          <w:sz w:val="22"/>
          <w:rtl/>
        </w:rPr>
        <w:t xml:space="preserve"> لازم؛ الزام مکالمه فقط با متن آگهی.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‎Windows Server‎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‎Active Directory‎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‎Group Policy‎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‎DNS/DHCP‎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‎virtualization‎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‎backup‎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‎PowerShell‎</w:t>
      </w:r>
      <w:r>
        <w:rPr>
          <w:rFonts w:ascii="Arial" w:hAnsi="Arial" w:cs="Arial" w:eastAsia="Arial"/>
          <w:b w:val="0"/>
          <w:sz w:val="22"/>
          <w:rtl/>
        </w:rPr>
        <w:t xml:space="preserve"> و گاهی </w:t>
      </w:r>
      <w:r>
        <w:rPr>
          <w:rFonts w:ascii="Arial" w:hAnsi="Arial" w:cs="Arial" w:eastAsia="Arial"/>
          <w:b w:val="0"/>
          <w:sz w:val="22"/>
          <w:rtl w:val="0"/>
        </w:rPr>
        <w:t>‎Microsoft 365/Azure.‎</w:t>
      </w:r>
      <w:r>
        <w:rPr>
          <w:rFonts w:ascii="Arial" w:hAnsi="Arial" w:cs="Arial" w:eastAsia="Arial"/>
          <w:b w:val="0"/>
          <w:sz w:val="22"/>
          <w:rtl/>
        </w:rPr>
        <w:t xml:space="preserve"> این </w:t>
      </w:r>
      <w:r>
        <w:rPr>
          <w:rFonts w:ascii="Arial" w:hAnsi="Arial" w:cs="Arial" w:eastAsia="Arial"/>
          <w:b w:val="0"/>
          <w:sz w:val="22"/>
          <w:rtl w:val="0"/>
        </w:rPr>
        <w:t>‎frequency‎</w:t>
      </w:r>
      <w:r>
        <w:rPr>
          <w:rFonts w:ascii="Arial" w:hAnsi="Arial" w:cs="Arial" w:eastAsia="Arial"/>
          <w:b w:val="0"/>
          <w:sz w:val="22"/>
          <w:rtl/>
        </w:rPr>
        <w:t xml:space="preserve"> آماری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 نقش‌های همسایه را مخلوط می‌کنند. تمام‌وقت غالب نمونه؛ سهم قرارداد/فریلنس نامعلوم. درباره جنسیت نقش‌محور: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دسترسی/اتصال می‌تواند ابزار و یادگیری را مختل کند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‎8‎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 xml:space="preserve">برچسب شواهد: محدود ایران، قوی 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 w:val="0"/>
              </w:rPr>
              <w:t>‎occupation‎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 xml:space="preserve"> آمریکا.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۱۴۰۵؛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۱۴۰۵ برای خانواده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نرم‌افزار/</w:t>
      </w:r>
      <w:r>
        <w:rPr>
          <w:rFonts w:ascii="Arial" w:hAnsi="Arial" w:cs="Arial" w:eastAsia="Arial"/>
          <w:b w:val="0"/>
          <w:sz w:val="22"/>
          <w:rtl w:val="0"/>
        </w:rPr>
        <w:t>‎IT/‎</w:t>
      </w:r>
      <w:r>
        <w:rPr>
          <w:rFonts w:ascii="Arial" w:hAnsi="Arial" w:cs="Arial" w:eastAsia="Arial"/>
          <w:b w:val="0"/>
          <w:sz w:val="22"/>
          <w:rtl/>
        </w:rPr>
        <w:t xml:space="preserve">زیرساخت رقم مرکزی حدود ۷۰ میلیون تومان ماهانه «حقوق مورد انتظار» نشان می‌دهد؛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تضمینی یا رقم دقیق زیرساخت </w:t>
      </w:r>
      <w:r>
        <w:rPr>
          <w:rFonts w:ascii="Arial" w:hAnsi="Arial" w:cs="Arial" w:eastAsia="Arial"/>
          <w:b w:val="0"/>
          <w:sz w:val="22"/>
          <w:rtl w:val="0"/>
        </w:rPr>
        <w:t>‎Windows‎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‎Microsoft‎</w:t>
      </w:r>
      <w:r>
        <w:rPr>
          <w:rFonts w:ascii="Arial" w:hAnsi="Arial" w:cs="Arial" w:eastAsia="Arial"/>
          <w:b w:val="0"/>
          <w:sz w:val="22"/>
          <w:rtl/>
        </w:rPr>
        <w:t xml:space="preserve"> نیست. شهر/سطح،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، مزایا،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و شرکت روشن کافی نیست. کنترل تاریخی ۱۴۰۴/۱۴۰۳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‎4‎</w:t>
      </w:r>
      <w:r>
        <w:rPr>
          <w:rFonts w:ascii="Arial" w:hAnsi="Arial" w:cs="Arial" w:eastAsia="Arial"/>
          <w:b w:val="0"/>
          <w:sz w:val="22"/>
          <w:rtl/>
        </w:rPr>
        <w:t xml:space="preserve">، ۱۴۰۳]. برای سطح‌ها: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میانه سالانه $</w:t>
      </w:r>
      <w:r>
        <w:rPr>
          <w:rFonts w:ascii="Arial" w:hAnsi="Arial" w:cs="Arial" w:eastAsia="Arial"/>
          <w:b w:val="0"/>
          <w:sz w:val="22"/>
          <w:rtl w:val="0"/>
        </w:rPr>
        <w:t>‎96‎</w:t>
      </w:r>
      <w:r>
        <w:rPr>
          <w:rFonts w:ascii="Arial" w:hAnsi="Arial" w:cs="Arial" w:eastAsia="Arial"/>
          <w:b w:val="0"/>
          <w:sz w:val="22"/>
          <w:rtl/>
        </w:rPr>
        <w:t>,</w:t>
      </w:r>
      <w:r>
        <w:rPr>
          <w:rFonts w:ascii="Arial" w:hAnsi="Arial" w:cs="Arial" w:eastAsia="Arial"/>
          <w:b w:val="0"/>
          <w:sz w:val="22"/>
          <w:rtl w:val="0"/>
        </w:rPr>
        <w:t>‎800‎</w:t>
      </w:r>
      <w:r>
        <w:rPr>
          <w:rFonts w:ascii="Arial" w:hAnsi="Arial" w:cs="Arial" w:eastAsia="Arial"/>
          <w:b w:val="0"/>
          <w:sz w:val="22"/>
          <w:rtl/>
        </w:rPr>
        <w:t xml:space="preserve"> در مه ۲۰۲۴ برای </w:t>
      </w:r>
      <w:r>
        <w:rPr>
          <w:rFonts w:ascii="Arial" w:hAnsi="Arial" w:cs="Arial" w:eastAsia="Arial"/>
          <w:b w:val="0"/>
          <w:sz w:val="22"/>
          <w:rtl w:val="0"/>
        </w:rPr>
        <w:t>‎Network and Computer Systems Administrators‎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‎broad systems anchor‎</w:t>
      </w:r>
      <w:r>
        <w:rPr>
          <w:rFonts w:ascii="Arial" w:hAnsi="Arial" w:cs="Arial" w:eastAsia="Arial"/>
          <w:b w:val="0"/>
          <w:sz w:val="22"/>
          <w:rtl/>
        </w:rPr>
        <w:t xml:space="preserve"> می‌دهد؛ </w:t>
      </w:r>
      <w:r>
        <w:rPr>
          <w:rFonts w:ascii="Arial" w:hAnsi="Arial" w:cs="Arial" w:eastAsia="Arial"/>
          <w:b w:val="0"/>
          <w:sz w:val="22"/>
          <w:rtl w:val="0"/>
        </w:rPr>
        <w:t>‎USD wage‎</w:t>
      </w:r>
      <w:r>
        <w:rPr>
          <w:rFonts w:ascii="Arial" w:hAnsi="Arial" w:cs="Arial" w:eastAsia="Arial"/>
          <w:b w:val="0"/>
          <w:sz w:val="22"/>
          <w:rtl/>
        </w:rPr>
        <w:t xml:space="preserve"> کارکنان، نه </w:t>
      </w:r>
      <w:r>
        <w:rPr>
          <w:rFonts w:ascii="Arial" w:hAnsi="Arial" w:cs="Arial" w:eastAsia="Arial"/>
          <w:b w:val="0"/>
          <w:sz w:val="22"/>
          <w:rtl w:val="0"/>
        </w:rPr>
        <w:t>‎starting/total/freelance‎</w:t>
      </w:r>
      <w:r>
        <w:rPr>
          <w:rFonts w:ascii="Arial" w:hAnsi="Arial" w:cs="Arial" w:eastAsia="Arial"/>
          <w:b w:val="0"/>
          <w:sz w:val="22"/>
          <w:rtl/>
        </w:rPr>
        <w:t xml:space="preserve"> و بدون مزایای </w:t>
      </w:r>
      <w:r>
        <w:rPr>
          <w:rFonts w:ascii="Arial" w:hAnsi="Arial" w:cs="Arial" w:eastAsia="Arial"/>
          <w:b w:val="0"/>
          <w:sz w:val="22"/>
          <w:rtl w:val="0"/>
        </w:rPr>
        <w:t>‎headline‎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برای عنوان دقیق و روش یکسان سه بازار دیگر: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ریسک/اختیار، صنعت حیاتی،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و اثر مستند ممکن است درآمد را بالا ببرد، تضمین نیست. فریلنس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>، هزینه ابزار، وصول، بیمه/مالیات و دوره بی‌پروژه دارد.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92"/>
        <w:gridCol w:w="1326"/>
        <w:gridCol w:w="1716"/>
        <w:gridCol w:w="2106"/>
        <w:gridCol w:w="1560"/>
        <w:gridCol w:w="1560"/>
      </w:tblGrid>
      <w:tr>
        <w:trPr>
          <w:cantSplit w:val="true"/>
          <w:tblHeader w:val="true"/>
        </w:trPr>
        <w:tc>
          <w:tcPr>
            <w:tcW w:type="dxa" w:w="10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3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</w:t>
            </w:r>
          </w:p>
        </w:tc>
        <w:tc>
          <w:tcPr>
            <w:tcW w:type="dxa" w:w="17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اختیار</w:t>
            </w:r>
          </w:p>
        </w:tc>
        <w:tc>
          <w:tcPr>
            <w:tcW w:type="dxa" w:w="21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ذی‌نفع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‎shadow‎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ثبت دقیق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تمرین بازتولیدپذیر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محدود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اقدام کم‌خطر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 نقش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مورد کامل/تغییر کوچک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 و هم‌تیمی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 در چارچوب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بهبود پایدار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تیم‌های همسایه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و معماری روش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توقف/تأیید تغییر مهم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استاندارد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و چندتیم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‎Lead/Principal‎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تخصص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 چندتیمی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طراحی سیستم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‎roadmap‎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قابلیت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مدیران و مالکان ریسک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افراد/ظرفیت/بودجه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تخصیص و پاسخ‌گویی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رهبری و اقتصاد خدمت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متوازن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ارشد/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انتقال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اختیار قراردادی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فنی+تجاری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مشتری/حقوقی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6"/>
        <w:gridCol w:w="1829"/>
        <w:gridCol w:w="2044"/>
        <w:gridCol w:w="2259"/>
        <w:gridCol w:w="1722"/>
      </w:tblGrid>
      <w:tr>
        <w:trPr>
          <w:cantSplit w:val="true"/>
          <w:tblHeader w:val="true"/>
        </w:trPr>
        <w:tc>
          <w:tcPr>
            <w:tcW w:type="dxa" w:w="15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8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</w:t>
            </w:r>
          </w:p>
        </w:tc>
        <w:tc>
          <w:tcPr>
            <w:tcW w:type="dxa" w:w="2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22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7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‎shadow‎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نخستین سطح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بازبینی‌شده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گواهی بدون عمل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محدود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واحد کار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پایدار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پنهان‌کردن ابهام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 مستقل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کاهش خطا/زمان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سرعت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و معماری روش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بین‌تیمی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شاهد ریسک و توان تیم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‎Lead/Principal‎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تخصص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سازمانی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قابل‌اندازه‌گیری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ابزارمحوری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افراد/ظرفیت/بودجه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سیستم انسانی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سلامت و نتیجه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تک‌بعدی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انتقال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تجاری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و تکرار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وصول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ابزارمحوری، نبود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، تغییر بدون </w:t>
      </w:r>
      <w:r>
        <w:rPr>
          <w:rFonts w:ascii="Arial" w:hAnsi="Arial" w:cs="Arial" w:eastAsia="Arial"/>
          <w:b w:val="0"/>
          <w:sz w:val="22"/>
          <w:rtl w:val="0"/>
        </w:rPr>
        <w:t>‎control‎</w:t>
      </w:r>
      <w:r>
        <w:rPr>
          <w:rFonts w:ascii="Arial" w:hAnsi="Arial" w:cs="Arial" w:eastAsia="Arial"/>
          <w:b w:val="0"/>
          <w:sz w:val="22"/>
          <w:rtl/>
        </w:rPr>
        <w:t xml:space="preserve"> و ناتوانی در آموزش موانع‌اند. </w:t>
      </w:r>
      <w:r>
        <w:rPr>
          <w:rFonts w:ascii="Arial" w:hAnsi="Arial" w:cs="Arial" w:eastAsia="Arial"/>
          <w:b w:val="0"/>
          <w:sz w:val="22"/>
          <w:rtl w:val="0"/>
        </w:rPr>
        <w:t>‎case end-to-end‎</w:t>
      </w:r>
      <w:r>
        <w:rPr>
          <w:rFonts w:ascii="Arial" w:hAnsi="Arial" w:cs="Arial" w:eastAsia="Arial"/>
          <w:b w:val="0"/>
          <w:sz w:val="22"/>
          <w:rtl/>
        </w:rPr>
        <w:t xml:space="preserve">، کاهش </w:t>
      </w:r>
      <w:r>
        <w:rPr>
          <w:rFonts w:ascii="Arial" w:hAnsi="Arial" w:cs="Arial" w:eastAsia="Arial"/>
          <w:b w:val="0"/>
          <w:sz w:val="22"/>
          <w:rtl w:val="0"/>
        </w:rPr>
        <w:t>‎failure/time‎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توسعه توان تیم شاهدند.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ایران </w:t>
      </w:r>
      <w:r>
        <w:rPr>
          <w:rFonts w:ascii="Arial" w:hAnsi="Arial" w:cs="Arial" w:eastAsia="Arial"/>
          <w:b w:val="0"/>
          <w:sz w:val="22"/>
          <w:rtl w:val="0"/>
        </w:rPr>
        <w:t>‎title compression‎</w:t>
      </w:r>
      <w:r>
        <w:rPr>
          <w:rFonts w:ascii="Arial" w:hAnsi="Arial" w:cs="Arial" w:eastAsia="Arial"/>
          <w:b w:val="0"/>
          <w:sz w:val="22"/>
          <w:rtl/>
        </w:rPr>
        <w:t xml:space="preserve"> مسئولیت زود و </w:t>
      </w:r>
      <w:r>
        <w:rPr>
          <w:rFonts w:ascii="Arial" w:hAnsi="Arial" w:cs="Arial" w:eastAsia="Arial"/>
          <w:b w:val="0"/>
          <w:sz w:val="22"/>
          <w:rtl w:val="0"/>
        </w:rPr>
        <w:t>‎mentorship‎</w:t>
      </w:r>
      <w:r>
        <w:rPr>
          <w:rFonts w:ascii="Arial" w:hAnsi="Arial" w:cs="Arial" w:eastAsia="Arial"/>
          <w:b w:val="0"/>
          <w:sz w:val="22"/>
          <w:rtl/>
        </w:rPr>
        <w:t xml:space="preserve"> کمتر می‌آورد. بازار بزرگ </w:t>
      </w:r>
      <w:r>
        <w:rPr>
          <w:rFonts w:ascii="Arial" w:hAnsi="Arial" w:cs="Arial" w:eastAsia="Arial"/>
          <w:b w:val="0"/>
          <w:sz w:val="22"/>
          <w:rtl w:val="0"/>
        </w:rPr>
        <w:t>‎ladder‎</w:t>
      </w:r>
      <w:r>
        <w:rPr>
          <w:rFonts w:ascii="Arial" w:hAnsi="Arial" w:cs="Arial" w:eastAsia="Arial"/>
          <w:b w:val="0"/>
          <w:sz w:val="22"/>
          <w:rtl/>
        </w:rPr>
        <w:t xml:space="preserve"> روشن‌تر ولی زبان/مجوز/</w:t>
      </w:r>
      <w:r>
        <w:rPr>
          <w:rFonts w:ascii="Arial" w:hAnsi="Arial" w:cs="Arial" w:eastAsia="Arial"/>
          <w:b w:val="0"/>
          <w:sz w:val="22"/>
          <w:rtl w:val="0"/>
        </w:rPr>
        <w:t>‎locality‎</w:t>
      </w:r>
      <w:r>
        <w:rPr>
          <w:rFonts w:ascii="Arial" w:hAnsi="Arial" w:cs="Arial" w:eastAsia="Arial"/>
          <w:b w:val="0"/>
          <w:sz w:val="22"/>
          <w:rtl/>
        </w:rPr>
        <w:t xml:space="preserve"> سخت‌تر دارد.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‎manager‎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‎consulting/freelance‎</w:t>
      </w:r>
      <w:r>
        <w:rPr>
          <w:rFonts w:ascii="Arial" w:hAnsi="Arial" w:cs="Arial" w:eastAsia="Arial"/>
          <w:b w:val="0"/>
          <w:sz w:val="22"/>
          <w:rtl/>
        </w:rPr>
        <w:t xml:space="preserve"> و انتقال همسایه همگی نیاز به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تازه دارند.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 xml:space="preserve">برچسب شواهد: متوسط برای تغییر 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 w:val="0"/>
              </w:rPr>
              <w:t>‎task‎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، نه حذف شغل.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خلاصه، </w:t>
      </w:r>
      <w:r>
        <w:rPr>
          <w:rFonts w:ascii="Arial" w:hAnsi="Arial" w:cs="Arial" w:eastAsia="Arial"/>
          <w:b w:val="0"/>
          <w:sz w:val="22"/>
          <w:rtl w:val="0"/>
        </w:rPr>
        <w:t>‎query/config/test draft‎</w:t>
      </w:r>
      <w:r>
        <w:rPr>
          <w:rFonts w:ascii="Arial" w:hAnsi="Arial" w:cs="Arial" w:eastAsia="Arial"/>
          <w:b w:val="0"/>
          <w:sz w:val="22"/>
          <w:rtl/>
        </w:rPr>
        <w:t>، مستند و فرضیه اولیه.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‎checklist‎</w:t>
      </w:r>
      <w:r>
        <w:rPr>
          <w:rFonts w:ascii="Arial" w:hAnsi="Arial" w:cs="Arial" w:eastAsia="Arial"/>
          <w:b w:val="0"/>
          <w:sz w:val="22"/>
          <w:rtl/>
        </w:rPr>
        <w:t xml:space="preserve"> بی‌زمینه؛ ارزش به </w:t>
      </w:r>
      <w:r>
        <w:rPr>
          <w:rFonts w:ascii="Arial" w:hAnsi="Arial" w:cs="Arial" w:eastAsia="Arial"/>
          <w:b w:val="0"/>
          <w:sz w:val="22"/>
          <w:rtl w:val="0"/>
        </w:rPr>
        <w:t>‎verification‎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‎system judgment‎</w:t>
      </w:r>
      <w:r>
        <w:rPr>
          <w:rFonts w:ascii="Arial" w:hAnsi="Arial" w:cs="Arial" w:eastAsia="Arial"/>
          <w:b w:val="0"/>
          <w:sz w:val="22"/>
          <w:rtl/>
        </w:rPr>
        <w:t xml:space="preserve"> می‌رود.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اتوماسیون آن‌ها دشوار است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 سازمان، </w:t>
      </w:r>
      <w:r>
        <w:rPr>
          <w:rFonts w:ascii="Arial" w:hAnsi="Arial" w:cs="Arial" w:eastAsia="Arial"/>
          <w:b w:val="0"/>
          <w:sz w:val="22"/>
          <w:rtl w:val="0"/>
        </w:rPr>
        <w:t>‎blast radius‎</w:t>
      </w:r>
      <w:r>
        <w:rPr>
          <w:rFonts w:ascii="Arial" w:hAnsi="Arial" w:cs="Arial" w:eastAsia="Arial"/>
          <w:b w:val="0"/>
          <w:sz w:val="22"/>
          <w:rtl/>
        </w:rPr>
        <w:t>، اعتماد، تصمیم زیر عدم‌قطعیت و پاسخ‌گویی دشوار برای خودکارسازی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داده را طبقه‌بندی؛ راز را حذف؛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گزینه بسازد؛ انسان با </w:t>
      </w:r>
      <w:r>
        <w:rPr>
          <w:rFonts w:ascii="Arial" w:hAnsi="Arial" w:cs="Arial" w:eastAsia="Arial"/>
          <w:b w:val="0"/>
          <w:sz w:val="22"/>
          <w:rtl w:val="0"/>
        </w:rPr>
        <w:t>‎source/lab‎</w:t>
      </w:r>
      <w:r>
        <w:rPr>
          <w:rFonts w:ascii="Arial" w:hAnsi="Arial" w:cs="Arial" w:eastAsia="Arial"/>
          <w:b w:val="0"/>
          <w:sz w:val="22"/>
          <w:rtl/>
        </w:rPr>
        <w:t xml:space="preserve"> تأیید؛ </w:t>
      </w:r>
      <w:r>
        <w:rPr>
          <w:rFonts w:ascii="Arial" w:hAnsi="Arial" w:cs="Arial" w:eastAsia="Arial"/>
          <w:b w:val="0"/>
          <w:sz w:val="22"/>
          <w:rtl w:val="0"/>
        </w:rPr>
        <w:t>‎dry-run/peer review‎</w:t>
      </w:r>
      <w:r>
        <w:rPr>
          <w:rFonts w:ascii="Arial" w:hAnsi="Arial" w:cs="Arial" w:eastAsia="Arial"/>
          <w:b w:val="0"/>
          <w:sz w:val="22"/>
          <w:rtl/>
        </w:rPr>
        <w:t xml:space="preserve">؛ نتیجه ثبت. </w:t>
      </w:r>
      <w:r>
        <w:rPr>
          <w:rFonts w:ascii="Arial" w:hAnsi="Arial" w:cs="Arial" w:eastAsia="Arial"/>
          <w:b w:val="0"/>
          <w:sz w:val="22"/>
          <w:rtl w:val="0"/>
        </w:rPr>
        <w:t>‎credential‎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‎config‎</w:t>
      </w:r>
      <w:r>
        <w:rPr>
          <w:rFonts w:ascii="Arial" w:hAnsi="Arial" w:cs="Arial" w:eastAsia="Arial"/>
          <w:b w:val="0"/>
          <w:sz w:val="22"/>
          <w:rtl/>
        </w:rPr>
        <w:t xml:space="preserve"> خصوصی، لاگ یا </w:t>
      </w:r>
      <w:r>
        <w:rPr>
          <w:rFonts w:ascii="Arial" w:hAnsi="Arial" w:cs="Arial" w:eastAsia="Arial"/>
          <w:b w:val="0"/>
          <w:sz w:val="22"/>
          <w:rtl w:val="0"/>
        </w:rPr>
        <w:t>‎PII‎</w:t>
      </w:r>
      <w:r>
        <w:rPr>
          <w:rFonts w:ascii="Arial" w:hAnsi="Arial" w:cs="Arial" w:eastAsia="Arial"/>
          <w:b w:val="0"/>
          <w:sz w:val="22"/>
          <w:rtl/>
        </w:rPr>
        <w:t xml:space="preserve"> بدون مجوز وارد سرویس عمومی نشود.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شاهد: </w:t>
      </w:r>
      <w:r>
        <w:rPr>
          <w:rFonts w:ascii="Arial" w:hAnsi="Arial" w:cs="Arial" w:eastAsia="Arial"/>
          <w:b w:val="0"/>
          <w:sz w:val="22"/>
          <w:rtl w:val="0"/>
        </w:rPr>
        <w:t>‎AI amplifier‎</w:t>
      </w:r>
      <w:r>
        <w:rPr>
          <w:rFonts w:ascii="Arial" w:hAnsi="Arial" w:cs="Arial" w:eastAsia="Arial"/>
          <w:b w:val="0"/>
          <w:sz w:val="22"/>
          <w:rtl/>
        </w:rPr>
        <w:t xml:space="preserve"> است. سناریو: کار روتین کمتر و </w:t>
      </w:r>
      <w:r>
        <w:rPr>
          <w:rFonts w:ascii="Arial" w:hAnsi="Arial" w:cs="Arial" w:eastAsia="Arial"/>
          <w:b w:val="0"/>
          <w:sz w:val="22"/>
          <w:rtl w:val="0"/>
        </w:rPr>
        <w:t>‎verification/automation‎</w:t>
      </w:r>
      <w:r>
        <w:rPr>
          <w:rFonts w:ascii="Arial" w:hAnsi="Arial" w:cs="Arial" w:eastAsia="Arial"/>
          <w:b w:val="0"/>
          <w:sz w:val="22"/>
          <w:rtl/>
        </w:rPr>
        <w:t xml:space="preserve"> بیشتر. گمانه: </w:t>
      </w:r>
      <w:r>
        <w:rPr>
          <w:rFonts w:ascii="Arial" w:hAnsi="Arial" w:cs="Arial" w:eastAsia="Arial"/>
          <w:b w:val="0"/>
          <w:sz w:val="22"/>
          <w:rtl w:val="0"/>
        </w:rPr>
        <w:t>‎agent‎</w:t>
      </w:r>
      <w:r>
        <w:rPr>
          <w:rFonts w:ascii="Arial" w:hAnsi="Arial" w:cs="Arial" w:eastAsia="Arial"/>
          <w:b w:val="0"/>
          <w:sz w:val="22"/>
          <w:rtl/>
        </w:rPr>
        <w:t xml:space="preserve">های نیمه‌خودکار بخشی از </w:t>
      </w:r>
      <w:r>
        <w:rPr>
          <w:rFonts w:ascii="Arial" w:hAnsi="Arial" w:cs="Arial" w:eastAsia="Arial"/>
          <w:b w:val="0"/>
          <w:sz w:val="22"/>
          <w:rtl w:val="0"/>
        </w:rPr>
        <w:t>‎triage/config‎</w:t>
      </w:r>
      <w:r>
        <w:rPr>
          <w:rFonts w:ascii="Arial" w:hAnsi="Arial" w:cs="Arial" w:eastAsia="Arial"/>
          <w:b w:val="0"/>
          <w:sz w:val="22"/>
          <w:rtl/>
        </w:rPr>
        <w:t xml:space="preserve"> را می‌گیرند؛ زمان و مسئولیت نامعلوم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96"/>
        <w:gridCol w:w="2322"/>
        <w:gridCol w:w="2540"/>
        <w:gridCol w:w="871"/>
        <w:gridCol w:w="1088"/>
        <w:gridCol w:w="943"/>
      </w:tblGrid>
      <w:tr>
        <w:trPr>
          <w:cantSplit w:val="true"/>
          <w:tblHeader w:val="true"/>
        </w:trPr>
        <w:tc>
          <w:tcPr>
            <w:tcW w:type="dxa" w:w="15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3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5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8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9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‎Windows Server/AD DS‎</w:t>
            </w:r>
          </w:p>
        </w:tc>
        <w:tc>
          <w:tcPr>
            <w:tcW w:type="dxa" w:w="23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هویت،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سرویس دامنه</w:t>
            </w:r>
          </w:p>
        </w:tc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نسخه‌ها کارفرمامحور</w:t>
            </w:r>
          </w:p>
        </w:tc>
        <w:tc>
          <w:tcPr>
            <w:tcW w:type="dxa" w:w="8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سازمانی</w:t>
            </w:r>
          </w:p>
        </w:tc>
        <w:tc>
          <w:tcPr>
            <w:tcW w:type="dxa" w:w="1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‎PowerShell‎</w:t>
            </w:r>
          </w:p>
        </w:tc>
        <w:tc>
          <w:tcPr>
            <w:tcW w:type="dxa" w:w="23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‎recovery‎</w:t>
            </w:r>
          </w:p>
        </w:tc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قابل‌انتقال؛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‎script signing‎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مهم است</w:t>
            </w:r>
          </w:p>
        </w:tc>
        <w:tc>
          <w:tcPr>
            <w:tcW w:type="dxa" w:w="8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‎Entra ID/Microsoft 365‎</w:t>
            </w:r>
          </w:p>
        </w:tc>
        <w:tc>
          <w:tcPr>
            <w:tcW w:type="dxa" w:w="23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هویت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‎collaboration admin‎</w:t>
            </w:r>
          </w:p>
        </w:tc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‎tenant‎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مجوز متغیر</w:t>
            </w:r>
          </w:p>
        </w:tc>
        <w:tc>
          <w:tcPr>
            <w:tcW w:type="dxa" w:w="8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‎Intune/SCCM‎</w:t>
            </w:r>
          </w:p>
        </w:tc>
        <w:tc>
          <w:tcPr>
            <w:tcW w:type="dxa" w:w="23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‎endpoint 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‎deployment‎</w:t>
            </w:r>
          </w:p>
        </w:tc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‎license‎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اندازه سازمان</w:t>
            </w:r>
          </w:p>
        </w:tc>
        <w:tc>
          <w:tcPr>
            <w:tcW w:type="dxa" w:w="8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سازمانی</w:t>
            </w:r>
          </w:p>
        </w:tc>
        <w:tc>
          <w:tcPr>
            <w:tcW w:type="dxa" w:w="1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  <w:tr>
        <w:trPr>
          <w:cantSplit w:val="true"/>
        </w:trPr>
        <w:tc>
          <w:tcPr>
            <w:tcW w:type="dxa" w:w="1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‎Hyper-V/VMware‎</w:t>
            </w:r>
          </w:p>
        </w:tc>
        <w:tc>
          <w:tcPr>
            <w:tcW w:type="dxa" w:w="23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‎virtualization‎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ظرفیت</w:t>
            </w:r>
          </w:p>
        </w:tc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ترکیب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ایران متغیر</w:t>
            </w:r>
          </w:p>
        </w:tc>
        <w:tc>
          <w:tcPr>
            <w:tcW w:type="dxa" w:w="8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5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‎Backup/monitoring‎</w:t>
            </w:r>
          </w:p>
        </w:tc>
        <w:tc>
          <w:tcPr>
            <w:tcW w:type="dxa" w:w="23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بازیابی و سلامت</w:t>
            </w:r>
          </w:p>
        </w:tc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محصول داخلی/متن‌باز یا تجاری</w:t>
            </w:r>
          </w:p>
        </w:tc>
        <w:tc>
          <w:tcPr>
            <w:tcW w:type="dxa" w:w="8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تحریم، پرداخت/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و اتصال بر دسترسی اثر می‌گذارد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‎8‎</w:t>
      </w:r>
      <w:r>
        <w:rPr>
          <w:rFonts w:ascii="Arial" w:hAnsi="Arial" w:cs="Arial" w:eastAsia="Arial"/>
          <w:b w:val="0"/>
          <w:sz w:val="22"/>
          <w:rtl/>
        </w:rPr>
        <w:t xml:space="preserve">، جاری]. جایگزین قانونی/متن‌باز با امنیت کارفرما سنجیده شود. دانش انتقال‌پذیر پروتکل،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‎control‎</w:t>
      </w:r>
      <w:r>
        <w:rPr>
          <w:rFonts w:ascii="Arial" w:hAnsi="Arial" w:cs="Arial" w:eastAsia="Arial"/>
          <w:b w:val="0"/>
          <w:sz w:val="22"/>
          <w:rtl/>
        </w:rPr>
        <w:t xml:space="preserve"> مهم‌تر از </w:t>
      </w:r>
      <w:r>
        <w:rPr>
          <w:rFonts w:ascii="Arial" w:hAnsi="Arial" w:cs="Arial" w:eastAsia="Arial"/>
          <w:b w:val="0"/>
          <w:sz w:val="22"/>
          <w:rtl w:val="0"/>
        </w:rPr>
        <w:t>‎UI vendor‎</w:t>
      </w:r>
      <w:r>
        <w:rPr>
          <w:rFonts w:ascii="Arial" w:hAnsi="Arial" w:cs="Arial" w:eastAsia="Arial"/>
          <w:b w:val="0"/>
          <w:sz w:val="22"/>
          <w:rtl/>
        </w:rPr>
        <w:t xml:space="preserve">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84"/>
        <w:gridCol w:w="1082"/>
        <w:gridCol w:w="1210"/>
        <w:gridCol w:w="1528"/>
        <w:gridCol w:w="1656"/>
      </w:tblGrid>
      <w:tr>
        <w:trPr>
          <w:cantSplit w:val="true"/>
          <w:tblHeader w:val="true"/>
        </w:trPr>
        <w:tc>
          <w:tcPr>
            <w:tcW w:type="dxa" w:w="38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0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2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5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6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یک مسئله مبهم را به فرضیه و آزمون کم‌خطر تبدیل می‌کنید؟</w:t>
            </w:r>
          </w:p>
        </w:tc>
        <w:tc>
          <w:tcPr>
            <w:tcW w:type="dxa" w:w="10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روش فنی</w:t>
            </w:r>
          </w:p>
        </w:tc>
        <w:tc>
          <w:tcPr>
            <w:tcW w:type="dxa" w:w="1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تشخیص و کنترل ریسک</w:t>
            </w:r>
          </w:p>
        </w:tc>
        <w:tc>
          <w:tcPr>
            <w:tcW w:type="dxa" w:w="1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پریدن مستقیم به ابزار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ترتیب، شاهد، توقف و نتیجه</w:t>
            </w:r>
          </w:p>
        </w:tc>
      </w:tr>
      <w:tr>
        <w:trPr>
          <w:cantSplit w:val="true"/>
        </w:trPr>
        <w:tc>
          <w:tcPr>
            <w:tcW w:type="dxa" w:w="3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اقدام را متوقف و کمک می‌خواهید؟</w:t>
            </w:r>
          </w:p>
        </w:tc>
        <w:tc>
          <w:tcPr>
            <w:tcW w:type="dxa" w:w="10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مرز اختیار</w:t>
            </w:r>
          </w:p>
        </w:tc>
        <w:tc>
          <w:tcPr>
            <w:tcW w:type="dxa" w:w="1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</w:t>
            </w:r>
          </w:p>
        </w:tc>
        <w:tc>
          <w:tcPr>
            <w:tcW w:type="dxa" w:w="1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اعتمادبه‌نفس بی‌حد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مثال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سؤال باید ترتیب، مرز و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را آشکار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87"/>
        <w:gridCol w:w="1224"/>
        <w:gridCol w:w="1224"/>
        <w:gridCol w:w="1468"/>
        <w:gridCol w:w="1957"/>
      </w:tblGrid>
      <w:tr>
        <w:trPr>
          <w:cantSplit w:val="true"/>
          <w:tblHeader w:val="true"/>
        </w:trPr>
        <w:tc>
          <w:tcPr>
            <w:tcW w:type="dxa" w:w="34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4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9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4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پروژه‌ای را توضیح دهید که در آن فرض اولیه‌تان اشتباه بود؟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واقعی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خودآگاهی</w:t>
            </w:r>
          </w:p>
        </w:tc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شکست از روایت</w:t>
            </w:r>
          </w:p>
        </w:tc>
        <w:tc>
          <w:tcPr>
            <w:tcW w:type="dxa" w:w="1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داده، تغییر فرضیه و نتیجه</w:t>
            </w:r>
          </w:p>
        </w:tc>
      </w:tr>
      <w:tr>
        <w:trPr>
          <w:cantSplit w:val="true"/>
        </w:trPr>
        <w:tc>
          <w:tcPr>
            <w:tcW w:type="dxa" w:w="34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نشان می‌دهید نمونه‌کارتان بازتولیدپذیر و امن است؟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اعتبار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 و اخلاق</w:t>
            </w:r>
          </w:p>
        </w:tc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اسکرین‌شات</w:t>
            </w:r>
          </w:p>
        </w:tc>
        <w:tc>
          <w:tcPr>
            <w:tcW w:type="dxa" w:w="1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پاک‌سازی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باید قانونی، پاک‌سازی‌شده و قابل‌بازتولید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پاسخ قوی عدم‌قطعیت و کمک‌خواهی را پنهان نمی‌کند.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011"/>
        <w:gridCol w:w="1183"/>
        <w:gridCol w:w="977"/>
        <w:gridCol w:w="1389"/>
        <w:gridCol w:w="1800"/>
      </w:tblGrid>
      <w:tr>
        <w:trPr>
          <w:cantSplit w:val="true"/>
          <w:tblHeader w:val="true"/>
        </w:trPr>
        <w:tc>
          <w:tcPr>
            <w:tcW w:type="dxa" w:w="40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1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9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3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 replication‎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‎authentication‎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‎Active Directory‎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عیب‌یابی می‌کنید؟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9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قضاوت فنی</w:t>
            </w:r>
          </w:p>
        </w:tc>
        <w:tc>
          <w:tcPr>
            <w:tcW w:type="dxa" w:w="13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قبل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‎GPO‎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جدید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‎pilot‎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ی دارید؟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9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قضاوت فنی</w:t>
            </w:r>
          </w:p>
        </w:tc>
        <w:tc>
          <w:tcPr>
            <w:tcW w:type="dxa" w:w="13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 DNS 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از مشکل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‎Kerberos‎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جدا می‌کنید؟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9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قضاوت فنی</w:t>
            </w:r>
          </w:p>
        </w:tc>
        <w:tc>
          <w:tcPr>
            <w:tcW w:type="dxa" w:w="13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 joiner/mover/leaver‎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امن چه کنترل‌هایی دارد؟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9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قضاوت فنی</w:t>
            </w:r>
          </w:p>
        </w:tc>
        <w:tc>
          <w:tcPr>
            <w:tcW w:type="dxa" w:w="13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 conditional access‎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‎lockout‎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گسترده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می‌کنید؟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9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قضاوت فنی</w:t>
            </w:r>
          </w:p>
        </w:tc>
        <w:tc>
          <w:tcPr>
            <w:tcW w:type="dxa" w:w="13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 PowerShell production 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دارد؟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9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3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 patch 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 را چگونه طراحی می‌کنید؟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9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3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موفقیت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اثبات می‌کنید؟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9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3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 restore domain controller‎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ملاحظاتی دارد؟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9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3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 hybrid identity source of truth‎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روشن می‌کنید؟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9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3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 Windows‎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توضیح دهید؟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9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اخلاق و یادگیری</w:t>
            </w:r>
          </w:p>
        </w:tc>
        <w:tc>
          <w:tcPr>
            <w:tcW w:type="dxa" w:w="13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 least privilege‎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ادمین‌ها را چگونه پیاده می‌کنید؟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9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اخلاق و یادگیری</w:t>
            </w:r>
          </w:p>
        </w:tc>
        <w:tc>
          <w:tcPr>
            <w:tcW w:type="dxa" w:w="13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مدیر حساب مشترک بخواهد چه می‌کنید؟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9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اخلاق و یادگیری</w:t>
            </w:r>
          </w:p>
        </w:tc>
        <w:tc>
          <w:tcPr>
            <w:tcW w:type="dxa" w:w="13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 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چه کنترل راز و تست به‌کار می‌برید؟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9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اخلاق و یادگیری</w:t>
            </w:r>
          </w:p>
        </w:tc>
        <w:tc>
          <w:tcPr>
            <w:tcW w:type="dxa" w:w="13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40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۹۰ روز اول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‎inventory‎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 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ی می‌سازید؟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9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اخلاق و یادگیری</w:t>
            </w:r>
          </w:p>
        </w:tc>
        <w:tc>
          <w:tcPr>
            <w:tcW w:type="dxa" w:w="13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‎replication‎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‎authentication‎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‎Active Directory‎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عیب‌یابی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قبل از </w:t>
      </w:r>
      <w:r>
        <w:rPr>
          <w:rFonts w:ascii="Arial" w:hAnsi="Arial" w:cs="Arial" w:eastAsia="Arial"/>
          <w:b w:val="0"/>
          <w:sz w:val="22"/>
          <w:rtl w:val="0"/>
        </w:rPr>
        <w:t>‎GPO‎</w:t>
      </w:r>
      <w:r>
        <w:rPr>
          <w:rFonts w:ascii="Arial" w:hAnsi="Arial" w:cs="Arial" w:eastAsia="Arial"/>
          <w:b w:val="0"/>
          <w:sz w:val="22"/>
          <w:rtl/>
        </w:rPr>
        <w:t xml:space="preserve"> جدید چه </w:t>
      </w:r>
      <w:r>
        <w:rPr>
          <w:rFonts w:ascii="Arial" w:hAnsi="Arial" w:cs="Arial" w:eastAsia="Arial"/>
          <w:b w:val="0"/>
          <w:sz w:val="22"/>
          <w:rtl w:val="0"/>
        </w:rPr>
        <w:t>‎pilot‎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>ی دارید?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‎DNS failure‎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از مشکل </w:t>
      </w:r>
      <w:r>
        <w:rPr>
          <w:rFonts w:ascii="Arial" w:hAnsi="Arial" w:cs="Arial" w:eastAsia="Arial"/>
          <w:b w:val="0"/>
          <w:sz w:val="22"/>
          <w:rtl w:val="0"/>
        </w:rPr>
        <w:t>‎Kerberos‎</w:t>
      </w:r>
      <w:r>
        <w:rPr>
          <w:rFonts w:ascii="Arial" w:hAnsi="Arial" w:cs="Arial" w:eastAsia="Arial"/>
          <w:b w:val="0"/>
          <w:sz w:val="22"/>
          <w:rtl/>
        </w:rPr>
        <w:t xml:space="preserve"> جدا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‎joiner/mover/leaver‎</w:t>
      </w:r>
      <w:r>
        <w:rPr>
          <w:rFonts w:ascii="Arial" w:hAnsi="Arial" w:cs="Arial" w:eastAsia="Arial"/>
          <w:b w:val="0"/>
          <w:sz w:val="22"/>
          <w:rtl/>
        </w:rPr>
        <w:t xml:space="preserve"> امن چه کنترل‌هایی دارد?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‎conditional access‎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بدون </w:t>
      </w:r>
      <w:r>
        <w:rPr>
          <w:rFonts w:ascii="Arial" w:hAnsi="Arial" w:cs="Arial" w:eastAsia="Arial"/>
          <w:b w:val="0"/>
          <w:sz w:val="22"/>
          <w:rtl w:val="0"/>
        </w:rPr>
        <w:t>‎lockout‎</w:t>
      </w:r>
      <w:r>
        <w:rPr>
          <w:rFonts w:ascii="Arial" w:hAnsi="Arial" w:cs="Arial" w:eastAsia="Arial"/>
          <w:b w:val="0"/>
          <w:sz w:val="22"/>
          <w:rtl/>
        </w:rPr>
        <w:t xml:space="preserve"> گسترده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می‌کنید?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جهانی، محدود ایران.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چهار منبع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‎probability sample‎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نیستند.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‎4‎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‎Quera‎</w:t>
      </w:r>
      <w:r>
        <w:rPr>
          <w:rFonts w:ascii="Arial" w:hAnsi="Arial" w:cs="Arial" w:eastAsia="Arial"/>
          <w:b w:val="0"/>
          <w:sz w:val="22"/>
          <w:rtl/>
        </w:rPr>
        <w:t xml:space="preserve"> ۱۴۰۳ زمینه </w:t>
      </w:r>
      <w:r>
        <w:rPr>
          <w:rFonts w:ascii="Arial" w:hAnsi="Arial" w:cs="Arial" w:eastAsia="Arial"/>
          <w:b w:val="0"/>
          <w:sz w:val="22"/>
          <w:rtl w:val="0"/>
        </w:rPr>
        <w:t>‎tech/AI‎</w:t>
      </w:r>
      <w:r>
        <w:rPr>
          <w:rFonts w:ascii="Arial" w:hAnsi="Arial" w:cs="Arial" w:eastAsia="Arial"/>
          <w:b w:val="0"/>
          <w:sz w:val="22"/>
          <w:rtl/>
        </w:rPr>
        <w:t xml:space="preserve"> می‌دهد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۱۴۰۳]، اما برش مستقیم این نقش ندارد. آگهی‌ها ابزار+مبانی+ارتباط را ترکیب کردند. تجربه نماینده شاغلان ایران در دسترس نبود.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‎service operations‎</w:t>
      </w:r>
      <w:r>
        <w:rPr>
          <w:rFonts w:ascii="Arial" w:hAnsi="Arial" w:cs="Arial" w:eastAsia="Arial"/>
          <w:b w:val="0"/>
          <w:sz w:val="22"/>
          <w:rtl/>
        </w:rPr>
        <w:t xml:space="preserve"> را از دید متخصص و کاربر بررسی می‌کند. محدودیت: </w:t>
      </w:r>
      <w:r>
        <w:rPr>
          <w:rFonts w:ascii="Arial" w:hAnsi="Arial" w:cs="Arial" w:eastAsia="Arial"/>
          <w:b w:val="0"/>
          <w:sz w:val="22"/>
          <w:rtl w:val="0"/>
        </w:rPr>
        <w:t>‎vendor-associated‎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‎self-report‎</w:t>
      </w:r>
      <w:r>
        <w:rPr>
          <w:rFonts w:ascii="Arial" w:hAnsi="Arial" w:cs="Arial" w:eastAsia="Arial"/>
          <w:b w:val="0"/>
          <w:sz w:val="22"/>
          <w:rtl/>
        </w:rPr>
        <w:t xml:space="preserve"> است.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۱۵۰۰ پاسخ‌دهنده شکاف حمایت از </w:t>
      </w:r>
      <w:r>
        <w:rPr>
          <w:rFonts w:ascii="Arial" w:hAnsi="Arial" w:cs="Arial" w:eastAsia="Arial"/>
          <w:b w:val="0"/>
          <w:sz w:val="22"/>
          <w:rtl w:val="0"/>
        </w:rPr>
        <w:t>‎upskilling‎</w:t>
      </w:r>
      <w:r>
        <w:rPr>
          <w:rFonts w:ascii="Arial" w:hAnsi="Arial" w:cs="Arial" w:eastAsia="Arial"/>
          <w:b w:val="0"/>
          <w:sz w:val="22"/>
          <w:rtl/>
        </w:rPr>
        <w:t xml:space="preserve"> را نشان می‌دهند. محدودیت: سه کشور و مخاطب آموزشی دارد.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وابستگی </w:t>
      </w:r>
      <w:r>
        <w:rPr>
          <w:rFonts w:ascii="Arial" w:hAnsi="Arial" w:cs="Arial" w:eastAsia="Arial"/>
          <w:b w:val="0"/>
          <w:sz w:val="22"/>
          <w:rtl w:val="0"/>
        </w:rPr>
        <w:t>‎server/identity‎</w:t>
      </w:r>
      <w:r>
        <w:rPr>
          <w:rFonts w:ascii="Arial" w:hAnsi="Arial" w:cs="Arial" w:eastAsia="Arial"/>
          <w:b w:val="0"/>
          <w:sz w:val="22"/>
          <w:rtl/>
        </w:rPr>
        <w:t xml:space="preserve"> به شبکه مدرن و امن را از دید رهبران نشان می‌دهد. محدودیت: مستقیم درباره </w:t>
      </w:r>
      <w:r>
        <w:rPr>
          <w:rFonts w:ascii="Arial" w:hAnsi="Arial" w:cs="Arial" w:eastAsia="Arial"/>
          <w:b w:val="0"/>
          <w:sz w:val="22"/>
          <w:rtl w:val="0"/>
        </w:rPr>
        <w:t>‎Windows admins‎</w:t>
      </w:r>
      <w:r>
        <w:rPr>
          <w:rFonts w:ascii="Arial" w:hAnsi="Arial" w:cs="Arial" w:eastAsia="Arial"/>
          <w:b w:val="0"/>
          <w:sz w:val="22"/>
          <w:rtl/>
        </w:rPr>
        <w:t xml:space="preserve"> نیست و حامی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دارد.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ریسک کمبود مهارت </w:t>
      </w:r>
      <w:r>
        <w:rPr>
          <w:rFonts w:ascii="Arial" w:hAnsi="Arial" w:cs="Arial" w:eastAsia="Arial"/>
          <w:b w:val="0"/>
          <w:sz w:val="22"/>
          <w:rtl w:val="0"/>
        </w:rPr>
        <w:t>‎cloud/security‎</w:t>
      </w:r>
      <w:r>
        <w:rPr>
          <w:rFonts w:ascii="Arial" w:hAnsi="Arial" w:cs="Arial" w:eastAsia="Arial"/>
          <w:b w:val="0"/>
          <w:sz w:val="22"/>
          <w:rtl/>
        </w:rPr>
        <w:t xml:space="preserve"> و فشار </w:t>
      </w:r>
      <w:r>
        <w:rPr>
          <w:rFonts w:ascii="Arial" w:hAnsi="Arial" w:cs="Arial" w:eastAsia="Arial"/>
          <w:b w:val="0"/>
          <w:sz w:val="22"/>
          <w:rtl w:val="0"/>
        </w:rPr>
        <w:t>‎workload‎</w:t>
      </w:r>
      <w:r>
        <w:rPr>
          <w:rFonts w:ascii="Arial" w:hAnsi="Arial" w:cs="Arial" w:eastAsia="Arial"/>
          <w:b w:val="0"/>
          <w:sz w:val="22"/>
          <w:rtl/>
        </w:rPr>
        <w:t xml:space="preserve"> را گزارش می‌کند. محدودیت: پیمایش کل امنیت است، نه تجربه ادمین مایکروسافت.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الگوی مشترک: مبانی،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، یادگیری و </w:t>
      </w:r>
      <w:r>
        <w:rPr>
          <w:rFonts w:ascii="Arial" w:hAnsi="Arial" w:cs="Arial" w:eastAsia="Arial"/>
          <w:b w:val="0"/>
          <w:sz w:val="22"/>
          <w:rtl w:val="0"/>
        </w:rPr>
        <w:t>‎quality system‎</w:t>
      </w:r>
      <w:r>
        <w:rPr>
          <w:rFonts w:ascii="Arial" w:hAnsi="Arial" w:cs="Arial" w:eastAsia="Arial"/>
          <w:b w:val="0"/>
          <w:sz w:val="22"/>
          <w:rtl/>
        </w:rPr>
        <w:t xml:space="preserve"> کنار ابزار.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روایت فردی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می‌دهد، نه حقوق/شیوع. نقل ناشناس مبنای آمار نشد.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96"/>
        <w:gridCol w:w="1991"/>
        <w:gridCol w:w="1394"/>
        <w:gridCol w:w="1693"/>
        <w:gridCol w:w="1991"/>
        <w:gridCol w:w="1295"/>
      </w:tblGrid>
      <w:tr>
        <w:trPr>
          <w:cantSplit w:val="true"/>
          <w:tblHeader w:val="true"/>
        </w:trPr>
        <w:tc>
          <w:tcPr>
            <w:tcW w:type="dxa" w:w="9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9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39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</w:t>
            </w:r>
          </w:p>
        </w:tc>
        <w:tc>
          <w:tcPr>
            <w:tcW w:type="dxa" w:w="16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 روزانه</w:t>
            </w:r>
          </w:p>
        </w:tc>
        <w:tc>
          <w:tcPr>
            <w:tcW w:type="dxa" w:w="19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2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</w:tr>
      <w:tr>
        <w:trPr>
          <w:cantSplit w:val="true"/>
        </w:trPr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شبکه</w:t>
            </w:r>
          </w:p>
        </w:tc>
        <w:tc>
          <w:tcPr>
            <w:tcW w:type="dxa" w:w="1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مکمل/نزدیک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و عیب‌یابی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سند، تغییر یا قابلیت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‎Helpdesk‎</w:t>
            </w:r>
          </w:p>
        </w:tc>
        <w:tc>
          <w:tcPr>
            <w:tcW w:type="dxa" w:w="1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مکمل/نزدیک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و عیب‌یابی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سند، تغییر یا قابلیت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مهندسی ابر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‎Azure‎</w:t>
            </w:r>
          </w:p>
        </w:tc>
        <w:tc>
          <w:tcPr>
            <w:tcW w:type="dxa" w:w="1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مکمل/نزدیک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تحلیل/ساخت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سند، تغییر یا قابلیت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هویت</w:t>
            </w:r>
          </w:p>
        </w:tc>
        <w:tc>
          <w:tcPr>
            <w:tcW w:type="dxa" w:w="1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مکمل/نزدیک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تحلیل/ساخت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سند، تغییر یا قابلیت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</w:p>
        </w:tc>
        <w:tc>
          <w:tcPr>
            <w:tcW w:type="dxa" w:w="1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مکمل/نزدیک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تحلیل/ساخت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سند، تغییر یا قابلیت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Engineering‎</w:t>
            </w:r>
          </w:p>
        </w:tc>
        <w:tc>
          <w:tcPr>
            <w:tcW w:type="dxa" w:w="1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مکمل/نزدیک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تحلیل/ساخت</w:t>
            </w:r>
          </w:p>
        </w:tc>
        <w:tc>
          <w:tcPr>
            <w:tcW w:type="dxa" w:w="19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سند، تغییر یا قابلیت</w:t>
            </w:r>
          </w:p>
        </w:tc>
        <w:tc>
          <w:tcPr>
            <w:tcW w:type="dxa" w:w="1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18"/>
        <w:gridCol w:w="2637"/>
        <w:gridCol w:w="1318"/>
        <w:gridCol w:w="1318"/>
        <w:gridCol w:w="1450"/>
        <w:gridCol w:w="1319"/>
      </w:tblGrid>
      <w:tr>
        <w:trPr>
          <w:cantSplit w:val="true"/>
          <w:tblHeader w:val="true"/>
        </w:trPr>
        <w:tc>
          <w:tcPr>
            <w:tcW w:type="dxa" w:w="13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26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3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  <w:tc>
          <w:tcPr>
            <w:tcW w:type="dxa" w:w="13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آمار</w:t>
            </w:r>
          </w:p>
        </w:tc>
        <w:tc>
          <w:tcPr>
            <w:tcW w:type="dxa" w:w="131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</w:tr>
      <w:tr>
        <w:trPr>
          <w:cantSplit w:val="true"/>
        </w:trPr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شبکه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حوزه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‎Helpdesk‎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حوزه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مهندسی ابر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‎Azure‎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حوزه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هویت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حوزه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حوزه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Engineering‎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حوزه</w:t>
            </w:r>
          </w:p>
        </w:tc>
        <w:tc>
          <w:tcPr>
            <w:tcW w:type="dxa" w:w="13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75"/>
        <w:gridCol w:w="1950"/>
        <w:gridCol w:w="1170"/>
        <w:gridCol w:w="1072"/>
        <w:gridCol w:w="2438"/>
        <w:gridCol w:w="1755"/>
      </w:tblGrid>
      <w:tr>
        <w:trPr>
          <w:cantSplit w:val="true"/>
          <w:tblHeader w:val="true"/>
        </w:trPr>
        <w:tc>
          <w:tcPr>
            <w:tcW w:type="dxa" w:w="9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10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  <w:tc>
          <w:tcPr>
            <w:tcW w:type="dxa" w:w="24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7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ایران</w:t>
            </w:r>
          </w:p>
        </w:tc>
      </w:tr>
      <w:tr>
        <w:trPr>
          <w:cantSplit w:val="true"/>
        </w:trPr>
        <w:tc>
          <w:tcPr>
            <w:tcW w:type="dxa" w:w="9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شبکه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و وقفه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تخصص/مدیریت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روتین سریع‌تر؛ قضاوت باقی</w:t>
            </w:r>
          </w:p>
        </w:tc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صنعت ایران</w:t>
            </w:r>
          </w:p>
        </w:tc>
      </w:tr>
      <w:tr>
        <w:trPr>
          <w:cantSplit w:val="true"/>
        </w:trPr>
        <w:tc>
          <w:tcPr>
            <w:tcW w:type="dxa" w:w="9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‎Helpdesk‎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و وقفه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تخصص/مدیریت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روتین سریع‌تر؛ قضاوت باقی</w:t>
            </w:r>
          </w:p>
        </w:tc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صنعت ایران</w:t>
            </w:r>
          </w:p>
        </w:tc>
      </w:tr>
      <w:tr>
        <w:trPr>
          <w:cantSplit w:val="true"/>
        </w:trPr>
        <w:tc>
          <w:tcPr>
            <w:tcW w:type="dxa" w:w="9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مهندسی ابر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‎Azure‎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تخصص/مدیریت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روتین سریع‌تر؛ قضاوت باقی</w:t>
            </w:r>
          </w:p>
        </w:tc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صنعت ایران</w:t>
            </w:r>
          </w:p>
        </w:tc>
      </w:tr>
      <w:tr>
        <w:trPr>
          <w:cantSplit w:val="true"/>
        </w:trPr>
        <w:tc>
          <w:tcPr>
            <w:tcW w:type="dxa" w:w="9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هویت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تخصص/مدیریت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روتین سریع‌تر؛ قضاوت باقی</w:t>
            </w:r>
          </w:p>
        </w:tc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صنعت ایران</w:t>
            </w:r>
          </w:p>
        </w:tc>
      </w:tr>
      <w:tr>
        <w:trPr>
          <w:cantSplit w:val="true"/>
        </w:trPr>
        <w:tc>
          <w:tcPr>
            <w:tcW w:type="dxa" w:w="9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تخصص/مدیریت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روتین سریع‌تر؛ قضاوت باقی</w:t>
            </w:r>
          </w:p>
        </w:tc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صنعت ایران</w:t>
            </w:r>
          </w:p>
        </w:tc>
      </w:tr>
      <w:tr>
        <w:trPr>
          <w:cantSplit w:val="true"/>
        </w:trPr>
        <w:tc>
          <w:tcPr>
            <w:tcW w:type="dxa" w:w="9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Engineering‎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تخصص/مدیریت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روتین سریع‌تر؛ قضاوت باقی</w:t>
            </w:r>
          </w:p>
        </w:tc>
        <w:tc>
          <w:tcPr>
            <w:tcW w:type="dxa" w:w="17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صنعت ایران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</w:t>
      </w:r>
      <w:r>
        <w:rPr>
          <w:rFonts w:ascii="Arial" w:hAnsi="Arial" w:cs="Arial" w:eastAsia="Arial"/>
          <w:b w:val="0"/>
          <w:sz w:val="22"/>
          <w:rtl w:val="0"/>
        </w:rPr>
        <w:t>‎Windows Server‎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‎Active Directory‎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‎DNS/GPO‎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‎PowerShell‎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‎Microsoft 365/Entra‎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‎endpoint management‎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‎patching‎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‎backup‎</w:t>
      </w:r>
      <w:r>
        <w:rPr>
          <w:rFonts w:ascii="Arial" w:hAnsi="Arial" w:cs="Arial" w:eastAsia="Arial"/>
          <w:b w:val="0"/>
          <w:sz w:val="22"/>
          <w:rtl/>
        </w:rPr>
        <w:t xml:space="preserve"> و امنیت هویت، </w:t>
      </w:r>
      <w:r>
        <w:rPr>
          <w:rFonts w:ascii="Arial" w:hAnsi="Arial" w:cs="Arial" w:eastAsia="Arial"/>
          <w:b w:val="0"/>
          <w:sz w:val="22"/>
          <w:rtl w:val="0"/>
        </w:rPr>
        <w:t>‎failure/recovery‎</w:t>
      </w:r>
      <w:r>
        <w:rPr>
          <w:rFonts w:ascii="Arial" w:hAnsi="Arial" w:cs="Arial" w:eastAsia="Arial"/>
          <w:b w:val="0"/>
          <w:sz w:val="22"/>
          <w:rtl/>
        </w:rPr>
        <w:t xml:space="preserve"> و تحویل شاهد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فقط ابزار نمایشی می‌خواهید یا نگهداری، وقفه و </w:t>
      </w:r>
      <w:r>
        <w:rPr>
          <w:rFonts w:ascii="Arial" w:hAnsi="Arial" w:cs="Arial" w:eastAsia="Arial"/>
          <w:b w:val="0"/>
          <w:sz w:val="22"/>
          <w:rtl w:val="0"/>
        </w:rPr>
        <w:t>‎control‎</w:t>
      </w:r>
      <w:r>
        <w:rPr>
          <w:rFonts w:ascii="Arial" w:hAnsi="Arial" w:cs="Arial" w:eastAsia="Arial"/>
          <w:b w:val="0"/>
          <w:sz w:val="22"/>
          <w:rtl/>
        </w:rPr>
        <w:t xml:space="preserve"> را نمی‌پذیرید.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کارفرما،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بازار، دسترسی و </w:t>
      </w:r>
      <w:r>
        <w:rPr>
          <w:rFonts w:ascii="Arial" w:hAnsi="Arial" w:cs="Arial" w:eastAsia="Arial"/>
          <w:b w:val="0"/>
          <w:sz w:val="22"/>
          <w:rtl w:val="0"/>
        </w:rPr>
        <w:t>‎ladder‎</w:t>
      </w:r>
      <w:r>
        <w:rPr>
          <w:rFonts w:ascii="Arial" w:hAnsi="Arial" w:cs="Arial" w:eastAsia="Arial"/>
          <w:b w:val="0"/>
          <w:sz w:val="22"/>
          <w:rtl/>
        </w:rPr>
        <w:t xml:space="preserve"> از عنوان مهم‌ترند.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از تشخیص علت لذت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زیر فشار کنترل را حفظ می‌کنم؟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بازارم </w:t>
      </w:r>
      <w:r>
        <w:rPr>
          <w:rFonts w:ascii="Arial" w:hAnsi="Arial" w:cs="Arial" w:eastAsia="Arial"/>
          <w:b w:val="0"/>
          <w:sz w:val="22"/>
          <w:rtl w:val="0"/>
        </w:rPr>
        <w:t>‎mentor/entry‎</w:t>
      </w:r>
      <w:r>
        <w:rPr>
          <w:rFonts w:ascii="Arial" w:hAnsi="Arial" w:cs="Arial" w:eastAsia="Arial"/>
          <w:b w:val="0"/>
          <w:sz w:val="22"/>
          <w:rtl/>
        </w:rPr>
        <w:t xml:space="preserve"> واقعی دارد؟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ده‌ساعته، گزارش دو‌مخاطبه، دو مصاحبه اطلاعاتی و </w:t>
      </w:r>
      <w:r>
        <w:rPr>
          <w:rFonts w:ascii="Arial" w:hAnsi="Arial" w:cs="Arial" w:eastAsia="Arial"/>
          <w:b w:val="0"/>
          <w:sz w:val="22"/>
          <w:rtl w:val="0"/>
        </w:rPr>
        <w:t>‎gap-map‎</w:t>
      </w:r>
      <w:r>
        <w:rPr>
          <w:rFonts w:ascii="Arial" w:hAnsi="Arial" w:cs="Arial" w:eastAsia="Arial"/>
          <w:b w:val="0"/>
          <w:sz w:val="22"/>
          <w:rtl/>
        </w:rPr>
        <w:t xml:space="preserve"> ده آگهی.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مسیر ابزار نیست؛ حرفه شواهد، نگهداری و مسئولیت است. با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و بازار محلی تصمیم بگیرید.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فارسی:</w:t>
      </w:r>
      <w:r>
        <w:rPr>
          <w:rFonts w:ascii="Arial" w:hAnsi="Arial" w:cs="Arial" w:eastAsia="Arial"/>
          <w:b w:val="0"/>
          <w:sz w:val="22"/>
          <w:rtl/>
        </w:rPr>
        <w:t xml:space="preserve"> زیرساخت </w:t>
      </w:r>
      <w:r>
        <w:rPr>
          <w:rFonts w:ascii="Arial" w:hAnsi="Arial" w:cs="Arial" w:eastAsia="Arial"/>
          <w:b w:val="0"/>
          <w:sz w:val="22"/>
          <w:rtl w:val="0"/>
        </w:rPr>
        <w:t>‎Windows‎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‎Microsoft‎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انگلیسی: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‎Windows‎</w:t>
      </w:r>
      <w:r>
        <w:rPr>
          <w:rFonts w:ascii="Arial" w:hAnsi="Arial" w:cs="Arial" w:eastAsia="Arial"/>
          <w:b w:val="0"/>
          <w:sz w:val="22"/>
          <w:rtl/>
        </w:rPr>
        <w:t xml:space="preserve"> / </w:t>
      </w:r>
      <w:r>
        <w:rPr>
          <w:rFonts w:ascii="Arial" w:hAnsi="Arial" w:cs="Arial" w:eastAsia="Arial"/>
          <w:b w:val="0"/>
          <w:sz w:val="22"/>
          <w:rtl w:val="0"/>
        </w:rPr>
        <w:t>‎Microsoft Infrastructure Administrator‎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تعریف یک‌جمله‌ای:</w:t>
      </w:r>
      <w:r>
        <w:rPr>
          <w:rFonts w:ascii="Arial" w:hAnsi="Arial" w:cs="Arial" w:eastAsia="Arial"/>
          <w:b w:val="0"/>
          <w:sz w:val="22"/>
          <w:rtl/>
        </w:rPr>
        <w:t xml:space="preserve"> ادمین زیرساخت مایکروسافت چرخه عمر </w:t>
      </w:r>
      <w:r>
        <w:rPr>
          <w:rFonts w:ascii="Arial" w:hAnsi="Arial" w:cs="Arial" w:eastAsia="Arial"/>
          <w:b w:val="0"/>
          <w:sz w:val="22"/>
          <w:rtl w:val="0"/>
        </w:rPr>
        <w:t>‎Windows Server‎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‎Active Directory/Entra‎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‎Microsoft 365‎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‎endpoint policy‎</w:t>
      </w:r>
      <w:r>
        <w:rPr>
          <w:rFonts w:ascii="Arial" w:hAnsi="Arial" w:cs="Arial" w:eastAsia="Arial"/>
          <w:b w:val="0"/>
          <w:sz w:val="22"/>
          <w:rtl/>
        </w:rPr>
        <w:t xml:space="preserve"> و بازیابی را امن و قابل‌اتکا نگه می‌دارد.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توصیف تصمیم‌محور:</w:t>
      </w:r>
      <w:r>
        <w:rPr>
          <w:rFonts w:ascii="Arial" w:hAnsi="Arial" w:cs="Arial" w:eastAsia="Arial"/>
          <w:b w:val="0"/>
          <w:sz w:val="22"/>
          <w:rtl/>
        </w:rPr>
        <w:t xml:space="preserve"> مناسب فرد شواهدگرا و مسئول در برابر </w:t>
      </w:r>
      <w:r>
        <w:rPr>
          <w:rFonts w:ascii="Arial" w:hAnsi="Arial" w:cs="Arial" w:eastAsia="Arial"/>
          <w:b w:val="0"/>
          <w:sz w:val="22"/>
          <w:rtl w:val="0"/>
        </w:rPr>
        <w:t>‎failure.‎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برچسب ماهیت کار:</w:t>
      </w:r>
      <w:r>
        <w:rPr>
          <w:rFonts w:ascii="Arial" w:hAnsi="Arial" w:cs="Arial" w:eastAsia="Arial"/>
          <w:b w:val="0"/>
          <w:sz w:val="22"/>
          <w:rtl/>
        </w:rPr>
        <w:t xml:space="preserve"> سامانه‌ای، هویت‌محور، کنترلی و عملیاتی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جذابیت:</w:t>
      </w:r>
      <w:r>
        <w:rPr>
          <w:rFonts w:ascii="Arial" w:hAnsi="Arial" w:cs="Arial" w:eastAsia="Arial"/>
          <w:b w:val="0"/>
          <w:sz w:val="22"/>
          <w:rtl/>
        </w:rPr>
        <w:t xml:space="preserve"> اثر مستقیم و انتقال‌پذیری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نشانه تناسب:</w:t>
      </w:r>
      <w:r>
        <w:rPr>
          <w:rFonts w:ascii="Arial" w:hAnsi="Arial" w:cs="Arial" w:eastAsia="Arial"/>
          <w:b w:val="0"/>
          <w:sz w:val="22"/>
          <w:rtl/>
        </w:rPr>
        <w:t xml:space="preserve"> صبر و تفکر سیستمی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دشواری اصلی:</w:t>
      </w:r>
      <w:r>
        <w:rPr>
          <w:rFonts w:ascii="Arial" w:hAnsi="Arial" w:cs="Arial" w:eastAsia="Arial"/>
          <w:b w:val="0"/>
          <w:sz w:val="22"/>
          <w:rtl/>
        </w:rPr>
        <w:t xml:space="preserve"> ابهام، نگهداری و فشار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77"/>
        <w:gridCol w:w="2273"/>
        <w:gridCol w:w="3610"/>
      </w:tblGrid>
      <w:tr>
        <w:trPr>
          <w:cantSplit w:val="true"/>
          <w:tblHeader w:val="true"/>
        </w:trPr>
        <w:tc>
          <w:tcPr>
            <w:tcW w:type="dxa" w:w="34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22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هماهنگی لازم است.</w:t>
            </w:r>
          </w:p>
        </w:tc>
      </w:tr>
      <w:tr>
        <w:trPr>
          <w:cantSplit w:val="true"/>
        </w:trPr>
        <w:tc>
          <w:tcPr>
            <w:tcW w:type="dxa" w:w="3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ابزار/ثبت روزانه است.</w:t>
            </w:r>
          </w:p>
        </w:tc>
      </w:tr>
      <w:tr>
        <w:trPr>
          <w:cantSplit w:val="true"/>
        </w:trPr>
        <w:tc>
          <w:tcPr>
            <w:tcW w:type="dxa" w:w="3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فرضیه در قید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</w:tr>
      <w:tr>
        <w:trPr>
          <w:cantSplit w:val="true"/>
        </w:trPr>
        <w:tc>
          <w:tcPr>
            <w:tcW w:type="dxa" w:w="3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‎trend/KPI‎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کاربرد دارد.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روز کاری واقعی:</w:t>
      </w:r>
      <w:r>
        <w:rPr>
          <w:rFonts w:ascii="Arial" w:hAnsi="Arial" w:cs="Arial" w:eastAsia="Arial"/>
          <w:b w:val="0"/>
          <w:sz w:val="22"/>
          <w:rtl/>
        </w:rPr>
        <w:t xml:space="preserve"> تحلیل، ابزار، ثبت، همکاری و وقفه.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نرم:</w:t>
      </w:r>
      <w:r>
        <w:rPr>
          <w:rFonts w:ascii="Arial" w:hAnsi="Arial" w:cs="Arial" w:eastAsia="Arial"/>
          <w:b w:val="0"/>
          <w:sz w:val="22"/>
          <w:rtl/>
        </w:rPr>
        <w:t xml:space="preserve"> پرسش، نوشتار، </w:t>
      </w:r>
      <w:r>
        <w:rPr>
          <w:rFonts w:ascii="Arial" w:hAnsi="Arial" w:cs="Arial" w:eastAsia="Arial"/>
          <w:b w:val="0"/>
          <w:sz w:val="22"/>
          <w:rtl w:val="0"/>
        </w:rPr>
        <w:t>‎expectation‎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‎escalation.‎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تخصصی: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‎Windows Server‎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‎Active Directory‎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‎DNS/GPO‎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‎PowerShell‎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‎Microsoft 365/Entra‎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‎endpoint management‎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‎patching‎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‎backup‎</w:t>
      </w:r>
      <w:r>
        <w:rPr>
          <w:rFonts w:ascii="Arial" w:hAnsi="Arial" w:cs="Arial" w:eastAsia="Arial"/>
          <w:b w:val="0"/>
          <w:sz w:val="22"/>
          <w:rtl/>
        </w:rPr>
        <w:t xml:space="preserve"> و امنیت هویت.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ابزارها:</w:t>
      </w:r>
      <w:r>
        <w:rPr>
          <w:rFonts w:ascii="Arial" w:hAnsi="Arial" w:cs="Arial" w:eastAsia="Arial"/>
          <w:b w:val="0"/>
          <w:sz w:val="22"/>
          <w:rtl/>
        </w:rPr>
        <w:t xml:space="preserve"> جدول ۱۳ و دانش انتقال‌پذیر.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97"/>
        <w:gridCol w:w="4418"/>
        <w:gridCol w:w="2845"/>
      </w:tblGrid>
      <w:tr>
        <w:trPr>
          <w:cantSplit w:val="true"/>
          <w:tblHeader w:val="true"/>
        </w:trPr>
        <w:tc>
          <w:tcPr>
            <w:tcW w:type="dxa" w:w="20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44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28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2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‎blast radius‎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بالا</w:t>
            </w:r>
          </w:p>
        </w:tc>
        <w:tc>
          <w:tcPr>
            <w:tcW w:type="dxa" w:w="4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‎pilot‎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28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‎GPO‎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هر ماه</w:t>
            </w:r>
          </w:p>
        </w:tc>
      </w:tr>
      <w:tr>
        <w:trPr>
          <w:cantSplit w:val="true"/>
        </w:trPr>
        <w:tc>
          <w:tcPr>
            <w:tcW w:type="dxa" w:w="2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‎hybrid legacy/cloud‎</w:t>
            </w:r>
          </w:p>
        </w:tc>
        <w:tc>
          <w:tcPr>
            <w:tcW w:type="dxa" w:w="4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‎inventory‎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معماری مرجع کنترل می‌شود</w:t>
            </w:r>
          </w:p>
        </w:tc>
        <w:tc>
          <w:tcPr>
            <w:tcW w:type="dxa" w:w="28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روزانه در مهاجرت‌های چندساله</w:t>
            </w:r>
          </w:p>
        </w:tc>
      </w:tr>
      <w:tr>
        <w:trPr>
          <w:cantSplit w:val="true"/>
        </w:trPr>
        <w:tc>
          <w:tcPr>
            <w:tcW w:type="dxa" w:w="2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‎maintenance window‎</w:t>
            </w:r>
          </w:p>
        </w:tc>
        <w:tc>
          <w:tcPr>
            <w:tcW w:type="dxa" w:w="4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‎redundancy‎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‎change calendar‎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28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دوره‌ای در سرویس حیاتی</w:t>
            </w:r>
          </w:p>
        </w:tc>
      </w:tr>
      <w:tr>
        <w:trPr>
          <w:cantSplit w:val="true"/>
        </w:trPr>
        <w:tc>
          <w:tcPr>
            <w:tcW w:type="dxa" w:w="2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‎licensing‎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دسترسی</w:t>
            </w:r>
          </w:p>
        </w:tc>
        <w:tc>
          <w:tcPr>
            <w:tcW w:type="dxa" w:w="4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‎entitlement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جایگزین قانونی تا حدی مدیریت می‌شود</w:t>
            </w:r>
          </w:p>
        </w:tc>
        <w:tc>
          <w:tcPr>
            <w:tcW w:type="dxa" w:w="28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‎tenant‎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پرداخت و سیاست ایران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آسان‌تر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پیش‌نویس، خلاصه و فرضیه.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سخت‌تر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‎verification‎</w:t>
      </w:r>
      <w:r>
        <w:rPr>
          <w:rFonts w:ascii="Arial" w:hAnsi="Arial" w:cs="Arial" w:eastAsia="Arial"/>
          <w:b w:val="0"/>
          <w:sz w:val="22"/>
          <w:rtl/>
        </w:rPr>
        <w:t>، محرمانگی و پاسخ‌گویی.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 w:val="0"/>
        </w:rPr>
        <w:t>‎replication‎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‎authentication‎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‎Active Directory‎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عیب‌یابی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قبل از </w:t>
      </w:r>
      <w:r>
        <w:rPr>
          <w:rFonts w:ascii="Arial" w:hAnsi="Arial" w:cs="Arial" w:eastAsia="Arial"/>
          <w:b w:val="0"/>
          <w:sz w:val="22"/>
          <w:rtl w:val="0"/>
        </w:rPr>
        <w:t>‎GPO‎</w:t>
      </w:r>
      <w:r>
        <w:rPr>
          <w:rFonts w:ascii="Arial" w:hAnsi="Arial" w:cs="Arial" w:eastAsia="Arial"/>
          <w:b w:val="0"/>
          <w:sz w:val="22"/>
          <w:rtl/>
        </w:rPr>
        <w:t xml:space="preserve"> جدید چه </w:t>
      </w:r>
      <w:r>
        <w:rPr>
          <w:rFonts w:ascii="Arial" w:hAnsi="Arial" w:cs="Arial" w:eastAsia="Arial"/>
          <w:b w:val="0"/>
          <w:sz w:val="22"/>
          <w:rtl w:val="0"/>
        </w:rPr>
        <w:t>‎pilot‎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>ی دارید?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 w:val="0"/>
        </w:rPr>
        <w:t>‎DNS failure‎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از مشکل </w:t>
      </w:r>
      <w:r>
        <w:rPr>
          <w:rFonts w:ascii="Arial" w:hAnsi="Arial" w:cs="Arial" w:eastAsia="Arial"/>
          <w:b w:val="0"/>
          <w:sz w:val="22"/>
          <w:rtl w:val="0"/>
        </w:rPr>
        <w:t>‎Kerberos‎</w:t>
      </w:r>
      <w:r>
        <w:rPr>
          <w:rFonts w:ascii="Arial" w:hAnsi="Arial" w:cs="Arial" w:eastAsia="Arial"/>
          <w:b w:val="0"/>
          <w:sz w:val="22"/>
          <w:rtl/>
        </w:rPr>
        <w:t xml:space="preserve"> جدا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 w:val="0"/>
        </w:rPr>
        <w:t>‎joiner/mover/leaver‎</w:t>
      </w:r>
      <w:r>
        <w:rPr>
          <w:rFonts w:ascii="Arial" w:hAnsi="Arial" w:cs="Arial" w:eastAsia="Arial"/>
          <w:b w:val="0"/>
          <w:sz w:val="22"/>
          <w:rtl/>
        </w:rPr>
        <w:t xml:space="preserve"> امن چه کنترل‌هایی دارد?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 w:val="0"/>
        </w:rPr>
        <w:t>‎conditional access‎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بدون </w:t>
      </w:r>
      <w:r>
        <w:rPr>
          <w:rFonts w:ascii="Arial" w:hAnsi="Arial" w:cs="Arial" w:eastAsia="Arial"/>
          <w:b w:val="0"/>
          <w:sz w:val="22"/>
          <w:rtl w:val="0"/>
        </w:rPr>
        <w:t>‎lockout‎</w:t>
      </w:r>
      <w:r>
        <w:rPr>
          <w:rFonts w:ascii="Arial" w:hAnsi="Arial" w:cs="Arial" w:eastAsia="Arial"/>
          <w:b w:val="0"/>
          <w:sz w:val="22"/>
          <w:rtl/>
        </w:rPr>
        <w:t xml:space="preserve"> گسترده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198"/>
        <w:gridCol w:w="1731"/>
        <w:gridCol w:w="2737"/>
        <w:gridCol w:w="297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19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7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7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29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1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شبکه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‎Network Administration‎</w:t>
            </w:r>
          </w:p>
        </w:tc>
        <w:tc>
          <w:tcPr>
            <w:tcW w:type="dxa" w:w="27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‎DHCP‎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شبکه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‎fabric‎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تجهیزات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1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‎Helpdesk‎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 Helpdesk‎</w:t>
            </w:r>
          </w:p>
        </w:tc>
        <w:tc>
          <w:tcPr>
            <w:tcW w:type="dxa" w:w="27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هویت کاربر مشترک است.</w:t>
            </w:r>
          </w:p>
        </w:tc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‎Helpdesk‎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اختیار تغییر سازمانی کمتری 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1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مهندسی ابر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‎Azure‎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‎Azure Cloud Engineering‎</w:t>
            </w:r>
          </w:p>
        </w:tc>
        <w:tc>
          <w:tcPr>
            <w:tcW w:type="dxa" w:w="27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‎Entra‎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‎Microsoft stack‎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 engineer IaC‎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معماری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هسته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1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هویت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 Security Engineering‎</w:t>
            </w:r>
          </w:p>
        </w:tc>
        <w:tc>
          <w:tcPr>
            <w:tcW w:type="dxa" w:w="27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‎AD/Entra‎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‎least privilege‎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هویت کنترل و تهدید را هدف اصلی می‌کند.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1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‎Site Reliability Engineering‎</w:t>
            </w:r>
          </w:p>
        </w:tc>
        <w:tc>
          <w:tcPr>
            <w:tcW w:type="dxa" w:w="27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‎reliability‎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 SLO‎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نرم‌افزار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‎error 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محور می‌کند.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1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Engineering‎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Engineering‎</w:t>
            </w:r>
          </w:p>
        </w:tc>
        <w:tc>
          <w:tcPr>
            <w:tcW w:type="dxa" w:w="27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‎self-service‎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 محصول داخلی برای توسعه‌دهندگان می‌سازد.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۱۳ ژوئیه ۲۰۲۶. </w:t>
      </w:r>
      <w:r>
        <w:rPr>
          <w:rFonts w:ascii="Arial" w:hAnsi="Arial" w:cs="Arial" w:eastAsia="Arial"/>
          <w:b w:val="0"/>
          <w:sz w:val="22"/>
          <w:rtl w:val="0"/>
        </w:rPr>
        <w:t>‎citation coverage:‎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جاری] و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 xml:space="preserve">، ۲۰۲۶]. نمونه‌ها </w:t>
      </w:r>
      <w:r>
        <w:rPr>
          <w:rFonts w:ascii="Arial" w:hAnsi="Arial" w:cs="Arial" w:eastAsia="Arial"/>
          <w:b w:val="0"/>
          <w:sz w:val="22"/>
          <w:rtl w:val="0"/>
        </w:rPr>
        <w:t>‎convenience‎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‎salary broad‎</w:t>
      </w:r>
      <w:r>
        <w:rPr>
          <w:rFonts w:ascii="Arial" w:hAnsi="Arial" w:cs="Arial" w:eastAsia="Arial"/>
          <w:b w:val="0"/>
          <w:sz w:val="22"/>
          <w:rtl/>
        </w:rPr>
        <w:t xml:space="preserve">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103"/>
        <w:gridCol w:w="720"/>
        <w:gridCol w:w="720"/>
        <w:gridCol w:w="943"/>
        <w:gridCol w:w="720"/>
        <w:gridCol w:w="243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1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9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4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حقوق مورد انتظار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محدود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IranTalent زیرساخت Windows و Microsoft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‎tech/AI‎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Internet 2026‎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حداقل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Trade Controls‎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Windows / Microsoft Infrastructure Administrator‎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‎BLS‎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مزد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‎LinkedIn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۱۰ نمونه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‎ONS ASHE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‎Windows Server documentation‎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‎Microsoft Entra documentation‎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release‎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تازگی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research‎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مواجهه وظیفه‌ای را می‌سنجد، نه حذف قطعی ادمین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‎State of AI in IT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research‎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بیش از ۱۰۰۰ پاسخ‌دهنده درباره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‎IT/ITSM‎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خوداظهاری و تجاری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‎State of AI in IT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 با محدودیت اعلام‌شده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‎Pluralsight 2025 Tech Skills Report‎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 با محدودیت اعلام‌شده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‎Cisco 2025 Networking Research‎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 با محدودیت اعلام‌شده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‎ISC2 Cybersecurity Workforce Study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 با محدودیت اعلام‌شده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کارشناس زیرساخت </w:t>
    </w:r>
    <w:r>
      <w:rPr>
        <w:rFonts w:ascii="Arial" w:hAnsi="Arial" w:cs="Arial" w:eastAsia="Arial"/>
        <w:b w:val="0"/>
        <w:color w:val="5B6572"/>
        <w:sz w:val="17"/>
        <w:rtl w:val="0"/>
      </w:rPr>
      <w:t>‎Windows/Microsoft‎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alary.irantalent.com/salary-report/software-it-infrastructure-expert-salary/" TargetMode="External"/><Relationship Id="rId12" Type="http://schemas.openxmlformats.org/officeDocument/2006/relationships/hyperlink" Target="https://www.irantalent.com/en/job/infrastructure-engineer/175726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quera.org/developer-survey" TargetMode="External"/><Relationship Id="rId16" Type="http://schemas.openxmlformats.org/officeDocument/2006/relationships/hyperlink" Target="https://blog.cloudflare.com/iran-internet-partially-restored-may-2026/" TargetMode="External"/><Relationship Id="rId17" Type="http://schemas.openxmlformats.org/officeDocument/2006/relationships/hyperlink" Target="https://bidbarg.net/regulation/circular/mozd-1405/" TargetMode="External"/><Relationship Id="rId18" Type="http://schemas.openxmlformats.org/officeDocument/2006/relationships/hyperlink" Target="https://docs.github.com/en/site-policy/other-site-policies/github-and-trade-controls" TargetMode="External"/><Relationship Id="rId19" Type="http://schemas.openxmlformats.org/officeDocument/2006/relationships/hyperlink" Target="https://www.onetonline.org/link/summary/15-1244.00" TargetMode="External"/><Relationship Id="rId20" Type="http://schemas.openxmlformats.org/officeDocument/2006/relationships/hyperlink" Target="https://www.bls.gov/ooh/computer-and-information-technology/network-and-computer-systems-administrators.htm" TargetMode="External"/><Relationship Id="rId21" Type="http://schemas.openxmlformats.org/officeDocument/2006/relationships/hyperlink" Target="https://www.linkedin.com/jobs/windows-systems-administrator-jobs" TargetMode="External"/><Relationship Id="rId22" Type="http://schemas.openxmlformats.org/officeDocument/2006/relationships/hyperlink" Target="https://www.jobbank.gc.ca/trend-analysis/search-wages" TargetMode="External"/><Relationship Id="rId23" Type="http://schemas.openxmlformats.org/officeDocument/2006/relationships/hyperlink" Target="https://www.ons.gov.uk/employmentandlabourmarket/peopleinwork/earningsandworkinghours/bulletins/annualsurveyofhoursandearnings/2025" TargetMode="External"/><Relationship Id="rId24" Type="http://schemas.openxmlformats.org/officeDocument/2006/relationships/hyperlink" Target="https://learn.microsoft.com/en-us/windows-server/" TargetMode="External"/><Relationship Id="rId25" Type="http://schemas.openxmlformats.org/officeDocument/2006/relationships/hyperlink" Target="https://learn.microsoft.com/en-us/entra/" TargetMode="External"/><Relationship Id="rId26" Type="http://schemas.openxmlformats.org/officeDocument/2006/relationships/hyperlink" Target="https://www.onetcenter.org/db_releases.html" TargetMode="External"/><Relationship Id="rId27" Type="http://schemas.openxmlformats.org/officeDocument/2006/relationships/hyperlink" Target="https://www.ilo.org/publications/generative-ai-and-jobs-refined-global-index-occupational-exposure" TargetMode="External"/><Relationship Id="rId28" Type="http://schemas.openxmlformats.org/officeDocument/2006/relationships/hyperlink" Target="https://www.peoplecert.org/landing-pages/state-of-AI-in-IT-report-2025" TargetMode="External"/><Relationship Id="rId29" Type="http://schemas.openxmlformats.org/officeDocument/2006/relationships/hyperlink" Target="https://www.pluralsight.com/resource-center/tech-skills-report-2025-ungated" TargetMode="External"/><Relationship Id="rId30" Type="http://schemas.openxmlformats.org/officeDocument/2006/relationships/hyperlink" Target="https://newsroom.cisco.com/c/dam/r/newsroom/pdfs/Cisco-2025-Networking-Research.pdf" TargetMode="External"/><Relationship Id="rId31" Type="http://schemas.openxmlformats.org/officeDocument/2006/relationships/hyperlink" Target="https://www.isc2.org/Insights/2025/12/2025-ISC2-Cybersecurity-Workforce-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کارشناس زیرساخت Windows/Microsoft | Windows / Microsoft Infrastructure Administrator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