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A8" w:rsidRPr="00EC22A8" w:rsidRDefault="00EC22A8" w:rsidP="00EC22A8">
      <w:pPr>
        <w:spacing w:after="300" w:line="254" w:lineRule="atLeast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About You</w:t>
      </w:r>
      <w:r w:rsidRPr="00EC22A8">
        <w:rPr>
          <w:rFonts w:ascii="Arial" w:eastAsia="Times New Roman" w:hAnsi="Arial" w:cs="Arial"/>
          <w:sz w:val="20"/>
          <w:szCs w:val="20"/>
          <w:lang w:eastAsia="en-GB"/>
        </w:rPr>
        <w:br/>
      </w:r>
      <w:proofErr w:type="spellStart"/>
      <w:proofErr w:type="gram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You</w:t>
      </w:r>
      <w:proofErr w:type="spellEnd"/>
      <w:proofErr w:type="gram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 will typically have a Bachelor Degree in Computer Science, Information Systems, Mathematics or Physics, Electronics and Communications or Engineering (although any other relevant degree will be considered). You will: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have a comprehensive understanding of implementation methodologies used in product development, specifically Java frameworks and will be fully conversant with Software Development Life Cycle phases and processes;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have strong competence in developing softw</w:t>
      </w:r>
      <w:bookmarkStart w:id="0" w:name="_GoBack"/>
      <w:bookmarkEnd w:id="0"/>
      <w:r w:rsidRPr="00EC22A8">
        <w:rPr>
          <w:rFonts w:ascii="Arial" w:eastAsia="Times New Roman" w:hAnsi="Arial" w:cs="Arial"/>
          <w:sz w:val="20"/>
          <w:szCs w:val="20"/>
          <w:lang w:eastAsia="en-GB"/>
        </w:rPr>
        <w:t>are and producing code;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be able to demonstrate the ability to analyse a business case and offer technical solutions, applying originality and ingenuity;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be passionate about technology, seeking to grow your technical expertise both within and outside the working environment;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actively seek to work with similar minded people, constantly seeking to learn from others and share your expertise with others;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have solid working experience with back-end technology such as Grails/Groovy, Spring/Spring Boot, Spock (including </w:t>
      </w:r>
      <w:proofErr w:type="spell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Mockito</w:t>
      </w:r>
      <w:proofErr w:type="spell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>/JUnit) and MySQL (or equivalent);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have experience with front-end technology such as AngularJS (modular/best practices), HTML5, CSS3, Jasmine, Karma, </w:t>
      </w:r>
      <w:proofErr w:type="spell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Webpack</w:t>
      </w:r>
      <w:proofErr w:type="spell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>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have knowledge of Web-based mobile development, REST architecture; application servers, such as Tomcat or Jetty;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have working experience with source control management systems such as Git or SVN; bug tracking systems such as Jira; CI tools such as Jenkins, Hudson or Bamboo;</w:t>
      </w:r>
    </w:p>
    <w:p w:rsidR="00EC22A8" w:rsidRPr="00EC22A8" w:rsidRDefault="00EC22A8" w:rsidP="00EC22A8">
      <w:pPr>
        <w:numPr>
          <w:ilvl w:val="0"/>
          <w:numId w:val="1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be</w:t>
      </w:r>
      <w:proofErr w:type="gram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 fully conversant with Object Oriented Analysis and Design (OOAD).</w:t>
      </w:r>
    </w:p>
    <w:p w:rsidR="00EC22A8" w:rsidRPr="00EC22A8" w:rsidRDefault="00EC22A8" w:rsidP="00EC22A8">
      <w:pPr>
        <w:spacing w:after="300" w:line="254" w:lineRule="atLeast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From a technical perspective you will have extensive knowledge and proficient use in Java, having typically worked with these technologies for 8+ years, with specific experience in Java7 and above.</w:t>
      </w:r>
    </w:p>
    <w:p w:rsidR="00EC22A8" w:rsidRPr="00EC22A8" w:rsidRDefault="00EC22A8" w:rsidP="00EC22A8">
      <w:pPr>
        <w:spacing w:after="300" w:line="254" w:lineRule="atLeast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The following additional skills and experience will be an advantage but not essential:</w:t>
      </w:r>
    </w:p>
    <w:p w:rsidR="00EC22A8" w:rsidRPr="00EC22A8" w:rsidRDefault="00EC22A8" w:rsidP="00EC22A8">
      <w:pPr>
        <w:spacing w:after="300" w:line="254" w:lineRule="atLeast"/>
        <w:jc w:val="center"/>
        <w:rPr>
          <w:rFonts w:ascii="Arial" w:eastAsia="Times New Roman" w:hAnsi="Arial" w:cs="Arial"/>
          <w:i/>
          <w:iCs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Knowledge of Apache Kafka, Apache Spark, Elastic Search, </w:t>
      </w:r>
      <w:proofErr w:type="spellStart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NodeJS</w:t>
      </w:r>
      <w:proofErr w:type="spellEnd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, </w:t>
      </w:r>
      <w:proofErr w:type="spellStart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ReactJS</w:t>
      </w:r>
      <w:proofErr w:type="spellEnd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 Hibernate, Chef/</w:t>
      </w:r>
      <w:proofErr w:type="spellStart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Ansible</w:t>
      </w:r>
      <w:proofErr w:type="spellEnd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, NoSQL, SQL Server or JBOSS.</w:t>
      </w:r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br/>
        <w:t>And/or;</w:t>
      </w:r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br/>
        <w:t xml:space="preserve">Knowledge of Big Data solutions, Big Data project experience using Hadoop, Map Reduce, or </w:t>
      </w:r>
      <w:proofErr w:type="spellStart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NoSql</w:t>
      </w:r>
      <w:proofErr w:type="spellEnd"/>
      <w:r w:rsidRPr="00EC22A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 xml:space="preserve"> technologies and formal data analysis techniques.</w:t>
      </w:r>
    </w:p>
    <w:p w:rsidR="00EC22A8" w:rsidRPr="00EC22A8" w:rsidRDefault="00EC22A8" w:rsidP="00EC22A8">
      <w:pPr>
        <w:spacing w:after="300" w:line="254" w:lineRule="atLeast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About the Role</w:t>
      </w:r>
      <w:r w:rsidRPr="00EC22A8">
        <w:rPr>
          <w:rFonts w:ascii="Arial" w:eastAsia="Times New Roman" w:hAnsi="Arial" w:cs="Arial"/>
          <w:sz w:val="20"/>
          <w:szCs w:val="20"/>
          <w:lang w:eastAsia="en-GB"/>
        </w:rPr>
        <w:br/>
      </w:r>
      <w:proofErr w:type="gram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You</w:t>
      </w:r>
      <w:proofErr w:type="gram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 will design and develop high quality software solutions using desktop Java applications and web technologies, contributing to all phase of the development lifecycle.</w:t>
      </w:r>
    </w:p>
    <w:p w:rsidR="00EC22A8" w:rsidRPr="00EC22A8" w:rsidRDefault="00EC22A8" w:rsidP="00EC22A8">
      <w:pPr>
        <w:spacing w:after="300" w:line="254" w:lineRule="atLeast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Assignments will be broad in nature, and varied, requiring originality and ingenuity in the design of the software solution. You will: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apply broad knowledge and principles, practices and procedures as this relates to the development life cycle and will operate with minimal supervision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lastRenderedPageBreak/>
        <w:t>be required to collaborate with the wider team and contribute to innovative technical solutions to meet customer requirements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translate these solutions into high quality code, developing code in accordance with Leo Tech standards and best practices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write automated test cases and undertake manual testing to test systems and ensure / improve quality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perform peer review and testing to ensure code quality and functional requirement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mentor/coach development team members to produce high quality code</w:t>
      </w:r>
    </w:p>
    <w:p w:rsidR="00EC22A8" w:rsidRPr="00EC22A8" w:rsidRDefault="00EC22A8" w:rsidP="00EC22A8">
      <w:pPr>
        <w:numPr>
          <w:ilvl w:val="0"/>
          <w:numId w:val="2"/>
        </w:numPr>
        <w:spacing w:after="150" w:line="300" w:lineRule="atLeast"/>
        <w:ind w:left="225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>participate in planning and development tasks</w:t>
      </w:r>
    </w:p>
    <w:p w:rsidR="00EC22A8" w:rsidRPr="00EC22A8" w:rsidRDefault="00EC22A8" w:rsidP="00EC22A8">
      <w:pPr>
        <w:spacing w:after="300" w:line="254" w:lineRule="atLeast"/>
        <w:rPr>
          <w:rFonts w:ascii="Arial" w:eastAsia="Times New Roman" w:hAnsi="Arial" w:cs="Arial"/>
          <w:sz w:val="20"/>
          <w:szCs w:val="20"/>
          <w:lang w:eastAsia="en-GB"/>
        </w:rPr>
      </w:pPr>
      <w:r w:rsidRPr="00EC22A8">
        <w:rPr>
          <w:rFonts w:ascii="Arial" w:eastAsia="Times New Roman" w:hAnsi="Arial" w:cs="Arial"/>
          <w:sz w:val="20"/>
          <w:szCs w:val="20"/>
          <w:lang w:eastAsia="en-GB"/>
        </w:rPr>
        <w:t xml:space="preserve">At Leo Tech, we value diversity and always treat all employees and job applicants based on merit, qualifications, competence, and talent. We do not discriminate on the basis of race, religion, </w:t>
      </w:r>
      <w:proofErr w:type="spellStart"/>
      <w:r w:rsidRPr="00EC22A8">
        <w:rPr>
          <w:rFonts w:ascii="Arial" w:eastAsia="Times New Roman" w:hAnsi="Arial" w:cs="Arial"/>
          <w:sz w:val="20"/>
          <w:szCs w:val="20"/>
          <w:lang w:eastAsia="en-GB"/>
        </w:rPr>
        <w:t>color</w:t>
      </w:r>
      <w:proofErr w:type="spellEnd"/>
      <w:r w:rsidRPr="00EC22A8">
        <w:rPr>
          <w:rFonts w:ascii="Arial" w:eastAsia="Times New Roman" w:hAnsi="Arial" w:cs="Arial"/>
          <w:sz w:val="20"/>
          <w:szCs w:val="20"/>
          <w:lang w:eastAsia="en-GB"/>
        </w:rPr>
        <w:t>, national origin, gender, sexual orientation, age, marital status, or disability status.</w:t>
      </w:r>
    </w:p>
    <w:p w:rsidR="00860E92" w:rsidRDefault="00EC22A8"/>
    <w:sectPr w:rsidR="0086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5A72"/>
    <w:multiLevelType w:val="multilevel"/>
    <w:tmpl w:val="02B2A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545DAC"/>
    <w:multiLevelType w:val="multilevel"/>
    <w:tmpl w:val="BE1A62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A8"/>
    <w:rsid w:val="0073101A"/>
    <w:rsid w:val="00E8117E"/>
    <w:rsid w:val="00E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08349-6659-42BA-B0F0-B09B9404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2015-12-03T09:35:00Z</dcterms:created>
  <dcterms:modified xsi:type="dcterms:W3CDTF">2015-12-03T09:35:00Z</dcterms:modified>
</cp:coreProperties>
</file>