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465" w:type="dxa"/>
        <w:tblInd w:w="2" w:type="dxa"/>
        <w:tblLook w:val="04A0" w:firstRow="1" w:lastRow="0" w:firstColumn="1" w:lastColumn="0" w:noHBand="0" w:noVBand="1"/>
      </w:tblPr>
      <w:tblGrid>
        <w:gridCol w:w="385"/>
        <w:gridCol w:w="10080"/>
      </w:tblGrid>
      <w:tr w:rsidR="00430F2D" w:rsidRPr="00430F2D" w14:paraId="51972DB8" w14:textId="77777777" w:rsidTr="00430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430F2D" w:rsidRPr="00430F2D" w:rsidRDefault="00430F2D" w:rsidP="00430F2D">
            <w:pPr>
              <w:bidi/>
              <w:jc w:val="center"/>
              <w:rPr>
                <w:rFonts w:cs="Cambria"/>
                <w:color w:val="000000" w:themeColor="text1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430F2D">
              <w:rPr>
                <w:rFonts w:cs="Cambria" w:hint="cs"/>
                <w:color w:val="000000" w:themeColor="text1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10080" w:type="dxa"/>
          </w:tcPr>
          <w:p w14:paraId="6842957C" w14:textId="77777777" w:rsidR="00430F2D" w:rsidRPr="00430F2D" w:rsidRDefault="00430F2D" w:rsidP="00430F2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0"/>
                <w:szCs w:val="20"/>
                <w:rtl/>
                <w:lang w:bidi="fa-IR"/>
              </w:rPr>
            </w:pPr>
            <w:r w:rsidRPr="00430F2D">
              <w:rPr>
                <w:rFonts w:hint="cs"/>
                <w:color w:val="000000" w:themeColor="text1"/>
                <w:sz w:val="20"/>
                <w:szCs w:val="20"/>
                <w:rtl/>
                <w:lang w:bidi="fa-IR"/>
              </w:rPr>
              <w:t>سوالات</w:t>
            </w:r>
          </w:p>
        </w:tc>
      </w:tr>
      <w:tr w:rsidR="00430F2D" w:rsidRPr="00430F2D" w14:paraId="356E4653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65284626" w:rsidR="00430F2D" w:rsidRPr="00430F2D" w:rsidRDefault="00430F2D" w:rsidP="00430F2D">
            <w:pPr>
              <w:bidi/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430F2D">
              <w:rPr>
                <w:rFonts w:hint="cs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10080" w:type="dxa"/>
            <w:shd w:val="clear" w:color="auto" w:fill="auto"/>
          </w:tcPr>
          <w:p w14:paraId="216951B7" w14:textId="26E29252" w:rsidR="00430F2D" w:rsidRPr="00430F2D" w:rsidRDefault="00430F2D" w:rsidP="00430F2D">
            <w:pPr>
              <w:bidi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-apple-system" w:eastAsia="Times New Roman" w:hAnsi="-apple-system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تبدیل داده‌های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</w:rPr>
              <w:t xml:space="preserve"> XML 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زیر به فرمت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</w:rPr>
              <w:t xml:space="preserve"> JSON:</w:t>
            </w:r>
          </w:p>
          <w:p w14:paraId="4857F450" w14:textId="69A45561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>&lt;student&gt;</w:t>
            </w:r>
          </w:p>
          <w:p w14:paraId="71447461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 xml:space="preserve">  &lt;id&gt;12345&lt;/id&gt;</w:t>
            </w:r>
          </w:p>
          <w:p w14:paraId="6A31ACD7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 xml:space="preserve">  &lt;name&gt;John Doe&lt;/name&gt;</w:t>
            </w:r>
          </w:p>
          <w:p w14:paraId="0EC09AD6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 xml:space="preserve">  &lt;courses&gt;</w:t>
            </w:r>
          </w:p>
          <w:p w14:paraId="0E00B858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 xml:space="preserve">    &lt;course&gt;CS101&lt;/course&gt;</w:t>
            </w:r>
          </w:p>
          <w:p w14:paraId="4CACCF13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 xml:space="preserve">    &lt;course&gt;MATH202&lt;/course&gt;</w:t>
            </w:r>
          </w:p>
          <w:p w14:paraId="1C90F434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 xml:space="preserve">  &lt;/courses&gt;</w:t>
            </w:r>
          </w:p>
          <w:p w14:paraId="7FF542BB" w14:textId="77777777" w:rsidR="00430F2D" w:rsidRPr="00430F2D" w:rsidRDefault="00430F2D" w:rsidP="00430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  <w:t>&lt;/student&gt;</w:t>
            </w:r>
          </w:p>
          <w:p w14:paraId="3905CE05" w14:textId="304FB97A" w:rsidR="00430F2D" w:rsidRPr="00430F2D" w:rsidRDefault="00430F2D" w:rsidP="00430F2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</w:p>
        </w:tc>
      </w:tr>
      <w:tr w:rsidR="00430F2D" w:rsidRPr="00430F2D" w14:paraId="3012B34E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5517FDD7" w:rsidR="00430F2D" w:rsidRPr="00430F2D" w:rsidRDefault="00430F2D" w:rsidP="00430F2D">
            <w:pPr>
              <w:bidi/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430F2D">
              <w:rPr>
                <w:rFonts w:hint="cs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10080" w:type="dxa"/>
          </w:tcPr>
          <w:p w14:paraId="48CF3BBA" w14:textId="5057F547" w:rsidR="00430F2D" w:rsidRPr="00430F2D" w:rsidRDefault="00430F2D" w:rsidP="00430F2D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Fonts w:ascii="-apple-system" w:hAnsi="-apple-system"/>
                <w:color w:val="000000" w:themeColor="text1"/>
                <w:sz w:val="28"/>
                <w:szCs w:val="28"/>
                <w:rtl/>
              </w:rPr>
              <w:t>تراکنش</w:t>
            </w:r>
            <w:r w:rsidRPr="00430F2D">
              <w:rPr>
                <w:rFonts w:ascii="-apple-system" w:hAnsi="-apple-system"/>
                <w:color w:val="000000" w:themeColor="text1"/>
                <w:sz w:val="28"/>
                <w:szCs w:val="28"/>
              </w:rPr>
              <w:t xml:space="preserve"> (Transaction) </w:t>
            </w:r>
            <w:r w:rsidRPr="00430F2D">
              <w:rPr>
                <w:rFonts w:ascii="-apple-system" w:hAnsi="-apple-system"/>
                <w:color w:val="000000" w:themeColor="text1"/>
                <w:sz w:val="28"/>
                <w:szCs w:val="28"/>
                <w:rtl/>
              </w:rPr>
              <w:t>در پایگاه‌داده چیست؟ ویژگی‌های</w:t>
            </w:r>
            <w:r w:rsidRPr="00430F2D">
              <w:rPr>
                <w:rFonts w:ascii="-apple-system" w:hAnsi="-apple-system"/>
                <w:color w:val="000000" w:themeColor="text1"/>
                <w:sz w:val="28"/>
                <w:szCs w:val="28"/>
              </w:rPr>
              <w:t xml:space="preserve"> ACID </w:t>
            </w:r>
            <w:r w:rsidRPr="00430F2D">
              <w:rPr>
                <w:rFonts w:ascii="-apple-system" w:hAnsi="-apple-system"/>
                <w:color w:val="000000" w:themeColor="text1"/>
                <w:sz w:val="28"/>
                <w:szCs w:val="28"/>
                <w:rtl/>
              </w:rPr>
              <w:t>را لیست کرده و هر یک را توضیح دهید</w:t>
            </w:r>
            <w:r w:rsidRPr="00430F2D">
              <w:rPr>
                <w:rFonts w:ascii="-apple-system" w:hAnsi="-apple-system"/>
                <w:color w:val="000000" w:themeColor="text1"/>
                <w:sz w:val="28"/>
                <w:szCs w:val="28"/>
              </w:rPr>
              <w:t>.</w:t>
            </w:r>
          </w:p>
        </w:tc>
      </w:tr>
      <w:tr w:rsidR="00430F2D" w:rsidRPr="00430F2D" w14:paraId="40AFE38B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1471F960" w:rsidR="00430F2D" w:rsidRPr="00430F2D" w:rsidRDefault="00430F2D" w:rsidP="00430F2D">
            <w:pPr>
              <w:bidi/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430F2D">
              <w:rPr>
                <w:rFonts w:hint="cs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10080" w:type="dxa"/>
          </w:tcPr>
          <w:p w14:paraId="2E529F6C" w14:textId="59738CA1" w:rsidR="00430F2D" w:rsidRPr="00430F2D" w:rsidRDefault="00430F2D" w:rsidP="00430F2D">
            <w:pPr>
              <w:bidi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  <w:rtl/>
              </w:rPr>
            </w:pP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الگوریتم رتبه‌بندی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</w:rPr>
              <w:t xml:space="preserve"> TF-IDF 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چیست و چگونه در سیستم‌های بازیابی اطلاعات استفاده می‌شود؟</w:t>
            </w:r>
          </w:p>
        </w:tc>
      </w:tr>
      <w:tr w:rsidR="00430F2D" w:rsidRPr="00430F2D" w14:paraId="30984BA1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36B92749" w14:textId="3225611F" w:rsidR="00430F2D" w:rsidRPr="00430F2D" w:rsidRDefault="00430F2D" w:rsidP="00430F2D">
            <w:pPr>
              <w:bidi/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430F2D">
              <w:rPr>
                <w:rFonts w:hint="cs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10080" w:type="dxa"/>
          </w:tcPr>
          <w:p w14:paraId="7824E28C" w14:textId="7CB402EF" w:rsidR="00430F2D" w:rsidRPr="00430F2D" w:rsidRDefault="00430F2D" w:rsidP="00430F2D">
            <w:pPr>
              <w:bidi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</w:rPr>
              <w:t xml:space="preserve">RDF 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چیست و چگونه برای نمایش دانش در قالب گراف استفاده می‌شود؟</w:t>
            </w:r>
          </w:p>
        </w:tc>
      </w:tr>
      <w:tr w:rsidR="00430F2D" w:rsidRPr="00430F2D" w14:paraId="10DE2ED5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D9A235F" w14:textId="22DC8A1E" w:rsidR="00430F2D" w:rsidRPr="00430F2D" w:rsidRDefault="00430F2D" w:rsidP="00430F2D">
            <w:pPr>
              <w:bidi/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430F2D">
              <w:rPr>
                <w:rFonts w:hint="cs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  <w:t>۵</w:t>
            </w:r>
          </w:p>
        </w:tc>
        <w:tc>
          <w:tcPr>
            <w:tcW w:w="10080" w:type="dxa"/>
          </w:tcPr>
          <w:p w14:paraId="7D4BE314" w14:textId="42B03643" w:rsidR="00430F2D" w:rsidRPr="00430F2D" w:rsidRDefault="00430F2D" w:rsidP="00430F2D">
            <w:pPr>
              <w:bidi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نقش گراف‌های دانش در یکپارچه‌سازی داده‌ها را بررسی کنید. چگونه این گراف‌ها یکپارچه‌سازی منابع داده ناهمگن را تسهیل می‌کنند؟</w:t>
            </w:r>
          </w:p>
        </w:tc>
      </w:tr>
      <w:tr w:rsidR="00430F2D" w:rsidRPr="00430F2D" w14:paraId="2D697D32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E67272E" w:rsidR="00430F2D" w:rsidRPr="00430F2D" w:rsidRDefault="00430F2D" w:rsidP="00430F2D">
            <w:pPr>
              <w:bidi/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</w:pPr>
            <w:r w:rsidRPr="00430F2D">
              <w:rPr>
                <w:rFonts w:hint="cs"/>
                <w:b w:val="0"/>
                <w:bCs w:val="0"/>
                <w:color w:val="000000" w:themeColor="text1"/>
                <w:sz w:val="36"/>
                <w:szCs w:val="36"/>
                <w:rtl/>
                <w:lang w:bidi="fa-IR"/>
              </w:rPr>
              <w:t>۶</w:t>
            </w:r>
          </w:p>
        </w:tc>
        <w:tc>
          <w:tcPr>
            <w:tcW w:w="10080" w:type="dxa"/>
          </w:tcPr>
          <w:p w14:paraId="1752FDF5" w14:textId="39636370" w:rsidR="00430F2D" w:rsidRPr="00430F2D" w:rsidRDefault="00430F2D" w:rsidP="00430F2D">
            <w:pPr>
              <w:bidi/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sz w:val="28"/>
                <w:szCs w:val="28"/>
                <w:shd w:val="clear" w:color="auto" w:fill="FFFFFF" w:themeFill="background1"/>
              </w:rPr>
            </w:pP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  <w:rtl/>
              </w:rPr>
              <w:t>مروری کوتاه بر پژوهش‌های خود ارائه دهید و جهت‌گیری و کارهای آینده‌تان را بیان کنید</w:t>
            </w:r>
            <w:r w:rsidRPr="00430F2D">
              <w:rPr>
                <w:rFonts w:ascii="-apple-system" w:eastAsia="Times New Roman" w:hAnsi="-apple-system"/>
                <w:color w:val="000000" w:themeColor="text1"/>
                <w:sz w:val="28"/>
                <w:szCs w:val="28"/>
              </w:rPr>
              <w:t>.</w:t>
            </w:r>
          </w:p>
        </w:tc>
      </w:tr>
      <w:tr w:rsidR="00430F2D" w:rsidRPr="00430F2D" w14:paraId="4593774B" w14:textId="77777777" w:rsidTr="00430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0F2D" w:rsidRPr="00430F2D" w:rsidRDefault="00430F2D" w:rsidP="00430F2D">
            <w:pPr>
              <w:bidi/>
              <w:jc w:val="center"/>
              <w:rPr>
                <w:color w:val="000000" w:themeColor="text1"/>
                <w:sz w:val="36"/>
                <w:szCs w:val="36"/>
                <w:rtl/>
                <w:lang w:bidi="fa-IR"/>
              </w:rPr>
            </w:pPr>
          </w:p>
        </w:tc>
        <w:tc>
          <w:tcPr>
            <w:tcW w:w="10080" w:type="dxa"/>
          </w:tcPr>
          <w:p w14:paraId="2E990BB9" w14:textId="6BC66C6F" w:rsidR="00430F2D" w:rsidRPr="00430F2D" w:rsidRDefault="00430F2D" w:rsidP="00430F2D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8"/>
                <w:szCs w:val="38"/>
                <w:lang w:bidi="fa-IR"/>
              </w:rPr>
            </w:pPr>
            <w:r w:rsidRPr="00430F2D">
              <w:rPr>
                <w:rFonts w:hint="cs"/>
                <w:color w:val="000000" w:themeColor="text1"/>
                <w:sz w:val="38"/>
                <w:szCs w:val="38"/>
                <w:rtl/>
                <w:lang w:bidi="fa-IR"/>
              </w:rPr>
              <w:t>موفق باشید</w:t>
            </w:r>
          </w:p>
        </w:tc>
      </w:tr>
    </w:tbl>
    <w:p w14:paraId="4969BCAC" w14:textId="2EE5BCEB" w:rsidR="006363D6" w:rsidRPr="00430F2D" w:rsidRDefault="006363D6" w:rsidP="00430F2D">
      <w:pPr>
        <w:tabs>
          <w:tab w:val="left" w:pos="7178"/>
        </w:tabs>
        <w:rPr>
          <w:color w:val="000000" w:themeColor="text1"/>
          <w:sz w:val="22"/>
          <w:szCs w:val="16"/>
          <w:lang w:bidi="fa-IR"/>
        </w:rPr>
      </w:pPr>
    </w:p>
    <w:p w14:paraId="22059703" w14:textId="2D7A8821" w:rsidR="00430F2D" w:rsidRDefault="00430F2D">
      <w:pPr>
        <w:rPr>
          <w:rFonts w:ascii="Times New Roman" w:eastAsia="Times New Roman" w:hAnsi="Times New Roman" w:cs="Times New Roman"/>
          <w:color w:val="000000" w:themeColor="text1"/>
          <w:sz w:val="22"/>
          <w:szCs w:val="16"/>
          <w:lang w:bidi="fa-IR"/>
        </w:rPr>
      </w:pPr>
      <w:r>
        <w:rPr>
          <w:color w:val="000000" w:themeColor="text1"/>
          <w:sz w:val="22"/>
          <w:szCs w:val="16"/>
          <w:lang w:bidi="fa-IR"/>
        </w:rPr>
        <w:br w:type="page"/>
      </w:r>
    </w:p>
    <w:p w14:paraId="50C51B53" w14:textId="77777777" w:rsidR="008F16AD" w:rsidRPr="00430F2D" w:rsidRDefault="008F16AD" w:rsidP="00430F2D">
      <w:pPr>
        <w:pStyle w:val="NormalWeb"/>
        <w:shd w:val="clear" w:color="auto" w:fill="FFFFFF" w:themeFill="background1"/>
        <w:bidi/>
        <w:rPr>
          <w:color w:val="000000" w:themeColor="text1"/>
          <w:sz w:val="22"/>
          <w:szCs w:val="16"/>
          <w:rtl/>
          <w:lang w:bidi="fa-IR"/>
        </w:rPr>
      </w:pPr>
    </w:p>
    <w:p w14:paraId="09D13895" w14:textId="6C8A2AEF" w:rsidR="008F16AD" w:rsidRPr="00430F2D" w:rsidRDefault="008F16AD" w:rsidP="00430F2D">
      <w:pPr>
        <w:jc w:val="right"/>
        <w:rPr>
          <w:color w:val="000000" w:themeColor="text1"/>
          <w:sz w:val="22"/>
          <w:szCs w:val="16"/>
          <w:rtl/>
          <w:lang w:bidi="fa-IR"/>
        </w:rPr>
      </w:pPr>
      <w:r w:rsidRPr="00430F2D">
        <w:rPr>
          <w:rFonts w:hint="cs"/>
          <w:color w:val="000000" w:themeColor="text1"/>
          <w:sz w:val="22"/>
          <w:szCs w:val="16"/>
          <w:rtl/>
          <w:lang w:bidi="fa-IR"/>
        </w:rPr>
        <w:t>جواب ۱:</w:t>
      </w:r>
    </w:p>
    <w:p w14:paraId="3B2F2901" w14:textId="77777777" w:rsidR="00430F2D" w:rsidRPr="00430F2D" w:rsidRDefault="00430F2D" w:rsidP="00430F2D">
      <w:pPr>
        <w:pStyle w:val="HTMLPreformatted"/>
        <w:wordWrap w:val="0"/>
        <w:rPr>
          <w:rFonts w:ascii="var(--ds-font-family-code)" w:hAnsi="var(--ds-font-family-code)"/>
          <w:color w:val="000000" w:themeColor="text1"/>
          <w:sz w:val="19"/>
          <w:szCs w:val="19"/>
        </w:rPr>
      </w:pP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{</w:t>
      </w:r>
    </w:p>
    <w:p w14:paraId="1B44E3A2" w14:textId="77777777" w:rsidR="00430F2D" w:rsidRPr="00430F2D" w:rsidRDefault="00430F2D" w:rsidP="00430F2D">
      <w:pPr>
        <w:pStyle w:val="HTMLPreformatted"/>
        <w:wordWrap w:val="0"/>
        <w:rPr>
          <w:rFonts w:ascii="var(--ds-font-family-code)" w:hAnsi="var(--ds-font-family-code)"/>
          <w:color w:val="000000" w:themeColor="text1"/>
          <w:sz w:val="19"/>
          <w:szCs w:val="19"/>
        </w:rPr>
      </w:pP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"id":</w:t>
      </w: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"12345",</w:t>
      </w:r>
    </w:p>
    <w:p w14:paraId="3CDD7047" w14:textId="77777777" w:rsidR="00430F2D" w:rsidRPr="00430F2D" w:rsidRDefault="00430F2D" w:rsidP="00430F2D">
      <w:pPr>
        <w:pStyle w:val="HTMLPreformatted"/>
        <w:wordWrap w:val="0"/>
        <w:rPr>
          <w:rFonts w:ascii="var(--ds-font-family-code)" w:hAnsi="var(--ds-font-family-code)"/>
          <w:color w:val="000000" w:themeColor="text1"/>
          <w:sz w:val="19"/>
          <w:szCs w:val="19"/>
        </w:rPr>
      </w:pP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"name":</w:t>
      </w: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"John Doe",</w:t>
      </w:r>
    </w:p>
    <w:p w14:paraId="16293700" w14:textId="77777777" w:rsidR="00430F2D" w:rsidRPr="00430F2D" w:rsidRDefault="00430F2D" w:rsidP="00430F2D">
      <w:pPr>
        <w:pStyle w:val="HTMLPreformatted"/>
        <w:wordWrap w:val="0"/>
        <w:rPr>
          <w:rFonts w:ascii="var(--ds-font-family-code)" w:hAnsi="var(--ds-font-family-code)"/>
          <w:color w:val="000000" w:themeColor="text1"/>
          <w:sz w:val="19"/>
          <w:szCs w:val="19"/>
        </w:rPr>
      </w:pP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"courses":</w:t>
      </w: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["CS101",</w:t>
      </w:r>
      <w:r w:rsidRPr="00430F2D">
        <w:rPr>
          <w:rFonts w:ascii="var(--ds-font-family-code)" w:hAnsi="var(--ds-font-family-code)"/>
          <w:color w:val="000000" w:themeColor="text1"/>
          <w:sz w:val="19"/>
          <w:szCs w:val="19"/>
        </w:rPr>
        <w:t xml:space="preserve"> </w:t>
      </w: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"MATH202"]</w:t>
      </w:r>
    </w:p>
    <w:p w14:paraId="462FC15C" w14:textId="77777777" w:rsidR="00430F2D" w:rsidRPr="00430F2D" w:rsidRDefault="00430F2D" w:rsidP="00430F2D">
      <w:pPr>
        <w:pStyle w:val="HTMLPreformatted"/>
        <w:wordWrap w:val="0"/>
        <w:rPr>
          <w:rFonts w:ascii="var(--ds-font-family-code)" w:hAnsi="var(--ds-font-family-code)"/>
          <w:color w:val="000000" w:themeColor="text1"/>
          <w:sz w:val="19"/>
          <w:szCs w:val="19"/>
        </w:rPr>
      </w:pPr>
      <w:r w:rsidRPr="00430F2D">
        <w:rPr>
          <w:rStyle w:val="token"/>
          <w:rFonts w:ascii="var(--ds-font-family-code)" w:hAnsi="var(--ds-font-family-code)"/>
          <w:color w:val="000000" w:themeColor="text1"/>
          <w:sz w:val="19"/>
          <w:szCs w:val="19"/>
        </w:rPr>
        <w:t>}</w:t>
      </w:r>
    </w:p>
    <w:p w14:paraId="17D4626A" w14:textId="7C0CA895" w:rsidR="00424A14" w:rsidRPr="00430F2D" w:rsidRDefault="00424A14" w:rsidP="00430F2D">
      <w:pPr>
        <w:bidi/>
        <w:rPr>
          <w:color w:val="000000" w:themeColor="text1"/>
          <w:sz w:val="22"/>
          <w:szCs w:val="16"/>
          <w:lang w:bidi="fa-IR"/>
        </w:rPr>
      </w:pPr>
    </w:p>
    <w:p w14:paraId="0CAC4854" w14:textId="392C89BE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  <w:r w:rsidRPr="00430F2D">
        <w:rPr>
          <w:rFonts w:hint="cs"/>
          <w:color w:val="000000" w:themeColor="text1"/>
          <w:sz w:val="22"/>
          <w:szCs w:val="16"/>
          <w:rtl/>
          <w:lang w:bidi="fa-IR"/>
        </w:rPr>
        <w:t xml:space="preserve">جواب:۲ </w:t>
      </w:r>
    </w:p>
    <w:p w14:paraId="13D5F4DD" w14:textId="77777777" w:rsidR="00430F2D" w:rsidRPr="00430F2D" w:rsidRDefault="00430F2D" w:rsidP="00430F2D">
      <w:pPr>
        <w:numPr>
          <w:ilvl w:val="1"/>
          <w:numId w:val="26"/>
        </w:numPr>
        <w:spacing w:after="6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Answer: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A transaction is a sequence of operations performed as a single logical unit of work. The ACID properties are:</w:t>
      </w:r>
    </w:p>
    <w:p w14:paraId="121F6DF9" w14:textId="77777777" w:rsidR="00430F2D" w:rsidRPr="00430F2D" w:rsidRDefault="00430F2D" w:rsidP="00430F2D">
      <w:pPr>
        <w:numPr>
          <w:ilvl w:val="2"/>
          <w:numId w:val="26"/>
        </w:num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Atomicity: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Ensures that all operations in a transaction are completed successfully or none are.</w:t>
      </w:r>
    </w:p>
    <w:p w14:paraId="5ACA98F6" w14:textId="77777777" w:rsidR="00430F2D" w:rsidRPr="00430F2D" w:rsidRDefault="00430F2D" w:rsidP="00430F2D">
      <w:pPr>
        <w:numPr>
          <w:ilvl w:val="2"/>
          <w:numId w:val="26"/>
        </w:num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Consistency: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Ensures that the database remains in a valid state before and after the transaction.</w:t>
      </w:r>
    </w:p>
    <w:p w14:paraId="295AF55A" w14:textId="77777777" w:rsidR="00430F2D" w:rsidRPr="00430F2D" w:rsidRDefault="00430F2D" w:rsidP="00430F2D">
      <w:pPr>
        <w:numPr>
          <w:ilvl w:val="2"/>
          <w:numId w:val="26"/>
        </w:num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Isolation: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Ensures that concurrent transactions do not interfere with each other.</w:t>
      </w:r>
    </w:p>
    <w:p w14:paraId="21834B53" w14:textId="77777777" w:rsidR="00430F2D" w:rsidRPr="00430F2D" w:rsidRDefault="00430F2D" w:rsidP="00430F2D">
      <w:pPr>
        <w:numPr>
          <w:ilvl w:val="2"/>
          <w:numId w:val="26"/>
        </w:num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Durability: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Ensures that once a transaction is committed, its effects are permanent.</w:t>
      </w:r>
    </w:p>
    <w:p w14:paraId="28C66322" w14:textId="77777777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</w:p>
    <w:p w14:paraId="7CACFF95" w14:textId="15BACC70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  <w:r w:rsidRPr="00430F2D">
        <w:rPr>
          <w:rFonts w:hint="cs"/>
          <w:color w:val="000000" w:themeColor="text1"/>
          <w:sz w:val="22"/>
          <w:szCs w:val="16"/>
          <w:rtl/>
          <w:lang w:bidi="fa-IR"/>
        </w:rPr>
        <w:t>جواب 3:</w:t>
      </w:r>
    </w:p>
    <w:p w14:paraId="6FDD3A55" w14:textId="77777777" w:rsidR="00430F2D" w:rsidRPr="00430F2D" w:rsidRDefault="00430F2D" w:rsidP="00430F2D">
      <w:pPr>
        <w:spacing w:after="6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proofErr w:type="spellStart"/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nswer</w:t>
      </w:r>
      <w:proofErr w:type="spellEnd"/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TF-IDF (Term Frequency-Inverse Document Frequency) ranks documents based on the importance of terms. It is calculated as:</w:t>
      </w:r>
    </w:p>
    <w:p w14:paraId="1513C5F1" w14:textId="77777777" w:rsidR="00430F2D" w:rsidRPr="00430F2D" w:rsidRDefault="00430F2D" w:rsidP="00430F2D">
      <w:p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Copy</w:t>
      </w:r>
    </w:p>
    <w:p w14:paraId="329D7A28" w14:textId="77777777" w:rsidR="00430F2D" w:rsidRPr="00430F2D" w:rsidRDefault="00430F2D" w:rsidP="0043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</w:pPr>
      <w:r w:rsidRPr="00430F2D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  <w:t xml:space="preserve">TF-IDF = </w:t>
      </w:r>
      <w:proofErr w:type="gramStart"/>
      <w:r w:rsidRPr="00430F2D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  <w:t>TF(</w:t>
      </w:r>
      <w:proofErr w:type="gramEnd"/>
      <w:r w:rsidRPr="00430F2D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  <w:t>t, d) * IDF(t)</w:t>
      </w:r>
    </w:p>
    <w:p w14:paraId="5E640E92" w14:textId="77777777" w:rsidR="00430F2D" w:rsidRPr="00430F2D" w:rsidRDefault="00430F2D" w:rsidP="00430F2D">
      <w:pPr>
        <w:spacing w:before="60" w:after="6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Where:</w:t>
      </w:r>
    </w:p>
    <w:p w14:paraId="3F8FE02A" w14:textId="77777777" w:rsidR="00430F2D" w:rsidRPr="00430F2D" w:rsidRDefault="00430F2D" w:rsidP="00430F2D">
      <w:pPr>
        <w:numPr>
          <w:ilvl w:val="0"/>
          <w:numId w:val="27"/>
        </w:num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proofErr w:type="gramStart"/>
      <w:r w:rsidRPr="00430F2D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</w:rPr>
        <w:t>TF(</w:t>
      </w:r>
      <w:proofErr w:type="gramEnd"/>
      <w:r w:rsidRPr="00430F2D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</w:rPr>
        <w:t>t, d)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is the frequency of term </w:t>
      </w:r>
      <w:r w:rsidRPr="00430F2D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</w:rPr>
        <w:t>t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in document </w:t>
      </w:r>
      <w:r w:rsidRPr="00430F2D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</w:rPr>
        <w:t>d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.</w:t>
      </w:r>
    </w:p>
    <w:p w14:paraId="0D977F08" w14:textId="77777777" w:rsidR="00430F2D" w:rsidRPr="00430F2D" w:rsidRDefault="00430F2D" w:rsidP="00430F2D">
      <w:pPr>
        <w:numPr>
          <w:ilvl w:val="0"/>
          <w:numId w:val="27"/>
        </w:numPr>
        <w:spacing w:after="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</w:rPr>
        <w:t>IDF(t)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is the inverse document frequency of term </w:t>
      </w:r>
      <w:r w:rsidRPr="00430F2D">
        <w:rPr>
          <w:rFonts w:ascii="var(--ds-font-family-code)" w:eastAsia="Times New Roman" w:hAnsi="var(--ds-font-family-code)" w:cs="Courier New"/>
          <w:color w:val="000000" w:themeColor="text1"/>
          <w:sz w:val="21"/>
          <w:szCs w:val="21"/>
        </w:rPr>
        <w:t>t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.</w:t>
      </w:r>
    </w:p>
    <w:p w14:paraId="3A418EE0" w14:textId="6A117E61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</w:p>
    <w:p w14:paraId="3C2A2D0D" w14:textId="5FE8C20C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  <w:r w:rsidRPr="00430F2D">
        <w:rPr>
          <w:rFonts w:hint="cs"/>
          <w:color w:val="000000" w:themeColor="text1"/>
          <w:sz w:val="22"/>
          <w:szCs w:val="16"/>
          <w:rtl/>
          <w:lang w:bidi="fa-IR"/>
        </w:rPr>
        <w:t>جواب 4:</w:t>
      </w:r>
    </w:p>
    <w:p w14:paraId="5C2988E2" w14:textId="77777777" w:rsidR="00430F2D" w:rsidRPr="00430F2D" w:rsidRDefault="00430F2D" w:rsidP="00430F2D">
      <w:pPr>
        <w:numPr>
          <w:ilvl w:val="0"/>
          <w:numId w:val="28"/>
        </w:numPr>
        <w:spacing w:after="60" w:line="240" w:lineRule="auto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b/>
          <w:bCs/>
          <w:color w:val="000000" w:themeColor="text1"/>
          <w:szCs w:val="24"/>
        </w:rPr>
        <w:t>Answer:</w:t>
      </w: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 RDF (Resource Description Framework) represents knowledge as triples (subject, predicate, object). For example:</w:t>
      </w:r>
    </w:p>
    <w:p w14:paraId="407527E2" w14:textId="77777777" w:rsidR="00430F2D" w:rsidRPr="00430F2D" w:rsidRDefault="00430F2D" w:rsidP="00430F2D">
      <w:pPr>
        <w:spacing w:beforeAutospacing="1" w:after="0" w:afterAutospacing="1" w:line="240" w:lineRule="auto"/>
        <w:ind w:left="720"/>
        <w:rPr>
          <w:rFonts w:ascii="-apple-system" w:eastAsia="Times New Roman" w:hAnsi="-apple-system" w:cs="Times New Roman"/>
          <w:color w:val="000000" w:themeColor="text1"/>
          <w:szCs w:val="24"/>
        </w:rPr>
      </w:pPr>
      <w:r w:rsidRPr="00430F2D">
        <w:rPr>
          <w:rFonts w:ascii="-apple-system" w:eastAsia="Times New Roman" w:hAnsi="-apple-system" w:cs="Times New Roman"/>
          <w:color w:val="000000" w:themeColor="text1"/>
          <w:szCs w:val="24"/>
        </w:rPr>
        <w:t>Copy</w:t>
      </w:r>
    </w:p>
    <w:p w14:paraId="6987E483" w14:textId="77777777" w:rsidR="00430F2D" w:rsidRPr="00430F2D" w:rsidRDefault="00430F2D" w:rsidP="0043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</w:pPr>
      <w:r w:rsidRPr="00430F2D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  <w:t xml:space="preserve">(Albert Einstein, </w:t>
      </w:r>
      <w:proofErr w:type="spellStart"/>
      <w:r w:rsidRPr="00430F2D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  <w:t>bornIn</w:t>
      </w:r>
      <w:proofErr w:type="spellEnd"/>
      <w:r w:rsidRPr="00430F2D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</w:rPr>
        <w:t>, Germany)</w:t>
      </w:r>
    </w:p>
    <w:p w14:paraId="7F6925D1" w14:textId="617C12F5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</w:p>
    <w:p w14:paraId="6FF02854" w14:textId="4F14B12C" w:rsidR="00430F2D" w:rsidRPr="00430F2D" w:rsidRDefault="00430F2D" w:rsidP="00430F2D">
      <w:pPr>
        <w:bidi/>
        <w:rPr>
          <w:color w:val="000000" w:themeColor="text1"/>
          <w:sz w:val="22"/>
          <w:szCs w:val="16"/>
          <w:rtl/>
          <w:lang w:bidi="fa-IR"/>
        </w:rPr>
      </w:pPr>
      <w:r w:rsidRPr="00430F2D">
        <w:rPr>
          <w:rFonts w:hint="cs"/>
          <w:color w:val="000000" w:themeColor="text1"/>
          <w:sz w:val="22"/>
          <w:szCs w:val="16"/>
          <w:rtl/>
          <w:lang w:bidi="fa-IR"/>
        </w:rPr>
        <w:t>جواب 5:</w:t>
      </w:r>
    </w:p>
    <w:p w14:paraId="6C321D10" w14:textId="77777777" w:rsidR="00430F2D" w:rsidRPr="00430F2D" w:rsidRDefault="00430F2D" w:rsidP="00430F2D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-apple-system" w:hAnsi="-apple-system"/>
          <w:color w:val="000000" w:themeColor="text1"/>
        </w:rPr>
      </w:pPr>
      <w:r w:rsidRPr="00430F2D">
        <w:rPr>
          <w:rStyle w:val="Strong"/>
          <w:rFonts w:ascii="-apple-system" w:hAnsi="-apple-system"/>
          <w:color w:val="000000" w:themeColor="text1"/>
        </w:rPr>
        <w:t>Answer:</w:t>
      </w:r>
      <w:r w:rsidRPr="00430F2D">
        <w:rPr>
          <w:rFonts w:ascii="-apple-system" w:hAnsi="-apple-system"/>
          <w:color w:val="000000" w:themeColor="text1"/>
        </w:rPr>
        <w:t> Knowledge graphs provide a unified representation of data from multiple sources, enabling semantic integration and querying across heterogeneous datasets.</w:t>
      </w:r>
    </w:p>
    <w:p w14:paraId="67DDD0CE" w14:textId="77777777" w:rsidR="00430F2D" w:rsidRPr="00430F2D" w:rsidRDefault="00430F2D" w:rsidP="00430F2D">
      <w:pPr>
        <w:bidi/>
        <w:rPr>
          <w:rFonts w:hint="cs"/>
          <w:color w:val="000000" w:themeColor="text1"/>
          <w:sz w:val="22"/>
          <w:szCs w:val="16"/>
          <w:rtl/>
          <w:lang w:bidi="fa-IR"/>
        </w:rPr>
      </w:pPr>
    </w:p>
    <w:sectPr w:rsidR="00430F2D" w:rsidRPr="00430F2D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56155" w14:textId="77777777" w:rsidR="003C20A4" w:rsidRDefault="003C20A4" w:rsidP="00B6291C">
      <w:pPr>
        <w:spacing w:after="0" w:line="240" w:lineRule="auto"/>
      </w:pPr>
      <w:r>
        <w:separator/>
      </w:r>
    </w:p>
  </w:endnote>
  <w:endnote w:type="continuationSeparator" w:id="0">
    <w:p w14:paraId="33719347" w14:textId="77777777" w:rsidR="003C20A4" w:rsidRDefault="003C20A4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apple-syste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F2254" w14:textId="77777777" w:rsidR="003C20A4" w:rsidRDefault="003C20A4" w:rsidP="00B6291C">
      <w:pPr>
        <w:spacing w:after="0" w:line="240" w:lineRule="auto"/>
      </w:pPr>
      <w:r>
        <w:separator/>
      </w:r>
    </w:p>
  </w:footnote>
  <w:footnote w:type="continuationSeparator" w:id="0">
    <w:p w14:paraId="4C53C62D" w14:textId="77777777" w:rsidR="003C20A4" w:rsidRDefault="003C20A4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4448F7A7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پایگاه داده پیشرفته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</w:t>
          </w:r>
          <w:r w:rsidR="00DE6FCF">
            <w:rPr>
              <w:rFonts w:hint="cs"/>
              <w:sz w:val="34"/>
              <w:szCs w:val="28"/>
              <w:rtl/>
              <w:lang w:bidi="fa-IR"/>
            </w:rPr>
            <w:t>1403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</w:t>
          </w:r>
          <w:r w:rsidR="00DE6FCF">
            <w:rPr>
              <w:rFonts w:hint="cs"/>
              <w:sz w:val="34"/>
              <w:szCs w:val="28"/>
              <w:rtl/>
              <w:lang w:bidi="fa-IR"/>
            </w:rPr>
            <w:t>1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769FF6D8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DE6FCF">
            <w:rPr>
              <w:rFonts w:hint="cs"/>
              <w:sz w:val="30"/>
              <w:szCs w:val="24"/>
              <w:rtl/>
              <w:lang w:bidi="fa-IR"/>
            </w:rPr>
            <w:t>70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3C20A4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6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0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2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3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5" w15:restartNumberingAfterBreak="0">
    <w:nsid w:val="58AA4761"/>
    <w:multiLevelType w:val="hybridMultilevel"/>
    <w:tmpl w:val="74403386"/>
    <w:lvl w:ilvl="0" w:tplc="039AA87E">
      <w:start w:val="1"/>
      <w:numFmt w:val="decimalFullWidth"/>
      <w:lvlText w:val="%1."/>
      <w:lvlJc w:val="left"/>
      <w:pPr>
        <w:ind w:left="1395" w:hanging="1035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93864"/>
    <w:multiLevelType w:val="multilevel"/>
    <w:tmpl w:val="050C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A66CD"/>
    <w:multiLevelType w:val="multilevel"/>
    <w:tmpl w:val="082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3241591"/>
    <w:multiLevelType w:val="multilevel"/>
    <w:tmpl w:val="01B4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84BB3"/>
    <w:multiLevelType w:val="multilevel"/>
    <w:tmpl w:val="C8B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8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8"/>
  </w:num>
  <w:num w:numId="2">
    <w:abstractNumId w:val="3"/>
  </w:num>
  <w:num w:numId="3">
    <w:abstractNumId w:val="7"/>
  </w:num>
  <w:num w:numId="4">
    <w:abstractNumId w:val="19"/>
  </w:num>
  <w:num w:numId="5">
    <w:abstractNumId w:val="10"/>
  </w:num>
  <w:num w:numId="6">
    <w:abstractNumId w:val="23"/>
  </w:num>
  <w:num w:numId="7">
    <w:abstractNumId w:val="2"/>
  </w:num>
  <w:num w:numId="8">
    <w:abstractNumId w:val="18"/>
  </w:num>
  <w:num w:numId="9">
    <w:abstractNumId w:val="25"/>
  </w:num>
  <w:num w:numId="10">
    <w:abstractNumId w:val="8"/>
  </w:num>
  <w:num w:numId="11">
    <w:abstractNumId w:val="4"/>
  </w:num>
  <w:num w:numId="12">
    <w:abstractNumId w:val="29"/>
  </w:num>
  <w:num w:numId="13">
    <w:abstractNumId w:val="20"/>
  </w:num>
  <w:num w:numId="14">
    <w:abstractNumId w:val="9"/>
  </w:num>
  <w:num w:numId="15">
    <w:abstractNumId w:val="14"/>
  </w:num>
  <w:num w:numId="16">
    <w:abstractNumId w:val="13"/>
  </w:num>
  <w:num w:numId="17">
    <w:abstractNumId w:val="5"/>
  </w:num>
  <w:num w:numId="18">
    <w:abstractNumId w:val="22"/>
  </w:num>
  <w:num w:numId="19">
    <w:abstractNumId w:val="1"/>
  </w:num>
  <w:num w:numId="20">
    <w:abstractNumId w:val="12"/>
  </w:num>
  <w:num w:numId="21">
    <w:abstractNumId w:val="27"/>
  </w:num>
  <w:num w:numId="22">
    <w:abstractNumId w:val="11"/>
  </w:num>
  <w:num w:numId="23">
    <w:abstractNumId w:val="0"/>
  </w:num>
  <w:num w:numId="24">
    <w:abstractNumId w:val="6"/>
  </w:num>
  <w:num w:numId="25">
    <w:abstractNumId w:val="26"/>
  </w:num>
  <w:num w:numId="26">
    <w:abstractNumId w:val="21"/>
  </w:num>
  <w:num w:numId="27">
    <w:abstractNumId w:val="24"/>
  </w:num>
  <w:num w:numId="28">
    <w:abstractNumId w:val="16"/>
  </w:num>
  <w:num w:numId="29">
    <w:abstractNumId w:val="1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1E4F7F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76FAD"/>
    <w:rsid w:val="00380956"/>
    <w:rsid w:val="003C20A4"/>
    <w:rsid w:val="003C65CE"/>
    <w:rsid w:val="003C6AD8"/>
    <w:rsid w:val="003E182A"/>
    <w:rsid w:val="00403874"/>
    <w:rsid w:val="00424A14"/>
    <w:rsid w:val="00425DAE"/>
    <w:rsid w:val="00430F2D"/>
    <w:rsid w:val="00434451"/>
    <w:rsid w:val="00434FE1"/>
    <w:rsid w:val="004A6F6F"/>
    <w:rsid w:val="004E3856"/>
    <w:rsid w:val="004E4507"/>
    <w:rsid w:val="004F067B"/>
    <w:rsid w:val="00504CC4"/>
    <w:rsid w:val="0054393C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A90"/>
    <w:rsid w:val="0071467C"/>
    <w:rsid w:val="00727575"/>
    <w:rsid w:val="00734FBF"/>
    <w:rsid w:val="007361D9"/>
    <w:rsid w:val="00761957"/>
    <w:rsid w:val="007619B0"/>
    <w:rsid w:val="00762548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93E0E"/>
    <w:rsid w:val="008958C2"/>
    <w:rsid w:val="008A2941"/>
    <w:rsid w:val="008B212E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3CE"/>
    <w:rsid w:val="009E25AB"/>
    <w:rsid w:val="009E4650"/>
    <w:rsid w:val="009F22B7"/>
    <w:rsid w:val="00A12A23"/>
    <w:rsid w:val="00A32FB5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6291C"/>
    <w:rsid w:val="00BA0C85"/>
    <w:rsid w:val="00BA53E2"/>
    <w:rsid w:val="00BC2B89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96659"/>
    <w:rsid w:val="00CA5473"/>
    <w:rsid w:val="00CC584D"/>
    <w:rsid w:val="00CF548A"/>
    <w:rsid w:val="00D00CFE"/>
    <w:rsid w:val="00D757DE"/>
    <w:rsid w:val="00D901AB"/>
    <w:rsid w:val="00D93051"/>
    <w:rsid w:val="00DB2647"/>
    <w:rsid w:val="00DD55FE"/>
    <w:rsid w:val="00DD6D3A"/>
    <w:rsid w:val="00DE6FCF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43D8C"/>
    <w:rsid w:val="00F63A1E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F2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30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117</cp:revision>
  <cp:lastPrinted>2024-01-10T13:23:00Z</cp:lastPrinted>
  <dcterms:created xsi:type="dcterms:W3CDTF">2023-12-21T08:59:00Z</dcterms:created>
  <dcterms:modified xsi:type="dcterms:W3CDTF">2025-01-09T08:41:00Z</dcterms:modified>
</cp:coreProperties>
</file>