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B32DD" w:rsidRDefault="00EB32DD">
      <w:pPr>
        <w:rPr>
          <w:rFonts w:ascii="Algerian" w:hAnsi="Algerian"/>
          <w:b/>
          <w:i/>
          <w:sz w:val="160"/>
        </w:rPr>
      </w:pPr>
      <w:r w:rsidRPr="00EB32DD">
        <w:rPr>
          <w:rFonts w:ascii="Algerian" w:hAnsi="Algerian"/>
          <w:b/>
          <w:i/>
          <w:sz w:val="160"/>
        </w:rPr>
        <w:t>Idle Engine</w:t>
      </w:r>
    </w:p>
    <w:p w:rsidR="00EB32DD" w:rsidRDefault="00EB32DD">
      <w:pPr>
        <w:pBdr>
          <w:bottom w:val="single" w:sz="6" w:space="1" w:color="auto"/>
        </w:pBdr>
        <w:rPr>
          <w:rFonts w:ascii="Castellar" w:hAnsi="Castellar"/>
          <w:b/>
          <w:i/>
          <w:sz w:val="72"/>
        </w:rPr>
      </w:pPr>
      <w:r w:rsidRPr="00EB32DD">
        <w:rPr>
          <w:rFonts w:ascii="Castellar" w:hAnsi="Castellar"/>
          <w:b/>
          <w:i/>
          <w:sz w:val="72"/>
        </w:rPr>
        <w:t>Create your own Idle Game</w:t>
      </w:r>
    </w:p>
    <w:p w:rsidR="00EB32DD" w:rsidRPr="00EB32DD" w:rsidRDefault="00EB32DD">
      <w:pPr>
        <w:rPr>
          <w:rFonts w:ascii="Microsoft Himalaya" w:hAnsi="Microsoft Himalaya" w:cs="Microsoft Himalaya"/>
          <w:sz w:val="48"/>
        </w:rPr>
      </w:pPr>
      <w:r>
        <w:rPr>
          <w:rFonts w:ascii="Microsoft Himalaya" w:hAnsi="Microsoft Himalaya" w:cs="Microsoft Himalaya"/>
          <w:sz w:val="48"/>
        </w:rPr>
        <w:t>Idle engine is a full pack of assets that lets anyone create their own Idle Game.</w:t>
      </w:r>
    </w:p>
    <w:sectPr w:rsidR="00EB32DD" w:rsidRPr="00EB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32DD"/>
    <w:rsid w:val="00375AEE"/>
    <w:rsid w:val="00EB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2015-08-02T07:09:00Z</dcterms:created>
  <dcterms:modified xsi:type="dcterms:W3CDTF">2015-08-02T07:23:00Z</dcterms:modified>
</cp:coreProperties>
</file>