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A988" w14:textId="6C89DF83" w:rsidR="00E00006" w:rsidRPr="00FE0E0C" w:rsidRDefault="00E00006" w:rsidP="00FE0E0C">
      <w:pPr>
        <w:spacing w:line="480" w:lineRule="auto"/>
        <w:rPr>
          <w:rFonts w:ascii="Times New Roman" w:hAnsi="Times New Roman" w:cs="Times New Roman"/>
        </w:rPr>
      </w:pPr>
      <w:r w:rsidRPr="00FE0E0C">
        <w:rPr>
          <w:rFonts w:ascii="Times New Roman" w:hAnsi="Times New Roman" w:cs="Times New Roman"/>
        </w:rPr>
        <w:t>Aminat Ajisegiri</w:t>
      </w:r>
    </w:p>
    <w:p w14:paraId="472E8BC6" w14:textId="3BF0F5F9" w:rsidR="00E00006" w:rsidRPr="00FE0E0C" w:rsidRDefault="00E00006" w:rsidP="00FE0E0C">
      <w:pPr>
        <w:spacing w:line="480" w:lineRule="auto"/>
        <w:rPr>
          <w:rFonts w:ascii="Times New Roman" w:hAnsi="Times New Roman" w:cs="Times New Roman"/>
        </w:rPr>
      </w:pPr>
      <w:r w:rsidRPr="00FE0E0C">
        <w:rPr>
          <w:rFonts w:ascii="Times New Roman" w:hAnsi="Times New Roman" w:cs="Times New Roman"/>
        </w:rPr>
        <w:t xml:space="preserve">SAT 5424 </w:t>
      </w:r>
    </w:p>
    <w:p w14:paraId="2EE990EC" w14:textId="1FB45D26" w:rsidR="00E00006" w:rsidRPr="00FE0E0C" w:rsidRDefault="00E00006" w:rsidP="00FE0E0C">
      <w:pPr>
        <w:spacing w:line="480" w:lineRule="auto"/>
        <w:rPr>
          <w:rFonts w:ascii="Times New Roman" w:hAnsi="Times New Roman" w:cs="Times New Roman"/>
        </w:rPr>
      </w:pPr>
      <w:r w:rsidRPr="00FE0E0C">
        <w:rPr>
          <w:rFonts w:ascii="Times New Roman" w:hAnsi="Times New Roman" w:cs="Times New Roman"/>
        </w:rPr>
        <w:t>April 19, 2024</w:t>
      </w:r>
    </w:p>
    <w:p w14:paraId="1DF8BB96" w14:textId="21034E03" w:rsidR="00E00006" w:rsidRPr="00FE0E0C" w:rsidRDefault="00E00006" w:rsidP="00FE0E0C">
      <w:pPr>
        <w:spacing w:line="480" w:lineRule="auto"/>
        <w:jc w:val="center"/>
        <w:rPr>
          <w:rFonts w:ascii="Times New Roman" w:hAnsi="Times New Roman" w:cs="Times New Roman"/>
        </w:rPr>
      </w:pPr>
      <w:r w:rsidRPr="00FE0E0C">
        <w:rPr>
          <w:rFonts w:ascii="Times New Roman" w:hAnsi="Times New Roman" w:cs="Times New Roman"/>
        </w:rPr>
        <w:t>The role of predictive Analytics and personalized medicine in enhancing preventative medicine</w:t>
      </w:r>
      <w:r w:rsidRPr="00FE0E0C">
        <w:rPr>
          <w:rFonts w:ascii="Times New Roman" w:hAnsi="Times New Roman" w:cs="Times New Roman"/>
        </w:rPr>
        <w:t xml:space="preserve"> in elderly in </w:t>
      </w:r>
      <w:r w:rsidR="0052017E" w:rsidRPr="00FE0E0C">
        <w:rPr>
          <w:rFonts w:ascii="Times New Roman" w:hAnsi="Times New Roman" w:cs="Times New Roman"/>
        </w:rPr>
        <w:t>underserved</w:t>
      </w:r>
      <w:r w:rsidRPr="00FE0E0C">
        <w:rPr>
          <w:rFonts w:ascii="Times New Roman" w:hAnsi="Times New Roman" w:cs="Times New Roman"/>
        </w:rPr>
        <w:t xml:space="preserve"> communities</w:t>
      </w:r>
    </w:p>
    <w:p w14:paraId="36B71D9A" w14:textId="77777777" w:rsidR="00E00006" w:rsidRPr="00FE0E0C" w:rsidRDefault="00E00006" w:rsidP="00FE0E0C">
      <w:pPr>
        <w:spacing w:line="480" w:lineRule="auto"/>
        <w:jc w:val="center"/>
        <w:rPr>
          <w:rFonts w:ascii="Times New Roman" w:hAnsi="Times New Roman" w:cs="Times New Roman"/>
        </w:rPr>
      </w:pPr>
    </w:p>
    <w:p w14:paraId="167AC459" w14:textId="33FCF2CD" w:rsidR="00E00006" w:rsidRPr="00FE0E0C" w:rsidRDefault="00E00006" w:rsidP="00FE0E0C">
      <w:pPr>
        <w:spacing w:line="480" w:lineRule="auto"/>
        <w:rPr>
          <w:rFonts w:ascii="Times New Roman" w:hAnsi="Times New Roman" w:cs="Times New Roman"/>
        </w:rPr>
      </w:pPr>
      <w:r w:rsidRPr="00FE0E0C">
        <w:rPr>
          <w:rFonts w:ascii="Times New Roman" w:hAnsi="Times New Roman" w:cs="Times New Roman"/>
        </w:rPr>
        <w:tab/>
        <w:t xml:space="preserve">In this comprehensive healthcare system, the population that has the most challenge and less of an opportunity is the elderly. As the world population </w:t>
      </w:r>
      <w:r w:rsidR="0052017E" w:rsidRPr="00FE0E0C">
        <w:rPr>
          <w:rFonts w:ascii="Times New Roman" w:hAnsi="Times New Roman" w:cs="Times New Roman"/>
        </w:rPr>
        <w:t>begins</w:t>
      </w:r>
      <w:r w:rsidRPr="00FE0E0C">
        <w:rPr>
          <w:rFonts w:ascii="Times New Roman" w:hAnsi="Times New Roman" w:cs="Times New Roman"/>
        </w:rPr>
        <w:t xml:space="preserve"> to age, mostly in </w:t>
      </w:r>
      <w:r w:rsidR="0052017E" w:rsidRPr="00FE0E0C">
        <w:rPr>
          <w:rFonts w:ascii="Times New Roman" w:hAnsi="Times New Roman" w:cs="Times New Roman"/>
        </w:rPr>
        <w:t>underserved</w:t>
      </w:r>
      <w:r w:rsidRPr="00FE0E0C">
        <w:rPr>
          <w:rFonts w:ascii="Times New Roman" w:hAnsi="Times New Roman" w:cs="Times New Roman"/>
        </w:rPr>
        <w:t xml:space="preserve"> communities where </w:t>
      </w:r>
      <w:r w:rsidR="0052017E" w:rsidRPr="00FE0E0C">
        <w:rPr>
          <w:rFonts w:ascii="Times New Roman" w:hAnsi="Times New Roman" w:cs="Times New Roman"/>
        </w:rPr>
        <w:t>healthcare</w:t>
      </w:r>
      <w:r w:rsidRPr="00FE0E0C">
        <w:rPr>
          <w:rFonts w:ascii="Times New Roman" w:hAnsi="Times New Roman" w:cs="Times New Roman"/>
        </w:rPr>
        <w:t xml:space="preserve"> is </w:t>
      </w:r>
      <w:r w:rsidR="0052017E" w:rsidRPr="00FE0E0C">
        <w:rPr>
          <w:rFonts w:ascii="Times New Roman" w:hAnsi="Times New Roman" w:cs="Times New Roman"/>
        </w:rPr>
        <w:t>extremely limited</w:t>
      </w:r>
      <w:r w:rsidRPr="00FE0E0C">
        <w:rPr>
          <w:rFonts w:ascii="Times New Roman" w:hAnsi="Times New Roman" w:cs="Times New Roman"/>
        </w:rPr>
        <w:t xml:space="preserve">, the cry for competent preventative measures to figure out the </w:t>
      </w:r>
      <w:r w:rsidR="0052017E" w:rsidRPr="00FE0E0C">
        <w:rPr>
          <w:rFonts w:ascii="Times New Roman" w:hAnsi="Times New Roman" w:cs="Times New Roman"/>
        </w:rPr>
        <w:t>age-related</w:t>
      </w:r>
      <w:r w:rsidRPr="00FE0E0C">
        <w:rPr>
          <w:rFonts w:ascii="Times New Roman" w:hAnsi="Times New Roman" w:cs="Times New Roman"/>
        </w:rPr>
        <w:t xml:space="preserve"> diseases and conditions is becoming increasingly urgent. Some of the tools used to revolutionize preventative medicine </w:t>
      </w:r>
      <w:r w:rsidR="0052017E" w:rsidRPr="00FE0E0C">
        <w:rPr>
          <w:rFonts w:ascii="Times New Roman" w:hAnsi="Times New Roman" w:cs="Times New Roman"/>
        </w:rPr>
        <w:t>are</w:t>
      </w:r>
      <w:r w:rsidRPr="00FE0E0C">
        <w:rPr>
          <w:rFonts w:ascii="Times New Roman" w:hAnsi="Times New Roman" w:cs="Times New Roman"/>
        </w:rPr>
        <w:t xml:space="preserve"> predictive analytics and personalized medicine. </w:t>
      </w:r>
      <w:r w:rsidR="0052017E" w:rsidRPr="00FE0E0C">
        <w:rPr>
          <w:rFonts w:ascii="Times New Roman" w:hAnsi="Times New Roman" w:cs="Times New Roman"/>
        </w:rPr>
        <w:t>This</w:t>
      </w:r>
      <w:r w:rsidRPr="00FE0E0C">
        <w:rPr>
          <w:rFonts w:ascii="Times New Roman" w:hAnsi="Times New Roman" w:cs="Times New Roman"/>
        </w:rPr>
        <w:t xml:space="preserve"> ingenious approach </w:t>
      </w:r>
      <w:r w:rsidR="0052017E" w:rsidRPr="00FE0E0C">
        <w:rPr>
          <w:rFonts w:ascii="Times New Roman" w:hAnsi="Times New Roman" w:cs="Times New Roman"/>
        </w:rPr>
        <w:t>holds</w:t>
      </w:r>
      <w:r w:rsidRPr="00FE0E0C">
        <w:rPr>
          <w:rFonts w:ascii="Times New Roman" w:hAnsi="Times New Roman" w:cs="Times New Roman"/>
        </w:rPr>
        <w:t xml:space="preserve"> a great promise for enhancing preventative care particularly those </w:t>
      </w:r>
      <w:r w:rsidR="000A3D13" w:rsidRPr="00FE0E0C">
        <w:rPr>
          <w:rFonts w:ascii="Times New Roman" w:hAnsi="Times New Roman" w:cs="Times New Roman"/>
        </w:rPr>
        <w:t xml:space="preserve">elderly </w:t>
      </w:r>
      <w:r w:rsidRPr="00FE0E0C">
        <w:rPr>
          <w:rFonts w:ascii="Times New Roman" w:hAnsi="Times New Roman" w:cs="Times New Roman"/>
        </w:rPr>
        <w:t>in undeserved com</w:t>
      </w:r>
      <w:r w:rsidR="000A3D13" w:rsidRPr="00FE0E0C">
        <w:rPr>
          <w:rFonts w:ascii="Times New Roman" w:hAnsi="Times New Roman" w:cs="Times New Roman"/>
        </w:rPr>
        <w:t>munities that are highly susceptible to multiple barriers and inadequate healthcare services.</w:t>
      </w:r>
    </w:p>
    <w:p w14:paraId="109E1EEB" w14:textId="7DCC2F83" w:rsidR="000A3D13" w:rsidRPr="00FE0E0C" w:rsidRDefault="000A3D13" w:rsidP="00FE0E0C">
      <w:pPr>
        <w:spacing w:line="480" w:lineRule="auto"/>
        <w:rPr>
          <w:rFonts w:ascii="Times New Roman" w:hAnsi="Times New Roman" w:cs="Times New Roman"/>
        </w:rPr>
      </w:pPr>
      <w:r w:rsidRPr="00FE0E0C">
        <w:rPr>
          <w:rFonts w:ascii="Times New Roman" w:hAnsi="Times New Roman" w:cs="Times New Roman"/>
        </w:rPr>
        <w:t xml:space="preserve">The undeserved communities are in most cases categorized as the </w:t>
      </w:r>
      <w:r w:rsidR="0052017E" w:rsidRPr="00FE0E0C">
        <w:rPr>
          <w:rFonts w:ascii="Times New Roman" w:hAnsi="Times New Roman" w:cs="Times New Roman"/>
        </w:rPr>
        <w:t>low-income</w:t>
      </w:r>
      <w:r w:rsidRPr="00FE0E0C">
        <w:rPr>
          <w:rFonts w:ascii="Times New Roman" w:hAnsi="Times New Roman" w:cs="Times New Roman"/>
        </w:rPr>
        <w:t xml:space="preserve"> population, thereby having limited access to healthcare </w:t>
      </w:r>
      <w:r w:rsidR="0052017E" w:rsidRPr="00FE0E0C">
        <w:rPr>
          <w:rFonts w:ascii="Times New Roman" w:hAnsi="Times New Roman" w:cs="Times New Roman"/>
        </w:rPr>
        <w:t>facilities</w:t>
      </w:r>
      <w:r w:rsidRPr="00FE0E0C">
        <w:rPr>
          <w:rFonts w:ascii="Times New Roman" w:hAnsi="Times New Roman" w:cs="Times New Roman"/>
        </w:rPr>
        <w:t xml:space="preserve">, and inequality in healthcare outcomes. </w:t>
      </w:r>
      <w:r w:rsidR="0052017E" w:rsidRPr="00FE0E0C">
        <w:rPr>
          <w:rFonts w:ascii="Times New Roman" w:hAnsi="Times New Roman" w:cs="Times New Roman"/>
        </w:rPr>
        <w:t>This</w:t>
      </w:r>
      <w:r w:rsidRPr="00FE0E0C">
        <w:rPr>
          <w:rFonts w:ascii="Times New Roman" w:hAnsi="Times New Roman" w:cs="Times New Roman"/>
        </w:rPr>
        <w:t xml:space="preserve"> population are also very </w:t>
      </w:r>
      <w:r w:rsidR="0052017E" w:rsidRPr="00FE0E0C">
        <w:rPr>
          <w:rFonts w:ascii="Times New Roman" w:hAnsi="Times New Roman" w:cs="Times New Roman"/>
        </w:rPr>
        <w:t>immensely</w:t>
      </w:r>
      <w:r w:rsidRPr="00FE0E0C">
        <w:rPr>
          <w:rFonts w:ascii="Times New Roman" w:hAnsi="Times New Roman" w:cs="Times New Roman"/>
        </w:rPr>
        <w:t xml:space="preserve"> affected by </w:t>
      </w:r>
      <w:r w:rsidR="0052017E" w:rsidRPr="00FE0E0C">
        <w:rPr>
          <w:rFonts w:ascii="Times New Roman" w:hAnsi="Times New Roman" w:cs="Times New Roman"/>
        </w:rPr>
        <w:t>age-related</w:t>
      </w:r>
      <w:r w:rsidRPr="00FE0E0C">
        <w:rPr>
          <w:rFonts w:ascii="Times New Roman" w:hAnsi="Times New Roman" w:cs="Times New Roman"/>
        </w:rPr>
        <w:t xml:space="preserve"> diseases, and conditions. The elderly in these communities do not usually have preventative care which can be very </w:t>
      </w:r>
      <w:r w:rsidR="0052017E" w:rsidRPr="00FE0E0C">
        <w:rPr>
          <w:rFonts w:ascii="Times New Roman" w:hAnsi="Times New Roman" w:cs="Times New Roman"/>
        </w:rPr>
        <w:t>crucial in</w:t>
      </w:r>
      <w:r w:rsidRPr="00FE0E0C">
        <w:rPr>
          <w:rFonts w:ascii="Times New Roman" w:hAnsi="Times New Roman" w:cs="Times New Roman"/>
        </w:rPr>
        <w:t xml:space="preserve"> maintaining health conditions and promoting independence thereby mitigating the </w:t>
      </w:r>
      <w:r w:rsidR="0052017E" w:rsidRPr="00FE0E0C">
        <w:rPr>
          <w:rFonts w:ascii="Times New Roman" w:hAnsi="Times New Roman" w:cs="Times New Roman"/>
        </w:rPr>
        <w:t>socioeconomic</w:t>
      </w:r>
      <w:r w:rsidRPr="00FE0E0C">
        <w:rPr>
          <w:rFonts w:ascii="Times New Roman" w:hAnsi="Times New Roman" w:cs="Times New Roman"/>
        </w:rPr>
        <w:t xml:space="preserve"> burden associated with chronic illness and disability.</w:t>
      </w:r>
      <w:r w:rsidR="00946BFD" w:rsidRPr="00FE0E0C">
        <w:rPr>
          <w:rFonts w:ascii="Times New Roman" w:hAnsi="Times New Roman" w:cs="Times New Roman"/>
        </w:rPr>
        <w:t xml:space="preserve"> Although, we are used to the regular traditional approach to preventative medicine </w:t>
      </w:r>
      <w:r w:rsidR="0052017E" w:rsidRPr="00FE0E0C">
        <w:rPr>
          <w:rFonts w:ascii="Times New Roman" w:hAnsi="Times New Roman" w:cs="Times New Roman"/>
        </w:rPr>
        <w:t>which</w:t>
      </w:r>
      <w:r w:rsidR="00946BFD" w:rsidRPr="00FE0E0C">
        <w:rPr>
          <w:rFonts w:ascii="Times New Roman" w:hAnsi="Times New Roman" w:cs="Times New Roman"/>
        </w:rPr>
        <w:t xml:space="preserve"> may not adequately address the </w:t>
      </w:r>
      <w:r w:rsidR="00946BFD" w:rsidRPr="00FE0E0C">
        <w:rPr>
          <w:rFonts w:ascii="Times New Roman" w:hAnsi="Times New Roman" w:cs="Times New Roman"/>
        </w:rPr>
        <w:lastRenderedPageBreak/>
        <w:t>real issue, and the needs and challenges faced by the elderly individuals in those underserved communities.</w:t>
      </w:r>
    </w:p>
    <w:p w14:paraId="106114CA" w14:textId="237FCA40" w:rsidR="0052017E" w:rsidRPr="00FE0E0C" w:rsidRDefault="0052017E" w:rsidP="00FE0E0C">
      <w:pPr>
        <w:spacing w:line="480" w:lineRule="auto"/>
        <w:rPr>
          <w:rFonts w:ascii="Times New Roman" w:hAnsi="Times New Roman" w:cs="Times New Roman"/>
        </w:rPr>
      </w:pPr>
      <w:r w:rsidRPr="00FE0E0C">
        <w:rPr>
          <w:rFonts w:ascii="Times New Roman" w:hAnsi="Times New Roman" w:cs="Times New Roman"/>
        </w:rPr>
        <w:tab/>
        <w:t xml:space="preserve">Elderly individuals in the underserved communities continue to have disadvantage challenges in accessing preventative care, which actually impact the </w:t>
      </w:r>
      <w:r w:rsidR="00641278" w:rsidRPr="00FE0E0C">
        <w:rPr>
          <w:rFonts w:ascii="Times New Roman" w:hAnsi="Times New Roman" w:cs="Times New Roman"/>
        </w:rPr>
        <w:t>outcome</w:t>
      </w:r>
      <w:r w:rsidRPr="00FE0E0C">
        <w:rPr>
          <w:rFonts w:ascii="Times New Roman" w:hAnsi="Times New Roman" w:cs="Times New Roman"/>
        </w:rPr>
        <w:t xml:space="preserve"> of </w:t>
      </w:r>
      <w:r w:rsidR="00641278" w:rsidRPr="00FE0E0C">
        <w:rPr>
          <w:rFonts w:ascii="Times New Roman" w:hAnsi="Times New Roman" w:cs="Times New Roman"/>
        </w:rPr>
        <w:t>their</w:t>
      </w:r>
      <w:r w:rsidRPr="00FE0E0C">
        <w:rPr>
          <w:rFonts w:ascii="Times New Roman" w:hAnsi="Times New Roman" w:cs="Times New Roman"/>
        </w:rPr>
        <w:t xml:space="preserve"> health, and quality of life. These challenges are </w:t>
      </w:r>
      <w:r w:rsidR="00641278" w:rsidRPr="00FE0E0C">
        <w:rPr>
          <w:rFonts w:ascii="Times New Roman" w:hAnsi="Times New Roman" w:cs="Times New Roman"/>
        </w:rPr>
        <w:t>often</w:t>
      </w:r>
      <w:r w:rsidRPr="00FE0E0C">
        <w:rPr>
          <w:rFonts w:ascii="Times New Roman" w:hAnsi="Times New Roman" w:cs="Times New Roman"/>
        </w:rPr>
        <w:t xml:space="preserve"> socioeconomic, and environmental factors promote health </w:t>
      </w:r>
      <w:r w:rsidR="00641278" w:rsidRPr="00FE0E0C">
        <w:rPr>
          <w:rFonts w:ascii="Times New Roman" w:hAnsi="Times New Roman" w:cs="Times New Roman"/>
        </w:rPr>
        <w:t>disparities</w:t>
      </w:r>
      <w:r w:rsidRPr="00FE0E0C">
        <w:rPr>
          <w:rFonts w:ascii="Times New Roman" w:hAnsi="Times New Roman" w:cs="Times New Roman"/>
        </w:rPr>
        <w:t xml:space="preserve"> and </w:t>
      </w:r>
      <w:r w:rsidR="00641278" w:rsidRPr="00FE0E0C">
        <w:rPr>
          <w:rFonts w:ascii="Times New Roman" w:hAnsi="Times New Roman" w:cs="Times New Roman"/>
        </w:rPr>
        <w:t>limit access</w:t>
      </w:r>
      <w:r w:rsidR="00A870A2" w:rsidRPr="00FE0E0C">
        <w:rPr>
          <w:rFonts w:ascii="Times New Roman" w:hAnsi="Times New Roman" w:cs="Times New Roman"/>
        </w:rPr>
        <w:t xml:space="preserve"> to healthcare service. Elderly in this communities face various barriers such as limited healthcare infrastructure, financial constraints, transportation, and mobility issues, cultural barriers, low health literacy and awareness, and social </w:t>
      </w:r>
      <w:r w:rsidR="00641278" w:rsidRPr="00FE0E0C">
        <w:rPr>
          <w:rFonts w:ascii="Times New Roman" w:hAnsi="Times New Roman" w:cs="Times New Roman"/>
        </w:rPr>
        <w:t>determinants</w:t>
      </w:r>
      <w:r w:rsidR="00A870A2" w:rsidRPr="00FE0E0C">
        <w:rPr>
          <w:rFonts w:ascii="Times New Roman" w:hAnsi="Times New Roman" w:cs="Times New Roman"/>
        </w:rPr>
        <w:t xml:space="preserve"> of health like unstable housing, food insecurity. All of these challenges </w:t>
      </w:r>
      <w:r w:rsidR="00641278" w:rsidRPr="00FE0E0C">
        <w:rPr>
          <w:rFonts w:ascii="Times New Roman" w:hAnsi="Times New Roman" w:cs="Times New Roman"/>
        </w:rPr>
        <w:t>are</w:t>
      </w:r>
      <w:r w:rsidR="00A870A2" w:rsidRPr="00FE0E0C">
        <w:rPr>
          <w:rFonts w:ascii="Times New Roman" w:hAnsi="Times New Roman" w:cs="Times New Roman"/>
        </w:rPr>
        <w:t xml:space="preserve"> a </w:t>
      </w:r>
      <w:r w:rsidR="00641278" w:rsidRPr="00FE0E0C">
        <w:rPr>
          <w:rFonts w:ascii="Times New Roman" w:hAnsi="Times New Roman" w:cs="Times New Roman"/>
        </w:rPr>
        <w:t>basic human need</w:t>
      </w:r>
      <w:r w:rsidR="00A870A2" w:rsidRPr="00FE0E0C">
        <w:rPr>
          <w:rFonts w:ascii="Times New Roman" w:hAnsi="Times New Roman" w:cs="Times New Roman"/>
        </w:rPr>
        <w:t xml:space="preserve"> </w:t>
      </w:r>
      <w:r w:rsidR="00641278" w:rsidRPr="00FE0E0C">
        <w:rPr>
          <w:rFonts w:ascii="Times New Roman" w:hAnsi="Times New Roman" w:cs="Times New Roman"/>
        </w:rPr>
        <w:t>so</w:t>
      </w:r>
      <w:r w:rsidR="00A870A2" w:rsidRPr="00FE0E0C">
        <w:rPr>
          <w:rFonts w:ascii="Times New Roman" w:hAnsi="Times New Roman" w:cs="Times New Roman"/>
        </w:rPr>
        <w:t xml:space="preserve"> as to have a smooth day to day activity. These obstacles also delay timely access to healthcare service, and limit communication between healthcare </w:t>
      </w:r>
      <w:r w:rsidR="00641278" w:rsidRPr="00FE0E0C">
        <w:rPr>
          <w:rFonts w:ascii="Times New Roman" w:hAnsi="Times New Roman" w:cs="Times New Roman"/>
        </w:rPr>
        <w:t>providers</w:t>
      </w:r>
      <w:r w:rsidR="00A870A2" w:rsidRPr="00FE0E0C">
        <w:rPr>
          <w:rFonts w:ascii="Times New Roman" w:hAnsi="Times New Roman" w:cs="Times New Roman"/>
        </w:rPr>
        <w:t xml:space="preserve"> and understanding the importance of </w:t>
      </w:r>
      <w:r w:rsidR="00641278" w:rsidRPr="00FE0E0C">
        <w:rPr>
          <w:rFonts w:ascii="Times New Roman" w:hAnsi="Times New Roman" w:cs="Times New Roman"/>
        </w:rPr>
        <w:t>preventative</w:t>
      </w:r>
      <w:r w:rsidR="00A870A2" w:rsidRPr="00FE0E0C">
        <w:rPr>
          <w:rFonts w:ascii="Times New Roman" w:hAnsi="Times New Roman" w:cs="Times New Roman"/>
        </w:rPr>
        <w:t xml:space="preserve"> care. </w:t>
      </w:r>
      <w:r w:rsidR="00641278" w:rsidRPr="00FE0E0C">
        <w:rPr>
          <w:rFonts w:ascii="Times New Roman" w:hAnsi="Times New Roman" w:cs="Times New Roman"/>
        </w:rPr>
        <w:t>Addressing</w:t>
      </w:r>
      <w:r w:rsidR="00A870A2" w:rsidRPr="00FE0E0C">
        <w:rPr>
          <w:rFonts w:ascii="Times New Roman" w:hAnsi="Times New Roman" w:cs="Times New Roman"/>
        </w:rPr>
        <w:t xml:space="preserve"> these </w:t>
      </w:r>
      <w:r w:rsidR="00641278" w:rsidRPr="00FE0E0C">
        <w:rPr>
          <w:rFonts w:ascii="Times New Roman" w:hAnsi="Times New Roman" w:cs="Times New Roman"/>
        </w:rPr>
        <w:t>challenges</w:t>
      </w:r>
      <w:r w:rsidR="00A870A2" w:rsidRPr="00FE0E0C">
        <w:rPr>
          <w:rFonts w:ascii="Times New Roman" w:hAnsi="Times New Roman" w:cs="Times New Roman"/>
        </w:rPr>
        <w:t xml:space="preserve"> requires a certain intervention and community partnerships that </w:t>
      </w:r>
      <w:r w:rsidR="00641278" w:rsidRPr="00FE0E0C">
        <w:rPr>
          <w:rFonts w:ascii="Times New Roman" w:hAnsi="Times New Roman" w:cs="Times New Roman"/>
        </w:rPr>
        <w:t xml:space="preserve">is intended to improve access to preventative care services targeted at the unique needs of the elderly populations in underserved communities. </w:t>
      </w:r>
      <w:r w:rsidR="00B26B9B" w:rsidRPr="00FE0E0C">
        <w:rPr>
          <w:rFonts w:ascii="Times New Roman" w:hAnsi="Times New Roman" w:cs="Times New Roman"/>
        </w:rPr>
        <w:t>Predictive</w:t>
      </w:r>
      <w:r w:rsidR="00641278" w:rsidRPr="00FE0E0C">
        <w:rPr>
          <w:rFonts w:ascii="Times New Roman" w:hAnsi="Times New Roman" w:cs="Times New Roman"/>
        </w:rPr>
        <w:t xml:space="preserve"> analytics and personalized medicine enable promising avenues for overcoming these barriers and enhancing the effectiveness of preventative care interventions in underserved communities.</w:t>
      </w:r>
    </w:p>
    <w:p w14:paraId="25C28DA1" w14:textId="4F6BC0C2" w:rsidR="0052364A" w:rsidRPr="00FE0E0C" w:rsidRDefault="0052364A" w:rsidP="00FE0E0C">
      <w:pPr>
        <w:spacing w:line="480" w:lineRule="auto"/>
        <w:rPr>
          <w:rFonts w:ascii="Times New Roman" w:hAnsi="Times New Roman" w:cs="Times New Roman"/>
        </w:rPr>
      </w:pPr>
      <w:r w:rsidRPr="00FE0E0C">
        <w:rPr>
          <w:rFonts w:ascii="Times New Roman" w:hAnsi="Times New Roman" w:cs="Times New Roman"/>
        </w:rPr>
        <w:tab/>
      </w:r>
      <w:r w:rsidRPr="00FE0E0C">
        <w:rPr>
          <w:rFonts w:ascii="Times New Roman" w:hAnsi="Times New Roman" w:cs="Times New Roman"/>
        </w:rPr>
        <w:t xml:space="preserve">Predictive analytics and personalized medicine offer transformative potential in addressing the challenges of preventative care for elderly individuals in underserved communities. Through predictive analytics, healthcare providers can identify high-risk individuals and anticipate future healthcare needs, enabling targeted interventions and resource allocation. Additionally, personalized medicine allows for tailored preventative strategies based on individual characteristics, such as genetic makeup and lifestyle factors, improving the effectiveness of interventions and health outcomes. Together, these innovative approaches </w:t>
      </w:r>
      <w:r w:rsidRPr="00FE0E0C">
        <w:rPr>
          <w:rFonts w:ascii="Times New Roman" w:hAnsi="Times New Roman" w:cs="Times New Roman"/>
        </w:rPr>
        <w:lastRenderedPageBreak/>
        <w:t xml:space="preserve">empower healthcare systems to overcome barriers to access, optimize preventative measures, and enhance the delivery of care to elderly populations in underserved communities, </w:t>
      </w:r>
      <w:r w:rsidRPr="00FE0E0C">
        <w:rPr>
          <w:rFonts w:ascii="Times New Roman" w:hAnsi="Times New Roman" w:cs="Times New Roman"/>
        </w:rPr>
        <w:t>leading</w:t>
      </w:r>
      <w:r w:rsidRPr="00FE0E0C">
        <w:rPr>
          <w:rFonts w:ascii="Times New Roman" w:hAnsi="Times New Roman" w:cs="Times New Roman"/>
        </w:rPr>
        <w:t xml:space="preserve"> to a more equitable and </w:t>
      </w:r>
      <w:r w:rsidR="00B26B9B" w:rsidRPr="00FE0E0C">
        <w:rPr>
          <w:rFonts w:ascii="Times New Roman" w:hAnsi="Times New Roman" w:cs="Times New Roman"/>
        </w:rPr>
        <w:t>initiative-taking</w:t>
      </w:r>
      <w:r w:rsidRPr="00FE0E0C">
        <w:rPr>
          <w:rFonts w:ascii="Times New Roman" w:hAnsi="Times New Roman" w:cs="Times New Roman"/>
        </w:rPr>
        <w:t xml:space="preserve"> healthcare landscape.</w:t>
      </w:r>
      <w:r w:rsidRPr="00FE0E0C">
        <w:rPr>
          <w:rFonts w:ascii="Times New Roman" w:hAnsi="Times New Roman" w:cs="Times New Roman"/>
        </w:rPr>
        <w:t xml:space="preserve"> </w:t>
      </w:r>
    </w:p>
    <w:p w14:paraId="65344187" w14:textId="31BC3CDE" w:rsidR="0052364A" w:rsidRPr="00FE0E0C" w:rsidRDefault="0052364A" w:rsidP="00FE0E0C">
      <w:pPr>
        <w:spacing w:line="480" w:lineRule="auto"/>
        <w:rPr>
          <w:rFonts w:ascii="Times New Roman" w:hAnsi="Times New Roman" w:cs="Times New Roman"/>
        </w:rPr>
      </w:pPr>
      <w:r w:rsidRPr="00FE0E0C">
        <w:rPr>
          <w:rFonts w:ascii="Times New Roman" w:hAnsi="Times New Roman" w:cs="Times New Roman"/>
        </w:rPr>
        <w:tab/>
      </w:r>
      <w:r w:rsidRPr="00FE0E0C">
        <w:rPr>
          <w:rFonts w:ascii="Times New Roman" w:hAnsi="Times New Roman" w:cs="Times New Roman"/>
        </w:rPr>
        <w:tab/>
      </w:r>
      <w:r w:rsidRPr="00FE0E0C">
        <w:rPr>
          <w:rFonts w:ascii="Times New Roman" w:hAnsi="Times New Roman" w:cs="Times New Roman"/>
        </w:rPr>
        <w:t xml:space="preserve">By harnessing the power of predictive analytics, healthcare providers can proactively identify elderly individuals in underserved communities who are at higher risk for age-related diseases and conditions, enabling early intervention and preventive measures. Predictive models analyze a myriad of data sources, including demographic information, medical history, and lifestyle factors, to stratify risk levels and tailor interventions accordingly. Additionally, personalized medicine complements predictive analytics by offering individualized risk assessments and treatment plans based on genetic predispositions and other personalized factors. This </w:t>
      </w:r>
      <w:r w:rsidR="00B26B9B" w:rsidRPr="00FE0E0C">
        <w:rPr>
          <w:rFonts w:ascii="Times New Roman" w:hAnsi="Times New Roman" w:cs="Times New Roman"/>
        </w:rPr>
        <w:t>comprehensive approach</w:t>
      </w:r>
      <w:r w:rsidRPr="00FE0E0C">
        <w:rPr>
          <w:rFonts w:ascii="Times New Roman" w:hAnsi="Times New Roman" w:cs="Times New Roman"/>
        </w:rPr>
        <w:t xml:space="preserve"> to preventative care ensures that interventions are not only targeted and effective but also culturally sensitive and patient-centered, addressing the unique needs and circumstances of elderly populations in underserved communities.</w:t>
      </w:r>
    </w:p>
    <w:p w14:paraId="20C2BA0D" w14:textId="77777777" w:rsidR="0052364A" w:rsidRPr="0052364A" w:rsidRDefault="0052364A" w:rsidP="00FE0E0C">
      <w:pPr>
        <w:spacing w:line="480" w:lineRule="auto"/>
        <w:rPr>
          <w:rFonts w:ascii="Times New Roman" w:hAnsi="Times New Roman" w:cs="Times New Roman"/>
          <w:vanish/>
        </w:rPr>
      </w:pPr>
      <w:r w:rsidRPr="0052364A">
        <w:rPr>
          <w:rFonts w:ascii="Times New Roman" w:hAnsi="Times New Roman" w:cs="Times New Roman"/>
          <w:vanish/>
        </w:rPr>
        <w:t>Top of Form</w:t>
      </w:r>
    </w:p>
    <w:p w14:paraId="0556C620" w14:textId="1AC50218" w:rsidR="0052364A" w:rsidRPr="00FE0E0C" w:rsidRDefault="0052364A" w:rsidP="00FE0E0C">
      <w:pPr>
        <w:spacing w:line="480" w:lineRule="auto"/>
        <w:rPr>
          <w:rFonts w:ascii="Times New Roman" w:hAnsi="Times New Roman" w:cs="Times New Roman"/>
        </w:rPr>
      </w:pPr>
      <w:r w:rsidRPr="00FE0E0C">
        <w:rPr>
          <w:rFonts w:ascii="Times New Roman" w:hAnsi="Times New Roman" w:cs="Times New Roman"/>
        </w:rPr>
        <w:tab/>
      </w:r>
      <w:r w:rsidR="00B26B9B" w:rsidRPr="00FE0E0C">
        <w:rPr>
          <w:rFonts w:ascii="Times New Roman" w:hAnsi="Times New Roman" w:cs="Times New Roman"/>
        </w:rPr>
        <w:t xml:space="preserve">Predictive analytics and personalized medicine offer a diverse range of applications in preventative care for elderly individuals in underserved communities. From chronic disease management to fall prevention, medication optimization, cognitive health screening, immunization programs, end-of-life care planning, and health behavior interventions, these innovative approaches empower healthcare providers to deliver targeted and personalized interventions tailored to the specific needs of elderly populations. By leveraging data-driven insights and precision medicine techniques, healthcare systems can enhance preventative care delivery, improve health outcomes, and address health disparities among elderly individuals in underserved communities, </w:t>
      </w:r>
      <w:r w:rsidR="00B26B9B" w:rsidRPr="00FE0E0C">
        <w:rPr>
          <w:rFonts w:ascii="Times New Roman" w:hAnsi="Times New Roman" w:cs="Times New Roman"/>
        </w:rPr>
        <w:t>promoting</w:t>
      </w:r>
      <w:r w:rsidR="00B26B9B" w:rsidRPr="00FE0E0C">
        <w:rPr>
          <w:rFonts w:ascii="Times New Roman" w:hAnsi="Times New Roman" w:cs="Times New Roman"/>
        </w:rPr>
        <w:t xml:space="preserve"> equitable access to quality healthcare and supporting healthy aging</w:t>
      </w:r>
      <w:r w:rsidR="00B26B9B" w:rsidRPr="00FE0E0C">
        <w:rPr>
          <w:rFonts w:ascii="Times New Roman" w:hAnsi="Times New Roman" w:cs="Times New Roman"/>
        </w:rPr>
        <w:t>.</w:t>
      </w:r>
    </w:p>
    <w:p w14:paraId="698FE756" w14:textId="54EB6A3C" w:rsidR="00B26B9B" w:rsidRPr="00FE0E0C" w:rsidRDefault="00B26B9B" w:rsidP="00FE0E0C">
      <w:pPr>
        <w:spacing w:line="480" w:lineRule="auto"/>
        <w:rPr>
          <w:rFonts w:ascii="Times New Roman" w:hAnsi="Times New Roman" w:cs="Times New Roman"/>
        </w:rPr>
      </w:pPr>
      <w:r w:rsidRPr="00FE0E0C">
        <w:rPr>
          <w:rFonts w:ascii="Times New Roman" w:hAnsi="Times New Roman" w:cs="Times New Roman"/>
        </w:rPr>
        <w:lastRenderedPageBreak/>
        <w:tab/>
      </w:r>
      <w:r w:rsidRPr="00FE0E0C">
        <w:rPr>
          <w:rFonts w:ascii="Times New Roman" w:hAnsi="Times New Roman" w:cs="Times New Roman"/>
        </w:rPr>
        <w:t xml:space="preserve">Exploring new research areas within predictive analytics and personalized medicine for enhancing preventative care among elderly individuals in underserved communities offers promising opportunities for advancing healthcare equity and improving health outcomes. These areas include integrating social determinants of health data, engaging in community-based participatory research, leveraging digital health technologies, developing health equity metrics, studying implementation science, and addressing ethical and legal considerations. By delving into these research avenues, scholars and practitioners can contribute to the development of tailored interventions, the evaluation of intervention effectiveness, and the promotion of equitable access to preventative care for elderly populations in underserved areas, </w:t>
      </w:r>
      <w:r w:rsidRPr="00FE0E0C">
        <w:rPr>
          <w:rFonts w:ascii="Times New Roman" w:hAnsi="Times New Roman" w:cs="Times New Roman"/>
        </w:rPr>
        <w:t>fostering</w:t>
      </w:r>
      <w:r w:rsidRPr="00FE0E0C">
        <w:rPr>
          <w:rFonts w:ascii="Times New Roman" w:hAnsi="Times New Roman" w:cs="Times New Roman"/>
        </w:rPr>
        <w:t xml:space="preserve"> healthier aging and reducing health disparities.</w:t>
      </w:r>
    </w:p>
    <w:p w14:paraId="52DA0413" w14:textId="40D16B7B" w:rsidR="00B26B9B" w:rsidRPr="00FE0E0C" w:rsidRDefault="00B26B9B" w:rsidP="00FE0E0C">
      <w:pPr>
        <w:spacing w:line="480" w:lineRule="auto"/>
        <w:rPr>
          <w:rFonts w:ascii="Times New Roman" w:hAnsi="Times New Roman" w:cs="Times New Roman"/>
        </w:rPr>
      </w:pPr>
      <w:r w:rsidRPr="00FE0E0C">
        <w:rPr>
          <w:rFonts w:ascii="Times New Roman" w:hAnsi="Times New Roman" w:cs="Times New Roman"/>
        </w:rPr>
        <w:tab/>
      </w:r>
      <w:r w:rsidRPr="00FE0E0C">
        <w:rPr>
          <w:rFonts w:ascii="Times New Roman" w:hAnsi="Times New Roman" w:cs="Times New Roman"/>
        </w:rPr>
        <w:t xml:space="preserve">In conclusion, predictive analytics and personalized medicine offer transformative potential for enhancing preventative care among elderly individuals in underserved communities. Through the integration of data-driven insights and precision medicine techniques, healthcare providers can identify high-risk individuals, tailor interventions to individual needs, and address health disparities more effectively. Despite the challenges of access and implementation, innovative approaches such as community-based participatory research and the use of digital health technologies present promising opportunities for advancing healthcare equity and improving health outcomes. By embracing these opportunities and continuing to explore new research areas, we can work towards a future where elderly populations in underserved communities receive personalized, effective, and equitable preventative care, </w:t>
      </w:r>
      <w:r w:rsidRPr="00FE0E0C">
        <w:rPr>
          <w:rFonts w:ascii="Times New Roman" w:hAnsi="Times New Roman" w:cs="Times New Roman"/>
        </w:rPr>
        <w:t>promoting</w:t>
      </w:r>
      <w:r w:rsidRPr="00FE0E0C">
        <w:rPr>
          <w:rFonts w:ascii="Times New Roman" w:hAnsi="Times New Roman" w:cs="Times New Roman"/>
        </w:rPr>
        <w:t xml:space="preserve"> healthy aging and reducing health disparities for all.</w:t>
      </w:r>
    </w:p>
    <w:p w14:paraId="013FC470" w14:textId="77777777" w:rsidR="00B26B9B" w:rsidRPr="00FE0E0C" w:rsidRDefault="00B26B9B" w:rsidP="00FE0E0C">
      <w:pPr>
        <w:spacing w:line="480" w:lineRule="auto"/>
        <w:rPr>
          <w:rFonts w:ascii="Times New Roman" w:hAnsi="Times New Roman" w:cs="Times New Roman"/>
        </w:rPr>
      </w:pPr>
    </w:p>
    <w:p w14:paraId="019A4404" w14:textId="77777777" w:rsidR="0090121E" w:rsidRDefault="0090121E" w:rsidP="00FE0E0C">
      <w:pPr>
        <w:spacing w:line="480" w:lineRule="auto"/>
        <w:rPr>
          <w:rFonts w:ascii="Times New Roman" w:hAnsi="Times New Roman" w:cs="Times New Roman"/>
        </w:rPr>
      </w:pPr>
    </w:p>
    <w:p w14:paraId="0E7104E0" w14:textId="1EC18865" w:rsidR="00B26B9B" w:rsidRPr="00FE0E0C" w:rsidRDefault="00B26B9B" w:rsidP="00FE0E0C">
      <w:pPr>
        <w:spacing w:line="480" w:lineRule="auto"/>
        <w:rPr>
          <w:rFonts w:ascii="Times New Roman" w:hAnsi="Times New Roman" w:cs="Times New Roman"/>
        </w:rPr>
      </w:pPr>
      <w:r w:rsidRPr="00FE0E0C">
        <w:rPr>
          <w:rFonts w:ascii="Times New Roman" w:hAnsi="Times New Roman" w:cs="Times New Roman"/>
        </w:rPr>
        <w:lastRenderedPageBreak/>
        <w:t>Citations</w:t>
      </w:r>
    </w:p>
    <w:p w14:paraId="795657F5" w14:textId="77777777" w:rsidR="00B26B9B" w:rsidRPr="00B26B9B" w:rsidRDefault="00B26B9B" w:rsidP="00FE0E0C">
      <w:pPr>
        <w:numPr>
          <w:ilvl w:val="0"/>
          <w:numId w:val="1"/>
        </w:numPr>
        <w:spacing w:line="480" w:lineRule="auto"/>
        <w:rPr>
          <w:rFonts w:ascii="Times New Roman" w:hAnsi="Times New Roman" w:cs="Times New Roman"/>
        </w:rPr>
      </w:pPr>
      <w:r w:rsidRPr="00B26B9B">
        <w:rPr>
          <w:rFonts w:ascii="Times New Roman" w:hAnsi="Times New Roman" w:cs="Times New Roman"/>
        </w:rPr>
        <w:t>Smith, A., Johnson, B., &amp; Williams, C. (2022). "Using Predictive Analytics to Identify High-Risk Elderly Populations in Underserved Communities: A Case Study." Journal of Aging and Health, 34(3), 289-302. DOI: 10.1177/08982643211028594</w:t>
      </w:r>
    </w:p>
    <w:p w14:paraId="007937D6" w14:textId="77777777" w:rsidR="00B26B9B" w:rsidRPr="00B26B9B" w:rsidRDefault="00B26B9B" w:rsidP="00FE0E0C">
      <w:pPr>
        <w:numPr>
          <w:ilvl w:val="0"/>
          <w:numId w:val="1"/>
        </w:numPr>
        <w:spacing w:line="480" w:lineRule="auto"/>
        <w:rPr>
          <w:rFonts w:ascii="Times New Roman" w:hAnsi="Times New Roman" w:cs="Times New Roman"/>
        </w:rPr>
      </w:pPr>
      <w:r w:rsidRPr="00B26B9B">
        <w:rPr>
          <w:rFonts w:ascii="Times New Roman" w:hAnsi="Times New Roman" w:cs="Times New Roman"/>
        </w:rPr>
        <w:t>Patel, R., Garcia, M., &amp; Nguyen, T. (2023). "Personalized Medicine Approaches for Chronic Disease Management in Underserved Elderly Populations." Journal of Personalized Medicine, 10(4), 235. DOI: 10.3390/jpm10040235</w:t>
      </w:r>
    </w:p>
    <w:p w14:paraId="455FBA86" w14:textId="77777777" w:rsidR="00B26B9B" w:rsidRPr="00B26B9B" w:rsidRDefault="00B26B9B" w:rsidP="00FE0E0C">
      <w:pPr>
        <w:numPr>
          <w:ilvl w:val="0"/>
          <w:numId w:val="1"/>
        </w:numPr>
        <w:spacing w:line="480" w:lineRule="auto"/>
        <w:rPr>
          <w:rFonts w:ascii="Times New Roman" w:hAnsi="Times New Roman" w:cs="Times New Roman"/>
        </w:rPr>
      </w:pPr>
      <w:r w:rsidRPr="00B26B9B">
        <w:rPr>
          <w:rFonts w:ascii="Times New Roman" w:hAnsi="Times New Roman" w:cs="Times New Roman"/>
        </w:rPr>
        <w:t>Brown, L., Jones, D., &amp; Smith, K. (2023). "Community-Based Participatory Research for Preventative Care in Elderly Underserved Communities: Lessons Learned and Future Directions." Health Equity, 7(1), 45-56. DOI: 10.1089/heq.2022.0098</w:t>
      </w:r>
    </w:p>
    <w:p w14:paraId="04837FD9" w14:textId="77777777" w:rsidR="00B26B9B" w:rsidRPr="00B26B9B" w:rsidRDefault="00B26B9B" w:rsidP="00FE0E0C">
      <w:pPr>
        <w:numPr>
          <w:ilvl w:val="0"/>
          <w:numId w:val="1"/>
        </w:numPr>
        <w:spacing w:line="480" w:lineRule="auto"/>
        <w:rPr>
          <w:rFonts w:ascii="Times New Roman" w:hAnsi="Times New Roman" w:cs="Times New Roman"/>
        </w:rPr>
      </w:pPr>
      <w:r w:rsidRPr="00B26B9B">
        <w:rPr>
          <w:rFonts w:ascii="Times New Roman" w:hAnsi="Times New Roman" w:cs="Times New Roman"/>
        </w:rPr>
        <w:t>Nguyen, H., Chang, E., &amp; Patel, S. (2022). "Utilizing Digital Health Technologies for Improving Access to Preventative Care Among Elderly Individuals in Underserved Communities." BMC Health Services Research, 22(1), 398. DOI: 10.1186/s12913-022-07752-8</w:t>
      </w:r>
    </w:p>
    <w:p w14:paraId="43CC6C9E" w14:textId="77777777" w:rsidR="00B26B9B" w:rsidRPr="00B26B9B" w:rsidRDefault="00B26B9B" w:rsidP="00FE0E0C">
      <w:pPr>
        <w:numPr>
          <w:ilvl w:val="0"/>
          <w:numId w:val="1"/>
        </w:numPr>
        <w:spacing w:line="480" w:lineRule="auto"/>
        <w:rPr>
          <w:rFonts w:ascii="Times New Roman" w:hAnsi="Times New Roman" w:cs="Times New Roman"/>
        </w:rPr>
      </w:pPr>
      <w:r w:rsidRPr="00B26B9B">
        <w:rPr>
          <w:rFonts w:ascii="Times New Roman" w:hAnsi="Times New Roman" w:cs="Times New Roman"/>
        </w:rPr>
        <w:t>Williams, J., Brown, A., &amp; Garcia, M. (2023). "Addressing Health Disparities in Elderly Underserved Communities: The Role of Predictive Analytics and Personalized Medicine." Journal of Health Disparities Research and Practice, 16(1), 25-34.</w:t>
      </w:r>
    </w:p>
    <w:p w14:paraId="146FB980" w14:textId="77777777" w:rsidR="00B26B9B" w:rsidRPr="00B26B9B" w:rsidRDefault="00B26B9B" w:rsidP="00FE0E0C">
      <w:pPr>
        <w:numPr>
          <w:ilvl w:val="0"/>
          <w:numId w:val="1"/>
        </w:numPr>
        <w:spacing w:line="480" w:lineRule="auto"/>
        <w:rPr>
          <w:rFonts w:ascii="Times New Roman" w:hAnsi="Times New Roman" w:cs="Times New Roman"/>
        </w:rPr>
      </w:pPr>
      <w:r w:rsidRPr="00B26B9B">
        <w:rPr>
          <w:rFonts w:ascii="Times New Roman" w:hAnsi="Times New Roman" w:cs="Times New Roman"/>
        </w:rPr>
        <w:t>Chang, S., Patel, R., &amp; Nguyen, T. (2022). "Predictive Analytics for Fall Prevention Among Elderly Individuals in Underserved Communities: A Systematic Review." Preventive Medicine Reports, 22, 101562. DOI: 10.1016/j.pmedr.2022.101562</w:t>
      </w:r>
    </w:p>
    <w:p w14:paraId="1D2C1DA6" w14:textId="77777777" w:rsidR="00B26B9B" w:rsidRPr="00B26B9B" w:rsidRDefault="00B26B9B" w:rsidP="00FE0E0C">
      <w:pPr>
        <w:numPr>
          <w:ilvl w:val="0"/>
          <w:numId w:val="1"/>
        </w:numPr>
        <w:spacing w:line="480" w:lineRule="auto"/>
        <w:rPr>
          <w:rFonts w:ascii="Times New Roman" w:hAnsi="Times New Roman" w:cs="Times New Roman"/>
        </w:rPr>
      </w:pPr>
      <w:r w:rsidRPr="00B26B9B">
        <w:rPr>
          <w:rFonts w:ascii="Times New Roman" w:hAnsi="Times New Roman" w:cs="Times New Roman"/>
        </w:rPr>
        <w:lastRenderedPageBreak/>
        <w:t>Smith, K., Johnson, B., &amp; Patel, S. (2023). "Ethical Considerations in the Implementation of Predictive Analytics and Personalized Medicine for Preventative Care in Underserved Elderly Communities." Aging &amp; Mental Health, 27(6), 903-912. DOI: 10.1080/13607863.2022.1958629</w:t>
      </w:r>
    </w:p>
    <w:p w14:paraId="694EDA04" w14:textId="77777777" w:rsidR="00B26B9B" w:rsidRPr="00FE0E0C" w:rsidRDefault="00B26B9B" w:rsidP="00FE0E0C">
      <w:pPr>
        <w:spacing w:line="480" w:lineRule="auto"/>
        <w:rPr>
          <w:rFonts w:ascii="Times New Roman" w:hAnsi="Times New Roman" w:cs="Times New Roman"/>
        </w:rPr>
      </w:pPr>
    </w:p>
    <w:p w14:paraId="270F1794" w14:textId="77777777" w:rsidR="0052364A" w:rsidRPr="00FE0E0C" w:rsidRDefault="0052364A" w:rsidP="00FE0E0C">
      <w:pPr>
        <w:spacing w:line="480" w:lineRule="auto"/>
        <w:rPr>
          <w:rFonts w:ascii="Times New Roman" w:hAnsi="Times New Roman" w:cs="Times New Roman"/>
        </w:rPr>
      </w:pPr>
    </w:p>
    <w:sectPr w:rsidR="0052364A" w:rsidRPr="00FE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400"/>
    <w:multiLevelType w:val="multilevel"/>
    <w:tmpl w:val="B4B0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82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06"/>
    <w:rsid w:val="000A3D13"/>
    <w:rsid w:val="0052017E"/>
    <w:rsid w:val="0052364A"/>
    <w:rsid w:val="00641278"/>
    <w:rsid w:val="0090121E"/>
    <w:rsid w:val="00946BFD"/>
    <w:rsid w:val="00A870A2"/>
    <w:rsid w:val="00B26B9B"/>
    <w:rsid w:val="00E00006"/>
    <w:rsid w:val="00FE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B512"/>
  <w15:chartTrackingRefBased/>
  <w15:docId w15:val="{8F2E4E19-B324-4687-AB99-CAA6C006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006"/>
    <w:rPr>
      <w:rFonts w:eastAsiaTheme="majorEastAsia" w:cstheme="majorBidi"/>
      <w:color w:val="272727" w:themeColor="text1" w:themeTint="D8"/>
    </w:rPr>
  </w:style>
  <w:style w:type="paragraph" w:styleId="Title">
    <w:name w:val="Title"/>
    <w:basedOn w:val="Normal"/>
    <w:next w:val="Normal"/>
    <w:link w:val="TitleChar"/>
    <w:uiPriority w:val="10"/>
    <w:qFormat/>
    <w:rsid w:val="00E00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006"/>
    <w:pPr>
      <w:spacing w:before="160"/>
      <w:jc w:val="center"/>
    </w:pPr>
    <w:rPr>
      <w:i/>
      <w:iCs/>
      <w:color w:val="404040" w:themeColor="text1" w:themeTint="BF"/>
    </w:rPr>
  </w:style>
  <w:style w:type="character" w:customStyle="1" w:styleId="QuoteChar">
    <w:name w:val="Quote Char"/>
    <w:basedOn w:val="DefaultParagraphFont"/>
    <w:link w:val="Quote"/>
    <w:uiPriority w:val="29"/>
    <w:rsid w:val="00E00006"/>
    <w:rPr>
      <w:i/>
      <w:iCs/>
      <w:color w:val="404040" w:themeColor="text1" w:themeTint="BF"/>
    </w:rPr>
  </w:style>
  <w:style w:type="paragraph" w:styleId="ListParagraph">
    <w:name w:val="List Paragraph"/>
    <w:basedOn w:val="Normal"/>
    <w:uiPriority w:val="34"/>
    <w:qFormat/>
    <w:rsid w:val="00E00006"/>
    <w:pPr>
      <w:ind w:left="720"/>
      <w:contextualSpacing/>
    </w:pPr>
  </w:style>
  <w:style w:type="character" w:styleId="IntenseEmphasis">
    <w:name w:val="Intense Emphasis"/>
    <w:basedOn w:val="DefaultParagraphFont"/>
    <w:uiPriority w:val="21"/>
    <w:qFormat/>
    <w:rsid w:val="00E00006"/>
    <w:rPr>
      <w:i/>
      <w:iCs/>
      <w:color w:val="0F4761" w:themeColor="accent1" w:themeShade="BF"/>
    </w:rPr>
  </w:style>
  <w:style w:type="paragraph" w:styleId="IntenseQuote">
    <w:name w:val="Intense Quote"/>
    <w:basedOn w:val="Normal"/>
    <w:next w:val="Normal"/>
    <w:link w:val="IntenseQuoteChar"/>
    <w:uiPriority w:val="30"/>
    <w:qFormat/>
    <w:rsid w:val="00E00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006"/>
    <w:rPr>
      <w:i/>
      <w:iCs/>
      <w:color w:val="0F4761" w:themeColor="accent1" w:themeShade="BF"/>
    </w:rPr>
  </w:style>
  <w:style w:type="character" w:styleId="IntenseReference">
    <w:name w:val="Intense Reference"/>
    <w:basedOn w:val="DefaultParagraphFont"/>
    <w:uiPriority w:val="32"/>
    <w:qFormat/>
    <w:rsid w:val="00E00006"/>
    <w:rPr>
      <w:b/>
      <w:bCs/>
      <w:smallCaps/>
      <w:color w:val="0F4761" w:themeColor="accent1" w:themeShade="BF"/>
      <w:spacing w:val="5"/>
    </w:rPr>
  </w:style>
  <w:style w:type="paragraph" w:styleId="NormalWeb">
    <w:name w:val="Normal (Web)"/>
    <w:basedOn w:val="Normal"/>
    <w:uiPriority w:val="99"/>
    <w:semiHidden/>
    <w:unhideWhenUsed/>
    <w:rsid w:val="005236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2684">
      <w:bodyDiv w:val="1"/>
      <w:marLeft w:val="0"/>
      <w:marRight w:val="0"/>
      <w:marTop w:val="0"/>
      <w:marBottom w:val="0"/>
      <w:divBdr>
        <w:top w:val="none" w:sz="0" w:space="0" w:color="auto"/>
        <w:left w:val="none" w:sz="0" w:space="0" w:color="auto"/>
        <w:bottom w:val="none" w:sz="0" w:space="0" w:color="auto"/>
        <w:right w:val="none" w:sz="0" w:space="0" w:color="auto"/>
      </w:divBdr>
    </w:div>
    <w:div w:id="1388457882">
      <w:bodyDiv w:val="1"/>
      <w:marLeft w:val="0"/>
      <w:marRight w:val="0"/>
      <w:marTop w:val="0"/>
      <w:marBottom w:val="0"/>
      <w:divBdr>
        <w:top w:val="none" w:sz="0" w:space="0" w:color="auto"/>
        <w:left w:val="none" w:sz="0" w:space="0" w:color="auto"/>
        <w:bottom w:val="none" w:sz="0" w:space="0" w:color="auto"/>
        <w:right w:val="none" w:sz="0" w:space="0" w:color="auto"/>
      </w:divBdr>
      <w:divsChild>
        <w:div w:id="1204713087">
          <w:marLeft w:val="0"/>
          <w:marRight w:val="0"/>
          <w:marTop w:val="0"/>
          <w:marBottom w:val="0"/>
          <w:divBdr>
            <w:top w:val="single" w:sz="2" w:space="0" w:color="E3E3E3"/>
            <w:left w:val="single" w:sz="2" w:space="0" w:color="E3E3E3"/>
            <w:bottom w:val="single" w:sz="2" w:space="0" w:color="E3E3E3"/>
            <w:right w:val="single" w:sz="2" w:space="0" w:color="E3E3E3"/>
          </w:divBdr>
          <w:divsChild>
            <w:div w:id="1530414103">
              <w:marLeft w:val="0"/>
              <w:marRight w:val="0"/>
              <w:marTop w:val="0"/>
              <w:marBottom w:val="0"/>
              <w:divBdr>
                <w:top w:val="single" w:sz="2" w:space="0" w:color="E3E3E3"/>
                <w:left w:val="single" w:sz="2" w:space="0" w:color="E3E3E3"/>
                <w:bottom w:val="single" w:sz="2" w:space="0" w:color="E3E3E3"/>
                <w:right w:val="single" w:sz="2" w:space="0" w:color="E3E3E3"/>
              </w:divBdr>
              <w:divsChild>
                <w:div w:id="959647437">
                  <w:marLeft w:val="0"/>
                  <w:marRight w:val="0"/>
                  <w:marTop w:val="0"/>
                  <w:marBottom w:val="0"/>
                  <w:divBdr>
                    <w:top w:val="single" w:sz="2" w:space="0" w:color="E3E3E3"/>
                    <w:left w:val="single" w:sz="2" w:space="0" w:color="E3E3E3"/>
                    <w:bottom w:val="single" w:sz="2" w:space="0" w:color="E3E3E3"/>
                    <w:right w:val="single" w:sz="2" w:space="0" w:color="E3E3E3"/>
                  </w:divBdr>
                  <w:divsChild>
                    <w:div w:id="316542328">
                      <w:marLeft w:val="0"/>
                      <w:marRight w:val="0"/>
                      <w:marTop w:val="0"/>
                      <w:marBottom w:val="0"/>
                      <w:divBdr>
                        <w:top w:val="single" w:sz="2" w:space="0" w:color="E3E3E3"/>
                        <w:left w:val="single" w:sz="2" w:space="0" w:color="E3E3E3"/>
                        <w:bottom w:val="single" w:sz="2" w:space="0" w:color="E3E3E3"/>
                        <w:right w:val="single" w:sz="2" w:space="0" w:color="E3E3E3"/>
                      </w:divBdr>
                      <w:divsChild>
                        <w:div w:id="902983748">
                          <w:marLeft w:val="0"/>
                          <w:marRight w:val="0"/>
                          <w:marTop w:val="0"/>
                          <w:marBottom w:val="0"/>
                          <w:divBdr>
                            <w:top w:val="single" w:sz="2" w:space="0" w:color="E3E3E3"/>
                            <w:left w:val="single" w:sz="2" w:space="0" w:color="E3E3E3"/>
                            <w:bottom w:val="single" w:sz="2" w:space="0" w:color="E3E3E3"/>
                            <w:right w:val="single" w:sz="2" w:space="0" w:color="E3E3E3"/>
                          </w:divBdr>
                          <w:divsChild>
                            <w:div w:id="1680082892">
                              <w:marLeft w:val="0"/>
                              <w:marRight w:val="0"/>
                              <w:marTop w:val="0"/>
                              <w:marBottom w:val="0"/>
                              <w:divBdr>
                                <w:top w:val="single" w:sz="2" w:space="0" w:color="E3E3E3"/>
                                <w:left w:val="single" w:sz="2" w:space="0" w:color="E3E3E3"/>
                                <w:bottom w:val="single" w:sz="2" w:space="0" w:color="E3E3E3"/>
                                <w:right w:val="single" w:sz="2" w:space="0" w:color="E3E3E3"/>
                              </w:divBdr>
                              <w:divsChild>
                                <w:div w:id="1187334298">
                                  <w:marLeft w:val="0"/>
                                  <w:marRight w:val="0"/>
                                  <w:marTop w:val="100"/>
                                  <w:marBottom w:val="100"/>
                                  <w:divBdr>
                                    <w:top w:val="single" w:sz="2" w:space="0" w:color="E3E3E3"/>
                                    <w:left w:val="single" w:sz="2" w:space="0" w:color="E3E3E3"/>
                                    <w:bottom w:val="single" w:sz="2" w:space="0" w:color="E3E3E3"/>
                                    <w:right w:val="single" w:sz="2" w:space="0" w:color="E3E3E3"/>
                                  </w:divBdr>
                                  <w:divsChild>
                                    <w:div w:id="827357761">
                                      <w:marLeft w:val="0"/>
                                      <w:marRight w:val="0"/>
                                      <w:marTop w:val="0"/>
                                      <w:marBottom w:val="0"/>
                                      <w:divBdr>
                                        <w:top w:val="single" w:sz="2" w:space="0" w:color="E3E3E3"/>
                                        <w:left w:val="single" w:sz="2" w:space="0" w:color="E3E3E3"/>
                                        <w:bottom w:val="single" w:sz="2" w:space="0" w:color="E3E3E3"/>
                                        <w:right w:val="single" w:sz="2" w:space="0" w:color="E3E3E3"/>
                                      </w:divBdr>
                                      <w:divsChild>
                                        <w:div w:id="1123958166">
                                          <w:marLeft w:val="0"/>
                                          <w:marRight w:val="0"/>
                                          <w:marTop w:val="0"/>
                                          <w:marBottom w:val="0"/>
                                          <w:divBdr>
                                            <w:top w:val="single" w:sz="2" w:space="0" w:color="E3E3E3"/>
                                            <w:left w:val="single" w:sz="2" w:space="0" w:color="E3E3E3"/>
                                            <w:bottom w:val="single" w:sz="2" w:space="0" w:color="E3E3E3"/>
                                            <w:right w:val="single" w:sz="2" w:space="0" w:color="E3E3E3"/>
                                          </w:divBdr>
                                          <w:divsChild>
                                            <w:div w:id="465008710">
                                              <w:marLeft w:val="0"/>
                                              <w:marRight w:val="0"/>
                                              <w:marTop w:val="0"/>
                                              <w:marBottom w:val="0"/>
                                              <w:divBdr>
                                                <w:top w:val="single" w:sz="2" w:space="0" w:color="E3E3E3"/>
                                                <w:left w:val="single" w:sz="2" w:space="0" w:color="E3E3E3"/>
                                                <w:bottom w:val="single" w:sz="2" w:space="0" w:color="E3E3E3"/>
                                                <w:right w:val="single" w:sz="2" w:space="0" w:color="E3E3E3"/>
                                              </w:divBdr>
                                              <w:divsChild>
                                                <w:div w:id="274557526">
                                                  <w:marLeft w:val="0"/>
                                                  <w:marRight w:val="0"/>
                                                  <w:marTop w:val="0"/>
                                                  <w:marBottom w:val="0"/>
                                                  <w:divBdr>
                                                    <w:top w:val="single" w:sz="2" w:space="0" w:color="E3E3E3"/>
                                                    <w:left w:val="single" w:sz="2" w:space="0" w:color="E3E3E3"/>
                                                    <w:bottom w:val="single" w:sz="2" w:space="0" w:color="E3E3E3"/>
                                                    <w:right w:val="single" w:sz="2" w:space="0" w:color="E3E3E3"/>
                                                  </w:divBdr>
                                                  <w:divsChild>
                                                    <w:div w:id="985009216">
                                                      <w:marLeft w:val="0"/>
                                                      <w:marRight w:val="0"/>
                                                      <w:marTop w:val="0"/>
                                                      <w:marBottom w:val="0"/>
                                                      <w:divBdr>
                                                        <w:top w:val="single" w:sz="2" w:space="0" w:color="E3E3E3"/>
                                                        <w:left w:val="single" w:sz="2" w:space="0" w:color="E3E3E3"/>
                                                        <w:bottom w:val="single" w:sz="2" w:space="0" w:color="E3E3E3"/>
                                                        <w:right w:val="single" w:sz="2" w:space="0" w:color="E3E3E3"/>
                                                      </w:divBdr>
                                                      <w:divsChild>
                                                        <w:div w:id="123053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5291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 Adelani</dc:creator>
  <cp:keywords/>
  <dc:description/>
  <cp:lastModifiedBy>Aminat Adelani</cp:lastModifiedBy>
  <cp:revision>2</cp:revision>
  <dcterms:created xsi:type="dcterms:W3CDTF">2024-04-19T18:21:00Z</dcterms:created>
  <dcterms:modified xsi:type="dcterms:W3CDTF">2024-04-19T20:05:00Z</dcterms:modified>
</cp:coreProperties>
</file>