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るタスクが使用された。</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評価結果</w:t>
      </w:r>
      <w:r w:rsidRPr="00A548EB">
        <w:rPr>
          <w:rFonts w:ascii="ＭＳ Ｐゴシック" w:eastAsia="ＭＳ Ｐゴシック" w:hAnsi="ＭＳ Ｐゴシック" w:cs="ＭＳ Ｐゴシック"/>
          <w:kern w:val="0"/>
          <w:sz w:val="24"/>
          <w:szCs w:val="24"/>
        </w:rPr>
        <w:t xml:space="preserve"> 定量的評価では、FDDスコアは訓練が進むにつれて改善し、FVMDメトリクスは時間的一貫性の向上を示した。動的エージェント条件付けの</w:t>
      </w:r>
      <w:proofErr w:type="spellStart"/>
      <w:r w:rsidRPr="00A548EB">
        <w:rPr>
          <w:rFonts w:ascii="ＭＳ Ｐゴシック" w:eastAsia="ＭＳ Ｐゴシック" w:hAnsi="ＭＳ Ｐゴシック" w:cs="ＭＳ Ｐゴシック"/>
          <w:kern w:val="0"/>
          <w:sz w:val="24"/>
          <w:szCs w:val="24"/>
        </w:rPr>
        <w:t>IoU</w:t>
      </w:r>
      <w:proofErr w:type="spellEnd"/>
      <w:r w:rsidRPr="00A548EB">
        <w:rPr>
          <w:rFonts w:ascii="ＭＳ Ｐゴシック" w:eastAsia="ＭＳ Ｐゴシック" w:hAnsi="ＭＳ Ｐゴシック" w:cs="ＭＳ Ｐゴシック"/>
          <w:kern w:val="0"/>
          <w:sz w:val="24"/>
          <w:szCs w:val="24"/>
        </w:rPr>
        <w:t>スコアは、モデルが条件付けシグナルに適切に従うことを示した。定性的評価では、GAIA-2が多様な運転シナリオを生成し、安全性重要な状況を作成し、リアルワールドデータを増強する能力を実証した。モデルは、国、天候、時刻、道路レイアウトなどの様々な条件で高品質なビデオを生成できることが示された。</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計算量</w:t>
      </w:r>
      <w:r w:rsidRPr="00A548EB">
        <w:rPr>
          <w:rFonts w:ascii="ＭＳ Ｐゴシック" w:eastAsia="ＭＳ Ｐゴシック" w:hAnsi="ＭＳ Ｐゴシック" w:cs="ＭＳ Ｐゴシック"/>
          <w:kern w:val="0"/>
          <w:sz w:val="24"/>
          <w:szCs w:val="24"/>
        </w:rPr>
        <w:t xml:space="preserve"> GAIA-2の世界モデルは8.4Bパラメータを持ち、エンコーダーは85M、デコーダーは200Mパラメータを持つ。推論時には50のデノイジングステップを使用し、線形-二次ノイズスケジュールを採用している。Classifier-Free Guidanceは、チャレンジングなシナリオや分布外のケースに対して選択的に使用される。</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議論はある？</w:t>
      </w:r>
      <w:r w:rsidRPr="00A548EB">
        <w:rPr>
          <w:rFonts w:ascii="ＭＳ Ｐゴシック" w:eastAsia="ＭＳ Ｐゴシック" w:hAnsi="ＭＳ Ｐゴシック" w:cs="ＭＳ Ｐゴシック"/>
          <w:kern w:val="0"/>
          <w:sz w:val="24"/>
          <w:szCs w:val="24"/>
        </w:rPr>
        <w:t xml:space="preserve"> GAIA-2は重要な進歩を示しているが、いくつかの制限事項が残っている。すべての生成モデルと同様に、特に長期間または複雑なシナリオにおいて、時折時間的または意味的な不整合を生じることがある。リアルタイムまたは準リアルタイムのビデオ合成は依然として計算集約的である。さらに、よりリッチなエージェント行動モデリング、より微妙な環境条件、オープンエンドな自然言語制御のサポートなど、今後の研究方向が示されている。</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次に読むべき論文は？</w:t>
      </w:r>
    </w:p>
    <w:p w:rsidR="00A548EB" w:rsidRPr="00A548EB" w:rsidRDefault="00A548EB" w:rsidP="00A548EB">
      <w:pPr>
        <w:widowControl/>
        <w:numPr>
          <w:ilvl w:val="0"/>
          <w:numId w:val="15"/>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"GAIA-1: A Generative World Model for Autonomous Driving" (</w:t>
      </w:r>
      <w:proofErr w:type="spellStart"/>
      <w:r w:rsidRPr="00A548EB">
        <w:rPr>
          <w:rFonts w:ascii="ＭＳ Ｐゴシック" w:eastAsia="ＭＳ Ｐゴシック" w:hAnsi="ＭＳ Ｐゴシック" w:cs="ＭＳ Ｐゴシック"/>
          <w:kern w:val="0"/>
          <w:sz w:val="24"/>
          <w:szCs w:val="24"/>
        </w:rPr>
        <w:t>Hu</w:t>
      </w:r>
      <w:proofErr w:type="spellEnd"/>
      <w:r w:rsidRPr="00A548EB">
        <w:rPr>
          <w:rFonts w:ascii="ＭＳ Ｐゴシック" w:eastAsia="ＭＳ Ｐゴシック" w:hAnsi="ＭＳ Ｐゴシック" w:cs="ＭＳ Ｐゴシック"/>
          <w:kern w:val="0"/>
          <w:sz w:val="24"/>
          <w:szCs w:val="24"/>
        </w:rPr>
        <w:t xml:space="preserve"> et al., 2023) - GAIA-2の前身モデルを理解するため</w:t>
      </w:r>
    </w:p>
    <w:p w:rsidR="00A548EB" w:rsidRPr="00A548EB" w:rsidRDefault="00A548EB" w:rsidP="00A548EB">
      <w:pPr>
        <w:widowControl/>
        <w:numPr>
          <w:ilvl w:val="0"/>
          <w:numId w:val="15"/>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"Drive-WM: Driving into the future" (Wang et al., 2024) - マルチカメラ設定での条件付き生成の別アプローチを比較するため</w:t>
      </w:r>
    </w:p>
    <w:p w:rsidR="00A548EB" w:rsidRPr="00A548EB" w:rsidRDefault="00A548EB" w:rsidP="00A548EB">
      <w:pPr>
        <w:widowControl/>
        <w:numPr>
          <w:ilvl w:val="0"/>
          <w:numId w:val="15"/>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"Stable Video Diffusion" (</w:t>
      </w:r>
      <w:proofErr w:type="spellStart"/>
      <w:r w:rsidRPr="00A548EB">
        <w:rPr>
          <w:rFonts w:ascii="ＭＳ Ｐゴシック" w:eastAsia="ＭＳ Ｐゴシック" w:hAnsi="ＭＳ Ｐゴシック" w:cs="ＭＳ Ｐゴシック"/>
          <w:kern w:val="0"/>
          <w:sz w:val="24"/>
          <w:szCs w:val="24"/>
        </w:rPr>
        <w:t>Blattmann</w:t>
      </w:r>
      <w:proofErr w:type="spellEnd"/>
      <w:r w:rsidRPr="00A548EB">
        <w:rPr>
          <w:rFonts w:ascii="ＭＳ Ｐゴシック" w:eastAsia="ＭＳ Ｐゴシック" w:hAnsi="ＭＳ Ｐゴシック" w:cs="ＭＳ Ｐゴシック"/>
          <w:kern w:val="0"/>
          <w:sz w:val="24"/>
          <w:szCs w:val="24"/>
        </w:rPr>
        <w:t xml:space="preserve"> et al., 2023) - 潜在拡散モデルの基本的な理解を深めるため</w:t>
      </w:r>
    </w:p>
    <w:p w:rsidR="00A548EB" w:rsidRPr="00A548EB" w:rsidRDefault="00A548EB" w:rsidP="00A548EB">
      <w:pPr>
        <w:widowControl/>
        <w:numPr>
          <w:ilvl w:val="0"/>
          <w:numId w:val="15"/>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"Flow Matching for Generative Modeling" (</w:t>
      </w:r>
      <w:proofErr w:type="spellStart"/>
      <w:r w:rsidRPr="00A548EB">
        <w:rPr>
          <w:rFonts w:ascii="ＭＳ Ｐゴシック" w:eastAsia="ＭＳ Ｐゴシック" w:hAnsi="ＭＳ Ｐゴシック" w:cs="ＭＳ Ｐゴシック"/>
          <w:kern w:val="0"/>
          <w:sz w:val="24"/>
          <w:szCs w:val="24"/>
        </w:rPr>
        <w:t>Lipman</w:t>
      </w:r>
      <w:proofErr w:type="spellEnd"/>
      <w:r w:rsidRPr="00A548EB">
        <w:rPr>
          <w:rFonts w:ascii="ＭＳ Ｐゴシック" w:eastAsia="ＭＳ Ｐゴシック" w:hAnsi="ＭＳ Ｐゴシック" w:cs="ＭＳ Ｐゴシック"/>
          <w:kern w:val="0"/>
          <w:sz w:val="24"/>
          <w:szCs w:val="24"/>
        </w:rPr>
        <w:t xml:space="preserve"> et al., 2023) - フローマッチング手法の理論的背景を理解するため</w:t>
      </w:r>
    </w:p>
    <w:p w:rsidR="00A548EB" w:rsidRPr="00A548EB" w:rsidRDefault="00A548EB" w:rsidP="00A548EB">
      <w:pPr>
        <w:widowControl/>
        <w:numPr>
          <w:ilvl w:val="0"/>
          <w:numId w:val="15"/>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"DriveDreamer4D: World models are effective data machines" (Zhao et al., 2024) - 4Dジオメトリ認識生成の最新動向を理解するため</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出典</w:t>
      </w:r>
      <w:r w:rsidRPr="00A548EB">
        <w:rPr>
          <w:rFonts w:ascii="ＭＳ Ｐゴシック" w:eastAsia="ＭＳ Ｐゴシック" w:hAnsi="ＭＳ Ｐゴシック" w:cs="ＭＳ Ｐゴシック"/>
          <w:kern w:val="0"/>
          <w:sz w:val="24"/>
          <w:szCs w:val="24"/>
        </w:rPr>
        <w:t xml:space="preserve"> GAIA-2: A Controllable Multi-View Generative World Model for Autonomous Driving. arXiv:2503.20523v1 [cs.CV]. 26 Mar 2025.</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lastRenderedPageBreak/>
        <w:t>全文要約</w:t>
      </w:r>
      <w:r w:rsidRPr="00A548EB">
        <w:rPr>
          <w:rFonts w:ascii="ＭＳ Ｐゴシック" w:eastAsia="ＭＳ Ｐゴシック" w:hAnsi="ＭＳ Ｐゴシック" w:cs="ＭＳ Ｐゴシック"/>
          <w:kern w:val="0"/>
          <w:sz w:val="24"/>
          <w:szCs w:val="24"/>
        </w:rPr>
        <w:t xml:space="preserve"> 第1段落：自動運転システムの開発における現実的な運転シナリオシミュレーションの必要性と、既存手法の限界について説明。</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第1節：GAIA-2の導入。自動運転のための潜在拡散世界モデルで、多様な条件付けと高解像度マルチカメラビデオ生成をサポート。</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第2節：モデルアーキテクチャの詳細説明。ビデオトークナイザーと潜在世界モデルの2つのコンポーネントとその構成について。</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第2.1節：ビデオトークナイザーの詳細。高い空間圧縮率と増加したチャンネル次元による効率的な表現について。</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第2.1.1-2.1.3節：エンコーダーとデコーダーのアーキテクチャ、トレーニング損失関数の詳細。</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第2.2節：世界モデルの詳細。8.4Bパラメータのトランスフォーマーベースアーキテクチャとフローマッチングによるトレーニング。</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第2.2.1-2.2.4節：アーキテクチャ、損失関数、条件付けメカニズム、フローマッチング時間分布の詳細。</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第3節：データセットの説明。2500万のビデオシーケンス、3か国での収集、多様な車両プラットフォームとカメラ構成。</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第4節：トレーニング手順。ビデオトークナイザーと世界モデルの具体的なトレーニング設定と最適化手法。</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第5節：推論タスクとノイズスケジュール。ゼロからの生成、自己回帰予測、インペインティング、シーン編集などの推論モード。</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第6節：結果。定性的評価（多様なシナリオ生成、安全性重要シナリオ、実世界データの増強）と定量的メトリクス。</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第6.1-6.2節：具体的な生成例とメトリクスによる評価結果。</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第7節：関連研究。ビデオ生成モデルと自動運転における生成世界モデルの先行研究との比較。</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lastRenderedPageBreak/>
        <w:t>第8節：結論と今後の課題。GAIA-2の貢献と、時間的一貫性、計算効率、より豊かなエージェント行動モデリングなどの将来の研究方向。</w:t>
      </w:r>
    </w:p>
    <w:p w:rsidR="00A548EB" w:rsidRPr="00A548EB" w:rsidRDefault="00A548EB">
      <w:pPr>
        <w:widowControl/>
        <w:jc w:val="left"/>
        <w:rPr>
          <w:rFonts w:ascii="ＭＳ Ｐゴシック" w:eastAsia="ＭＳ Ｐゴシック" w:hAnsi="ＭＳ Ｐゴシック" w:cs="ＭＳ Ｐゴシック"/>
          <w:b/>
          <w:bCs/>
          <w:kern w:val="0"/>
          <w:sz w:val="36"/>
          <w:szCs w:val="36"/>
        </w:rPr>
      </w:pPr>
    </w:p>
    <w:p w:rsidR="00A548EB" w:rsidRPr="00A548EB" w:rsidRDefault="00A548EB" w:rsidP="00A548EB">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r w:rsidRPr="00A548EB">
        <w:rPr>
          <w:rFonts w:ascii="ＭＳ Ｐゴシック" w:eastAsia="ＭＳ Ｐゴシック" w:hAnsi="ＭＳ Ｐゴシック" w:cs="ＭＳ Ｐゴシック"/>
          <w:b/>
          <w:bCs/>
          <w:kern w:val="0"/>
          <w:sz w:val="36"/>
          <w:szCs w:val="36"/>
        </w:rPr>
        <w:t>図2：GAIA-2世界モデルの仕組みを分かりやすく解説</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図2は、GAIA-2という自動運転のための動画生成AIシステムの全体的な構造を示しています。この図を、段階を追って詳しく説明していきます。</w:t>
      </w:r>
    </w:p>
    <w:p w:rsidR="00A548EB" w:rsidRPr="00A548EB" w:rsidRDefault="00A548EB" w:rsidP="00A548E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A548EB">
        <w:rPr>
          <w:rFonts w:ascii="ＭＳ Ｐゴシック" w:eastAsia="ＭＳ Ｐゴシック" w:hAnsi="ＭＳ Ｐゴシック" w:cs="ＭＳ Ｐゴシック"/>
          <w:b/>
          <w:bCs/>
          <w:kern w:val="0"/>
          <w:sz w:val="27"/>
          <w:szCs w:val="27"/>
        </w:rPr>
        <w:t>1. システムの全体像</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GAIA-2は、自動運転車の周囲の環境を撮影した実際の動画と同じような、リアルな動画を人工的に作り出すAIシステムです。このシステムは大きく分けて以下の流れで動作します：</w:t>
      </w:r>
    </w:p>
    <w:p w:rsidR="00A548EB" w:rsidRPr="00A548EB" w:rsidRDefault="00A548EB" w:rsidP="00A548EB">
      <w:pPr>
        <w:widowControl/>
        <w:numPr>
          <w:ilvl w:val="0"/>
          <w:numId w:val="1"/>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入力</w:t>
      </w:r>
      <w:r w:rsidRPr="00A548EB">
        <w:rPr>
          <w:rFonts w:ascii="ＭＳ Ｐゴシック" w:eastAsia="ＭＳ Ｐゴシック" w:hAnsi="ＭＳ Ｐゴシック" w:cs="ＭＳ Ｐゴシック"/>
          <w:kern w:val="0"/>
          <w:sz w:val="24"/>
          <w:szCs w:val="24"/>
        </w:rPr>
        <w:t>：複数のカメラからの映像や各種センサー情報</w:t>
      </w:r>
    </w:p>
    <w:p w:rsidR="00A548EB" w:rsidRPr="00A548EB" w:rsidRDefault="00A548EB" w:rsidP="00A548EB">
      <w:pPr>
        <w:widowControl/>
        <w:numPr>
          <w:ilvl w:val="0"/>
          <w:numId w:val="1"/>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圧縮・変換</w:t>
      </w:r>
      <w:r w:rsidRPr="00A548EB">
        <w:rPr>
          <w:rFonts w:ascii="ＭＳ Ｐゴシック" w:eastAsia="ＭＳ Ｐゴシック" w:hAnsi="ＭＳ Ｐゴシック" w:cs="ＭＳ Ｐゴシック"/>
          <w:kern w:val="0"/>
          <w:sz w:val="24"/>
          <w:szCs w:val="24"/>
        </w:rPr>
        <w:t>：映像を効率的に処理できる形に変換</w:t>
      </w:r>
    </w:p>
    <w:p w:rsidR="00A548EB" w:rsidRPr="00A548EB" w:rsidRDefault="00A548EB" w:rsidP="00A548EB">
      <w:pPr>
        <w:widowControl/>
        <w:numPr>
          <w:ilvl w:val="0"/>
          <w:numId w:val="1"/>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予測・生成</w:t>
      </w:r>
      <w:r w:rsidRPr="00A548EB">
        <w:rPr>
          <w:rFonts w:ascii="ＭＳ Ｐゴシック" w:eastAsia="ＭＳ Ｐゴシック" w:hAnsi="ＭＳ Ｐゴシック" w:cs="ＭＳ Ｐゴシック"/>
          <w:kern w:val="0"/>
          <w:sz w:val="24"/>
          <w:szCs w:val="24"/>
        </w:rPr>
        <w:t>：AIが未来の映像を予測して生成</w:t>
      </w:r>
    </w:p>
    <w:p w:rsidR="00A548EB" w:rsidRPr="00A548EB" w:rsidRDefault="00A548EB" w:rsidP="00A548EB">
      <w:pPr>
        <w:widowControl/>
        <w:numPr>
          <w:ilvl w:val="0"/>
          <w:numId w:val="1"/>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出力</w:t>
      </w:r>
      <w:r w:rsidRPr="00A548EB">
        <w:rPr>
          <w:rFonts w:ascii="ＭＳ Ｐゴシック" w:eastAsia="ＭＳ Ｐゴシック" w:hAnsi="ＭＳ Ｐゴシック" w:cs="ＭＳ Ｐゴシック"/>
          <w:kern w:val="0"/>
          <w:sz w:val="24"/>
          <w:szCs w:val="24"/>
        </w:rPr>
        <w:t>：生成された新しい動画</w:t>
      </w:r>
    </w:p>
    <w:p w:rsidR="00A548EB" w:rsidRPr="00A548EB" w:rsidRDefault="00A548EB" w:rsidP="00A548E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A548EB">
        <w:rPr>
          <w:rFonts w:ascii="ＭＳ Ｐゴシック" w:eastAsia="ＭＳ Ｐゴシック" w:hAnsi="ＭＳ Ｐゴシック" w:cs="ＭＳ Ｐゴシック"/>
          <w:b/>
          <w:bCs/>
          <w:kern w:val="0"/>
          <w:sz w:val="27"/>
          <w:szCs w:val="27"/>
        </w:rPr>
        <w:t>2. 図2上部：システムの構成</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カメラビュー（左端）</w:t>
      </w:r>
    </w:p>
    <w:p w:rsidR="00A548EB" w:rsidRPr="00A548EB" w:rsidRDefault="00A548EB" w:rsidP="00A548EB">
      <w:pPr>
        <w:widowControl/>
        <w:numPr>
          <w:ilvl w:val="0"/>
          <w:numId w:val="2"/>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BACK LEFT</w:t>
      </w:r>
      <w:r w:rsidRPr="00A548EB">
        <w:rPr>
          <w:rFonts w:ascii="ＭＳ Ｐゴシック" w:eastAsia="ＭＳ Ｐゴシック" w:hAnsi="ＭＳ Ｐゴシック" w:cs="ＭＳ Ｐゴシック"/>
          <w:kern w:val="0"/>
          <w:sz w:val="24"/>
          <w:szCs w:val="24"/>
        </w:rPr>
        <w:t>（左後）、</w:t>
      </w:r>
      <w:r w:rsidRPr="00A548EB">
        <w:rPr>
          <w:rFonts w:ascii="ＭＳ Ｐゴシック" w:eastAsia="ＭＳ Ｐゴシック" w:hAnsi="ＭＳ Ｐゴシック" w:cs="ＭＳ Ｐゴシック"/>
          <w:b/>
          <w:bCs/>
          <w:kern w:val="0"/>
          <w:sz w:val="24"/>
          <w:szCs w:val="24"/>
        </w:rPr>
        <w:t>FRONT LEFT</w:t>
      </w:r>
      <w:r w:rsidRPr="00A548EB">
        <w:rPr>
          <w:rFonts w:ascii="ＭＳ Ｐゴシック" w:eastAsia="ＭＳ Ｐゴシック" w:hAnsi="ＭＳ Ｐゴシック" w:cs="ＭＳ Ｐゴシック"/>
          <w:kern w:val="0"/>
          <w:sz w:val="24"/>
          <w:szCs w:val="24"/>
        </w:rPr>
        <w:t>（左前）、</w:t>
      </w:r>
      <w:r w:rsidRPr="00A548EB">
        <w:rPr>
          <w:rFonts w:ascii="ＭＳ Ｐゴシック" w:eastAsia="ＭＳ Ｐゴシック" w:hAnsi="ＭＳ Ｐゴシック" w:cs="ＭＳ Ｐゴシック"/>
          <w:b/>
          <w:bCs/>
          <w:kern w:val="0"/>
          <w:sz w:val="24"/>
          <w:szCs w:val="24"/>
        </w:rPr>
        <w:t>FRONT FORWARD</w:t>
      </w:r>
      <w:r w:rsidRPr="00A548EB">
        <w:rPr>
          <w:rFonts w:ascii="ＭＳ Ｐゴシック" w:eastAsia="ＭＳ Ｐゴシック" w:hAnsi="ＭＳ Ｐゴシック" w:cs="ＭＳ Ｐゴシック"/>
          <w:kern w:val="0"/>
          <w:sz w:val="24"/>
          <w:szCs w:val="24"/>
        </w:rPr>
        <w:t>（正面）、</w:t>
      </w:r>
      <w:r w:rsidRPr="00A548EB">
        <w:rPr>
          <w:rFonts w:ascii="ＭＳ Ｐゴシック" w:eastAsia="ＭＳ Ｐゴシック" w:hAnsi="ＭＳ Ｐゴシック" w:cs="ＭＳ Ｐゴシック"/>
          <w:b/>
          <w:bCs/>
          <w:kern w:val="0"/>
          <w:sz w:val="24"/>
          <w:szCs w:val="24"/>
        </w:rPr>
        <w:t>FRONT RIGHT</w:t>
      </w:r>
      <w:r w:rsidRPr="00A548EB">
        <w:rPr>
          <w:rFonts w:ascii="ＭＳ Ｐゴシック" w:eastAsia="ＭＳ Ｐゴシック" w:hAnsi="ＭＳ Ｐゴシック" w:cs="ＭＳ Ｐゴシック"/>
          <w:kern w:val="0"/>
          <w:sz w:val="24"/>
          <w:szCs w:val="24"/>
        </w:rPr>
        <w:t>（右前）、</w:t>
      </w:r>
      <w:r w:rsidRPr="00A548EB">
        <w:rPr>
          <w:rFonts w:ascii="ＭＳ Ｐゴシック" w:eastAsia="ＭＳ Ｐゴシック" w:hAnsi="ＭＳ Ｐゴシック" w:cs="ＭＳ Ｐゴシック"/>
          <w:b/>
          <w:bCs/>
          <w:kern w:val="0"/>
          <w:sz w:val="24"/>
          <w:szCs w:val="24"/>
        </w:rPr>
        <w:t>BACK RIGHT</w:t>
      </w:r>
      <w:r w:rsidRPr="00A548EB">
        <w:rPr>
          <w:rFonts w:ascii="ＭＳ Ｐゴシック" w:eastAsia="ＭＳ Ｐゴシック" w:hAnsi="ＭＳ Ｐゴシック" w:cs="ＭＳ Ｐゴシック"/>
          <w:kern w:val="0"/>
          <w:sz w:val="24"/>
          <w:szCs w:val="24"/>
        </w:rPr>
        <w:t>（右後）の5つのカメラからの映像を使用</w:t>
      </w:r>
    </w:p>
    <w:p w:rsidR="00A548EB" w:rsidRPr="00A548EB" w:rsidRDefault="00A548EB" w:rsidP="00A548EB">
      <w:pPr>
        <w:widowControl/>
        <w:numPr>
          <w:ilvl w:val="0"/>
          <w:numId w:val="2"/>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これらのカメラは車の周囲360度をカバーし、死角をなくしています</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ビデオエンコーダー（ENCODER）</w:t>
      </w:r>
    </w:p>
    <w:p w:rsidR="00A548EB" w:rsidRPr="00A548EB" w:rsidRDefault="00A548EB" w:rsidP="00A548EB">
      <w:pPr>
        <w:widowControl/>
        <w:numPr>
          <w:ilvl w:val="0"/>
          <w:numId w:val="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カメラからの映像を、AIが理解しやすい「圧縮された表現」に変換する装置</w:t>
      </w:r>
    </w:p>
    <w:p w:rsidR="00A548EB" w:rsidRPr="00A548EB" w:rsidRDefault="00A548EB" w:rsidP="00A548EB">
      <w:pPr>
        <w:widowControl/>
        <w:numPr>
          <w:ilvl w:val="0"/>
          <w:numId w:val="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実際の映像（何百万もの画素から成る）を、より少ない情報量に圧縮</w:t>
      </w:r>
    </w:p>
    <w:p w:rsidR="00A548EB" w:rsidRPr="00A548EB" w:rsidRDefault="00A548EB" w:rsidP="00A548EB">
      <w:pPr>
        <w:widowControl/>
        <w:numPr>
          <w:ilvl w:val="0"/>
          <w:numId w:val="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たとえて言えば、長い文章を要約して箇条書きにするような処理</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潜在表現（LATENT GEN）</w:t>
      </w:r>
    </w:p>
    <w:p w:rsidR="00A548EB" w:rsidRPr="00A548EB" w:rsidRDefault="00A548EB" w:rsidP="00A548EB">
      <w:pPr>
        <w:widowControl/>
        <w:numPr>
          <w:ilvl w:val="0"/>
          <w:numId w:val="4"/>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lastRenderedPageBreak/>
        <w:t>エンコーダーで圧縮された情報がここに格納されます</w:t>
      </w:r>
    </w:p>
    <w:p w:rsidR="00A548EB" w:rsidRPr="00A548EB" w:rsidRDefault="00A548EB" w:rsidP="00A548EB">
      <w:pPr>
        <w:widowControl/>
        <w:numPr>
          <w:ilvl w:val="0"/>
          <w:numId w:val="4"/>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映像の「本質」を捉えた効率的な表現形式</w:t>
      </w:r>
    </w:p>
    <w:p w:rsidR="00A548EB" w:rsidRPr="00A548EB" w:rsidRDefault="00A548EB" w:rsidP="00A548EB">
      <w:pPr>
        <w:widowControl/>
        <w:numPr>
          <w:ilvl w:val="0"/>
          <w:numId w:val="4"/>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96チャンネルという多層構造で情報を保持</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ノイズ処理</w:t>
      </w:r>
    </w:p>
    <w:p w:rsidR="00A548EB" w:rsidRPr="00A548EB" w:rsidRDefault="00A548EB" w:rsidP="00A548EB">
      <w:pPr>
        <w:widowControl/>
        <w:numPr>
          <w:ilvl w:val="0"/>
          <w:numId w:val="5"/>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AIが予測を行う際、適度な「ランダム性」を加えることで、より自然な映像を生成</w:t>
      </w:r>
    </w:p>
    <w:p w:rsidR="00A548EB" w:rsidRPr="00A548EB" w:rsidRDefault="00A548EB" w:rsidP="00A548EB">
      <w:pPr>
        <w:widowControl/>
        <w:numPr>
          <w:ilvl w:val="0"/>
          <w:numId w:val="5"/>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完全に決定的ではなく、現実世界の予測不可能性を反映</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予測・生成（世界モデル）</w:t>
      </w:r>
    </w:p>
    <w:p w:rsidR="00A548EB" w:rsidRPr="00A548EB" w:rsidRDefault="00A548EB" w:rsidP="00A548EB">
      <w:pPr>
        <w:widowControl/>
        <w:numPr>
          <w:ilvl w:val="0"/>
          <w:numId w:val="6"/>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過去の映像から未来の映像を予測する核心部分</w:t>
      </w:r>
    </w:p>
    <w:p w:rsidR="00A548EB" w:rsidRPr="00A548EB" w:rsidRDefault="00A548EB" w:rsidP="00A548EB">
      <w:pPr>
        <w:widowControl/>
        <w:numPr>
          <w:ilvl w:val="0"/>
          <w:numId w:val="6"/>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様々な条件（後述）を考慮して、最も可能性の高い未来を生成</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デコーダー（DECODER）</w:t>
      </w:r>
    </w:p>
    <w:p w:rsidR="00A548EB" w:rsidRPr="00A548EB" w:rsidRDefault="00A548EB" w:rsidP="00A548EB">
      <w:pPr>
        <w:widowControl/>
        <w:numPr>
          <w:ilvl w:val="0"/>
          <w:numId w:val="7"/>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圧縮された潜在表現を、再び通常の映像形式に戻す装置</w:t>
      </w:r>
    </w:p>
    <w:p w:rsidR="00A548EB" w:rsidRPr="00A548EB" w:rsidRDefault="00A548EB" w:rsidP="00A548EB">
      <w:pPr>
        <w:widowControl/>
        <w:numPr>
          <w:ilvl w:val="0"/>
          <w:numId w:val="7"/>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エンコーダーとは逆の処理を行う</w:t>
      </w:r>
    </w:p>
    <w:p w:rsidR="00A548EB" w:rsidRPr="00A548EB" w:rsidRDefault="00A548EB" w:rsidP="00A548E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A548EB">
        <w:rPr>
          <w:rFonts w:ascii="ＭＳ Ｐゴシック" w:eastAsia="ＭＳ Ｐゴシック" w:hAnsi="ＭＳ Ｐゴシック" w:cs="ＭＳ Ｐゴシック"/>
          <w:b/>
          <w:bCs/>
          <w:kern w:val="0"/>
          <w:sz w:val="27"/>
          <w:szCs w:val="27"/>
        </w:rPr>
        <w:t>3. 条件付け入力（図の下部）</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GAIA-2の特徴は、様々な「条件」を指定して、生成する映像をコントロールできることです：</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カメラパラメータ</w:t>
      </w:r>
    </w:p>
    <w:p w:rsidR="00A548EB" w:rsidRPr="00A548EB" w:rsidRDefault="00A548EB" w:rsidP="00A548EB">
      <w:pPr>
        <w:widowControl/>
        <w:numPr>
          <w:ilvl w:val="0"/>
          <w:numId w:val="8"/>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カメラの設置位置、角度、歪みなどの情報</w:t>
      </w:r>
    </w:p>
    <w:p w:rsidR="00A548EB" w:rsidRPr="00A548EB" w:rsidRDefault="00A548EB" w:rsidP="00A548EB">
      <w:pPr>
        <w:widowControl/>
        <w:numPr>
          <w:ilvl w:val="0"/>
          <w:numId w:val="8"/>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異なる車種でも正確な映像を生成できるようにする</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アクション（行動）</w:t>
      </w:r>
    </w:p>
    <w:p w:rsidR="00A548EB" w:rsidRPr="00A548EB" w:rsidRDefault="00A548EB" w:rsidP="00A548EB">
      <w:pPr>
        <w:widowControl/>
        <w:numPr>
          <w:ilvl w:val="0"/>
          <w:numId w:val="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車の速度、曲がり具合（曲率）などの運転操作情報</w:t>
      </w:r>
    </w:p>
    <w:p w:rsidR="00A548EB" w:rsidRPr="00A548EB" w:rsidRDefault="00A548EB" w:rsidP="00A548EB">
      <w:pPr>
        <w:widowControl/>
        <w:numPr>
          <w:ilvl w:val="0"/>
          <w:numId w:val="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「時速30kmで右にゆっくり曲がる」といった指示を与えることができる</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3D境界ボックス</w:t>
      </w:r>
    </w:p>
    <w:p w:rsidR="00A548EB" w:rsidRPr="00A548EB" w:rsidRDefault="00A548EB" w:rsidP="00A548EB">
      <w:pPr>
        <w:widowControl/>
        <w:numPr>
          <w:ilvl w:val="0"/>
          <w:numId w:val="1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他の車、歩行者、自転車などの位置と大きさを3次元で指定</w:t>
      </w:r>
    </w:p>
    <w:p w:rsidR="00A548EB" w:rsidRPr="00A548EB" w:rsidRDefault="00A548EB" w:rsidP="00A548EB">
      <w:pPr>
        <w:widowControl/>
        <w:numPr>
          <w:ilvl w:val="0"/>
          <w:numId w:val="1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「前方10mに車がいる」といった状況を正確に反映</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lastRenderedPageBreak/>
        <w:t>メタデータ</w:t>
      </w:r>
    </w:p>
    <w:p w:rsidR="00A548EB" w:rsidRPr="00A548EB" w:rsidRDefault="00A548EB" w:rsidP="00A548EB">
      <w:pPr>
        <w:widowControl/>
        <w:numPr>
          <w:ilvl w:val="0"/>
          <w:numId w:val="11"/>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国（UK、US、ドイツ）、天候、時刻などの環境情報</w:t>
      </w:r>
    </w:p>
    <w:p w:rsidR="00A548EB" w:rsidRPr="00A548EB" w:rsidRDefault="00A548EB" w:rsidP="00A548EB">
      <w:pPr>
        <w:widowControl/>
        <w:numPr>
          <w:ilvl w:val="0"/>
          <w:numId w:val="11"/>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道路の種類（高速道路、市街地など）、信号機の有無など</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シナリオ埋め込み</w:t>
      </w:r>
    </w:p>
    <w:p w:rsidR="00A548EB" w:rsidRPr="00A548EB" w:rsidRDefault="00A548EB" w:rsidP="00A548EB">
      <w:pPr>
        <w:widowControl/>
        <w:numPr>
          <w:ilvl w:val="0"/>
          <w:numId w:val="12"/>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より複雑な運転状況を表現する高度な情報</w:t>
      </w:r>
    </w:p>
    <w:p w:rsidR="00A548EB" w:rsidRPr="00A548EB" w:rsidRDefault="00A548EB" w:rsidP="00A548EB">
      <w:pPr>
        <w:widowControl/>
        <w:numPr>
          <w:ilvl w:val="0"/>
          <w:numId w:val="12"/>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「混雑した交差点を左折」といったシナリオ全体を表現</w:t>
      </w:r>
    </w:p>
    <w:p w:rsidR="00A548EB" w:rsidRPr="00A548EB" w:rsidRDefault="00A548EB" w:rsidP="00A548E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A548EB">
        <w:rPr>
          <w:rFonts w:ascii="ＭＳ Ｐゴシック" w:eastAsia="ＭＳ Ｐゴシック" w:hAnsi="ＭＳ Ｐゴシック" w:cs="ＭＳ Ｐゴシック"/>
          <w:b/>
          <w:bCs/>
          <w:kern w:val="0"/>
          <w:sz w:val="27"/>
          <w:szCs w:val="27"/>
        </w:rPr>
        <w:t>4. 生成タスクの種類（図の下部）</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GAIA-2は以下の3つの方法で動画を生成できます：</w:t>
      </w:r>
    </w:p>
    <w:p w:rsidR="00A548EB" w:rsidRPr="00A548EB" w:rsidRDefault="00A548EB" w:rsidP="00A548EB">
      <w:pPr>
        <w:widowControl/>
        <w:numPr>
          <w:ilvl w:val="0"/>
          <w:numId w:val="1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ゼロからの生成（From Scratch）</w:t>
      </w:r>
      <w:r w:rsidRPr="00A548EB">
        <w:rPr>
          <w:rFonts w:ascii="ＭＳ Ｐゴシック" w:eastAsia="ＭＳ Ｐゴシック" w:hAnsi="ＭＳ Ｐゴシック" w:cs="ＭＳ Ｐゴシック"/>
          <w:kern w:val="0"/>
          <w:sz w:val="24"/>
          <w:szCs w:val="24"/>
        </w:rPr>
        <w:t xml:space="preserve"> </w:t>
      </w:r>
    </w:p>
    <w:p w:rsidR="00A548EB" w:rsidRPr="00A548EB" w:rsidRDefault="00A548EB" w:rsidP="00A548EB">
      <w:pPr>
        <w:widowControl/>
        <w:numPr>
          <w:ilvl w:val="1"/>
          <w:numId w:val="1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何もない状態から完全に新しい動画を作成</w:t>
      </w:r>
    </w:p>
    <w:p w:rsidR="00A548EB" w:rsidRPr="00A548EB" w:rsidRDefault="00A548EB" w:rsidP="00A548EB">
      <w:pPr>
        <w:widowControl/>
        <w:numPr>
          <w:ilvl w:val="1"/>
          <w:numId w:val="1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指定した条件に基づいて、現実的な運転シーンを生成</w:t>
      </w:r>
    </w:p>
    <w:p w:rsidR="00A548EB" w:rsidRPr="00A548EB" w:rsidRDefault="00A548EB" w:rsidP="00A548EB">
      <w:pPr>
        <w:widowControl/>
        <w:numPr>
          <w:ilvl w:val="0"/>
          <w:numId w:val="1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文脈からの展開（Context Rollouts）</w:t>
      </w:r>
      <w:r w:rsidRPr="00A548EB">
        <w:rPr>
          <w:rFonts w:ascii="ＭＳ Ｐゴシック" w:eastAsia="ＭＳ Ｐゴシック" w:hAnsi="ＭＳ Ｐゴシック" w:cs="ＭＳ Ｐゴシック"/>
          <w:kern w:val="0"/>
          <w:sz w:val="24"/>
          <w:szCs w:val="24"/>
        </w:rPr>
        <w:t xml:space="preserve"> </w:t>
      </w:r>
    </w:p>
    <w:p w:rsidR="00A548EB" w:rsidRPr="00A548EB" w:rsidRDefault="00A548EB" w:rsidP="00A548EB">
      <w:pPr>
        <w:widowControl/>
        <w:numPr>
          <w:ilvl w:val="1"/>
          <w:numId w:val="1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既存の動画の続きを予測して生成</w:t>
      </w:r>
    </w:p>
    <w:p w:rsidR="00A548EB" w:rsidRPr="00A548EB" w:rsidRDefault="00A548EB" w:rsidP="00A548EB">
      <w:pPr>
        <w:widowControl/>
        <w:numPr>
          <w:ilvl w:val="1"/>
          <w:numId w:val="1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「この後どうなるか」を AIが推測</w:t>
      </w:r>
    </w:p>
    <w:p w:rsidR="00A548EB" w:rsidRPr="00A548EB" w:rsidRDefault="00A548EB" w:rsidP="00A548EB">
      <w:pPr>
        <w:widowControl/>
        <w:numPr>
          <w:ilvl w:val="0"/>
          <w:numId w:val="1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 xml:space="preserve">空間的な修正（Spatial </w:t>
      </w:r>
      <w:proofErr w:type="spellStart"/>
      <w:r w:rsidRPr="00A548EB">
        <w:rPr>
          <w:rFonts w:ascii="ＭＳ Ｐゴシック" w:eastAsia="ＭＳ Ｐゴシック" w:hAnsi="ＭＳ Ｐゴシック" w:cs="ＭＳ Ｐゴシック"/>
          <w:b/>
          <w:bCs/>
          <w:kern w:val="0"/>
          <w:sz w:val="24"/>
          <w:szCs w:val="24"/>
        </w:rPr>
        <w:t>Inpainting</w:t>
      </w:r>
      <w:proofErr w:type="spellEnd"/>
      <w:r w:rsidRPr="00A548EB">
        <w:rPr>
          <w:rFonts w:ascii="ＭＳ Ｐゴシック" w:eastAsia="ＭＳ Ｐゴシック" w:hAnsi="ＭＳ Ｐゴシック" w:cs="ＭＳ Ｐゴシック"/>
          <w:b/>
          <w:bCs/>
          <w:kern w:val="0"/>
          <w:sz w:val="24"/>
          <w:szCs w:val="24"/>
        </w:rPr>
        <w:t>）</w:t>
      </w:r>
      <w:r w:rsidRPr="00A548EB">
        <w:rPr>
          <w:rFonts w:ascii="ＭＳ Ｐゴシック" w:eastAsia="ＭＳ Ｐゴシック" w:hAnsi="ＭＳ Ｐゴシック" w:cs="ＭＳ Ｐゴシック"/>
          <w:kern w:val="0"/>
          <w:sz w:val="24"/>
          <w:szCs w:val="24"/>
        </w:rPr>
        <w:t xml:space="preserve"> </w:t>
      </w:r>
    </w:p>
    <w:p w:rsidR="00A548EB" w:rsidRPr="00A548EB" w:rsidRDefault="00A548EB" w:rsidP="00A548EB">
      <w:pPr>
        <w:widowControl/>
        <w:numPr>
          <w:ilvl w:val="1"/>
          <w:numId w:val="1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動画の一部分だけを変更</w:t>
      </w:r>
    </w:p>
    <w:p w:rsidR="00A548EB" w:rsidRPr="00A548EB" w:rsidRDefault="00A548EB" w:rsidP="00A548EB">
      <w:pPr>
        <w:widowControl/>
        <w:numPr>
          <w:ilvl w:val="1"/>
          <w:numId w:val="1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例：歩行者を追加したり、天候を変えたりする</w:t>
      </w:r>
    </w:p>
    <w:p w:rsidR="00A548EB" w:rsidRPr="00A548EB" w:rsidRDefault="00A548EB" w:rsidP="00A548E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A548EB">
        <w:rPr>
          <w:rFonts w:ascii="ＭＳ Ｐゴシック" w:eastAsia="ＭＳ Ｐゴシック" w:hAnsi="ＭＳ Ｐゴシック" w:cs="ＭＳ Ｐゴシック"/>
          <w:b/>
          <w:bCs/>
          <w:kern w:val="0"/>
          <w:sz w:val="27"/>
          <w:szCs w:val="27"/>
        </w:rPr>
        <w:t>5. 生成された映像例</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図の右側には、GAIA-2が実際に生成した映像の例が示されています：</w:t>
      </w:r>
    </w:p>
    <w:p w:rsidR="00A548EB" w:rsidRPr="00A548EB" w:rsidRDefault="00A548EB" w:rsidP="00A548EB">
      <w:pPr>
        <w:widowControl/>
        <w:numPr>
          <w:ilvl w:val="0"/>
          <w:numId w:val="14"/>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都市部の街並み</w:t>
      </w:r>
    </w:p>
    <w:p w:rsidR="00A548EB" w:rsidRPr="00A548EB" w:rsidRDefault="00A548EB" w:rsidP="00A548EB">
      <w:pPr>
        <w:widowControl/>
        <w:numPr>
          <w:ilvl w:val="0"/>
          <w:numId w:val="14"/>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異なる時間帯（昼間、夕方、夜間）</w:t>
      </w:r>
    </w:p>
    <w:p w:rsidR="00A548EB" w:rsidRPr="00A548EB" w:rsidRDefault="00A548EB" w:rsidP="00A548EB">
      <w:pPr>
        <w:widowControl/>
        <w:numPr>
          <w:ilvl w:val="0"/>
          <w:numId w:val="14"/>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様々な天候条件</w:t>
      </w:r>
    </w:p>
    <w:p w:rsidR="00A548EB" w:rsidRPr="00A548EB" w:rsidRDefault="00A548EB" w:rsidP="00A548EB">
      <w:pPr>
        <w:widowControl/>
        <w:numPr>
          <w:ilvl w:val="0"/>
          <w:numId w:val="14"/>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セマンティックマップ（道路、建物、車などを色分けした図）</w:t>
      </w:r>
    </w:p>
    <w:p w:rsidR="00A548EB" w:rsidRPr="00A548EB" w:rsidRDefault="00A548EB" w:rsidP="00A548E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A548EB">
        <w:rPr>
          <w:rFonts w:ascii="ＭＳ Ｐゴシック" w:eastAsia="ＭＳ Ｐゴシック" w:hAnsi="ＭＳ Ｐゴシック" w:cs="ＭＳ Ｐゴシック"/>
          <w:b/>
          <w:bCs/>
          <w:kern w:val="0"/>
          <w:sz w:val="27"/>
          <w:szCs w:val="27"/>
        </w:rPr>
        <w:t>まとめ</w:t>
      </w:r>
    </w:p>
    <w:p w:rsidR="00835364"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GAIA-2は、自動運転システムの開発に必要な様々なシナリオの動画を人工的に生成できる高度なAIシステムです。実際の運転データを学習し、新しい状況や危険な場面など、現実では収集が困難な映像も作り出すことができます。これにより、自動運転車の安全性向上に貢献しています。</w:t>
      </w:r>
    </w:p>
    <w:sectPr w:rsidR="00835364" w:rsidRPr="00A548EB" w:rsidSect="00835364">
      <w:pgSz w:w="11906" w:h="16838"/>
      <w:pgMar w:top="1985" w:right="1701" w:bottom="1701" w:left="1701" w:header="851" w:footer="992" w:gutter="0"/>
      <w:cols w:space="425"/>
      <w:docGrid w:type="lines"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41D1C" w:rsidRDefault="00A41D1C" w:rsidP="00A548EB">
      <w:r>
        <w:separator/>
      </w:r>
    </w:p>
  </w:endnote>
  <w:endnote w:type="continuationSeparator" w:id="0">
    <w:p w:rsidR="00A41D1C" w:rsidRDefault="00A41D1C" w:rsidP="00A548EB">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41D1C" w:rsidRDefault="00A41D1C" w:rsidP="00A548EB">
      <w:r>
        <w:separator/>
      </w:r>
    </w:p>
  </w:footnote>
  <w:footnote w:type="continuationSeparator" w:id="0">
    <w:p w:rsidR="00A41D1C" w:rsidRDefault="00A41D1C" w:rsidP="00A548E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E51EAA"/>
    <w:multiLevelType w:val="multilevel"/>
    <w:tmpl w:val="18A6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7E8718A"/>
    <w:multiLevelType w:val="multilevel"/>
    <w:tmpl w:val="1D14C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9FC7F58"/>
    <w:multiLevelType w:val="multilevel"/>
    <w:tmpl w:val="2B40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9184A96"/>
    <w:multiLevelType w:val="multilevel"/>
    <w:tmpl w:val="238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C204701"/>
    <w:multiLevelType w:val="multilevel"/>
    <w:tmpl w:val="55948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4CF6E43"/>
    <w:multiLevelType w:val="multilevel"/>
    <w:tmpl w:val="96C6C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7FE2412"/>
    <w:multiLevelType w:val="multilevel"/>
    <w:tmpl w:val="F9109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87569B3"/>
    <w:multiLevelType w:val="multilevel"/>
    <w:tmpl w:val="A790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6973446"/>
    <w:multiLevelType w:val="multilevel"/>
    <w:tmpl w:val="45E6F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5A791727"/>
    <w:multiLevelType w:val="multilevel"/>
    <w:tmpl w:val="BD4E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C600AF3"/>
    <w:multiLevelType w:val="multilevel"/>
    <w:tmpl w:val="7CA08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2092C6B"/>
    <w:multiLevelType w:val="multilevel"/>
    <w:tmpl w:val="989C0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681002B8"/>
    <w:multiLevelType w:val="multilevel"/>
    <w:tmpl w:val="18BEB4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700F4A43"/>
    <w:multiLevelType w:val="multilevel"/>
    <w:tmpl w:val="42180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AA845DC"/>
    <w:multiLevelType w:val="multilevel"/>
    <w:tmpl w:val="B0820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3"/>
  </w:num>
  <w:num w:numId="3">
    <w:abstractNumId w:val="10"/>
  </w:num>
  <w:num w:numId="4">
    <w:abstractNumId w:val="1"/>
  </w:num>
  <w:num w:numId="5">
    <w:abstractNumId w:val="13"/>
  </w:num>
  <w:num w:numId="6">
    <w:abstractNumId w:val="4"/>
  </w:num>
  <w:num w:numId="7">
    <w:abstractNumId w:val="5"/>
  </w:num>
  <w:num w:numId="8">
    <w:abstractNumId w:val="2"/>
  </w:num>
  <w:num w:numId="9">
    <w:abstractNumId w:val="14"/>
  </w:num>
  <w:num w:numId="10">
    <w:abstractNumId w:val="9"/>
  </w:num>
  <w:num w:numId="11">
    <w:abstractNumId w:val="6"/>
  </w:num>
  <w:num w:numId="12">
    <w:abstractNumId w:val="0"/>
  </w:num>
  <w:num w:numId="13">
    <w:abstractNumId w:val="12"/>
  </w:num>
  <w:num w:numId="14">
    <w:abstractNumId w:val="7"/>
  </w:num>
  <w:num w:numId="15">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3074">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
  <w:rsids>
    <w:rsidRoot w:val="00A548EB"/>
    <w:rsid w:val="00835364"/>
    <w:rsid w:val="00973C22"/>
    <w:rsid w:val="00A41D1C"/>
    <w:rsid w:val="00A548EB"/>
  </w:rsids>
  <m:mathPr>
    <m:mathFont m:val="Cambria Math"/>
    <m:brkBin m:val="before"/>
    <m:brkBinSub m:val="--"/>
    <m:smallFrac m:val="off"/>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3074">
      <v:textbox inset="5.85pt,.7pt,5.85pt,.7pt"/>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35364"/>
    <w:pPr>
      <w:widowControl w:val="0"/>
      <w:jc w:val="both"/>
    </w:pPr>
  </w:style>
  <w:style w:type="paragraph" w:styleId="2">
    <w:name w:val="heading 2"/>
    <w:basedOn w:val="a"/>
    <w:link w:val="20"/>
    <w:uiPriority w:val="9"/>
    <w:qFormat/>
    <w:rsid w:val="00A548EB"/>
    <w:pPr>
      <w:widowControl/>
      <w:spacing w:before="100" w:beforeAutospacing="1" w:after="100" w:afterAutospacing="1"/>
      <w:jc w:val="left"/>
      <w:outlineLvl w:val="1"/>
    </w:pPr>
    <w:rPr>
      <w:rFonts w:ascii="ＭＳ Ｐゴシック" w:eastAsia="ＭＳ Ｐゴシック" w:hAnsi="ＭＳ Ｐゴシック" w:cs="ＭＳ Ｐゴシック"/>
      <w:b/>
      <w:bCs/>
      <w:kern w:val="0"/>
      <w:sz w:val="36"/>
      <w:szCs w:val="36"/>
    </w:rPr>
  </w:style>
  <w:style w:type="paragraph" w:styleId="3">
    <w:name w:val="heading 3"/>
    <w:basedOn w:val="a"/>
    <w:link w:val="30"/>
    <w:uiPriority w:val="9"/>
    <w:qFormat/>
    <w:rsid w:val="00A548EB"/>
    <w:pPr>
      <w:widowControl/>
      <w:spacing w:before="100" w:beforeAutospacing="1" w:after="100" w:afterAutospacing="1"/>
      <w:jc w:val="left"/>
      <w:outlineLvl w:val="2"/>
    </w:pPr>
    <w:rPr>
      <w:rFonts w:ascii="ＭＳ Ｐゴシック" w:eastAsia="ＭＳ Ｐゴシック" w:hAnsi="ＭＳ Ｐゴシック" w:cs="ＭＳ Ｐゴシック"/>
      <w:b/>
      <w:bCs/>
      <w:kern w:val="0"/>
      <w:sz w:val="27"/>
      <w:szCs w:val="27"/>
    </w:rPr>
  </w:style>
  <w:style w:type="paragraph" w:styleId="4">
    <w:name w:val="heading 4"/>
    <w:basedOn w:val="a"/>
    <w:link w:val="40"/>
    <w:uiPriority w:val="9"/>
    <w:qFormat/>
    <w:rsid w:val="00A548EB"/>
    <w:pPr>
      <w:widowControl/>
      <w:spacing w:before="100" w:beforeAutospacing="1" w:after="100" w:afterAutospacing="1"/>
      <w:jc w:val="left"/>
      <w:outlineLvl w:val="3"/>
    </w:pPr>
    <w:rPr>
      <w:rFonts w:ascii="ＭＳ Ｐゴシック" w:eastAsia="ＭＳ Ｐゴシック" w:hAnsi="ＭＳ Ｐゴシック" w:cs="ＭＳ Ｐゴシック"/>
      <w:b/>
      <w:bCs/>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A548EB"/>
    <w:pPr>
      <w:tabs>
        <w:tab w:val="center" w:pos="4252"/>
        <w:tab w:val="right" w:pos="8504"/>
      </w:tabs>
      <w:snapToGrid w:val="0"/>
    </w:pPr>
  </w:style>
  <w:style w:type="character" w:customStyle="1" w:styleId="a4">
    <w:name w:val="ヘッダー (文字)"/>
    <w:basedOn w:val="a0"/>
    <w:link w:val="a3"/>
    <w:uiPriority w:val="99"/>
    <w:semiHidden/>
    <w:rsid w:val="00A548EB"/>
  </w:style>
  <w:style w:type="paragraph" w:styleId="a5">
    <w:name w:val="footer"/>
    <w:basedOn w:val="a"/>
    <w:link w:val="a6"/>
    <w:uiPriority w:val="99"/>
    <w:semiHidden/>
    <w:unhideWhenUsed/>
    <w:rsid w:val="00A548EB"/>
    <w:pPr>
      <w:tabs>
        <w:tab w:val="center" w:pos="4252"/>
        <w:tab w:val="right" w:pos="8504"/>
      </w:tabs>
      <w:snapToGrid w:val="0"/>
    </w:pPr>
  </w:style>
  <w:style w:type="character" w:customStyle="1" w:styleId="a6">
    <w:name w:val="フッター (文字)"/>
    <w:basedOn w:val="a0"/>
    <w:link w:val="a5"/>
    <w:uiPriority w:val="99"/>
    <w:semiHidden/>
    <w:rsid w:val="00A548EB"/>
  </w:style>
  <w:style w:type="character" w:customStyle="1" w:styleId="20">
    <w:name w:val="見出し 2 (文字)"/>
    <w:basedOn w:val="a0"/>
    <w:link w:val="2"/>
    <w:uiPriority w:val="9"/>
    <w:rsid w:val="00A548EB"/>
    <w:rPr>
      <w:rFonts w:ascii="ＭＳ Ｐゴシック" w:eastAsia="ＭＳ Ｐゴシック" w:hAnsi="ＭＳ Ｐゴシック" w:cs="ＭＳ Ｐゴシック"/>
      <w:b/>
      <w:bCs/>
      <w:kern w:val="0"/>
      <w:sz w:val="36"/>
      <w:szCs w:val="36"/>
    </w:rPr>
  </w:style>
  <w:style w:type="character" w:customStyle="1" w:styleId="30">
    <w:name w:val="見出し 3 (文字)"/>
    <w:basedOn w:val="a0"/>
    <w:link w:val="3"/>
    <w:uiPriority w:val="9"/>
    <w:rsid w:val="00A548EB"/>
    <w:rPr>
      <w:rFonts w:ascii="ＭＳ Ｐゴシック" w:eastAsia="ＭＳ Ｐゴシック" w:hAnsi="ＭＳ Ｐゴシック" w:cs="ＭＳ Ｐゴシック"/>
      <w:b/>
      <w:bCs/>
      <w:kern w:val="0"/>
      <w:sz w:val="27"/>
      <w:szCs w:val="27"/>
    </w:rPr>
  </w:style>
  <w:style w:type="character" w:customStyle="1" w:styleId="40">
    <w:name w:val="見出し 4 (文字)"/>
    <w:basedOn w:val="a0"/>
    <w:link w:val="4"/>
    <w:uiPriority w:val="9"/>
    <w:rsid w:val="00A548EB"/>
    <w:rPr>
      <w:rFonts w:ascii="ＭＳ Ｐゴシック" w:eastAsia="ＭＳ Ｐゴシック" w:hAnsi="ＭＳ Ｐゴシック" w:cs="ＭＳ Ｐゴシック"/>
      <w:b/>
      <w:bCs/>
      <w:kern w:val="0"/>
      <w:sz w:val="24"/>
      <w:szCs w:val="24"/>
    </w:rPr>
  </w:style>
  <w:style w:type="paragraph" w:customStyle="1" w:styleId="whitespace-pre-wrap">
    <w:name w:val="whitespace-pre-wrap"/>
    <w:basedOn w:val="a"/>
    <w:rsid w:val="00A548E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styleId="a7">
    <w:name w:val="Strong"/>
    <w:basedOn w:val="a0"/>
    <w:uiPriority w:val="22"/>
    <w:qFormat/>
    <w:rsid w:val="00A548EB"/>
    <w:rPr>
      <w:b/>
      <w:bCs/>
    </w:rPr>
  </w:style>
</w:styles>
</file>

<file path=word/webSettings.xml><?xml version="1.0" encoding="utf-8"?>
<w:webSettings xmlns:r="http://schemas.openxmlformats.org/officeDocument/2006/relationships" xmlns:w="http://schemas.openxmlformats.org/wordprocessingml/2006/main">
  <w:divs>
    <w:div w:id="1066685153">
      <w:bodyDiv w:val="1"/>
      <w:marLeft w:val="0"/>
      <w:marRight w:val="0"/>
      <w:marTop w:val="0"/>
      <w:marBottom w:val="0"/>
      <w:divBdr>
        <w:top w:val="none" w:sz="0" w:space="0" w:color="auto"/>
        <w:left w:val="none" w:sz="0" w:space="0" w:color="auto"/>
        <w:bottom w:val="none" w:sz="0" w:space="0" w:color="auto"/>
        <w:right w:val="none" w:sz="0" w:space="0" w:color="auto"/>
      </w:divBdr>
    </w:div>
    <w:div w:id="1342271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542</Words>
  <Characters>3096</Characters>
  <Application>Microsoft Office Word</Application>
  <DocSecurity>0</DocSecurity>
  <Lines>25</Lines>
  <Paragraphs>7</Paragraphs>
  <ScaleCrop>false</ScaleCrop>
  <Company/>
  <LinksUpToDate>false</LinksUpToDate>
  <CharactersWithSpaces>3631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atsushi</dc:creator>
  <cp:keywords/>
  <dc:description/>
  <cp:lastModifiedBy>atsushi</cp:lastModifiedBy>
  <cp:revision>2</cp:revision>
  <dcterms:created xsi:type="dcterms:W3CDTF">2025-05-13T12:07:00Z</dcterms:created>
  <dcterms:modified xsi:type="dcterms:W3CDTF">2025-05-13T12:08:00Z</dcterms:modified>
</cp:coreProperties>
</file>