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09C4" w:rsidRDefault="006709C4" w:rsidP="006709C4">
      <w:pPr>
        <w:pStyle w:val="whitespace-pre-wrap"/>
      </w:pPr>
      <w:r>
        <w:rPr>
          <w:rStyle w:val="a7"/>
        </w:rPr>
        <w:t>背景</w:t>
      </w:r>
      <w:r>
        <w:t xml:space="preserve"> 自動運転の実現に向けて、交通事故削減、渋滞緩和、社会的モビリティ向上を目指す世界的な研究開発が進んでいる。しかし、動的な交通シナリオの知覚と理解において、異種センサー（</w:t>
      </w:r>
      <w:proofErr w:type="spellStart"/>
      <w:r>
        <w:t>LiDAR</w:t>
      </w:r>
      <w:proofErr w:type="spellEnd"/>
      <w:r>
        <w:t>、レーダー、カメラ）の統合、リアルタイム意思決定、極端な状況への対応など重要な技術的課題に直面している。これらの課題に対処するため、静的構造と動的エンティティを包含する高忠実度の環境表現を提供するワールドモデルが基礎的要素として浮上している。</w:t>
      </w:r>
    </w:p>
    <w:p w:rsidR="006709C4" w:rsidRDefault="006709C4" w:rsidP="006709C4">
      <w:pPr>
        <w:pStyle w:val="whitespace-pre-wrap"/>
      </w:pPr>
      <w:r>
        <w:rPr>
          <w:rStyle w:val="a7"/>
        </w:rPr>
        <w:t>貢献</w:t>
      </w:r>
      <w:r>
        <w:t xml:space="preserve"> 本論文は、自動運転システムにおけるワールドモデルの最新技術を包括的に調査し、研究を3つの主要領域に分類している：物理世界の未来予測、インテリジェントエージェントの行動計画、そして行動計画と未来予測の相互作用。著者らは、各カテゴリーで代表的なアルゴリズムを徹底的に分析し、4D占有予測、拡散ベース生成、自己教師あり学習アプローチなどの先進的手法を検討している。また、大規模事前学習と高度な自己教師あり学習がモデルの希少イベントシミュレーションとリアルタイム相互作用能力を拡張する方法を明らかにし、領域適応、ロングテール異常検出、マルチモーダル融合などの主要課題に対する解決策を提示している。</w:t>
      </w:r>
    </w:p>
    <w:p w:rsidR="006709C4" w:rsidRDefault="006709C4" w:rsidP="006709C4">
      <w:pPr>
        <w:pStyle w:val="whitespace-pre-wrap"/>
      </w:pPr>
      <w:r>
        <w:rPr>
          <w:rStyle w:val="a7"/>
        </w:rPr>
        <w:t>どんなもの？</w:t>
      </w:r>
      <w:r>
        <w:t xml:space="preserve"> この調査は、自動運転のためのワールドモデルに関する包括的なレビューであり、動的シーンの理解がワールドモデルの中心にあるという原則に基づいている。ワールドモデルは、センサー入力（マルチビューイメージと</w:t>
      </w:r>
      <w:proofErr w:type="spellStart"/>
      <w:r>
        <w:t>LiDAR</w:t>
      </w:r>
      <w:proofErr w:type="spellEnd"/>
      <w:r>
        <w:t>ポイント）から将来のシーンとトラジェクトリを推論する包括的なフレームワークである。論文は、最先端の方法論を体系的に分類し、画像/BEV/OG/PC表現ベースの手法、行動計画のアプローチ、およびそれらの統合について詳細に議論している。</w:t>
      </w:r>
    </w:p>
    <w:p w:rsidR="006709C4" w:rsidRDefault="006709C4" w:rsidP="006709C4">
      <w:pPr>
        <w:pStyle w:val="whitespace-pre-wrap"/>
      </w:pPr>
      <w:r>
        <w:rPr>
          <w:rStyle w:val="a7"/>
        </w:rPr>
        <w:t>先行研究と比べてどこがすごい？</w:t>
      </w:r>
      <w:r>
        <w:t xml:space="preserve"> 既存の調査は主に複数分野にまたがる一般的なワールドモデルに焦点を当てているか、自動運転におけるワールドモデルの特定の側面のみを扱っており、体系的な分類が欠けていた。本調査は、物理世界予測と行動計画の相互作用を強調し、明確な分類体系を提供することで差別化している。また、自己教師あり学習、大規模シミュレーション、リアルタイムマルチエージェント調整などの将来の研究方向についても包括的に議論している点が新規性を持つ。</w:t>
      </w:r>
    </w:p>
    <w:p w:rsidR="006709C4" w:rsidRDefault="006709C4" w:rsidP="006709C4">
      <w:pPr>
        <w:pStyle w:val="whitespace-pre-wrap"/>
      </w:pPr>
      <w:r>
        <w:rPr>
          <w:rStyle w:val="a7"/>
        </w:rPr>
        <w:t>技術や手法のキモはどこ？</w:t>
      </w:r>
      <w:r>
        <w:t xml:space="preserve"> ワールドモデルの中核技術は、マルチモーダルセンサーデータの統合と時空間モデリングにある。特に重要な要素として、占有グリッド（OG）、鳥瞰図（BEV）、点群（PC）表現の活用がある。拡散モデルやVAEなどの生成モデルは、将来の運転環境をシミュレートし、軌跡予測や希少イベント合成を可能にする。Transformerやスロットアテンションなどの時空間モデリング技術は、長距離の時間的依存関係とマルチエージェント相互作用を捉える。また、自己教師あり学習パ</w:t>
      </w:r>
      <w:r>
        <w:lastRenderedPageBreak/>
        <w:t>ラダイムは、ラベル付きデータへの依存を減らしながら、より豊富なドメイン固有の表現を抽出することを可能にしている。</w:t>
      </w:r>
    </w:p>
    <w:p w:rsidR="006709C4" w:rsidRDefault="006709C4" w:rsidP="006709C4">
      <w:pPr>
        <w:pStyle w:val="whitespace-pre-wrap"/>
      </w:pPr>
      <w:r>
        <w:rPr>
          <w:rStyle w:val="a7"/>
        </w:rPr>
        <w:t>どうやって有効だと検証した？</w:t>
      </w:r>
      <w:r>
        <w:t xml:space="preserve"> </w:t>
      </w:r>
      <w:proofErr w:type="spellStart"/>
      <w:r>
        <w:t>nuScenes</w:t>
      </w:r>
      <w:proofErr w:type="spellEnd"/>
      <w:r>
        <w:t>データセットを使用した包括的な評価を実施し、3D意味占有予測、4D占有予測、運動計画の3つの主要タスクについて性能を比較した。3D占有予測では、</w:t>
      </w:r>
      <w:proofErr w:type="spellStart"/>
      <w:r>
        <w:t>IoU</w:t>
      </w:r>
      <w:proofErr w:type="spellEnd"/>
      <w:r>
        <w:t>と</w:t>
      </w:r>
      <w:proofErr w:type="spellStart"/>
      <w:r>
        <w:t>mIoU</w:t>
      </w:r>
      <w:proofErr w:type="spellEnd"/>
      <w:r>
        <w:t xml:space="preserve">メトリクスを使用し、DOME（83.1% </w:t>
      </w:r>
      <w:proofErr w:type="spellStart"/>
      <w:r>
        <w:t>mIoU</w:t>
      </w:r>
      <w:proofErr w:type="spellEnd"/>
      <w:r>
        <w:t>）や</w:t>
      </w:r>
      <w:proofErr w:type="spellStart"/>
      <w:r>
        <w:t>OccLLaMA</w:t>
      </w:r>
      <w:proofErr w:type="spellEnd"/>
      <w:r>
        <w:t xml:space="preserve">（75.2% </w:t>
      </w:r>
      <w:proofErr w:type="spellStart"/>
      <w:r>
        <w:t>mIoU</w:t>
      </w:r>
      <w:proofErr w:type="spellEnd"/>
      <w:r>
        <w:t xml:space="preserve">）などの手法が高い性能を示した。4D占有予測では、DOME-Oが最先端の結果（27.10% </w:t>
      </w:r>
      <w:proofErr w:type="spellStart"/>
      <w:r>
        <w:t>mIoU</w:t>
      </w:r>
      <w:proofErr w:type="spellEnd"/>
      <w:r>
        <w:t>）を達成し、運動計画では、L2誤差と衝突率を評価指標として、</w:t>
      </w:r>
      <w:proofErr w:type="spellStart"/>
      <w:r>
        <w:t>UniAD</w:t>
      </w:r>
      <w:proofErr w:type="spellEnd"/>
      <w:r>
        <w:t>やDrive-</w:t>
      </w:r>
      <w:proofErr w:type="spellStart"/>
      <w:r>
        <w:t>OccWorld</w:t>
      </w:r>
      <w:proofErr w:type="spellEnd"/>
      <w:r>
        <w:t>などの手法が優れた性能を示した。</w:t>
      </w:r>
    </w:p>
    <w:p w:rsidR="006709C4" w:rsidRDefault="006709C4" w:rsidP="006709C4">
      <w:pPr>
        <w:pStyle w:val="whitespace-pre-wrap"/>
      </w:pPr>
      <w:r>
        <w:rPr>
          <w:rStyle w:val="a7"/>
        </w:rPr>
        <w:t>手法</w:t>
      </w:r>
      <w:r>
        <w:t xml:space="preserve"> ワールドモデルの手法は、将来予測と行動計画の2つの主要タスクに分けられる。将来予測には、画像ベース（</w:t>
      </w:r>
      <w:proofErr w:type="spellStart"/>
      <w:r>
        <w:t>DrivingDiffusion</w:t>
      </w:r>
      <w:proofErr w:type="spellEnd"/>
      <w:r>
        <w:t>、</w:t>
      </w:r>
      <w:proofErr w:type="spellStart"/>
      <w:r>
        <w:t>ViDAR</w:t>
      </w:r>
      <w:proofErr w:type="spellEnd"/>
      <w:r>
        <w:t>）、BEVベース（</w:t>
      </w:r>
      <w:proofErr w:type="spellStart"/>
      <w:r>
        <w:t>GenAD</w:t>
      </w:r>
      <w:proofErr w:type="spellEnd"/>
      <w:r>
        <w:t>、</w:t>
      </w:r>
      <w:proofErr w:type="spellStart"/>
      <w:r>
        <w:t>BEVWorld</w:t>
      </w:r>
      <w:proofErr w:type="spellEnd"/>
      <w:r>
        <w:t>）、OGベース（</w:t>
      </w:r>
      <w:proofErr w:type="spellStart"/>
      <w:r>
        <w:t>OccWorld</w:t>
      </w:r>
      <w:proofErr w:type="spellEnd"/>
      <w:r>
        <w:t>、</w:t>
      </w:r>
      <w:proofErr w:type="spellStart"/>
      <w:r>
        <w:t>OccSora</w:t>
      </w:r>
      <w:proofErr w:type="spellEnd"/>
      <w:r>
        <w:t>）、PCベース（4DOcc、</w:t>
      </w:r>
      <w:proofErr w:type="spellStart"/>
      <w:r>
        <w:t>NeRF-LiDAR</w:t>
      </w:r>
      <w:proofErr w:type="spellEnd"/>
      <w:r>
        <w:t>）のアプローチがある。行動計画には、ルールベース（IDM、MPC）と学習ベース（</w:t>
      </w:r>
      <w:proofErr w:type="spellStart"/>
      <w:r>
        <w:t>SafeDreamer</w:t>
      </w:r>
      <w:proofErr w:type="spellEnd"/>
      <w:r>
        <w:t>、</w:t>
      </w:r>
      <w:proofErr w:type="spellStart"/>
      <w:r>
        <w:t>DrivingGPT</w:t>
      </w:r>
      <w:proofErr w:type="spellEnd"/>
      <w:r>
        <w:t>）のアプローチがある。これらの手法は、センサー入力の処理、特徴抽出、時空間モデリング、そして最終的な予測や計画の生成という一連のプロセスを通じて動作する。多くの手法は、エンドツーエンドの学習を採用し、知覚、予測、計画を統一的なフレームワークで処理している。</w:t>
      </w:r>
    </w:p>
    <w:p w:rsidR="006709C4" w:rsidRDefault="006709C4" w:rsidP="006709C4">
      <w:pPr>
        <w:pStyle w:val="whitespace-pre-wrap"/>
      </w:pPr>
      <w:r>
        <w:rPr>
          <w:rStyle w:val="a7"/>
        </w:rPr>
        <w:t>実験方法</w:t>
      </w:r>
      <w:r>
        <w:t xml:space="preserve"> 実験は、</w:t>
      </w:r>
      <w:proofErr w:type="spellStart"/>
      <w:r>
        <w:t>nuScenes</w:t>
      </w:r>
      <w:proofErr w:type="spellEnd"/>
      <w:r>
        <w:t>データセットを主要な評価プラットフォームとして使用した。データセットには700の訓練シーケンスと150の検証シーケンスが含まれ、各シーケンスは約40フレームで2Hzでサンプリングされている。知覚範囲は[-40m, -40m, -1m, 40m, 40m, 5.4m]に設定され、ボクセルサイズは[0.4m, 0.4m, 0.4m]である。評価は、静的シーンの3D意味占有予測、動的シーンの4D占有予測、および運転シナリオでの運動計画の3つの主要タスクに対して実施された。各タスクに対して、適切な評価メトリクス（</w:t>
      </w:r>
      <w:proofErr w:type="spellStart"/>
      <w:r>
        <w:t>IoU</w:t>
      </w:r>
      <w:proofErr w:type="spellEnd"/>
      <w:r>
        <w:t>、</w:t>
      </w:r>
      <w:proofErr w:type="spellStart"/>
      <w:r>
        <w:t>mIoU</w:t>
      </w:r>
      <w:proofErr w:type="spellEnd"/>
      <w:r>
        <w:t>、L2誤差、衝突率など）を使用して性能を定量的に比較した。</w:t>
      </w:r>
    </w:p>
    <w:p w:rsidR="006709C4" w:rsidRDefault="006709C4" w:rsidP="006709C4">
      <w:pPr>
        <w:pStyle w:val="whitespace-pre-wrap"/>
      </w:pPr>
      <w:r>
        <w:rPr>
          <w:rStyle w:val="a7"/>
        </w:rPr>
        <w:t>評価結果</w:t>
      </w:r>
      <w:r>
        <w:t xml:space="preserve"> 3D占有予測では、3Dグラウンドトゥルースで訓練されたDOMEが最高性能（83.1% </w:t>
      </w:r>
      <w:proofErr w:type="spellStart"/>
      <w:r>
        <w:t>mIoU</w:t>
      </w:r>
      <w:proofErr w:type="spellEnd"/>
      <w:r>
        <w:t>）を達成し、カメラのみの手法（</w:t>
      </w:r>
      <w:proofErr w:type="spellStart"/>
      <w:r>
        <w:t>RenderWorld</w:t>
      </w:r>
      <w:proofErr w:type="spellEnd"/>
      <w:r>
        <w:t xml:space="preserve"> 27.87% </w:t>
      </w:r>
      <w:proofErr w:type="spellStart"/>
      <w:r>
        <w:t>mIoU</w:t>
      </w:r>
      <w:proofErr w:type="spellEnd"/>
      <w:r>
        <w:t xml:space="preserve">）と比較して大幅な向上を示した。4D占有予測では、DOME-Oが平均36.36% </w:t>
      </w:r>
      <w:proofErr w:type="spellStart"/>
      <w:r>
        <w:t>IoU</w:t>
      </w:r>
      <w:proofErr w:type="spellEnd"/>
      <w:r>
        <w:t>を達成し、ベースライン手法を大幅に上回った。運動計画では、</w:t>
      </w:r>
      <w:proofErr w:type="spellStart"/>
      <w:r>
        <w:t>UniAD+DriveWorld</w:t>
      </w:r>
      <w:proofErr w:type="spellEnd"/>
      <w:r>
        <w:t>が最低L2誤差（0.69m）と衝突率（0.19%）を達成し、占有中心の手法も補助データへの依存を減らしながら競争力のある性能を示した。これらの結果は、ワールドモデルが自動運転システムの知覚、予測、計画タスクにおいて有効であることを実証している。</w:t>
      </w:r>
    </w:p>
    <w:p w:rsidR="006709C4" w:rsidRDefault="006709C4" w:rsidP="006709C4">
      <w:pPr>
        <w:pStyle w:val="whitespace-pre-wrap"/>
      </w:pPr>
      <w:r>
        <w:rPr>
          <w:rStyle w:val="a7"/>
        </w:rPr>
        <w:t>計算量</w:t>
      </w:r>
      <w:r>
        <w:t xml:space="preserve"> 論文では計算量に関する詳細な議論は限られているが、効率的なワールドモデルの重要性が強調されている。DFIT-</w:t>
      </w:r>
      <w:proofErr w:type="spellStart"/>
      <w:r>
        <w:t>OccWorld</w:t>
      </w:r>
      <w:proofErr w:type="spellEnd"/>
      <w:r>
        <w:t>は分離された流れとボクセル変</w:t>
      </w:r>
      <w:r>
        <w:lastRenderedPageBreak/>
        <w:t>形を採用してシーン動力学を効率的にモデル化し、Fieryは階層的なシーン表現を使用して計算オーバーヘッドを削減している。また、</w:t>
      </w:r>
      <w:proofErr w:type="spellStart"/>
      <w:r>
        <w:t>NeMo</w:t>
      </w:r>
      <w:proofErr w:type="spellEnd"/>
      <w:r>
        <w:t>のような動的アーキテクチャは、入力の複雑さに基づいて処理能力を動的に調整する。大規模なTransformerアーキテクチャやマルチモーダル統合モデルは高い計算要求を持つため、リアルタイム性能と精度のバランスを取ることが重要な課題として認識されている。</w:t>
      </w:r>
    </w:p>
    <w:p w:rsidR="006709C4" w:rsidRDefault="006709C4" w:rsidP="006709C4">
      <w:pPr>
        <w:pStyle w:val="whitespace-pre-wrap"/>
      </w:pPr>
      <w:r>
        <w:rPr>
          <w:rStyle w:val="a7"/>
        </w:rPr>
        <w:t>議論はある？</w:t>
      </w:r>
      <w:r>
        <w:t xml:space="preserve"> 論文は、現在のワールドモデルの限界と将来の研究方向について包括的な議論を展開している。主な課題として、ラベル依存性の削減、マルチモーダル統合の複雑さ、クロスシナリオ一般化、計算効率の改善が挙げられている。将来の研究方向として、自己教師ありワールドモデルの発展、より高度なマルチモーダル融合、拡散ベース生成の改良、実世界での検証の強化が提案されている。また、効率的なワールドモデルの開発が、大規模な実世界展開において重要であることが強調されている。</w:t>
      </w:r>
    </w:p>
    <w:p w:rsidR="006709C4" w:rsidRDefault="006709C4" w:rsidP="006709C4">
      <w:pPr>
        <w:pStyle w:val="whitespace-pre-wrap"/>
      </w:pPr>
      <w:r>
        <w:rPr>
          <w:rStyle w:val="a7"/>
        </w:rPr>
        <w:t>全文要約</w:t>
      </w:r>
    </w:p>
    <w:p w:rsidR="006709C4" w:rsidRDefault="006709C4" w:rsidP="006709C4">
      <w:pPr>
        <w:pStyle w:val="whitespace-pre-wrap"/>
      </w:pPr>
      <w:r>
        <w:t>第1節では、自動運転におけるワールドモデルの重要性と、それらが対処する社会的・技術的課題について紹介している。交通事故の削減、渋滞の緩和、多様な社会集団のモビリティ向上という自動運転の中核的な目標を説明し、動的な交通シナリオの知覚と理解、異種センサーストリームの融合、リアルタイム意思決定、極端な状況での頑健性という主要な技術的ハードルを概説している。</w:t>
      </w:r>
    </w:p>
    <w:p w:rsidR="006709C4" w:rsidRDefault="006709C4" w:rsidP="006709C4">
      <w:pPr>
        <w:pStyle w:val="whitespace-pre-wrap"/>
      </w:pPr>
      <w:r>
        <w:t>第2節では、自動運転におけるワールドモデルの詳細な問題定式化を提供し、物理世界の未来予測とインテリジェントエージェントの行動計画という2つの主要タスクを包含している。また、表現空間（OG、BEV、PC）、生成モデル（VAE、拡散アーキテクチャ）、時空間モデリング技術（Transformer、スロットアテンション）などの主要な用語と概念を導入している。</w:t>
      </w:r>
    </w:p>
    <w:p w:rsidR="006709C4" w:rsidRDefault="006709C4" w:rsidP="006709C4">
      <w:pPr>
        <w:pStyle w:val="whitespace-pre-wrap"/>
      </w:pPr>
      <w:r>
        <w:t>第3節では、方法論の分類を詳述している。未来予測の手法は、画像、BEV、OG、PCの各表現に基づいて分類され、それぞれの特徴と利点が説明されている。行動計画は、ルールベースと学習ベースのアプローチに分かれ、安全で効果的な運転戦略の生成に焦点を当てている。また、未来予測と行動計画の相互作用を調査し、複雑なシナリオでの協調最適化技術を強調している。</w:t>
      </w:r>
    </w:p>
    <w:p w:rsidR="006709C4" w:rsidRDefault="006709C4" w:rsidP="006709C4">
      <w:pPr>
        <w:pStyle w:val="whitespace-pre-wrap"/>
      </w:pPr>
      <w:r>
        <w:t>第4節では、データと訓練パラダイムに焦点を当て、自己教師あり学習、事前学習戦略、データ生成のための革新的なアプローチを探求している。自己教師あり学習がラ</w:t>
      </w:r>
      <w:r>
        <w:lastRenderedPageBreak/>
        <w:t>ベル付きデータへの依存を減らし、大規模事前学習がモデルの頑健性と一般化を向上させる方法が議論されている。</w:t>
      </w:r>
    </w:p>
    <w:p w:rsidR="006709C4" w:rsidRDefault="006709C4" w:rsidP="006709C4">
      <w:pPr>
        <w:pStyle w:val="whitespace-pre-wrap"/>
      </w:pPr>
      <w:r>
        <w:t>第5節では、ワールドモデルが適用できるアプリケーション領域とタスクを検討している。シーン理解、動き予測、シミュレーション、エンドツーエンドの運転など、これらの技術が多様な領域に与える影響について議論している。</w:t>
      </w:r>
    </w:p>
    <w:p w:rsidR="006709C4" w:rsidRDefault="006709C4" w:rsidP="006709C4">
      <w:pPr>
        <w:pStyle w:val="whitespace-pre-wrap"/>
      </w:pPr>
      <w:r>
        <w:t>第6節では、自動運転のためのワールドモデルの詳細な評価を提供し、様々なタスクとメトリクスにわたってその有効性を評価している。</w:t>
      </w:r>
      <w:proofErr w:type="spellStart"/>
      <w:r>
        <w:t>nuScenes</w:t>
      </w:r>
      <w:proofErr w:type="spellEnd"/>
      <w:r>
        <w:t>データセットでの実験結果は、3D占有予測、4D占有予測、運動計画において最先端の手法が優れた性能を達成することを示している。</w:t>
      </w:r>
    </w:p>
    <w:p w:rsidR="006709C4" w:rsidRDefault="006709C4" w:rsidP="006709C4">
      <w:pPr>
        <w:pStyle w:val="whitespace-pre-wrap"/>
      </w:pPr>
      <w:r>
        <w:t>第7節では、オープンな課題、潜在的な研究の道筋、そして自動運転技術のさらなる革新のための有望な方向性を探求している。自己教師ありワールドモデル、マルチモーダルワールドモデル、高度なシミュレーション、効率的なワールドモデルが将来の主要な研究方向として特定されている。</w:t>
      </w:r>
    </w:p>
    <w:p w:rsidR="006709C4" w:rsidRDefault="006709C4" w:rsidP="006709C4">
      <w:pPr>
        <w:pStyle w:val="whitespace-pre-wrap"/>
      </w:pPr>
      <w:r>
        <w:t>第8節では、調査を結論付け、主要な発見を要約し、自動運転のための頑健なワールドモデルの重要性を再確認している。ワールドモデルが自動運転の基礎となっており、知覚、予測、意思決定のより深い統合を可能にしていることを強調している。</w:t>
      </w:r>
    </w:p>
    <w:p w:rsidR="00835364" w:rsidRPr="006709C4" w:rsidRDefault="00835364"/>
    <w:sectPr w:rsidR="00835364" w:rsidRPr="006709C4" w:rsidSect="00835364">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638B" w:rsidRDefault="00D1638B" w:rsidP="006709C4">
      <w:r>
        <w:separator/>
      </w:r>
    </w:p>
  </w:endnote>
  <w:endnote w:type="continuationSeparator" w:id="0">
    <w:p w:rsidR="00D1638B" w:rsidRDefault="00D1638B" w:rsidP="006709C4">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638B" w:rsidRDefault="00D1638B" w:rsidP="006709C4">
      <w:r>
        <w:separator/>
      </w:r>
    </w:p>
  </w:footnote>
  <w:footnote w:type="continuationSeparator" w:id="0">
    <w:p w:rsidR="00D1638B" w:rsidRDefault="00D1638B" w:rsidP="006709C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709C4"/>
    <w:rsid w:val="006709C4"/>
    <w:rsid w:val="00835364"/>
    <w:rsid w:val="00AA48B3"/>
    <w:rsid w:val="00D1638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536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709C4"/>
    <w:pPr>
      <w:tabs>
        <w:tab w:val="center" w:pos="4252"/>
        <w:tab w:val="right" w:pos="8504"/>
      </w:tabs>
      <w:snapToGrid w:val="0"/>
    </w:pPr>
  </w:style>
  <w:style w:type="character" w:customStyle="1" w:styleId="a4">
    <w:name w:val="ヘッダー (文字)"/>
    <w:basedOn w:val="a0"/>
    <w:link w:val="a3"/>
    <w:uiPriority w:val="99"/>
    <w:semiHidden/>
    <w:rsid w:val="006709C4"/>
  </w:style>
  <w:style w:type="paragraph" w:styleId="a5">
    <w:name w:val="footer"/>
    <w:basedOn w:val="a"/>
    <w:link w:val="a6"/>
    <w:uiPriority w:val="99"/>
    <w:semiHidden/>
    <w:unhideWhenUsed/>
    <w:rsid w:val="006709C4"/>
    <w:pPr>
      <w:tabs>
        <w:tab w:val="center" w:pos="4252"/>
        <w:tab w:val="right" w:pos="8504"/>
      </w:tabs>
      <w:snapToGrid w:val="0"/>
    </w:pPr>
  </w:style>
  <w:style w:type="character" w:customStyle="1" w:styleId="a6">
    <w:name w:val="フッター (文字)"/>
    <w:basedOn w:val="a0"/>
    <w:link w:val="a5"/>
    <w:uiPriority w:val="99"/>
    <w:semiHidden/>
    <w:rsid w:val="006709C4"/>
  </w:style>
  <w:style w:type="paragraph" w:customStyle="1" w:styleId="whitespace-pre-wrap">
    <w:name w:val="whitespace-pre-wrap"/>
    <w:basedOn w:val="a"/>
    <w:rsid w:val="006709C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Strong"/>
    <w:basedOn w:val="a0"/>
    <w:uiPriority w:val="22"/>
    <w:qFormat/>
    <w:rsid w:val="006709C4"/>
    <w:rPr>
      <w:b/>
      <w:bCs/>
    </w:rPr>
  </w:style>
</w:styles>
</file>

<file path=word/webSettings.xml><?xml version="1.0" encoding="utf-8"?>
<w:webSettings xmlns:r="http://schemas.openxmlformats.org/officeDocument/2006/relationships" xmlns:w="http://schemas.openxmlformats.org/wordprocessingml/2006/main">
  <w:divs>
    <w:div w:id="11660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dc:creator>
  <cp:keywords/>
  <dc:description/>
  <cp:lastModifiedBy>atsushi</cp:lastModifiedBy>
  <cp:revision>2</cp:revision>
  <dcterms:created xsi:type="dcterms:W3CDTF">2025-05-13T11:15:00Z</dcterms:created>
  <dcterms:modified xsi:type="dcterms:W3CDTF">2025-05-13T11:15:00Z</dcterms:modified>
</cp:coreProperties>
</file>