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b/>
          <w:bCs/>
          <w:kern w:val="0"/>
          <w:sz w:val="24"/>
          <w:szCs w:val="24"/>
        </w:rPr>
        <w:t>背景</w:t>
      </w:r>
      <w:r w:rsidRPr="00077B9C">
        <w:rPr>
          <w:rFonts w:ascii="ＭＳ Ｐゴシック" w:eastAsia="ＭＳ Ｐゴシック" w:hAnsi="ＭＳ Ｐゴシック" w:cs="ＭＳ Ｐゴシック"/>
          <w:kern w:val="0"/>
          <w:sz w:val="24"/>
          <w:szCs w:val="24"/>
        </w:rPr>
        <w:t xml:space="preserve"> 自動運転システムの開発、トレーニング、評価において、現実的な運転シナリオのシミュレーションは基本的な要件である。生成世界モデルは、スケーラブルで多様な合成データ作成を可能にし、高価な実世界データ収集への依存を減らし、安全で再現可能な環境での堅牢な評価を促進する。しかし、既存のテキスト・動画変換や画像・動画変換モデルは主に視覚的なリアリズムと時間的一貫性に焦点を当てており、自動運転アプリケーションが要求するドメイン固有の要件（マルチエージェント相互作用、詳細な制御、マルチカメラの一貫性など）に対応できていない。</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b/>
          <w:bCs/>
          <w:kern w:val="0"/>
          <w:sz w:val="24"/>
          <w:szCs w:val="24"/>
        </w:rPr>
        <w:t>貢献</w:t>
      </w:r>
      <w:r w:rsidRPr="00077B9C">
        <w:rPr>
          <w:rFonts w:ascii="ＭＳ Ｐゴシック" w:eastAsia="ＭＳ Ｐゴシック" w:hAnsi="ＭＳ Ｐゴシック" w:cs="ＭＳ Ｐゴシック"/>
          <w:kern w:val="0"/>
          <w:sz w:val="24"/>
          <w:szCs w:val="24"/>
        </w:rPr>
        <w:t xml:space="preserve"> 本研究では、GAIA-2（Generative AI for Autonomy）を提案する。これは、自動運転のための高度に制御可能な潜在拡散世界モデルであり、単一の生成フレームワーク内で複雑なドメイン要件を統合する。GAIA-2は、自車両のダイナミクス、エージェント構成、環境要因、道路セマンティクスなどの豊富な構造化入力に条件付けられた制御可能な動画生成をサポートし、地理的に多様な運転環境（英国、米国、ドイツ）で高解像度かつ時空間的に一貫したマルチカメラビデオを生成する。さらに、外部の潜在埋め込み（専有の運転モデルなど）と構造化された条件付けの両方を統合し、柔軟で意味的に根拠のあるシーン合成を促進する。</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b/>
          <w:bCs/>
          <w:kern w:val="0"/>
          <w:sz w:val="24"/>
          <w:szCs w:val="24"/>
        </w:rPr>
        <w:t>どんなもの？</w:t>
      </w:r>
      <w:r w:rsidRPr="00077B9C">
        <w:rPr>
          <w:rFonts w:ascii="ＭＳ Ｐゴシック" w:eastAsia="ＭＳ Ｐゴシック" w:hAnsi="ＭＳ Ｐゴシック" w:cs="ＭＳ Ｐゴシック"/>
          <w:kern w:val="0"/>
          <w:sz w:val="24"/>
          <w:szCs w:val="24"/>
        </w:rPr>
        <w:t xml:space="preserve"> GAIA-2は、自動運転のためのドメイン専門潜在拡散モデルで、サラウンドビュー生成、構造化条件付け、マルチカメラ一貫性、高い空間時間分解能を備えている。アーキテクチャは、ビデオトークナイザーと潜在世界モデルの2つのコンポーネントで構成され、最大5つのカメラビューで高解像度（448×960）のビデオを生成できる。8.4Bパラメータの生成モデルと、85M/200Mパラメータのエンコーダー/デコーダーを持つビデオトークナイザーを含む。連続潜在空間を使用し、自車両の行動、動的エージェント状態、構造化メタデータ、CLIPおよびシナリオ埋め込み、カメラジオメトリなど、豊富な条件付けインターフェースをサポートする。</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b/>
          <w:bCs/>
          <w:kern w:val="0"/>
          <w:sz w:val="24"/>
          <w:szCs w:val="24"/>
        </w:rPr>
        <w:t>先行研究と比べてどこがすごい？</w:t>
      </w:r>
      <w:r w:rsidRPr="00077B9C">
        <w:rPr>
          <w:rFonts w:ascii="ＭＳ Ｐゴシック" w:eastAsia="ＭＳ Ｐゴシック" w:hAnsi="ＭＳ Ｐゴシック" w:cs="ＭＳ Ｐゴシック"/>
          <w:kern w:val="0"/>
          <w:sz w:val="24"/>
          <w:szCs w:val="24"/>
        </w:rPr>
        <w:t xml:space="preserve"> GAIA-2は、既存の運転シミュレーションモデルの限界を克服する。従来のモデルは、限定的な条件付けタイプ、マルチカメラ生成の欠如、または空間時間的一貫性の不足など、要求される機能の一部のみをサポートしていた。GAIA-2は、最大5つのカメラビューにわたるマルチカメラ生成、自車両アクション、動的エージェント、およびシーンレベルメタデータに対する構造化された意味的条件付け、さらに外部潜在空間（CLIPや運転シナリオ埋め込みなど）のサポートなどを統合した包括的なフレームワークを提供する。</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b/>
          <w:bCs/>
          <w:kern w:val="0"/>
          <w:sz w:val="24"/>
          <w:szCs w:val="24"/>
        </w:rPr>
        <w:t>技術や手法のキモはどこ？</w:t>
      </w:r>
      <w:r w:rsidRPr="00077B9C">
        <w:rPr>
          <w:rFonts w:ascii="ＭＳ Ｐゴシック" w:eastAsia="ＭＳ Ｐゴシック" w:hAnsi="ＭＳ Ｐゴシック" w:cs="ＭＳ Ｐゴシック"/>
          <w:kern w:val="0"/>
          <w:sz w:val="24"/>
          <w:szCs w:val="24"/>
        </w:rPr>
        <w:t xml:space="preserve"> GAIA-2の主要な技術的革新は、高い空間圧縮率（32倍）と増加したチャンネル次元（64チャンネル）を組み合わせた独自のパラメータ化戦略にある。これにより、より少ない潜在トークンを生成しながら、意味的により豊かな</w:t>
      </w:r>
      <w:r w:rsidRPr="00077B9C">
        <w:rPr>
          <w:rFonts w:ascii="ＭＳ Ｐゴシック" w:eastAsia="ＭＳ Ｐゴシック" w:hAnsi="ＭＳ Ｐゴシック" w:cs="ＭＳ Ｐゴシック"/>
          <w:kern w:val="0"/>
          <w:sz w:val="24"/>
          <w:szCs w:val="24"/>
        </w:rPr>
        <w:lastRenderedPageBreak/>
        <w:t>表現を実現する。ビデオトークナイザーは、時空間ファクタライズドトランスフォーマーを使用し、非対称エンコーダー・デコーダーアーキテクチャを採用している。世界モデルは、フローマッチングを使用してトレーニングされ、アダプティブレイヤーノームとクロスアテンションを通じて条件付けを実装する。また、3D境界ボックス、メタデータ、外部埋め込みなどの多様な条件付け入力をサポートし、ドロップアウトを使用してロバスト性を高めている。</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b/>
          <w:bCs/>
          <w:kern w:val="0"/>
          <w:sz w:val="24"/>
          <w:szCs w:val="24"/>
        </w:rPr>
        <w:t>どうやって有効だと検証した？</w:t>
      </w:r>
      <w:r w:rsidRPr="00077B9C">
        <w:rPr>
          <w:rFonts w:ascii="ＭＳ Ｐゴシック" w:eastAsia="ＭＳ Ｐゴシック" w:hAnsi="ＭＳ Ｐゴシック" w:cs="ＭＳ Ｐゴシック"/>
          <w:kern w:val="0"/>
          <w:sz w:val="24"/>
          <w:szCs w:val="24"/>
        </w:rPr>
        <w:t xml:space="preserve"> GAIA-2の有効性は、視覚的忠実度、時間的一貫性、条件付け精度を評価する一連のメトリクスを使用して検証された。</w:t>
      </w:r>
      <w:proofErr w:type="spellStart"/>
      <w:r w:rsidRPr="00077B9C">
        <w:rPr>
          <w:rFonts w:ascii="ＭＳ Ｐゴシック" w:eastAsia="ＭＳ Ｐゴシック" w:hAnsi="ＭＳ Ｐゴシック" w:cs="ＭＳ Ｐゴシック"/>
          <w:kern w:val="0"/>
          <w:sz w:val="24"/>
          <w:szCs w:val="24"/>
        </w:rPr>
        <w:t>Fréchet</w:t>
      </w:r>
      <w:proofErr w:type="spellEnd"/>
      <w:r w:rsidRPr="00077B9C">
        <w:rPr>
          <w:rFonts w:ascii="ＭＳ Ｐゴシック" w:eastAsia="ＭＳ Ｐゴシック" w:hAnsi="ＭＳ Ｐゴシック" w:cs="ＭＳ Ｐゴシック"/>
          <w:kern w:val="0"/>
          <w:sz w:val="24"/>
          <w:szCs w:val="24"/>
        </w:rPr>
        <w:t xml:space="preserve"> DINO Distance (FDD)と</w:t>
      </w:r>
      <w:proofErr w:type="spellStart"/>
      <w:r w:rsidRPr="00077B9C">
        <w:rPr>
          <w:rFonts w:ascii="ＭＳ Ｐゴシック" w:eastAsia="ＭＳ Ｐゴシック" w:hAnsi="ＭＳ Ｐゴシック" w:cs="ＭＳ Ｐゴシック"/>
          <w:kern w:val="0"/>
          <w:sz w:val="24"/>
          <w:szCs w:val="24"/>
        </w:rPr>
        <w:t>Fréchet</w:t>
      </w:r>
      <w:proofErr w:type="spellEnd"/>
      <w:r w:rsidRPr="00077B9C">
        <w:rPr>
          <w:rFonts w:ascii="ＭＳ Ｐゴシック" w:eastAsia="ＭＳ Ｐゴシック" w:hAnsi="ＭＳ Ｐゴシック" w:cs="ＭＳ Ｐゴシック"/>
          <w:kern w:val="0"/>
          <w:sz w:val="24"/>
          <w:szCs w:val="24"/>
        </w:rPr>
        <w:t xml:space="preserve"> Inception Distance (FID)により視覚的品質を測定し、</w:t>
      </w:r>
      <w:proofErr w:type="spellStart"/>
      <w:r w:rsidRPr="00077B9C">
        <w:rPr>
          <w:rFonts w:ascii="ＭＳ Ｐゴシック" w:eastAsia="ＭＳ Ｐゴシック" w:hAnsi="ＭＳ Ｐゴシック" w:cs="ＭＳ Ｐゴシック"/>
          <w:kern w:val="0"/>
          <w:sz w:val="24"/>
          <w:szCs w:val="24"/>
        </w:rPr>
        <w:t>Fréchet</w:t>
      </w:r>
      <w:proofErr w:type="spellEnd"/>
      <w:r w:rsidRPr="00077B9C">
        <w:rPr>
          <w:rFonts w:ascii="ＭＳ Ｐゴシック" w:eastAsia="ＭＳ Ｐゴシック" w:hAnsi="ＭＳ Ｐゴシック" w:cs="ＭＳ Ｐゴシック"/>
          <w:kern w:val="0"/>
          <w:sz w:val="24"/>
          <w:szCs w:val="24"/>
        </w:rPr>
        <w:t xml:space="preserve"> Video Motion Distance (FVMD)により時間的一貫性を評価した。動的エージェント条件付けの精度は、生成されたビデオ上のセグメンテーションマスクとの比較により測定された。さらに、多様なシナリオ生成、増強技術、安全性重要シナリオの生成など、多くの定性的例を通じて、モデルの能力が実証された。</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b/>
          <w:bCs/>
          <w:kern w:val="0"/>
          <w:sz w:val="24"/>
          <w:szCs w:val="24"/>
        </w:rPr>
        <w:t>手法</w:t>
      </w:r>
      <w:r w:rsidRPr="00077B9C">
        <w:rPr>
          <w:rFonts w:ascii="ＭＳ Ｐゴシック" w:eastAsia="ＭＳ Ｐゴシック" w:hAnsi="ＭＳ Ｐゴシック" w:cs="ＭＳ Ｐゴシック"/>
          <w:kern w:val="0"/>
          <w:sz w:val="24"/>
          <w:szCs w:val="24"/>
        </w:rPr>
        <w:t xml:space="preserve"> GAIA-2は、2つの主要コンポーネントから構成される。ビデオトークナイザーは、高解像度ビデオをコンパクトで連続的な潜在空間に圧縮し、意味的および時間的構造を保持する。エンコーダーは、入力ビデオフレームを時空間的にダウンサンプリングして時間的に独立した潜在表現を生成し、デコーダーは時間的文脈を使用してこれらの潜在表現からフルフレームビデオを再構築する。潜在世界モデルは、過去の潜在状態、アクション、および多様なドメイン固有の制御信号に条件付けられて、将来の潜在状態を予測する。モデルは、フローマッチング損失を使用してトレーニングされ、22の時空間ファクタライズドトランスフォーマーブロック（隠れ次元4096、32ヘッド）で構成されている。</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b/>
          <w:bCs/>
          <w:kern w:val="0"/>
          <w:sz w:val="24"/>
          <w:szCs w:val="24"/>
        </w:rPr>
        <w:t>実験方法</w:t>
      </w:r>
      <w:r w:rsidRPr="00077B9C">
        <w:rPr>
          <w:rFonts w:ascii="ＭＳ Ｐゴシック" w:eastAsia="ＭＳ Ｐゴシック" w:hAnsi="ＭＳ Ｐゴシック" w:cs="ＭＳ Ｐゴシック"/>
          <w:kern w:val="0"/>
          <w:sz w:val="24"/>
          <w:szCs w:val="24"/>
        </w:rPr>
        <w:t xml:space="preserve"> 2500万のビデオシーケンスを含む大規模内部データセットでトレーニングを実施した。データは2019年から2024年にかけて英国、米国、ドイツで収集され、5つの異なる車両プラットフォーム（3つの異なる車モデルと2つのバンタイプ）からのものである。ビデオトークナイザーは300,000ステップ、バッチサイズ128で128個のH100 GPUを使用してトレーニングされた。潜在世界モデルは460,000ステップ、バッチサイズ256で256個のH100 GPUを使用してトレーニングされた。トレーニングには、ゼロからの生成（70%）、文脈予測（20%）、空間インペインティング（10%）を含む異なるタスクが使用された。</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b/>
          <w:bCs/>
          <w:kern w:val="0"/>
          <w:sz w:val="24"/>
          <w:szCs w:val="24"/>
        </w:rPr>
        <w:t>評価結果</w:t>
      </w:r>
      <w:r w:rsidRPr="00077B9C">
        <w:rPr>
          <w:rFonts w:ascii="ＭＳ Ｐゴシック" w:eastAsia="ＭＳ Ｐゴシック" w:hAnsi="ＭＳ Ｐゴシック" w:cs="ＭＳ Ｐゴシック"/>
          <w:kern w:val="0"/>
          <w:sz w:val="24"/>
          <w:szCs w:val="24"/>
        </w:rPr>
        <w:t xml:space="preserve"> 定量的評価では、FDDスコアは訓練が進むにつれて改善し、FVMDメトリクスは時間的一貫性の向上を示した。動的エージェント条件付けの</w:t>
      </w:r>
      <w:proofErr w:type="spellStart"/>
      <w:r w:rsidRPr="00077B9C">
        <w:rPr>
          <w:rFonts w:ascii="ＭＳ Ｐゴシック" w:eastAsia="ＭＳ Ｐゴシック" w:hAnsi="ＭＳ Ｐゴシック" w:cs="ＭＳ Ｐゴシック"/>
          <w:kern w:val="0"/>
          <w:sz w:val="24"/>
          <w:szCs w:val="24"/>
        </w:rPr>
        <w:t>IoU</w:t>
      </w:r>
      <w:proofErr w:type="spellEnd"/>
      <w:r w:rsidRPr="00077B9C">
        <w:rPr>
          <w:rFonts w:ascii="ＭＳ Ｐゴシック" w:eastAsia="ＭＳ Ｐゴシック" w:hAnsi="ＭＳ Ｐゴシック" w:cs="ＭＳ Ｐゴシック"/>
          <w:kern w:val="0"/>
          <w:sz w:val="24"/>
          <w:szCs w:val="24"/>
        </w:rPr>
        <w:t>スコアは、モデルが条件付けシグナルに適切に従うことを示した。定性的評価では、GAIA-2が多</w:t>
      </w:r>
      <w:r w:rsidRPr="00077B9C">
        <w:rPr>
          <w:rFonts w:ascii="ＭＳ Ｐゴシック" w:eastAsia="ＭＳ Ｐゴシック" w:hAnsi="ＭＳ Ｐゴシック" w:cs="ＭＳ Ｐゴシック"/>
          <w:kern w:val="0"/>
          <w:sz w:val="24"/>
          <w:szCs w:val="24"/>
        </w:rPr>
        <w:lastRenderedPageBreak/>
        <w:t>様な運転シナリオを生成し、安全性重要な状況を作成し、リアルワールドデータを増強する能力を実証した。モデルは、国、天候、時刻、道路レイアウトなどの様々な条件で高品質なビデオを生成できることが示された。</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b/>
          <w:bCs/>
          <w:kern w:val="0"/>
          <w:sz w:val="24"/>
          <w:szCs w:val="24"/>
        </w:rPr>
        <w:t>計算量</w:t>
      </w:r>
      <w:r w:rsidRPr="00077B9C">
        <w:rPr>
          <w:rFonts w:ascii="ＭＳ Ｐゴシック" w:eastAsia="ＭＳ Ｐゴシック" w:hAnsi="ＭＳ Ｐゴシック" w:cs="ＭＳ Ｐゴシック"/>
          <w:kern w:val="0"/>
          <w:sz w:val="24"/>
          <w:szCs w:val="24"/>
        </w:rPr>
        <w:t xml:space="preserve"> GAIA-2の世界モデルは8.4Bパラメータを持ち、エンコーダーは85M、デコーダーは200Mパラメータを持つ。推論時には50のデノイジングステップを使用し、線形-二次ノイズスケジュールを採用している。Classifier-Free Guidanceは、チャレンジングなシナリオや分布外のケースに対して選択的に使用される。</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b/>
          <w:bCs/>
          <w:kern w:val="0"/>
          <w:sz w:val="24"/>
          <w:szCs w:val="24"/>
        </w:rPr>
        <w:t>議論はある？</w:t>
      </w:r>
      <w:r w:rsidRPr="00077B9C">
        <w:rPr>
          <w:rFonts w:ascii="ＭＳ Ｐゴシック" w:eastAsia="ＭＳ Ｐゴシック" w:hAnsi="ＭＳ Ｐゴシック" w:cs="ＭＳ Ｐゴシック"/>
          <w:kern w:val="0"/>
          <w:sz w:val="24"/>
          <w:szCs w:val="24"/>
        </w:rPr>
        <w:t xml:space="preserve"> GAIA-2は重要な進歩を示しているが、いくつかの制限事項が残っている。すべての生成モデルと同様に、特に長期間または複雑なシナリオにおいて、時折時間的または意味的な不整合を生じることがある。リアルタイムまたは準リアルタイムのビデオ合成は依然として計算集約的である。さらに、よりリッチなエージェント行動モデリング、より微妙な環境条件、オープンエンドな自然言語制御のサポートなど、今後の研究方向が示されている。</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b/>
          <w:bCs/>
          <w:kern w:val="0"/>
          <w:sz w:val="24"/>
          <w:szCs w:val="24"/>
        </w:rPr>
        <w:t>次に読むべき論文は？</w:t>
      </w:r>
    </w:p>
    <w:p w:rsidR="00077B9C" w:rsidRPr="00077B9C" w:rsidRDefault="00077B9C" w:rsidP="00077B9C">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"GAIA-1: A Generative World Model for Autonomous Driving" (</w:t>
      </w:r>
      <w:proofErr w:type="spellStart"/>
      <w:r w:rsidRPr="00077B9C">
        <w:rPr>
          <w:rFonts w:ascii="ＭＳ Ｐゴシック" w:eastAsia="ＭＳ Ｐゴシック" w:hAnsi="ＭＳ Ｐゴシック" w:cs="ＭＳ Ｐゴシック"/>
          <w:kern w:val="0"/>
          <w:sz w:val="24"/>
          <w:szCs w:val="24"/>
        </w:rPr>
        <w:t>Hu</w:t>
      </w:r>
      <w:proofErr w:type="spellEnd"/>
      <w:r w:rsidRPr="00077B9C">
        <w:rPr>
          <w:rFonts w:ascii="ＭＳ Ｐゴシック" w:eastAsia="ＭＳ Ｐゴシック" w:hAnsi="ＭＳ Ｐゴシック" w:cs="ＭＳ Ｐゴシック"/>
          <w:kern w:val="0"/>
          <w:sz w:val="24"/>
          <w:szCs w:val="24"/>
        </w:rPr>
        <w:t xml:space="preserve"> et al., 2023) - GAIA-2の前身モデルを理解するため</w:t>
      </w:r>
    </w:p>
    <w:p w:rsidR="00077B9C" w:rsidRPr="00077B9C" w:rsidRDefault="00077B9C" w:rsidP="00077B9C">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"Drive-WM: Driving into the future" (Wang et al., 2024) - マルチカメラ設定での条件付き生成の別アプローチを比較するため</w:t>
      </w:r>
    </w:p>
    <w:p w:rsidR="00077B9C" w:rsidRPr="00077B9C" w:rsidRDefault="00077B9C" w:rsidP="00077B9C">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"Stable Video Diffusion" (</w:t>
      </w:r>
      <w:proofErr w:type="spellStart"/>
      <w:r w:rsidRPr="00077B9C">
        <w:rPr>
          <w:rFonts w:ascii="ＭＳ Ｐゴシック" w:eastAsia="ＭＳ Ｐゴシック" w:hAnsi="ＭＳ Ｐゴシック" w:cs="ＭＳ Ｐゴシック"/>
          <w:kern w:val="0"/>
          <w:sz w:val="24"/>
          <w:szCs w:val="24"/>
        </w:rPr>
        <w:t>Blattmann</w:t>
      </w:r>
      <w:proofErr w:type="spellEnd"/>
      <w:r w:rsidRPr="00077B9C">
        <w:rPr>
          <w:rFonts w:ascii="ＭＳ Ｐゴシック" w:eastAsia="ＭＳ Ｐゴシック" w:hAnsi="ＭＳ Ｐゴシック" w:cs="ＭＳ Ｐゴシック"/>
          <w:kern w:val="0"/>
          <w:sz w:val="24"/>
          <w:szCs w:val="24"/>
        </w:rPr>
        <w:t xml:space="preserve"> et al., 2023) - 潜在拡散モデルの基本的な理解を深めるため</w:t>
      </w:r>
    </w:p>
    <w:p w:rsidR="00077B9C" w:rsidRPr="00077B9C" w:rsidRDefault="00077B9C" w:rsidP="00077B9C">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"Flow Matching for Generative Modeling" (</w:t>
      </w:r>
      <w:proofErr w:type="spellStart"/>
      <w:r w:rsidRPr="00077B9C">
        <w:rPr>
          <w:rFonts w:ascii="ＭＳ Ｐゴシック" w:eastAsia="ＭＳ Ｐゴシック" w:hAnsi="ＭＳ Ｐゴシック" w:cs="ＭＳ Ｐゴシック"/>
          <w:kern w:val="0"/>
          <w:sz w:val="24"/>
          <w:szCs w:val="24"/>
        </w:rPr>
        <w:t>Lipman</w:t>
      </w:r>
      <w:proofErr w:type="spellEnd"/>
      <w:r w:rsidRPr="00077B9C">
        <w:rPr>
          <w:rFonts w:ascii="ＭＳ Ｐゴシック" w:eastAsia="ＭＳ Ｐゴシック" w:hAnsi="ＭＳ Ｐゴシック" w:cs="ＭＳ Ｐゴシック"/>
          <w:kern w:val="0"/>
          <w:sz w:val="24"/>
          <w:szCs w:val="24"/>
        </w:rPr>
        <w:t xml:space="preserve"> et al., 2023) - フローマッチング手法の理論的背景を理解するため</w:t>
      </w:r>
    </w:p>
    <w:p w:rsidR="00077B9C" w:rsidRPr="00077B9C" w:rsidRDefault="00077B9C" w:rsidP="00077B9C">
      <w:pPr>
        <w:widowControl/>
        <w:numPr>
          <w:ilvl w:val="0"/>
          <w:numId w:val="16"/>
        </w:numPr>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"DriveDreamer4D: World models are effective data machines" (Zhao et al., 2024) - 4Dジオメトリ認識生成の最新動向を理解するため</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b/>
          <w:bCs/>
          <w:kern w:val="0"/>
          <w:sz w:val="24"/>
          <w:szCs w:val="24"/>
        </w:rPr>
        <w:t>出典</w:t>
      </w:r>
      <w:r w:rsidRPr="00077B9C">
        <w:rPr>
          <w:rFonts w:ascii="ＭＳ Ｐゴシック" w:eastAsia="ＭＳ Ｐゴシック" w:hAnsi="ＭＳ Ｐゴシック" w:cs="ＭＳ Ｐゴシック"/>
          <w:kern w:val="0"/>
          <w:sz w:val="24"/>
          <w:szCs w:val="24"/>
        </w:rPr>
        <w:t xml:space="preserve"> GAIA-2: A Controllable Multi-View Generative World Model for Autonomous Driving. arXiv:2503.20523v1 [cs.CV]. 26 Mar 2025.</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b/>
          <w:bCs/>
          <w:kern w:val="0"/>
          <w:sz w:val="24"/>
          <w:szCs w:val="24"/>
        </w:rPr>
        <w:t>全文要約</w:t>
      </w:r>
      <w:r w:rsidRPr="00077B9C">
        <w:rPr>
          <w:rFonts w:ascii="ＭＳ Ｐゴシック" w:eastAsia="ＭＳ Ｐゴシック" w:hAnsi="ＭＳ Ｐゴシック" w:cs="ＭＳ Ｐゴシック"/>
          <w:kern w:val="0"/>
          <w:sz w:val="24"/>
          <w:szCs w:val="24"/>
        </w:rPr>
        <w:t xml:space="preserve"> 第1段落：自動運転システムの開発における現実的な運転シナリオシミュレーションの必要性と、既存手法の限界について説明。</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第1節：GAIA-2の導入。自動運転のための潜在拡散世界モデルで、多様な条件付けと高解像度マルチカメラビデオ生成をサポート。</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lastRenderedPageBreak/>
        <w:t>第2節：モデルアーキテクチャの詳細説明。ビデオトークナイザーと潜在世界モデルの2つのコンポーネントとその構成について。</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第2.1節：ビデオトークナイザーの詳細。高い空間圧縮率と増加したチャンネル次元による効率的な表現について。</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第2.1.1-2.1.3節：エンコーダーとデコーダーのアーキテクチャ、トレーニング損失関数の詳細。</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第2.2節：世界モデルの詳細。8.4Bパラメータのトランスフォーマーベースアーキテクチャとフローマッチングによるトレーニング。</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第2.2.1-2.2.4節：アーキテクチャ、損失関数、条件付けメカニズム、フローマッチング時間分布の詳細。</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第3節：データセットの説明。2500万のビデオシーケンス、3か国での収集、多様な車両プラットフォームとカメラ構成。</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第4節：トレーニング手順。ビデオトークナイザーと世界モデルの具体的なトレーニング設定と最適化手法。</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第5節：推論タスクとノイズスケジュール。ゼロからの生成、自己回帰予測、インペインティング、シーン編集などの推論モード。</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第6節：結果。定性的評価（多様なシナリオ生成、安全性重要シナリオ、実世界データの増強）と定量的メトリクス。</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第6.1-6.2節：具体的な生成例とメトリクスによる評価結果。</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第7節：関連研究。ビデオ生成モデルと自動運転における生成世界モデルの先行研究との比較。</w:t>
      </w:r>
    </w:p>
    <w:p w:rsidR="00077B9C" w:rsidRPr="00077B9C" w:rsidRDefault="00077B9C" w:rsidP="00077B9C">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77B9C">
        <w:rPr>
          <w:rFonts w:ascii="ＭＳ Ｐゴシック" w:eastAsia="ＭＳ Ｐゴシック" w:hAnsi="ＭＳ Ｐゴシック" w:cs="ＭＳ Ｐゴシック"/>
          <w:kern w:val="0"/>
          <w:sz w:val="24"/>
          <w:szCs w:val="24"/>
        </w:rPr>
        <w:t>第8節：結論と今後の課題。GAIA-2の貢献と、時間的一貫性、計算効率、より豊かなエージェント行動モデリングなどの将来の研究方向。</w:t>
      </w:r>
    </w:p>
    <w:p w:rsidR="00A548EB" w:rsidRPr="00077B9C" w:rsidRDefault="00A548EB">
      <w:pPr>
        <w:widowControl/>
        <w:jc w:val="left"/>
        <w:rPr>
          <w:rFonts w:ascii="ＭＳ Ｐゴシック" w:eastAsia="ＭＳ Ｐゴシック" w:hAnsi="ＭＳ Ｐゴシック" w:cs="ＭＳ Ｐゴシック"/>
          <w:b/>
          <w:bCs/>
          <w:kern w:val="0"/>
          <w:sz w:val="36"/>
          <w:szCs w:val="36"/>
        </w:rPr>
      </w:pPr>
    </w:p>
    <w:p w:rsidR="00A548EB" w:rsidRPr="00A548EB" w:rsidRDefault="00A548EB" w:rsidP="00A548EB">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A548EB">
        <w:rPr>
          <w:rFonts w:ascii="ＭＳ Ｐゴシック" w:eastAsia="ＭＳ Ｐゴシック" w:hAnsi="ＭＳ Ｐゴシック" w:cs="ＭＳ Ｐゴシック"/>
          <w:b/>
          <w:bCs/>
          <w:kern w:val="0"/>
          <w:sz w:val="36"/>
          <w:szCs w:val="36"/>
        </w:rPr>
        <w:lastRenderedPageBreak/>
        <w:t>図2：GAIA-2世界モデルの仕組みを分かりやすく解説</w:t>
      </w:r>
    </w:p>
    <w:p w:rsidR="00A548EB" w:rsidRPr="00A548EB" w:rsidRDefault="00A548EB" w:rsidP="00A548E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図2は、GAIA-2という自動運転のための動画生成AIシステムの全体的な構造を示しています。この図を、段階を追って詳しく説明していきます。</w:t>
      </w:r>
    </w:p>
    <w:p w:rsidR="00A548EB" w:rsidRPr="00A548EB" w:rsidRDefault="00A548EB" w:rsidP="00A548E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548EB">
        <w:rPr>
          <w:rFonts w:ascii="ＭＳ Ｐゴシック" w:eastAsia="ＭＳ Ｐゴシック" w:hAnsi="ＭＳ Ｐゴシック" w:cs="ＭＳ Ｐゴシック"/>
          <w:b/>
          <w:bCs/>
          <w:kern w:val="0"/>
          <w:sz w:val="27"/>
          <w:szCs w:val="27"/>
        </w:rPr>
        <w:t>1. システムの全体像</w:t>
      </w:r>
    </w:p>
    <w:p w:rsidR="00A548EB" w:rsidRPr="00A548EB" w:rsidRDefault="00A548EB" w:rsidP="00A548E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GAIA-2は、自動運転車の周囲の環境を撮影した実際の動画と同じような、リアルな動画を人工的に作り出すAIシステムです。このシステムは大きく分けて以下の流れで動作します：</w:t>
      </w:r>
    </w:p>
    <w:p w:rsidR="00A548EB" w:rsidRPr="00A548EB" w:rsidRDefault="00A548EB" w:rsidP="00A548EB">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b/>
          <w:bCs/>
          <w:kern w:val="0"/>
          <w:sz w:val="24"/>
          <w:szCs w:val="24"/>
        </w:rPr>
        <w:t>入力</w:t>
      </w:r>
      <w:r w:rsidRPr="00A548EB">
        <w:rPr>
          <w:rFonts w:ascii="ＭＳ Ｐゴシック" w:eastAsia="ＭＳ Ｐゴシック" w:hAnsi="ＭＳ Ｐゴシック" w:cs="ＭＳ Ｐゴシック"/>
          <w:kern w:val="0"/>
          <w:sz w:val="24"/>
          <w:szCs w:val="24"/>
        </w:rPr>
        <w:t>：複数のカメラからの映像や各種センサー情報</w:t>
      </w:r>
    </w:p>
    <w:p w:rsidR="00A548EB" w:rsidRPr="00A548EB" w:rsidRDefault="00A548EB" w:rsidP="00A548EB">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b/>
          <w:bCs/>
          <w:kern w:val="0"/>
          <w:sz w:val="24"/>
          <w:szCs w:val="24"/>
        </w:rPr>
        <w:t>圧縮・変換</w:t>
      </w:r>
      <w:r w:rsidRPr="00A548EB">
        <w:rPr>
          <w:rFonts w:ascii="ＭＳ Ｐゴシック" w:eastAsia="ＭＳ Ｐゴシック" w:hAnsi="ＭＳ Ｐゴシック" w:cs="ＭＳ Ｐゴシック"/>
          <w:kern w:val="0"/>
          <w:sz w:val="24"/>
          <w:szCs w:val="24"/>
        </w:rPr>
        <w:t>：映像を効率的に処理できる形に変換</w:t>
      </w:r>
    </w:p>
    <w:p w:rsidR="00A548EB" w:rsidRPr="00A548EB" w:rsidRDefault="00A548EB" w:rsidP="00A548EB">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b/>
          <w:bCs/>
          <w:kern w:val="0"/>
          <w:sz w:val="24"/>
          <w:szCs w:val="24"/>
        </w:rPr>
        <w:t>予測・生成</w:t>
      </w:r>
      <w:r w:rsidRPr="00A548EB">
        <w:rPr>
          <w:rFonts w:ascii="ＭＳ Ｐゴシック" w:eastAsia="ＭＳ Ｐゴシック" w:hAnsi="ＭＳ Ｐゴシック" w:cs="ＭＳ Ｐゴシック"/>
          <w:kern w:val="0"/>
          <w:sz w:val="24"/>
          <w:szCs w:val="24"/>
        </w:rPr>
        <w:t>：AIが未来の映像を予測して生成</w:t>
      </w:r>
    </w:p>
    <w:p w:rsidR="00A548EB" w:rsidRPr="00A548EB" w:rsidRDefault="00A548EB" w:rsidP="00A548EB">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b/>
          <w:bCs/>
          <w:kern w:val="0"/>
          <w:sz w:val="24"/>
          <w:szCs w:val="24"/>
        </w:rPr>
        <w:t>出力</w:t>
      </w:r>
      <w:r w:rsidRPr="00A548EB">
        <w:rPr>
          <w:rFonts w:ascii="ＭＳ Ｐゴシック" w:eastAsia="ＭＳ Ｐゴシック" w:hAnsi="ＭＳ Ｐゴシック" w:cs="ＭＳ Ｐゴシック"/>
          <w:kern w:val="0"/>
          <w:sz w:val="24"/>
          <w:szCs w:val="24"/>
        </w:rPr>
        <w:t>：生成された新しい動画</w:t>
      </w:r>
    </w:p>
    <w:p w:rsidR="00A548EB" w:rsidRPr="00A548EB" w:rsidRDefault="00A548EB" w:rsidP="00A548E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548EB">
        <w:rPr>
          <w:rFonts w:ascii="ＭＳ Ｐゴシック" w:eastAsia="ＭＳ Ｐゴシック" w:hAnsi="ＭＳ Ｐゴシック" w:cs="ＭＳ Ｐゴシック"/>
          <w:b/>
          <w:bCs/>
          <w:kern w:val="0"/>
          <w:sz w:val="27"/>
          <w:szCs w:val="27"/>
        </w:rPr>
        <w:t>2. 図2上部：システムの構成</w:t>
      </w:r>
    </w:p>
    <w:p w:rsidR="00A548EB" w:rsidRPr="00A548EB" w:rsidRDefault="00A548EB" w:rsidP="00A548EB">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A548EB">
        <w:rPr>
          <w:rFonts w:ascii="ＭＳ Ｐゴシック" w:eastAsia="ＭＳ Ｐゴシック" w:hAnsi="ＭＳ Ｐゴシック" w:cs="ＭＳ Ｐゴシック"/>
          <w:b/>
          <w:bCs/>
          <w:kern w:val="0"/>
          <w:sz w:val="24"/>
          <w:szCs w:val="24"/>
        </w:rPr>
        <w:t>カメラビュー（左端）</w:t>
      </w:r>
    </w:p>
    <w:p w:rsidR="00A548EB" w:rsidRPr="00A548EB" w:rsidRDefault="00A548EB" w:rsidP="00A548EB">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b/>
          <w:bCs/>
          <w:kern w:val="0"/>
          <w:sz w:val="24"/>
          <w:szCs w:val="24"/>
        </w:rPr>
        <w:t>BACK LEFT</w:t>
      </w:r>
      <w:r w:rsidRPr="00A548EB">
        <w:rPr>
          <w:rFonts w:ascii="ＭＳ Ｐゴシック" w:eastAsia="ＭＳ Ｐゴシック" w:hAnsi="ＭＳ Ｐゴシック" w:cs="ＭＳ Ｐゴシック"/>
          <w:kern w:val="0"/>
          <w:sz w:val="24"/>
          <w:szCs w:val="24"/>
        </w:rPr>
        <w:t>（左後）、</w:t>
      </w:r>
      <w:r w:rsidRPr="00A548EB">
        <w:rPr>
          <w:rFonts w:ascii="ＭＳ Ｐゴシック" w:eastAsia="ＭＳ Ｐゴシック" w:hAnsi="ＭＳ Ｐゴシック" w:cs="ＭＳ Ｐゴシック"/>
          <w:b/>
          <w:bCs/>
          <w:kern w:val="0"/>
          <w:sz w:val="24"/>
          <w:szCs w:val="24"/>
        </w:rPr>
        <w:t>FRONT LEFT</w:t>
      </w:r>
      <w:r w:rsidRPr="00A548EB">
        <w:rPr>
          <w:rFonts w:ascii="ＭＳ Ｐゴシック" w:eastAsia="ＭＳ Ｐゴシック" w:hAnsi="ＭＳ Ｐゴシック" w:cs="ＭＳ Ｐゴシック"/>
          <w:kern w:val="0"/>
          <w:sz w:val="24"/>
          <w:szCs w:val="24"/>
        </w:rPr>
        <w:t>（左前）、</w:t>
      </w:r>
      <w:r w:rsidRPr="00A548EB">
        <w:rPr>
          <w:rFonts w:ascii="ＭＳ Ｐゴシック" w:eastAsia="ＭＳ Ｐゴシック" w:hAnsi="ＭＳ Ｐゴシック" w:cs="ＭＳ Ｐゴシック"/>
          <w:b/>
          <w:bCs/>
          <w:kern w:val="0"/>
          <w:sz w:val="24"/>
          <w:szCs w:val="24"/>
        </w:rPr>
        <w:t>FRONT FORWARD</w:t>
      </w:r>
      <w:r w:rsidRPr="00A548EB">
        <w:rPr>
          <w:rFonts w:ascii="ＭＳ Ｐゴシック" w:eastAsia="ＭＳ Ｐゴシック" w:hAnsi="ＭＳ Ｐゴシック" w:cs="ＭＳ Ｐゴシック"/>
          <w:kern w:val="0"/>
          <w:sz w:val="24"/>
          <w:szCs w:val="24"/>
        </w:rPr>
        <w:t>（正面）、</w:t>
      </w:r>
      <w:r w:rsidRPr="00A548EB">
        <w:rPr>
          <w:rFonts w:ascii="ＭＳ Ｐゴシック" w:eastAsia="ＭＳ Ｐゴシック" w:hAnsi="ＭＳ Ｐゴシック" w:cs="ＭＳ Ｐゴシック"/>
          <w:b/>
          <w:bCs/>
          <w:kern w:val="0"/>
          <w:sz w:val="24"/>
          <w:szCs w:val="24"/>
        </w:rPr>
        <w:t>FRONT RIGHT</w:t>
      </w:r>
      <w:r w:rsidRPr="00A548EB">
        <w:rPr>
          <w:rFonts w:ascii="ＭＳ Ｐゴシック" w:eastAsia="ＭＳ Ｐゴシック" w:hAnsi="ＭＳ Ｐゴシック" w:cs="ＭＳ Ｐゴシック"/>
          <w:kern w:val="0"/>
          <w:sz w:val="24"/>
          <w:szCs w:val="24"/>
        </w:rPr>
        <w:t>（右前）、</w:t>
      </w:r>
      <w:r w:rsidRPr="00A548EB">
        <w:rPr>
          <w:rFonts w:ascii="ＭＳ Ｐゴシック" w:eastAsia="ＭＳ Ｐゴシック" w:hAnsi="ＭＳ Ｐゴシック" w:cs="ＭＳ Ｐゴシック"/>
          <w:b/>
          <w:bCs/>
          <w:kern w:val="0"/>
          <w:sz w:val="24"/>
          <w:szCs w:val="24"/>
        </w:rPr>
        <w:t>BACK RIGHT</w:t>
      </w:r>
      <w:r w:rsidRPr="00A548EB">
        <w:rPr>
          <w:rFonts w:ascii="ＭＳ Ｐゴシック" w:eastAsia="ＭＳ Ｐゴシック" w:hAnsi="ＭＳ Ｐゴシック" w:cs="ＭＳ Ｐゴシック"/>
          <w:kern w:val="0"/>
          <w:sz w:val="24"/>
          <w:szCs w:val="24"/>
        </w:rPr>
        <w:t>（右後）の5つのカメラからの映像を使用</w:t>
      </w:r>
    </w:p>
    <w:p w:rsidR="00A548EB" w:rsidRPr="00A548EB" w:rsidRDefault="00A548EB" w:rsidP="00A548EB">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これらのカメラは車の周囲360度をカバーし、死角をなくしています</w:t>
      </w:r>
    </w:p>
    <w:p w:rsidR="00A548EB" w:rsidRPr="00A548EB" w:rsidRDefault="00A548EB" w:rsidP="00A548EB">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A548EB">
        <w:rPr>
          <w:rFonts w:ascii="ＭＳ Ｐゴシック" w:eastAsia="ＭＳ Ｐゴシック" w:hAnsi="ＭＳ Ｐゴシック" w:cs="ＭＳ Ｐゴシック"/>
          <w:b/>
          <w:bCs/>
          <w:kern w:val="0"/>
          <w:sz w:val="24"/>
          <w:szCs w:val="24"/>
        </w:rPr>
        <w:t>ビデオエンコーダー（ENCODER）</w:t>
      </w:r>
    </w:p>
    <w:p w:rsidR="00A548EB" w:rsidRPr="00A548EB" w:rsidRDefault="00A548EB" w:rsidP="00A548EB">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カメラからの映像を、AIが理解しやすい「圧縮された表現」に変換する装置</w:t>
      </w:r>
    </w:p>
    <w:p w:rsidR="00A548EB" w:rsidRPr="00A548EB" w:rsidRDefault="00A548EB" w:rsidP="00A548EB">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実際の映像（何百万もの画素から成る）を、より少ない情報量に圧縮</w:t>
      </w:r>
    </w:p>
    <w:p w:rsidR="00A548EB" w:rsidRPr="00A548EB" w:rsidRDefault="00A548EB" w:rsidP="00A548EB">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たとえて言えば、長い文章を要約して箇条書きにするような処理</w:t>
      </w:r>
    </w:p>
    <w:p w:rsidR="00A548EB" w:rsidRPr="00A548EB" w:rsidRDefault="00A548EB" w:rsidP="00A548EB">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A548EB">
        <w:rPr>
          <w:rFonts w:ascii="ＭＳ Ｐゴシック" w:eastAsia="ＭＳ Ｐゴシック" w:hAnsi="ＭＳ Ｐゴシック" w:cs="ＭＳ Ｐゴシック"/>
          <w:b/>
          <w:bCs/>
          <w:kern w:val="0"/>
          <w:sz w:val="24"/>
          <w:szCs w:val="24"/>
        </w:rPr>
        <w:t>潜在表現（LATENT GEN）</w:t>
      </w:r>
    </w:p>
    <w:p w:rsidR="00A548EB" w:rsidRPr="00A548EB" w:rsidRDefault="00A548EB" w:rsidP="00A548EB">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エンコーダーで圧縮された情報がここに格納されます</w:t>
      </w:r>
    </w:p>
    <w:p w:rsidR="00A548EB" w:rsidRPr="00A548EB" w:rsidRDefault="00A548EB" w:rsidP="00A548EB">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映像の「本質」を捉えた効率的な表現形式</w:t>
      </w:r>
    </w:p>
    <w:p w:rsidR="00A548EB" w:rsidRPr="00A548EB" w:rsidRDefault="00A548EB" w:rsidP="00A548EB">
      <w:pPr>
        <w:widowControl/>
        <w:numPr>
          <w:ilvl w:val="0"/>
          <w:numId w:val="4"/>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96チャンネルという多層構造で情報を保持</w:t>
      </w:r>
    </w:p>
    <w:p w:rsidR="00A548EB" w:rsidRPr="00A548EB" w:rsidRDefault="00A548EB" w:rsidP="00A548EB">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A548EB">
        <w:rPr>
          <w:rFonts w:ascii="ＭＳ Ｐゴシック" w:eastAsia="ＭＳ Ｐゴシック" w:hAnsi="ＭＳ Ｐゴシック" w:cs="ＭＳ Ｐゴシック"/>
          <w:b/>
          <w:bCs/>
          <w:kern w:val="0"/>
          <w:sz w:val="24"/>
          <w:szCs w:val="24"/>
        </w:rPr>
        <w:t>ノイズ処理</w:t>
      </w:r>
    </w:p>
    <w:p w:rsidR="00A548EB" w:rsidRPr="00A548EB" w:rsidRDefault="00A548EB" w:rsidP="00A548EB">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lastRenderedPageBreak/>
        <w:t>AIが予測を行う際、適度な「ランダム性」を加えることで、より自然な映像を生成</w:t>
      </w:r>
    </w:p>
    <w:p w:rsidR="00A548EB" w:rsidRPr="00A548EB" w:rsidRDefault="00A548EB" w:rsidP="00A548EB">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完全に決定的ではなく、現実世界の予測不可能性を反映</w:t>
      </w:r>
    </w:p>
    <w:p w:rsidR="00A548EB" w:rsidRPr="00A548EB" w:rsidRDefault="00A548EB" w:rsidP="00A548EB">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A548EB">
        <w:rPr>
          <w:rFonts w:ascii="ＭＳ Ｐゴシック" w:eastAsia="ＭＳ Ｐゴシック" w:hAnsi="ＭＳ Ｐゴシック" w:cs="ＭＳ Ｐゴシック"/>
          <w:b/>
          <w:bCs/>
          <w:kern w:val="0"/>
          <w:sz w:val="24"/>
          <w:szCs w:val="24"/>
        </w:rPr>
        <w:t>予測・生成（世界モデル）</w:t>
      </w:r>
    </w:p>
    <w:p w:rsidR="00A548EB" w:rsidRPr="00A548EB" w:rsidRDefault="00A548EB" w:rsidP="00A548EB">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過去の映像から未来の映像を予測する核心部分</w:t>
      </w:r>
    </w:p>
    <w:p w:rsidR="00A548EB" w:rsidRPr="00A548EB" w:rsidRDefault="00A548EB" w:rsidP="00A548EB">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様々な条件（後述）を考慮して、最も可能性の高い未来を生成</w:t>
      </w:r>
    </w:p>
    <w:p w:rsidR="00A548EB" w:rsidRPr="00A548EB" w:rsidRDefault="00A548EB" w:rsidP="00A548EB">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A548EB">
        <w:rPr>
          <w:rFonts w:ascii="ＭＳ Ｐゴシック" w:eastAsia="ＭＳ Ｐゴシック" w:hAnsi="ＭＳ Ｐゴシック" w:cs="ＭＳ Ｐゴシック"/>
          <w:b/>
          <w:bCs/>
          <w:kern w:val="0"/>
          <w:sz w:val="24"/>
          <w:szCs w:val="24"/>
        </w:rPr>
        <w:t>デコーダー（DECODER）</w:t>
      </w:r>
    </w:p>
    <w:p w:rsidR="00A548EB" w:rsidRPr="00A548EB" w:rsidRDefault="00A548EB" w:rsidP="00A548EB">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圧縮された潜在表現を、再び通常の映像形式に戻す装置</w:t>
      </w:r>
    </w:p>
    <w:p w:rsidR="00A548EB" w:rsidRPr="00A548EB" w:rsidRDefault="00A548EB" w:rsidP="00A548EB">
      <w:pPr>
        <w:widowControl/>
        <w:numPr>
          <w:ilvl w:val="0"/>
          <w:numId w:val="7"/>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エンコーダーとは逆の処理を行う</w:t>
      </w:r>
    </w:p>
    <w:p w:rsidR="00A548EB" w:rsidRPr="00A548EB" w:rsidRDefault="00A548EB" w:rsidP="00A548E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548EB">
        <w:rPr>
          <w:rFonts w:ascii="ＭＳ Ｐゴシック" w:eastAsia="ＭＳ Ｐゴシック" w:hAnsi="ＭＳ Ｐゴシック" w:cs="ＭＳ Ｐゴシック"/>
          <w:b/>
          <w:bCs/>
          <w:kern w:val="0"/>
          <w:sz w:val="27"/>
          <w:szCs w:val="27"/>
        </w:rPr>
        <w:t>3. 条件付け入力（図の下部）</w:t>
      </w:r>
    </w:p>
    <w:p w:rsidR="00A548EB" w:rsidRPr="00A548EB" w:rsidRDefault="00A548EB" w:rsidP="00A548E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GAIA-2の特徴は、様々な「条件」を指定して、生成する映像をコントロールできることです：</w:t>
      </w:r>
    </w:p>
    <w:p w:rsidR="00A548EB" w:rsidRPr="00A548EB" w:rsidRDefault="00A548EB" w:rsidP="00A548EB">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A548EB">
        <w:rPr>
          <w:rFonts w:ascii="ＭＳ Ｐゴシック" w:eastAsia="ＭＳ Ｐゴシック" w:hAnsi="ＭＳ Ｐゴシック" w:cs="ＭＳ Ｐゴシック"/>
          <w:b/>
          <w:bCs/>
          <w:kern w:val="0"/>
          <w:sz w:val="24"/>
          <w:szCs w:val="24"/>
        </w:rPr>
        <w:t>カメラパラメータ</w:t>
      </w:r>
    </w:p>
    <w:p w:rsidR="00A548EB" w:rsidRPr="00A548EB" w:rsidRDefault="00A548EB" w:rsidP="00A548EB">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カメラの設置位置、角度、歪みなどの情報</w:t>
      </w:r>
    </w:p>
    <w:p w:rsidR="00A548EB" w:rsidRPr="00A548EB" w:rsidRDefault="00A548EB" w:rsidP="00A548EB">
      <w:pPr>
        <w:widowControl/>
        <w:numPr>
          <w:ilvl w:val="0"/>
          <w:numId w:val="8"/>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異なる車種でも正確な映像を生成できるようにする</w:t>
      </w:r>
    </w:p>
    <w:p w:rsidR="00A548EB" w:rsidRPr="00A548EB" w:rsidRDefault="00A548EB" w:rsidP="00A548EB">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A548EB">
        <w:rPr>
          <w:rFonts w:ascii="ＭＳ Ｐゴシック" w:eastAsia="ＭＳ Ｐゴシック" w:hAnsi="ＭＳ Ｐゴシック" w:cs="ＭＳ Ｐゴシック"/>
          <w:b/>
          <w:bCs/>
          <w:kern w:val="0"/>
          <w:sz w:val="24"/>
          <w:szCs w:val="24"/>
        </w:rPr>
        <w:t>アクション（行動）</w:t>
      </w:r>
    </w:p>
    <w:p w:rsidR="00A548EB" w:rsidRPr="00A548EB" w:rsidRDefault="00A548EB" w:rsidP="00A548EB">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車の速度、曲がり具合（曲率）などの運転操作情報</w:t>
      </w:r>
    </w:p>
    <w:p w:rsidR="00A548EB" w:rsidRPr="00A548EB" w:rsidRDefault="00A548EB" w:rsidP="00A548EB">
      <w:pPr>
        <w:widowControl/>
        <w:numPr>
          <w:ilvl w:val="0"/>
          <w:numId w:val="9"/>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「時速30kmで右にゆっくり曲がる」といった指示を与えることができる</w:t>
      </w:r>
    </w:p>
    <w:p w:rsidR="00A548EB" w:rsidRPr="00A548EB" w:rsidRDefault="00A548EB" w:rsidP="00A548EB">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A548EB">
        <w:rPr>
          <w:rFonts w:ascii="ＭＳ Ｐゴシック" w:eastAsia="ＭＳ Ｐゴシック" w:hAnsi="ＭＳ Ｐゴシック" w:cs="ＭＳ Ｐゴシック"/>
          <w:b/>
          <w:bCs/>
          <w:kern w:val="0"/>
          <w:sz w:val="24"/>
          <w:szCs w:val="24"/>
        </w:rPr>
        <w:t>3D境界ボックス</w:t>
      </w:r>
    </w:p>
    <w:p w:rsidR="00A548EB" w:rsidRPr="00A548EB" w:rsidRDefault="00A548EB" w:rsidP="00A548EB">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他の車、歩行者、自転車などの位置と大きさを3次元で指定</w:t>
      </w:r>
    </w:p>
    <w:p w:rsidR="00A548EB" w:rsidRPr="00A548EB" w:rsidRDefault="00A548EB" w:rsidP="00A548EB">
      <w:pPr>
        <w:widowControl/>
        <w:numPr>
          <w:ilvl w:val="0"/>
          <w:numId w:val="10"/>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「前方10mに車がいる」といった状況を正確に反映</w:t>
      </w:r>
    </w:p>
    <w:p w:rsidR="00A548EB" w:rsidRPr="00A548EB" w:rsidRDefault="00A548EB" w:rsidP="00A548EB">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A548EB">
        <w:rPr>
          <w:rFonts w:ascii="ＭＳ Ｐゴシック" w:eastAsia="ＭＳ Ｐゴシック" w:hAnsi="ＭＳ Ｐゴシック" w:cs="ＭＳ Ｐゴシック"/>
          <w:b/>
          <w:bCs/>
          <w:kern w:val="0"/>
          <w:sz w:val="24"/>
          <w:szCs w:val="24"/>
        </w:rPr>
        <w:t>メタデータ</w:t>
      </w:r>
    </w:p>
    <w:p w:rsidR="00A548EB" w:rsidRPr="00A548EB" w:rsidRDefault="00A548EB" w:rsidP="00A548EB">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国（UK、US、ドイツ）、天候、時刻などの環境情報</w:t>
      </w:r>
    </w:p>
    <w:p w:rsidR="00A548EB" w:rsidRPr="00A548EB" w:rsidRDefault="00A548EB" w:rsidP="00A548EB">
      <w:pPr>
        <w:widowControl/>
        <w:numPr>
          <w:ilvl w:val="0"/>
          <w:numId w:val="11"/>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道路の種類（高速道路、市街地など）、信号機の有無など</w:t>
      </w:r>
    </w:p>
    <w:p w:rsidR="00A548EB" w:rsidRPr="00A548EB" w:rsidRDefault="00A548EB" w:rsidP="00A548EB">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A548EB">
        <w:rPr>
          <w:rFonts w:ascii="ＭＳ Ｐゴシック" w:eastAsia="ＭＳ Ｐゴシック" w:hAnsi="ＭＳ Ｐゴシック" w:cs="ＭＳ Ｐゴシック"/>
          <w:b/>
          <w:bCs/>
          <w:kern w:val="0"/>
          <w:sz w:val="24"/>
          <w:szCs w:val="24"/>
        </w:rPr>
        <w:lastRenderedPageBreak/>
        <w:t>シナリオ埋め込み</w:t>
      </w:r>
    </w:p>
    <w:p w:rsidR="00A548EB" w:rsidRPr="00A548EB" w:rsidRDefault="00A548EB" w:rsidP="00A548EB">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より複雑な運転状況を表現する高度な情報</w:t>
      </w:r>
    </w:p>
    <w:p w:rsidR="00A548EB" w:rsidRPr="00A548EB" w:rsidRDefault="00A548EB" w:rsidP="00A548EB">
      <w:pPr>
        <w:widowControl/>
        <w:numPr>
          <w:ilvl w:val="0"/>
          <w:numId w:val="12"/>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「混雑した交差点を左折」といったシナリオ全体を表現</w:t>
      </w:r>
    </w:p>
    <w:p w:rsidR="00A548EB" w:rsidRPr="00A548EB" w:rsidRDefault="00A548EB" w:rsidP="00A548E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548EB">
        <w:rPr>
          <w:rFonts w:ascii="ＭＳ Ｐゴシック" w:eastAsia="ＭＳ Ｐゴシック" w:hAnsi="ＭＳ Ｐゴシック" w:cs="ＭＳ Ｐゴシック"/>
          <w:b/>
          <w:bCs/>
          <w:kern w:val="0"/>
          <w:sz w:val="27"/>
          <w:szCs w:val="27"/>
        </w:rPr>
        <w:t>4. 生成タスクの種類（図の下部）</w:t>
      </w:r>
    </w:p>
    <w:p w:rsidR="00A548EB" w:rsidRPr="00A548EB" w:rsidRDefault="00A548EB" w:rsidP="00A548E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GAIA-2は以下の3つの方法で動画を生成できます：</w:t>
      </w:r>
    </w:p>
    <w:p w:rsidR="00A548EB" w:rsidRPr="00A548EB" w:rsidRDefault="00A548EB" w:rsidP="00A548EB">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b/>
          <w:bCs/>
          <w:kern w:val="0"/>
          <w:sz w:val="24"/>
          <w:szCs w:val="24"/>
        </w:rPr>
        <w:t>ゼロからの生成（From Scratch）</w:t>
      </w:r>
      <w:r w:rsidRPr="00A548EB">
        <w:rPr>
          <w:rFonts w:ascii="ＭＳ Ｐゴシック" w:eastAsia="ＭＳ Ｐゴシック" w:hAnsi="ＭＳ Ｐゴシック" w:cs="ＭＳ Ｐゴシック"/>
          <w:kern w:val="0"/>
          <w:sz w:val="24"/>
          <w:szCs w:val="24"/>
        </w:rPr>
        <w:t xml:space="preserve"> </w:t>
      </w:r>
    </w:p>
    <w:p w:rsidR="00A548EB" w:rsidRPr="00A548EB" w:rsidRDefault="00A548EB" w:rsidP="00A548EB">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何もない状態から完全に新しい動画を作成</w:t>
      </w:r>
    </w:p>
    <w:p w:rsidR="00A548EB" w:rsidRPr="00A548EB" w:rsidRDefault="00A548EB" w:rsidP="00A548EB">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指定した条件に基づいて、現実的な運転シーンを生成</w:t>
      </w:r>
    </w:p>
    <w:p w:rsidR="00A548EB" w:rsidRPr="00A548EB" w:rsidRDefault="00A548EB" w:rsidP="00A548EB">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b/>
          <w:bCs/>
          <w:kern w:val="0"/>
          <w:sz w:val="24"/>
          <w:szCs w:val="24"/>
        </w:rPr>
        <w:t>文脈からの展開（Context Rollouts）</w:t>
      </w:r>
      <w:r w:rsidRPr="00A548EB">
        <w:rPr>
          <w:rFonts w:ascii="ＭＳ Ｐゴシック" w:eastAsia="ＭＳ Ｐゴシック" w:hAnsi="ＭＳ Ｐゴシック" w:cs="ＭＳ Ｐゴシック"/>
          <w:kern w:val="0"/>
          <w:sz w:val="24"/>
          <w:szCs w:val="24"/>
        </w:rPr>
        <w:t xml:space="preserve"> </w:t>
      </w:r>
    </w:p>
    <w:p w:rsidR="00A548EB" w:rsidRPr="00A548EB" w:rsidRDefault="00A548EB" w:rsidP="00A548EB">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既存の動画の続きを予測して生成</w:t>
      </w:r>
    </w:p>
    <w:p w:rsidR="00A548EB" w:rsidRPr="00A548EB" w:rsidRDefault="00A548EB" w:rsidP="00A548EB">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「この後どうなるか」を AIが推測</w:t>
      </w:r>
    </w:p>
    <w:p w:rsidR="00A548EB" w:rsidRPr="00A548EB" w:rsidRDefault="00A548EB" w:rsidP="00A548EB">
      <w:pPr>
        <w:widowControl/>
        <w:numPr>
          <w:ilvl w:val="0"/>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b/>
          <w:bCs/>
          <w:kern w:val="0"/>
          <w:sz w:val="24"/>
          <w:szCs w:val="24"/>
        </w:rPr>
        <w:t xml:space="preserve">空間的な修正（Spatial </w:t>
      </w:r>
      <w:proofErr w:type="spellStart"/>
      <w:r w:rsidRPr="00A548EB">
        <w:rPr>
          <w:rFonts w:ascii="ＭＳ Ｐゴシック" w:eastAsia="ＭＳ Ｐゴシック" w:hAnsi="ＭＳ Ｐゴシック" w:cs="ＭＳ Ｐゴシック"/>
          <w:b/>
          <w:bCs/>
          <w:kern w:val="0"/>
          <w:sz w:val="24"/>
          <w:szCs w:val="24"/>
        </w:rPr>
        <w:t>Inpainting</w:t>
      </w:r>
      <w:proofErr w:type="spellEnd"/>
      <w:r w:rsidRPr="00A548EB">
        <w:rPr>
          <w:rFonts w:ascii="ＭＳ Ｐゴシック" w:eastAsia="ＭＳ Ｐゴシック" w:hAnsi="ＭＳ Ｐゴシック" w:cs="ＭＳ Ｐゴシック"/>
          <w:b/>
          <w:bCs/>
          <w:kern w:val="0"/>
          <w:sz w:val="24"/>
          <w:szCs w:val="24"/>
        </w:rPr>
        <w:t>）</w:t>
      </w:r>
      <w:r w:rsidRPr="00A548EB">
        <w:rPr>
          <w:rFonts w:ascii="ＭＳ Ｐゴシック" w:eastAsia="ＭＳ Ｐゴシック" w:hAnsi="ＭＳ Ｐゴシック" w:cs="ＭＳ Ｐゴシック"/>
          <w:kern w:val="0"/>
          <w:sz w:val="24"/>
          <w:szCs w:val="24"/>
        </w:rPr>
        <w:t xml:space="preserve"> </w:t>
      </w:r>
    </w:p>
    <w:p w:rsidR="00A548EB" w:rsidRPr="00A548EB" w:rsidRDefault="00A548EB" w:rsidP="00A548EB">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動画の一部分だけを変更</w:t>
      </w:r>
    </w:p>
    <w:p w:rsidR="00A548EB" w:rsidRPr="00A548EB" w:rsidRDefault="00A548EB" w:rsidP="00A548EB">
      <w:pPr>
        <w:widowControl/>
        <w:numPr>
          <w:ilvl w:val="1"/>
          <w:numId w:val="13"/>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例：歩行者を追加したり、天候を変えたりする</w:t>
      </w:r>
    </w:p>
    <w:p w:rsidR="00A548EB" w:rsidRPr="00A548EB" w:rsidRDefault="00A548EB" w:rsidP="00A548E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548EB">
        <w:rPr>
          <w:rFonts w:ascii="ＭＳ Ｐゴシック" w:eastAsia="ＭＳ Ｐゴシック" w:hAnsi="ＭＳ Ｐゴシック" w:cs="ＭＳ Ｐゴシック"/>
          <w:b/>
          <w:bCs/>
          <w:kern w:val="0"/>
          <w:sz w:val="27"/>
          <w:szCs w:val="27"/>
        </w:rPr>
        <w:t>5. 生成された映像例</w:t>
      </w:r>
    </w:p>
    <w:p w:rsidR="00A548EB" w:rsidRPr="00A548EB" w:rsidRDefault="00A548EB" w:rsidP="00A548E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図の右側には、GAIA-2が実際に生成した映像の例が示されています：</w:t>
      </w:r>
    </w:p>
    <w:p w:rsidR="00A548EB" w:rsidRPr="00A548EB" w:rsidRDefault="00A548EB" w:rsidP="00A548EB">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都市部の街並み</w:t>
      </w:r>
    </w:p>
    <w:p w:rsidR="00A548EB" w:rsidRPr="00A548EB" w:rsidRDefault="00A548EB" w:rsidP="00A548EB">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異なる時間帯（昼間、夕方、夜間）</w:t>
      </w:r>
    </w:p>
    <w:p w:rsidR="00A548EB" w:rsidRPr="00A548EB" w:rsidRDefault="00A548EB" w:rsidP="00A548EB">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様々な天候条件</w:t>
      </w:r>
    </w:p>
    <w:p w:rsidR="00A548EB" w:rsidRPr="00A548EB" w:rsidRDefault="00A548EB" w:rsidP="00A548EB">
      <w:pPr>
        <w:widowControl/>
        <w:numPr>
          <w:ilvl w:val="0"/>
          <w:numId w:val="14"/>
        </w:numPr>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セマンティックマップ（道路、建物、車などを色分けした図）</w:t>
      </w:r>
    </w:p>
    <w:p w:rsidR="00A548EB" w:rsidRPr="00A548EB" w:rsidRDefault="00A548EB" w:rsidP="00A548EB">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A548EB">
        <w:rPr>
          <w:rFonts w:ascii="ＭＳ Ｐゴシック" w:eastAsia="ＭＳ Ｐゴシック" w:hAnsi="ＭＳ Ｐゴシック" w:cs="ＭＳ Ｐゴシック"/>
          <w:b/>
          <w:bCs/>
          <w:kern w:val="0"/>
          <w:sz w:val="27"/>
          <w:szCs w:val="27"/>
        </w:rPr>
        <w:t>まとめ</w:t>
      </w:r>
    </w:p>
    <w:p w:rsidR="00835364" w:rsidRPr="00A548EB" w:rsidRDefault="00A548EB" w:rsidP="00A548EB">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A548EB">
        <w:rPr>
          <w:rFonts w:ascii="ＭＳ Ｐゴシック" w:eastAsia="ＭＳ Ｐゴシック" w:hAnsi="ＭＳ Ｐゴシック" w:cs="ＭＳ Ｐゴシック"/>
          <w:kern w:val="0"/>
          <w:sz w:val="24"/>
          <w:szCs w:val="24"/>
        </w:rPr>
        <w:t>GAIA-2は、自動運転システムの開発に必要な様々なシナリオの動画を人工的に生成できる高度なAIシステムです。実際の運転データを学習し、新しい状況や危険な場面など、現実では収集が困難な映像も作り出すことができます。これにより、自動運転車の安全性向上に貢献しています。</w:t>
      </w:r>
    </w:p>
    <w:sectPr w:rsidR="00835364" w:rsidRPr="00A548EB" w:rsidSect="00835364">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5692D" w:rsidRDefault="0065692D" w:rsidP="00A548EB">
      <w:r>
        <w:separator/>
      </w:r>
    </w:p>
  </w:endnote>
  <w:endnote w:type="continuationSeparator" w:id="0">
    <w:p w:rsidR="0065692D" w:rsidRDefault="0065692D" w:rsidP="00A548E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5692D" w:rsidRDefault="0065692D" w:rsidP="00A548EB">
      <w:r>
        <w:separator/>
      </w:r>
    </w:p>
  </w:footnote>
  <w:footnote w:type="continuationSeparator" w:id="0">
    <w:p w:rsidR="0065692D" w:rsidRDefault="0065692D" w:rsidP="00A548E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51EAA"/>
    <w:multiLevelType w:val="multilevel"/>
    <w:tmpl w:val="18A6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E8718A"/>
    <w:multiLevelType w:val="multilevel"/>
    <w:tmpl w:val="1D14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FC7F58"/>
    <w:multiLevelType w:val="multilevel"/>
    <w:tmpl w:val="2B40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6C0DA2"/>
    <w:multiLevelType w:val="multilevel"/>
    <w:tmpl w:val="50424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9184A96"/>
    <w:multiLevelType w:val="multilevel"/>
    <w:tmpl w:val="2382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204701"/>
    <w:multiLevelType w:val="multilevel"/>
    <w:tmpl w:val="5594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CF6E43"/>
    <w:multiLevelType w:val="multilevel"/>
    <w:tmpl w:val="96C6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FE2412"/>
    <w:multiLevelType w:val="multilevel"/>
    <w:tmpl w:val="F91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7569B3"/>
    <w:multiLevelType w:val="multilevel"/>
    <w:tmpl w:val="A790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973446"/>
    <w:multiLevelType w:val="multilevel"/>
    <w:tmpl w:val="45E6F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A791727"/>
    <w:multiLevelType w:val="multilevel"/>
    <w:tmpl w:val="BD4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600AF3"/>
    <w:multiLevelType w:val="multilevel"/>
    <w:tmpl w:val="7CA0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092C6B"/>
    <w:multiLevelType w:val="multilevel"/>
    <w:tmpl w:val="989C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81002B8"/>
    <w:multiLevelType w:val="multilevel"/>
    <w:tmpl w:val="18BEB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00F4A43"/>
    <w:multiLevelType w:val="multilevel"/>
    <w:tmpl w:val="4218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AA845DC"/>
    <w:multiLevelType w:val="multilevel"/>
    <w:tmpl w:val="B082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11"/>
  </w:num>
  <w:num w:numId="4">
    <w:abstractNumId w:val="1"/>
  </w:num>
  <w:num w:numId="5">
    <w:abstractNumId w:val="14"/>
  </w:num>
  <w:num w:numId="6">
    <w:abstractNumId w:val="5"/>
  </w:num>
  <w:num w:numId="7">
    <w:abstractNumId w:val="6"/>
  </w:num>
  <w:num w:numId="8">
    <w:abstractNumId w:val="2"/>
  </w:num>
  <w:num w:numId="9">
    <w:abstractNumId w:val="15"/>
  </w:num>
  <w:num w:numId="10">
    <w:abstractNumId w:val="10"/>
  </w:num>
  <w:num w:numId="11">
    <w:abstractNumId w:val="7"/>
  </w:num>
  <w:num w:numId="12">
    <w:abstractNumId w:val="0"/>
  </w:num>
  <w:num w:numId="13">
    <w:abstractNumId w:val="13"/>
  </w:num>
  <w:num w:numId="14">
    <w:abstractNumId w:val="8"/>
  </w:num>
  <w:num w:numId="15">
    <w:abstractNumId w:val="9"/>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512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548EB"/>
    <w:rsid w:val="00077B9C"/>
    <w:rsid w:val="004C3E91"/>
    <w:rsid w:val="0065692D"/>
    <w:rsid w:val="00835364"/>
    <w:rsid w:val="00973C22"/>
    <w:rsid w:val="00A41D1C"/>
    <w:rsid w:val="00A548EB"/>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5122">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5364"/>
    <w:pPr>
      <w:widowControl w:val="0"/>
      <w:jc w:val="both"/>
    </w:pPr>
  </w:style>
  <w:style w:type="paragraph" w:styleId="2">
    <w:name w:val="heading 2"/>
    <w:basedOn w:val="a"/>
    <w:link w:val="20"/>
    <w:uiPriority w:val="9"/>
    <w:qFormat/>
    <w:rsid w:val="00A548EB"/>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A548EB"/>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paragraph" w:styleId="4">
    <w:name w:val="heading 4"/>
    <w:basedOn w:val="a"/>
    <w:link w:val="40"/>
    <w:uiPriority w:val="9"/>
    <w:qFormat/>
    <w:rsid w:val="00A548EB"/>
    <w:pPr>
      <w:widowControl/>
      <w:spacing w:before="100" w:beforeAutospacing="1" w:after="100" w:afterAutospacing="1"/>
      <w:jc w:val="left"/>
      <w:outlineLvl w:val="3"/>
    </w:pPr>
    <w:rPr>
      <w:rFonts w:ascii="ＭＳ Ｐゴシック" w:eastAsia="ＭＳ Ｐゴシック" w:hAnsi="ＭＳ Ｐゴシック" w:cs="ＭＳ Ｐゴシック"/>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A548EB"/>
    <w:pPr>
      <w:tabs>
        <w:tab w:val="center" w:pos="4252"/>
        <w:tab w:val="right" w:pos="8504"/>
      </w:tabs>
      <w:snapToGrid w:val="0"/>
    </w:pPr>
  </w:style>
  <w:style w:type="character" w:customStyle="1" w:styleId="a4">
    <w:name w:val="ヘッダー (文字)"/>
    <w:basedOn w:val="a0"/>
    <w:link w:val="a3"/>
    <w:uiPriority w:val="99"/>
    <w:semiHidden/>
    <w:rsid w:val="00A548EB"/>
  </w:style>
  <w:style w:type="paragraph" w:styleId="a5">
    <w:name w:val="footer"/>
    <w:basedOn w:val="a"/>
    <w:link w:val="a6"/>
    <w:uiPriority w:val="99"/>
    <w:semiHidden/>
    <w:unhideWhenUsed/>
    <w:rsid w:val="00A548EB"/>
    <w:pPr>
      <w:tabs>
        <w:tab w:val="center" w:pos="4252"/>
        <w:tab w:val="right" w:pos="8504"/>
      </w:tabs>
      <w:snapToGrid w:val="0"/>
    </w:pPr>
  </w:style>
  <w:style w:type="character" w:customStyle="1" w:styleId="a6">
    <w:name w:val="フッター (文字)"/>
    <w:basedOn w:val="a0"/>
    <w:link w:val="a5"/>
    <w:uiPriority w:val="99"/>
    <w:semiHidden/>
    <w:rsid w:val="00A548EB"/>
  </w:style>
  <w:style w:type="character" w:customStyle="1" w:styleId="20">
    <w:name w:val="見出し 2 (文字)"/>
    <w:basedOn w:val="a0"/>
    <w:link w:val="2"/>
    <w:uiPriority w:val="9"/>
    <w:rsid w:val="00A548EB"/>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A548EB"/>
    <w:rPr>
      <w:rFonts w:ascii="ＭＳ Ｐゴシック" w:eastAsia="ＭＳ Ｐゴシック" w:hAnsi="ＭＳ Ｐゴシック" w:cs="ＭＳ Ｐゴシック"/>
      <w:b/>
      <w:bCs/>
      <w:kern w:val="0"/>
      <w:sz w:val="27"/>
      <w:szCs w:val="27"/>
    </w:rPr>
  </w:style>
  <w:style w:type="character" w:customStyle="1" w:styleId="40">
    <w:name w:val="見出し 4 (文字)"/>
    <w:basedOn w:val="a0"/>
    <w:link w:val="4"/>
    <w:uiPriority w:val="9"/>
    <w:rsid w:val="00A548EB"/>
    <w:rPr>
      <w:rFonts w:ascii="ＭＳ Ｐゴシック" w:eastAsia="ＭＳ Ｐゴシック" w:hAnsi="ＭＳ Ｐゴシック" w:cs="ＭＳ Ｐゴシック"/>
      <w:b/>
      <w:bCs/>
      <w:kern w:val="0"/>
      <w:sz w:val="24"/>
      <w:szCs w:val="24"/>
    </w:rPr>
  </w:style>
  <w:style w:type="paragraph" w:customStyle="1" w:styleId="whitespace-pre-wrap">
    <w:name w:val="whitespace-pre-wrap"/>
    <w:basedOn w:val="a"/>
    <w:rsid w:val="00A548E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7">
    <w:name w:val="Strong"/>
    <w:basedOn w:val="a0"/>
    <w:uiPriority w:val="22"/>
    <w:qFormat/>
    <w:rsid w:val="00A548EB"/>
    <w:rPr>
      <w:b/>
      <w:bCs/>
    </w:rPr>
  </w:style>
</w:styles>
</file>

<file path=word/webSettings.xml><?xml version="1.0" encoding="utf-8"?>
<w:webSettings xmlns:r="http://schemas.openxmlformats.org/officeDocument/2006/relationships" xmlns:w="http://schemas.openxmlformats.org/wordprocessingml/2006/main">
  <w:divs>
    <w:div w:id="752319329">
      <w:bodyDiv w:val="1"/>
      <w:marLeft w:val="0"/>
      <w:marRight w:val="0"/>
      <w:marTop w:val="0"/>
      <w:marBottom w:val="0"/>
      <w:divBdr>
        <w:top w:val="none" w:sz="0" w:space="0" w:color="auto"/>
        <w:left w:val="none" w:sz="0" w:space="0" w:color="auto"/>
        <w:bottom w:val="none" w:sz="0" w:space="0" w:color="auto"/>
        <w:right w:val="none" w:sz="0" w:space="0" w:color="auto"/>
      </w:divBdr>
    </w:div>
    <w:div w:id="1066685153">
      <w:bodyDiv w:val="1"/>
      <w:marLeft w:val="0"/>
      <w:marRight w:val="0"/>
      <w:marTop w:val="0"/>
      <w:marBottom w:val="0"/>
      <w:divBdr>
        <w:top w:val="none" w:sz="0" w:space="0" w:color="auto"/>
        <w:left w:val="none" w:sz="0" w:space="0" w:color="auto"/>
        <w:bottom w:val="none" w:sz="0" w:space="0" w:color="auto"/>
        <w:right w:val="none" w:sz="0" w:space="0" w:color="auto"/>
      </w:divBdr>
    </w:div>
    <w:div w:id="134227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901</Words>
  <Characters>5137</Characters>
  <Application>Microsoft Office Word</Application>
  <DocSecurity>0</DocSecurity>
  <Lines>42</Lines>
  <Paragraphs>12</Paragraphs>
  <ScaleCrop>false</ScaleCrop>
  <Company/>
  <LinksUpToDate>false</LinksUpToDate>
  <CharactersWithSpaces>6026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atsushi</dc:creator>
  <cp:keywords/>
  <dc:description/>
  <cp:lastModifiedBy>atsushi</cp:lastModifiedBy>
  <cp:revision>3</cp:revision>
  <dcterms:created xsi:type="dcterms:W3CDTF">2025-05-13T12:07:00Z</dcterms:created>
  <dcterms:modified xsi:type="dcterms:W3CDTF">2025-05-13T12:09:00Z</dcterms:modified>
</cp:coreProperties>
</file>