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vertAlign w:val="baseline"/>
        </w:rPr>
      </w:pPr>
      <w:bookmarkStart w:colFirst="0" w:colLast="0" w:name="_201ceoi0tw6s" w:id="0"/>
      <w:bookmarkEnd w:id="0"/>
      <w:r w:rsidDel="00000000" w:rsidR="00000000" w:rsidRPr="00000000">
        <w:rPr>
          <w:vertAlign w:val="baseline"/>
          <w:rtl w:val="0"/>
        </w:rPr>
        <w:t xml:space="preserve">Test Case Assignment: Scientific Paper Analyzer: Cloud-Deployed Summarization and Q&amp;A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Members: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Ali Talasaz, Evan Parra, Bharath Sai Vallabhaneni, Ashritha Aloori-----1.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defines the formal test cases for validating the functionality, performance, and reliability of the Scientific Paper Analyzer system.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enables users (students, researchers, faculty, and maintainers) to upload, summarize, and interact with academic documents through a cloud-deployed AI platform.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test case follows a structured format describing objectives, preconditions, procedures, and expected outcomes to ensure all user, functional, and non-functional requirements are thoroughly validated.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Requirement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-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TC-UR-Auth1 – Student/Researcher Authentication and Session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Verify that students and researchers can securely sign in before accessing any document-related functions such as uploading, summarizing, or Q&amp;A.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user authentication workflow and access control for student/researcher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Method: Email + Password or Institutional Login (OAuth)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Platform: Web UI / Chat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Timeout: 15 minutes of inactivity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is registered in the system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services and session manager are 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to the login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valid credentials and submit.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 to upload a PDF or ask a question before login (negative test).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 again after successful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Unauthorized access attempts are blocked.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 login grants full access to document upload, summary, and Q&amp;A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remains valid until timeout or explicit logout.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Active session created and tracked in UserSession database; activity logs recorded for traceability.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TC-UR1.1 – Upload Academic Documents in PDF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Validate that users can successfully upload academic papers in PDF format through the web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Covers file upload functionality, format validation, and storage in the backend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Interface: Gradio / Web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Google Cloud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Types Supported: .pdf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has an active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upload option available in the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Upload Paper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a valid PDF document from the local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system response for upload confirmation.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 to upload a non-PDF file (e.g., .docx) to verify format restriction.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uploads succeed and are stored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Non-PDF formats are rejected with a clear error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Confirmation message appears with filename and document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Document stored in the system and indexed for summarization and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TC-UR1.2 – Generate Concise Running Summaries of Uploaded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Ensure that the system automatically generates concise summaries highlighting main findings from the uploaded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the summarization pipeline’s accuracy and coherence in generating running summaries.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Summarization Engine: NVIDIA LLM or equivalent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LangChain summarization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Fields: Running summary, key findings, loose 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document successfully uploaded and processed.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Summarization endpoint operational.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upload, click Generate Summary.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progress and verify that a summary appears.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whether it includes 3–5 key findings.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produced automatically within 10 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findings are clear, non-redundant, and factual.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text stored for continuous updates as the session continues.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Summary saved in the database; ready for contextual retrieval during Q&amp;A.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TC-UR1.3 – Ask Natural-Language Questions and Receive Context-Grounded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Confirm that users can ask natural-language questions and receive citation-grounded answers derived from the uploaded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Verifies the document-aware Q&amp;A system and retrieval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Retrieval Engine: FAISS vector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Model: NVIDIA or OpenAI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Interface: Chat UI (Gradio or Discord)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already summarized and embedded.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session 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a natural question such as “What dataset was used in the experiment?”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the model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a follow-up question to test context retention.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Responses are factually consistent with the paper.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answer includes supporting citations or section 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 continuity maintained across multiple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Q&amp;A logs recorded for later validation and fine-tuning.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TC-UR1.4 – Retrieve Key Sections or Highlights from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Validate that users can retrieve specific sections or highlighted portions (e.g., abstract, methods, results) upon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retrieval and segmentation capabilities within the document analysis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Retrieval Module: LangChain retriever with FAISS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Commands: “Show methods section,” “Highlight main results”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Uploaded paper indexed and chunked into retrievable sections.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 or command interface accessible.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the chatbot “Retrieve the abstract section.”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“Show highlighted results or conclusions.”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output text with the corresponding document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Returned sections match the user’s query precisely.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Highlights preserve document structure and original formatting.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Retrieval is completed in under 3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Retrieved excerpts cached for repeated access within the current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- FacultyTC-UR-Auth2 – Faculty/Reviewer Authentication and Validation Privileges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Ensure that faculty and reviewers can authenticate securely to validate generated summaries and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Covers authentication, access privilege enforcement, and reviewer-level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via Secure Faculty Portal (OAuth or Institutional SSO)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 Control (RBAC) enforced through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Faculty user account with reviewer privileges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connected to reviewer verification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in using faculty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 to access validation dashboard without logging in (negative test).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system summaries and submit review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authenticated faculty can access review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actions (approve, flag, comment) are recorded with user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Unauthorized users receive “Access Denied”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Validation logs updated; reviewer actions tagged for QA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TC-UR2.1 – Validate Summaries and Answers for Correctness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Verify that the system generates accurate summaries and responses consistent with the original paper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Ensures factual alignment between the AI-generated output and the uploaded research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Deployment: Cloud Run with NVIDIA LLM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Storage: Google Cloud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Interface: Gradio Chat / Web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Faculty user logged in with an uploaded paper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and Q&amp;A functions accessible through the main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previously uploaded academic paper.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“Generate Summary” and review the generated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two domain-specific questions about methods or findings.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AI answers with the source document manually.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Summaries are concise, comprehensive, and free from factual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answer correctly references information present in the original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Faculty validation results logged for performance benchmarking.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TC-UR2.2 – Identify Methodologies, Results, and Key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Ensure the tool allows faculty to extract specific methodological and result-based insights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the document segmentation and context retrieval capability of the RAG subsystem.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 RAG pipeline integrated with FAISS vector 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via “Ask a Question” or “Highlight Sections” command.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Uploaded document indexed in the vector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ready to process section-level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“Summarize the methodology section.”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“List the primary results or conclusions.”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whether responses maintain section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Retrieved text includes correct section-level summaries (methods, results).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Responses highlight critical steps or findings clearly.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Faculty feedback saved for fine-tuning summarization and retrieval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TC-UR2.3 – Save Interactions for Later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Validate that faculty can save, retrieve, and review prior interactions for peer review or future teaching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Ensures persistence of chat sessions and stored outputs in the knowledge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Cloud-hosted KnowledgeBase with session persistence enabled.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endpoints: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/save_session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/load_session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session with summary and Q&amp;A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logged in with faculty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several Q&amp;A exchanges with the chatbot.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“Save Session” from the interface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out and back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“Load Previous Session.”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conversations, summaries, and questions restored accurately.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data corruption or loss observed during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Session metadata stored for academic recordkeeping and future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 / Maintainer Test CasesTC-UR-Auth3 – Developer/Maintainer Authentication and System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Verify that developers and maintainers can securely authenticate to perform administrative or maintenance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privileged access control, system configuration security, and logging of developer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Portal: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/admin/dashboard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(protected endpoint)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Authentication: 2FA (username + OTP)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Logging: Cloud Run access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 account created with admin privileges.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Two-Factor Authentication enabled.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 to access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/admin/dashboard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without logging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Authenticate with username, password, and OTP.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and update model settings or 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Unauthorized users are redirected to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Developers can view logs, retrain models, or restart services only after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administrative actions are logged for audit.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Secure admin session established; logs updated with timestamp, IP, and activity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TC-UR3.1 – Manage User Sessions and System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Verify that the system effectively manages active user sessions and logs all key interactions for traceability, debugging, and performance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Covers user session persistence, log integrity, and audit trace generation in the deployed cloud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Deployment: Google Cloud Run (managed 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Logging: Google Cloud Logging with structured JSON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store: Firestore or equivalent backend for state persistence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user sessions active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 service connected and permissions enabled for Cloud Run service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Initiate several concurrent chat sessions under different user IDs.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standard actions — document upload, summarization, and Q&amp;A.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system logs for user identifiers, timestamps, and request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Terminate one session and restart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session retains continuity across reconnects.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 include detailed metadata (timestamp, user ID, request type, execution time).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missing or duplicated log entries detected.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Session and log data stored securely; system logs retrievable via Cloud Console or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TC-UR3.2 – Maintain Scalability for Multiple Concurrent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Ensure the system can efficiently support multiple users without degradation in performance or latency.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Validates the scalability of backend components including Cloud Run autoscaling, FAISS retrieval, and model-serving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 Google Cloud Run with concurrency set to ≥50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testing tool: Apache JMeter or Locust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 service via NVIDIA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deployed with autoscaling enabled.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generator configured with 50+ simultaneous virtual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 load test simulating 50–100 concurrent users performing uploads and Q&amp;A.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metrics: latency, error rate, and resource utilization.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Gradually increase concurrent requests to test scaling thresholds.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95% of requests completed within 3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request failures or API throttling observed.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Autoscaler triggers new container instances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Performance report generated; scaling thresholds logged for further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TC-UR3.3 – Update Vector Stores, Models, and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Validate the ability to update embeddings, retrievers, or LLM endpoints without interrupting live user sessions or causing data loss.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system’s modular deployment structure for zero-downtime updates to AI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storage: FAISS hosted on persistent disk or cloud 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endpoints: NVIDIA NIM or equivalent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Deployment: Blue-Green rollout via Cloud Run revisioning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running with active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vector store or model version ready for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 Cloud Run revision update using the new image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existing user sessions during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deployment, revalidate summarization and Q&amp;A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retrieval accuracy and model latency before and after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completes with zero downtime.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store retains all previous embeddings.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interfaces (ChatAPI, UI) remain accessible and responsive.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New model revision marked active; prior version archived for rollback if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TC-UR3.4 – Verify Local vs. Cloud Deployment 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Ensure application behavior is identical when run locally (e.g., via Docker) versus deployed on Cloud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deployment parity for developers.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Local: Docker; Cloud: Google Cloud Run with same container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built; Test scripts for upload/summarize/Q&amp;A.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tests locally, then deploy and run on Cloud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outputs and latencies.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100% functional match; Latency difference &lt;20%.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Deployment logs compared.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TC-UR3.5 – Test Blue-Green Deployment for Zero-Downtime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Validate updating services (e.g., new model version) without interrupting active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revision management on Cloud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Deployment: Blue-Green via Cloud Run revisions; Traffic: Tag-based routing.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service with users; New revision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new revision with tag; Route test traffic 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production traffic after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downtime; Sessions persist across switch.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Old revision archived.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TC-UR3.6 – Test Cloud Build Integration for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Verify automated builds and deployments via Cloud Build for code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CI/CD pipeline for maintainers.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GitHub push; Build: Docker image to Artifact Registry.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 connected; Test code change prepared.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change; Monitor build/deploy to Cloud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post-deploy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succeeds; Deploys automatically; Tests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Build logs stored.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Requirement Test CasesTC-FR1 – Summarize a User-Provided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Verify that the system can automatically generate accurate and concise summaries from uploaded academic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the end-to-end summarization process including parsing, chunking, and summary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NVIDIA LLM via LangChain summarization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Interface: Gradio / Chat Web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Type: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has successfully uploaded a valid PDF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Summarization service is active and connected to LLM 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a PDF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“Generate Summary”.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the summarized text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summary coherence and factual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generated within 10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captures key ideas without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Summary saved in session memory for reference in subsequent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TC-FR2 – Extract and Display Document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Ensure that metadata such as title, authors, and publication date are correctly extracted and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Covers document parsing, metadata recognition, and display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DocumentParser class using PyPDFLoader or equivalent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 fields: title, authors, DOI, 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uploaded and readable.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a document and view metadata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extracted metadata to the source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metadata fields correctly populated.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formatted clearly in the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Metadata stored for retrieval and citation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TC-FR3 – Identify and Highlight 3 Key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Validate that the system identifies and highlights the top three findings or conclusions.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LLM summarization refinement and output structuring.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RSummarizer module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key_findings=True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generated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generated summary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“Key Findings” section for correctness.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major findings extracted and clearly highlighted.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Findings align with the paper’s results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Highlighted results available for faculty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TC-FR4 – Answer User Questions Based on the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Confirm that the system provides fact-based answers to user queries grounded in uploaded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integration between retrieval, augmentation, and LLM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 pipeline with FAISS vector retrieval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LLMService for answer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indexed and embeddings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a factual question related to the uploaded paper.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system response for correctness.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Answers derived from document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 in-text citation or reference snippet.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Answer stored in KnowledgeBase for conversation continuity.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TC-FR5 – Retrieve Relevant Context for Each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Ensure retrieval mechanism correctly returns relevant document chunks per user 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context retrieval accuracy and semantic similarity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FAISSVectorStore integrated with LangChain retriever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embeddings exist in vector 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a contextual question (e.g., “What methods were used?”).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the context text fetched prior to LLM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Retrieved text is contextually aligned.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unrelated sections included.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Retrieved context stored temporarily for query audit.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TC-FR6 – Track and Use Past Conversation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Validate that the chatbot retains memory of prior exchanges in ongoing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Covers state persistence and conversational continuity.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KnowledgeBase or session memory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chat session with previous Q&amp;A 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follow-up questions referencing earlier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continuity in conversation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recalls past context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Responses remain consistent with previous turns.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Session logs appended to persistent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TC-FR7 – Maintain a Running Summary Across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Confirm that the system updates summaries dynamically as new content or questions are introduced.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incremental summarization and context merging.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RSummarizer with DocumentSummaryBase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 summary generated.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follow-up questions about new document 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Regenerate summary.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summary reflects new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redundancy or loss of prior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Summary version history maintained for audit trail.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TC-FR8 – Present Open Questions from the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Ensure the system identifies open research questions or suggested future work in the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natural-language analysis and topic classification.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PromptAugmentor with “future work” extraction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document loaded and indexed.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Ask: “What future work is mentioned?”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extracted statements.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open questions extracted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Responses clearly attributed to paper sections.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Extracted items saved for display in summary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TC-FR9 – Validate Document Answers with Citations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Validate that each system-generated answer includes at least one citation or document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post-processing and response validation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ResponseFormatter module with citation tagging 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has submitted a Q&amp;A 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a question to the chatbot.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whether citations or section markers appear.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response includes traceable 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 links functional in display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Citation log appended to QA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TC-FR10 – Support Input Format in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Ensure only PDF input format is supported and properly handled.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Covers file upload validation and format filtering.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File Upload Widget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DocumentParser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attempts to upload multiple file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.pdf, .docx, and .txt files sequentially.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which files are accepted or rejected.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.pdf accepted.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formats rejected with clear error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Uploaded PDF passed to parsing and summarization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TC-FR11 – Validate Embedding Generation and Vector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Ensure that text chunks are correctly converted to embeddings and stored in the FAISS vector store for accurate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the EmbeddingEngine and FAISSVectorStore components for semantic embedding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 Model: NVIDIA nv-embed-v1; Vector Store: FAISS hosted on cloud bucket.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chunked and ready for embedding; Embedding endpoint 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a sample PDF and trigger embedding.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 embeddings for a known chunk and compare similarity scores with expected similar/dissimilar texts.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Embeddings generated without errors; Similarity search returns relevant chunks with cosine similarity &gt;0.8 for matches.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Embeddings indexed in FAISS; logs record embedding latency and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TC-FR12 – Evaluate RAG Retrieval Precision and Recall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Verify that the RAG pipeline retrieves relevant document chunks with high precision and recall for query augmentation.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retrieval accuracy in the VectorStoreManager and PromptAugmentor.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Retriever: LangChain with FAISS; Metrics: Precision@K and Recall@K (K=5).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indexed; Sample queries with ground-truth relevant chunks prepared.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10 test queries (e.g., "What methods were used?").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precision (relevant retrieved / retrieved) and recall (relevant retrieved / total relevant).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Precision and recall ≥85%; No irrelevant chunks in top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Retrieval metrics logged for model 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TC-FR13 – Test Multi-Turn Conversational Memory in 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Validate that conversational history is used to refine RAG prompts across multiple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KnowledgeBase and ChatPromptBuilder for context retention.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Memory: FAISS-based ConvStore; Test: 5-turn conversation chain.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 query asked.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follow-up questions referencing prior responses (e.g., "Elaborate on that method").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if context is augmented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Responses consistent with history; No context loss.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Conversation stored for session reload.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Non-Functional Requirement Test CasesTC-NFR1 – Response Time (≤ 3 Seconds on Average)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Verify that the system provides responses to user queries within an average of 3 seconds under normal operating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Measures end-to-end latency for document summarization and Q&amp;A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 Google Cloud Run (Autoscaled)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Monitoring: Cloud Trace or Postman API timing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Dataset: 10 sample PDFs (5–10 pages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and retriever endpoints are 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idle baseline established.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20 user queries across five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 total latency per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 mean response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response ≤ 3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individual query exceeds 5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Performance metrics stored for evaluation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TC-NFR2 – Concurrent User Handling (≥ 50 Users)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Ensure the system supports at least 50 concurrent active users without degradation or timeout.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Validates backend concurrency and autoscaling capability.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tool: Locust / JMeter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Deployment: Cloud Run (min instances = 1, max instances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Run autoscaling enabled.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connections pooled.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Simulate 50–100 simultaneous chat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latency, error rate, and resource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≥ 95% of requests succeed.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time degradation ≤ 10%.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Scalability data logged for capacity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TC-NFR3 – Response Accuracy (≥ 90%)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Confirm that system-generated answers maintain factual accuracy of ≥ 90% against source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Evaluates correctness of retrieved information and LLM output grounding.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 Faculty review set of 100 Q&amp;A pairs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Metric: Accuracy = (correct answers / total answers) ×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indexed and citations enabled.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100 domain questions on uploaded papers.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Faculty manually verify correctness.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 ≥ 90%.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unsupported or hallucinated claims.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Accuracy statistics appended to quality-assurance 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TC-NFR4 – Preservation of Formatting and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Verify that retrieved information preserves the original document’s structure, headings, and paragraph alignment.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response post-processing and display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Renderer: Markdown / HTML Formatter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Set: PDF documents with sectioned headings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parsed and chunked.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 key sections (“Methods,” “Results”).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layout with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Hierarchical formatting retained.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Tables / bullets preserved in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Formatted output cached for subsequent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TC-NFR5 – Accessibility for Non-Technical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Validate that the user interface is intuitive and accessible to users with no technical background.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Covers interface design, navigation simplicity, and error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Platform: Web chat UI (Gradio / FastAPI frontend)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Group: 10 non-technical testers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users briefed on system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users upload PDF and ask a question without assistance.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navigation errors and completion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100% of participants complete task unaided.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critical UI confusion or input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Usability feedback collected for design iteration.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TC-NFR6 – Session-Level State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Confirm that the system maintains dialogue continuity and session context across user interactions.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Validates persistence and retrieval of conversation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store: Firestore /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Timeout: &gt; 15 minutes of inactivity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messages exchanged within one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a question, wait 10 minutes, then follow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system recalls previous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 context retained until explicit logout.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context loss between turns.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Session archived for audit and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TC-NFR7 – Query and Response Logging for Future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Ensure all user queries and system responses are logged for model evaluation and continuous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Covers logging mechanism, storage security, and retrievability.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 Service: Google Cloud Logging + BigQuery sink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Fields: timestamp, user ID (hash), query, response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 policy enabled.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5 Q&amp;A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that each interaction appears in the 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100% of events captured with no loss.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 accessible only to authorized admins.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Logs stored securely for periodic analysis and model 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TC-NFR8 – Test for Hallucinations in LLM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Ensure LLM-generated summaries and answers contain no unsupported or fabricated information beyond the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Evaluates factual grounding in the LLMService and ResponseFormatter.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LLM: NVIDIA mixtral-8x7b-instruct; Test Set: 20 queries with known document 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uploaded; RAG enabled.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queries outside document scope (e.g., "What is the author's email?").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Manually or automatically check responses against document for extraneous claims.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0% hallucinated content; All claims traceable to citations.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Hallucination logs stored for fine-tuning.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TC-NFR9 – Assess Model Robustness to Input Variations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Confirm the system handles noisy, long, or varied inputs without degrading ML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robustness in summarization and Q&amp;A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Variations: PDFs with OCR errors, &gt;50 pages, or non-English abstracts.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Varied test documents prepared.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varied PDFs and generate summaries/Q&amp;A.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 accuracy drop compared to clean inputs.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 degradation &lt;10%; System flags or handles errors gracefully.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Robustness report generated.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TC-NFR10 – Evaluate Auto-Scaling Triggers and Resource 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Ensure Cloud Run auto-scales based on load and monitors CPU/memory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scaling in production-like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Run: Concurrency ≥50, autoscaling enabled; Tool: Locust for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Baseline metrics established.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Ramp up to 100 concurrent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instance count and resource usage.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Scales to multiple instances; CPU &lt;80%, no throttling.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Scaling metrics logged in Cloud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TC-NFR11 – Assess Cloud Security and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Confirm secure deployment (HTTPS, auth) and graceful handling of cloud errors (e.g., timeouts).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security and resilience in Cloud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Auth: OAuth; Error Simulation: High load or API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deployed.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 unauthorized access; Simulate LLM endpoint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retries and user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denied for unauth; Errors handled with fallbacks (e.g., cached responses).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Security audit logs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verification plan provides a structured framework of detailed test cases covering user, functional, and non-functional requirements of the Scientific Paper Analyzer System.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outlined tests validate all critical aspects of the platform, from document ingestion, summarization, and context-aware Q&amp;A to scalability, performance, and session persistence, within a cloud-deployed environment.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rigorously evaluating accuracy, response time, usability, and reliability, the plan ensures that the system meets academic-grade standards for research and educational use.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 completion of these test cases confirms system stability, readiness for production deployment, and establishes a foundation for iterative improvement and future AI-driven research extensions.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