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D627E" w14:textId="420AC5BD" w:rsidR="00D37F30" w:rsidRPr="00AC0E90" w:rsidRDefault="00AC0E90">
      <w:pPr>
        <w:rPr>
          <w:rFonts w:ascii="Times New Roman" w:hAnsi="Times New Roman" w:cs="Times New Roman"/>
          <w:b/>
          <w:bCs/>
        </w:rPr>
      </w:pPr>
      <w:r w:rsidRPr="00AC0E90">
        <w:rPr>
          <w:rFonts w:ascii="Times New Roman" w:hAnsi="Times New Roman" w:cs="Times New Roman"/>
          <w:b/>
          <w:bCs/>
        </w:rPr>
        <w:t>S1 Appendix Table of placental outcome ICD codes</w:t>
      </w:r>
    </w:p>
    <w:p w14:paraId="6100CC76" w14:textId="77777777" w:rsidR="00AC0E90" w:rsidRDefault="00AC0E90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0E90" w:rsidRPr="000B4534" w14:paraId="2AE897BA" w14:textId="77777777" w:rsidTr="001513FC">
        <w:tc>
          <w:tcPr>
            <w:tcW w:w="2880" w:type="dxa"/>
          </w:tcPr>
          <w:p w14:paraId="5FF8481D" w14:textId="77777777" w:rsidR="00AC0E90" w:rsidRPr="00AC0E90" w:rsidRDefault="00AC0E90" w:rsidP="001513FC">
            <w:pPr>
              <w:rPr>
                <w:rFonts w:ascii="Times New Roman" w:hAnsi="Times New Roman" w:cs="Times New Roman"/>
                <w:b/>
                <w:bCs/>
              </w:rPr>
            </w:pPr>
            <w:r w:rsidRPr="00AC0E90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2880" w:type="dxa"/>
          </w:tcPr>
          <w:p w14:paraId="52F369CF" w14:textId="77777777" w:rsidR="00AC0E90" w:rsidRPr="00AC0E90" w:rsidRDefault="00AC0E90" w:rsidP="001513FC">
            <w:pPr>
              <w:rPr>
                <w:rFonts w:ascii="Times New Roman" w:hAnsi="Times New Roman" w:cs="Times New Roman"/>
                <w:b/>
                <w:bCs/>
              </w:rPr>
            </w:pPr>
            <w:r w:rsidRPr="00AC0E90">
              <w:rPr>
                <w:rFonts w:ascii="Times New Roman" w:hAnsi="Times New Roman" w:cs="Times New Roman"/>
                <w:b/>
                <w:bCs/>
              </w:rPr>
              <w:t>ICD-10 Codes</w:t>
            </w:r>
          </w:p>
        </w:tc>
        <w:tc>
          <w:tcPr>
            <w:tcW w:w="2880" w:type="dxa"/>
          </w:tcPr>
          <w:p w14:paraId="5F2F0BE7" w14:textId="77777777" w:rsidR="00AC0E90" w:rsidRPr="00AC0E90" w:rsidRDefault="00AC0E90" w:rsidP="001513FC">
            <w:pPr>
              <w:rPr>
                <w:rFonts w:ascii="Times New Roman" w:hAnsi="Times New Roman" w:cs="Times New Roman"/>
                <w:b/>
                <w:bCs/>
              </w:rPr>
            </w:pPr>
            <w:r w:rsidRPr="00AC0E90">
              <w:rPr>
                <w:rFonts w:ascii="Times New Roman" w:hAnsi="Times New Roman" w:cs="Times New Roman"/>
                <w:b/>
                <w:bCs/>
              </w:rPr>
              <w:t>ICD-9 Codes</w:t>
            </w:r>
          </w:p>
        </w:tc>
      </w:tr>
      <w:tr w:rsidR="00AC0E90" w:rsidRPr="000B4534" w14:paraId="7D977B6F" w14:textId="77777777" w:rsidTr="001513FC">
        <w:tc>
          <w:tcPr>
            <w:tcW w:w="2880" w:type="dxa"/>
          </w:tcPr>
          <w:p w14:paraId="3811893F" w14:textId="77777777" w:rsidR="00AC0E90" w:rsidRPr="00AC0E90" w:rsidRDefault="00AC0E90" w:rsidP="001513FC">
            <w:pPr>
              <w:rPr>
                <w:rFonts w:ascii="Times New Roman" w:hAnsi="Times New Roman" w:cs="Times New Roman"/>
              </w:rPr>
            </w:pPr>
            <w:r w:rsidRPr="00AC0E90">
              <w:rPr>
                <w:rFonts w:ascii="Times New Roman" w:hAnsi="Times New Roman" w:cs="Times New Roman"/>
              </w:rPr>
              <w:t>Placental Abruption</w:t>
            </w:r>
          </w:p>
        </w:tc>
        <w:tc>
          <w:tcPr>
            <w:tcW w:w="2880" w:type="dxa"/>
          </w:tcPr>
          <w:p w14:paraId="13CB0517" w14:textId="77777777" w:rsidR="00AC0E90" w:rsidRPr="00AC0E90" w:rsidRDefault="00AC0E90" w:rsidP="001513FC">
            <w:pPr>
              <w:rPr>
                <w:rFonts w:ascii="Times New Roman" w:hAnsi="Times New Roman" w:cs="Times New Roman"/>
              </w:rPr>
            </w:pPr>
            <w:r w:rsidRPr="00AC0E90">
              <w:rPr>
                <w:rFonts w:ascii="Times New Roman" w:hAnsi="Times New Roman" w:cs="Times New Roman"/>
              </w:rPr>
              <w:t>O45, O45.0, O45.00, O45.01, O45.02, O45.09, O45.001, O45.002, O45.003, O45.009, O45.011, O45.012, O45.013, O45.019, O45.021, O45.022, O45.023, O45.029, O45.091, O45.092, O45.093, O45.099, O45.8, O45.8X, O45.8X1, O45.8X2, O45.8X3, O45.8X9, O45.9, O45.90, O45.91, O45.92, O45.93</w:t>
            </w:r>
          </w:p>
        </w:tc>
        <w:tc>
          <w:tcPr>
            <w:tcW w:w="2880" w:type="dxa"/>
          </w:tcPr>
          <w:p w14:paraId="6E8EF69B" w14:textId="77777777" w:rsidR="00AC0E90" w:rsidRPr="00AC0E90" w:rsidRDefault="00AC0E90" w:rsidP="001513FC">
            <w:pPr>
              <w:rPr>
                <w:rFonts w:ascii="Times New Roman" w:hAnsi="Times New Roman" w:cs="Times New Roman"/>
              </w:rPr>
            </w:pPr>
            <w:r w:rsidRPr="00AC0E90">
              <w:rPr>
                <w:rFonts w:ascii="Times New Roman" w:hAnsi="Times New Roman" w:cs="Times New Roman"/>
              </w:rPr>
              <w:t>641.31, 641.33, 641.2, 641.20, 641.21, 641.23</w:t>
            </w:r>
          </w:p>
        </w:tc>
      </w:tr>
      <w:tr w:rsidR="00AC0E90" w:rsidRPr="000B4534" w14:paraId="123FAA9D" w14:textId="77777777" w:rsidTr="001513FC">
        <w:tc>
          <w:tcPr>
            <w:tcW w:w="2880" w:type="dxa"/>
          </w:tcPr>
          <w:p w14:paraId="31AE1A3B" w14:textId="77777777" w:rsidR="00AC0E90" w:rsidRPr="00AC0E90" w:rsidRDefault="00AC0E90" w:rsidP="001513FC">
            <w:pPr>
              <w:rPr>
                <w:rFonts w:ascii="Times New Roman" w:hAnsi="Times New Roman" w:cs="Times New Roman"/>
              </w:rPr>
            </w:pPr>
            <w:r w:rsidRPr="00AC0E90">
              <w:rPr>
                <w:rFonts w:ascii="Times New Roman" w:hAnsi="Times New Roman" w:cs="Times New Roman"/>
              </w:rPr>
              <w:t>Retained Placenta</w:t>
            </w:r>
          </w:p>
        </w:tc>
        <w:tc>
          <w:tcPr>
            <w:tcW w:w="2880" w:type="dxa"/>
          </w:tcPr>
          <w:p w14:paraId="7F311B40" w14:textId="77777777" w:rsidR="00AC0E90" w:rsidRPr="00AC0E90" w:rsidRDefault="00AC0E90" w:rsidP="001513FC">
            <w:pPr>
              <w:rPr>
                <w:rFonts w:ascii="Times New Roman" w:hAnsi="Times New Roman" w:cs="Times New Roman"/>
              </w:rPr>
            </w:pPr>
            <w:r w:rsidRPr="00AC0E90">
              <w:rPr>
                <w:rFonts w:ascii="Times New Roman" w:hAnsi="Times New Roman" w:cs="Times New Roman"/>
              </w:rPr>
              <w:t>O73, O73.0, O73.1</w:t>
            </w:r>
          </w:p>
        </w:tc>
        <w:tc>
          <w:tcPr>
            <w:tcW w:w="2880" w:type="dxa"/>
          </w:tcPr>
          <w:p w14:paraId="19EF73F1" w14:textId="77777777" w:rsidR="00AC0E90" w:rsidRPr="00AC0E90" w:rsidRDefault="00AC0E90" w:rsidP="001513FC">
            <w:pPr>
              <w:rPr>
                <w:rFonts w:ascii="Times New Roman" w:hAnsi="Times New Roman" w:cs="Times New Roman"/>
              </w:rPr>
            </w:pPr>
            <w:r w:rsidRPr="00AC0E90">
              <w:rPr>
                <w:rFonts w:ascii="Times New Roman" w:hAnsi="Times New Roman" w:cs="Times New Roman"/>
              </w:rPr>
              <w:t>667, 667.1, 667.10, 667.12, 667.14, 667.0, 667.00, 667.02, 667.04</w:t>
            </w:r>
          </w:p>
        </w:tc>
      </w:tr>
    </w:tbl>
    <w:p w14:paraId="727A7C1D" w14:textId="77777777" w:rsidR="00AC0E90" w:rsidRPr="00AC0E90" w:rsidRDefault="00AC0E90">
      <w:pPr>
        <w:rPr>
          <w:rFonts w:ascii="Times New Roman" w:hAnsi="Times New Roman" w:cs="Times New Roman"/>
        </w:rPr>
      </w:pPr>
    </w:p>
    <w:sectPr w:rsidR="00AC0E90" w:rsidRPr="00AC0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90"/>
    <w:rsid w:val="000A72A7"/>
    <w:rsid w:val="008D31B3"/>
    <w:rsid w:val="009A4B55"/>
    <w:rsid w:val="00AC0E90"/>
    <w:rsid w:val="00B379E9"/>
    <w:rsid w:val="00D3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7DA6C"/>
  <w15:chartTrackingRefBased/>
  <w15:docId w15:val="{675EAF73-0CD5-644A-AB7A-AFBCD44E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E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E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Jasani, Sona</dc:creator>
  <cp:keywords/>
  <dc:description/>
  <cp:lastModifiedBy>Jasani, Sona</cp:lastModifiedBy>
  <cp:revision>1</cp:revision>
  <dcterms:created xsi:type="dcterms:W3CDTF">2025-04-27T00:20:00Z</dcterms:created>
  <dcterms:modified xsi:type="dcterms:W3CDTF">2025-04-27T00:23:00Z</dcterms:modified>
</cp:coreProperties>
</file>