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20"/>
      </w:tblGrid>
      <w:tr w:rsidR="007B1756">
        <w:trPr>
          <w:trHeight w:val="2880"/>
          <w:jc w:val="center"/>
        </w:trPr>
        <w:sdt>
          <w:sdtPr>
            <w:rPr>
              <w:rFonts w:ascii="Cambria" w:hAnsi="Cambria"/>
              <w:caps/>
            </w:rPr>
            <w:alias w:val="Организация"/>
            <w:id w:val="15524243"/>
            <w:placeholder>
              <w:docPart w:val="210716594D29458C9BC4FBD2D99CC32E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5000" w:type="pct"/>
              </w:tcPr>
              <w:p w:rsidR="007B1756" w:rsidRPr="007B1756" w:rsidRDefault="00AF31BC" w:rsidP="00AF31BC">
                <w:pPr>
                  <w:pStyle w:val="aa"/>
                  <w:jc w:val="center"/>
                  <w:rPr>
                    <w:rFonts w:ascii="Cambria" w:hAnsi="Cambria"/>
                    <w:caps/>
                  </w:rPr>
                </w:pPr>
                <w:r>
                  <w:rPr>
                    <w:rFonts w:ascii="Cambria" w:hAnsi="Cambria"/>
                    <w:caps/>
                  </w:rPr>
                  <w:t xml:space="preserve"> </w:t>
                </w:r>
              </w:p>
            </w:tc>
          </w:sdtContent>
        </w:sdt>
      </w:tr>
      <w:tr w:rsidR="007B1756" w:rsidTr="007B1756">
        <w:trPr>
          <w:trHeight w:val="1440"/>
          <w:jc w:val="center"/>
        </w:trPr>
        <w:sdt>
          <w:sdtPr>
            <w:rPr>
              <w:rFonts w:ascii="Cambria" w:hAnsi="Cambria"/>
              <w:sz w:val="80"/>
              <w:szCs w:val="80"/>
            </w:rPr>
            <w:alias w:val="Название"/>
            <w:id w:val="15524250"/>
            <w:placeholder>
              <w:docPart w:val="221D364E7DC747E8BB9641CF41C1329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7B1756" w:rsidRPr="007B1756" w:rsidRDefault="007B1756" w:rsidP="00AF31BC">
                <w:pPr>
                  <w:pStyle w:val="aa"/>
                  <w:jc w:val="center"/>
                  <w:rPr>
                    <w:rFonts w:ascii="Cambria" w:hAnsi="Cambria"/>
                    <w:sz w:val="80"/>
                    <w:szCs w:val="80"/>
                  </w:rPr>
                </w:pPr>
                <w:r w:rsidRPr="00AF31BC">
                  <w:rPr>
                    <w:rFonts w:ascii="Cambria" w:hAnsi="Cambria"/>
                    <w:sz w:val="80"/>
                    <w:szCs w:val="80"/>
                  </w:rPr>
                  <w:t xml:space="preserve">Описание </w:t>
                </w:r>
                <w:r w:rsidR="00435B36" w:rsidRPr="00AF31BC">
                  <w:rPr>
                    <w:rFonts w:ascii="Cambria" w:hAnsi="Cambria"/>
                    <w:sz w:val="80"/>
                    <w:szCs w:val="80"/>
                  </w:rPr>
                  <w:t>формата параметров компонентов</w:t>
                </w:r>
                <w:r w:rsidR="00AF31BC" w:rsidRPr="00AF31BC">
                  <w:rPr>
                    <w:rFonts w:ascii="Cambria" w:hAnsi="Cambria"/>
                    <w:sz w:val="80"/>
                    <w:szCs w:val="80"/>
                  </w:rPr>
                  <w:t xml:space="preserve"> </w:t>
                </w:r>
                <w:proofErr w:type="spellStart"/>
                <w:r w:rsidR="00435B36" w:rsidRPr="00AF31BC">
                  <w:rPr>
                    <w:rFonts w:ascii="Cambria" w:hAnsi="Cambria"/>
                    <w:sz w:val="80"/>
                    <w:szCs w:val="80"/>
                  </w:rPr>
                  <w:t>Altium</w:t>
                </w:r>
                <w:proofErr w:type="spellEnd"/>
                <w:r w:rsidR="00435B36" w:rsidRPr="00AF31BC">
                  <w:rPr>
                    <w:rFonts w:ascii="Cambria" w:hAnsi="Cambria"/>
                    <w:sz w:val="80"/>
                    <w:szCs w:val="80"/>
                  </w:rPr>
                  <w:t xml:space="preserve"> </w:t>
                </w:r>
                <w:proofErr w:type="spellStart"/>
                <w:r w:rsidR="00435B36" w:rsidRPr="00AF31BC">
                  <w:rPr>
                    <w:rFonts w:ascii="Cambria" w:hAnsi="Cambria"/>
                    <w:sz w:val="80"/>
                    <w:szCs w:val="80"/>
                  </w:rPr>
                  <w:t>Designer</w:t>
                </w:r>
                <w:proofErr w:type="spellEnd"/>
              </w:p>
            </w:tc>
          </w:sdtContent>
        </w:sdt>
      </w:tr>
      <w:tr w:rsidR="007B1756" w:rsidTr="007B1756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7B1756" w:rsidRPr="00AF31BC" w:rsidRDefault="00AF31BC" w:rsidP="00AF31BC">
            <w:pPr>
              <w:pStyle w:val="aa"/>
              <w:jc w:val="center"/>
              <w:rPr>
                <w:rFonts w:ascii="Cambria" w:hAnsi="Cambria"/>
                <w:sz w:val="44"/>
                <w:szCs w:val="44"/>
              </w:rPr>
            </w:pPr>
            <w:sdt>
              <w:sdtPr>
                <w:rPr>
                  <w:rFonts w:ascii="Cambria" w:hAnsi="Cambria"/>
                  <w:sz w:val="44"/>
                  <w:szCs w:val="44"/>
                </w:rPr>
                <w:alias w:val="Подзаголовок"/>
                <w:id w:val="15524255"/>
                <w:placeholder>
                  <w:docPart w:val="8A8E02FB6183499EB265237FA203077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Pr="00AF31BC">
                  <w:rPr>
                    <w:rFonts w:ascii="Cambria" w:hAnsi="Cambria"/>
                    <w:sz w:val="44"/>
                    <w:szCs w:val="44"/>
                  </w:rPr>
                  <w:t>для работы с анализатором '</w:t>
                </w:r>
                <w:proofErr w:type="spellStart"/>
                <w:r w:rsidRPr="00AF31BC">
                  <w:rPr>
                    <w:rFonts w:ascii="Cambria" w:hAnsi="Cambria"/>
                    <w:sz w:val="44"/>
                    <w:szCs w:val="44"/>
                  </w:rPr>
                  <w:t>parse_taluts</w:t>
                </w:r>
                <w:proofErr w:type="spellEnd"/>
                <w:r w:rsidRPr="00AF31BC">
                  <w:rPr>
                    <w:rFonts w:ascii="Cambria" w:hAnsi="Cambria"/>
                    <w:sz w:val="44"/>
                    <w:szCs w:val="44"/>
                  </w:rPr>
                  <w:t>' программы '</w:t>
                </w:r>
                <w:proofErr w:type="spellStart"/>
                <w:r w:rsidRPr="00AF31BC">
                  <w:rPr>
                    <w:rFonts w:ascii="Cambria" w:hAnsi="Cambria"/>
                    <w:sz w:val="44"/>
                    <w:szCs w:val="44"/>
                  </w:rPr>
                  <w:t>bomconverter</w:t>
                </w:r>
                <w:proofErr w:type="spellEnd"/>
              </w:sdtContent>
            </w:sdt>
            <w:r w:rsidRPr="00AF31BC">
              <w:rPr>
                <w:rFonts w:ascii="Cambria" w:hAnsi="Cambria"/>
                <w:sz w:val="44"/>
                <w:szCs w:val="44"/>
              </w:rPr>
              <w:t>'</w:t>
            </w:r>
          </w:p>
        </w:tc>
      </w:tr>
      <w:tr w:rsidR="007B1756">
        <w:trPr>
          <w:trHeight w:val="360"/>
          <w:jc w:val="center"/>
        </w:trPr>
        <w:tc>
          <w:tcPr>
            <w:tcW w:w="5000" w:type="pct"/>
            <w:vAlign w:val="center"/>
          </w:tcPr>
          <w:p w:rsidR="009F356A" w:rsidRPr="009F356A" w:rsidRDefault="009F356A">
            <w:pPr>
              <w:pStyle w:val="aa"/>
              <w:jc w:val="center"/>
              <w:rPr>
                <w:lang w:val="en-US"/>
              </w:rPr>
            </w:pPr>
          </w:p>
        </w:tc>
      </w:tr>
      <w:tr w:rsidR="007B1756">
        <w:trPr>
          <w:trHeight w:val="360"/>
          <w:jc w:val="center"/>
        </w:trPr>
        <w:sdt>
          <w:sdtPr>
            <w:rPr>
              <w:b/>
              <w:bCs/>
            </w:rPr>
            <w:alias w:val="Автор"/>
            <w:id w:val="15524260"/>
            <w:placeholder>
              <w:docPart w:val="590C9E4E31234362BA4FAA6FD2F82974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7B1756" w:rsidRDefault="007B1756" w:rsidP="00AF31BC">
                <w:pPr>
                  <w:pStyle w:val="aa"/>
                  <w:jc w:val="center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Талуц</w:t>
                </w:r>
                <w:proofErr w:type="spellEnd"/>
                <w:r>
                  <w:rPr>
                    <w:b/>
                    <w:bCs/>
                  </w:rPr>
                  <w:t xml:space="preserve"> Александр</w:t>
                </w:r>
              </w:p>
            </w:tc>
          </w:sdtContent>
        </w:sdt>
      </w:tr>
      <w:tr w:rsidR="007B1756">
        <w:trPr>
          <w:trHeight w:val="360"/>
          <w:jc w:val="center"/>
        </w:trPr>
        <w:sdt>
          <w:sdtPr>
            <w:rPr>
              <w:b/>
              <w:bCs/>
            </w:rPr>
            <w:alias w:val="Дата"/>
            <w:id w:val="516659546"/>
            <w:placeholder>
              <w:docPart w:val="3168B70D5933425489A493A5F3A9C4C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24-06-08T00:00:00Z"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7B1756" w:rsidRDefault="003C5609" w:rsidP="00D11810">
                <w:pPr>
                  <w:pStyle w:val="aa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08.06.2024</w:t>
                </w:r>
              </w:p>
            </w:tc>
          </w:sdtContent>
        </w:sdt>
      </w:tr>
    </w:tbl>
    <w:p w:rsidR="007B1756" w:rsidRDefault="007B1756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20"/>
      </w:tblGrid>
      <w:tr w:rsidR="007B1756">
        <w:sdt>
          <w:sdtPr>
            <w:alias w:val="Аннотация"/>
            <w:id w:val="8276291"/>
            <w:placeholder>
              <w:docPart w:val="35B6766345C4439B908CCEE09B2B1055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5000" w:type="pct"/>
              </w:tcPr>
              <w:p w:rsidR="007B1756" w:rsidRDefault="00AF31BC" w:rsidP="00435B36">
                <w:pPr>
                  <w:pStyle w:val="aa"/>
                </w:pPr>
                <w:r>
                  <w:t xml:space="preserve"> </w:t>
                </w:r>
              </w:p>
            </w:tc>
          </w:sdtContent>
        </w:sdt>
      </w:tr>
    </w:tbl>
    <w:p w:rsidR="007B1756" w:rsidRDefault="007B1756">
      <w:pPr>
        <w:pStyle w:val="ae"/>
      </w:pPr>
      <w:r>
        <w:br w:type="page"/>
      </w:r>
      <w:r>
        <w:lastRenderedPageBreak/>
        <w:t>Оглавление</w:t>
      </w:r>
    </w:p>
    <w:p w:rsidR="005120C4" w:rsidRDefault="00D276CE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68706327" w:history="1">
        <w:r w:rsidR="005120C4" w:rsidRPr="00B4474E">
          <w:rPr>
            <w:rStyle w:val="a7"/>
            <w:noProof/>
          </w:rPr>
          <w:t>1</w:t>
        </w:r>
        <w:r w:rsidR="005120C4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5120C4" w:rsidRPr="00B4474E">
          <w:rPr>
            <w:rStyle w:val="a7"/>
            <w:noProof/>
          </w:rPr>
          <w:t>Общие принципы имён параметров</w:t>
        </w:r>
        <w:r w:rsidR="005120C4">
          <w:rPr>
            <w:noProof/>
            <w:webHidden/>
          </w:rPr>
          <w:tab/>
        </w:r>
        <w:r w:rsidR="005120C4">
          <w:rPr>
            <w:noProof/>
            <w:webHidden/>
          </w:rPr>
          <w:fldChar w:fldCharType="begin"/>
        </w:r>
        <w:r w:rsidR="005120C4">
          <w:rPr>
            <w:noProof/>
            <w:webHidden/>
          </w:rPr>
          <w:instrText xml:space="preserve"> PAGEREF _Toc168706327 \h </w:instrText>
        </w:r>
        <w:r w:rsidR="005120C4">
          <w:rPr>
            <w:noProof/>
            <w:webHidden/>
          </w:rPr>
        </w:r>
        <w:r w:rsidR="005120C4">
          <w:rPr>
            <w:noProof/>
            <w:webHidden/>
          </w:rPr>
          <w:fldChar w:fldCharType="separate"/>
        </w:r>
        <w:r w:rsidR="005120C4">
          <w:rPr>
            <w:noProof/>
            <w:webHidden/>
          </w:rPr>
          <w:t>2</w:t>
        </w:r>
        <w:r w:rsidR="005120C4">
          <w:rPr>
            <w:noProof/>
            <w:webHidden/>
          </w:rPr>
          <w:fldChar w:fldCharType="end"/>
        </w:r>
      </w:hyperlink>
    </w:p>
    <w:p w:rsidR="005120C4" w:rsidRDefault="005120C4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28" w:history="1">
        <w:r w:rsidRPr="00B4474E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Обязательные параметры.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29" w:history="1">
        <w:r w:rsidRPr="00B4474E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SCH_value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30" w:history="1">
        <w:r w:rsidRPr="00B4474E">
          <w:rPr>
            <w:rStyle w:val="a7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BOM_type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31" w:history="1">
        <w:r w:rsidRPr="00B4474E">
          <w:rPr>
            <w:rStyle w:val="a7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BOM</w:t>
        </w:r>
        <w:r w:rsidRPr="00B4474E">
          <w:rPr>
            <w:rStyle w:val="a7"/>
            <w:noProof/>
          </w:rPr>
          <w:t>_</w:t>
        </w:r>
        <w:r w:rsidRPr="00B4474E">
          <w:rPr>
            <w:rStyle w:val="a7"/>
            <w:noProof/>
            <w:lang w:val="en-US"/>
          </w:rPr>
          <w:t>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32" w:history="1">
        <w:r w:rsidRPr="00B4474E">
          <w:rPr>
            <w:rStyle w:val="a7"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BOM_manufacturer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33" w:history="1">
        <w:r w:rsidRPr="00B4474E">
          <w:rPr>
            <w:rStyle w:val="a7"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BOM_decription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3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34" w:history="1">
        <w:r w:rsidRPr="00B4474E">
          <w:rPr>
            <w:rStyle w:val="a7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Формат числовых величин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35" w:history="1">
        <w:r w:rsidRPr="00B4474E">
          <w:rPr>
            <w:rStyle w:val="a7"/>
            <w:noProof/>
          </w:rPr>
          <w:t>2.5.1.1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5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36" w:history="1">
        <w:r w:rsidRPr="00B4474E">
          <w:rPr>
            <w:rStyle w:val="a7"/>
            <w:noProof/>
          </w:rPr>
          <w:t>2.5.1.1.1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Величина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5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37" w:history="1">
        <w:r w:rsidRPr="00B4474E">
          <w:rPr>
            <w:rStyle w:val="a7"/>
            <w:noProof/>
          </w:rPr>
          <w:t>2.5.1.1.2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Единица измерения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38" w:history="1">
        <w:r w:rsidRPr="00B4474E">
          <w:rPr>
            <w:rStyle w:val="a7"/>
            <w:noProof/>
          </w:rPr>
          <w:t>2.5.1.2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Точность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39" w:history="1">
        <w:r w:rsidRPr="00B4474E">
          <w:rPr>
            <w:rStyle w:val="a7"/>
            <w:noProof/>
          </w:rPr>
          <w:t>2.5.1.3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Условия измерения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40" w:history="1">
        <w:r w:rsidRPr="00B4474E">
          <w:rPr>
            <w:rStyle w:val="a7"/>
            <w:noProof/>
          </w:rPr>
          <w:t>2.5.1.4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Примеры числовых величин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3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41" w:history="1">
        <w:r w:rsidRPr="00B4474E">
          <w:rPr>
            <w:rStyle w:val="a7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Формат типа монтажа и размера корпуса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3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42" w:history="1">
        <w:r w:rsidRPr="00B4474E">
          <w:rPr>
            <w:rStyle w:val="a7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Формат сборок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43" w:history="1">
        <w:r w:rsidRPr="00B4474E">
          <w:rPr>
            <w:rStyle w:val="a7"/>
            <w:noProof/>
          </w:rPr>
          <w:t>2.5.3.1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Структура сборки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4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44" w:history="1">
        <w:r w:rsidRPr="00B4474E">
          <w:rPr>
            <w:rStyle w:val="a7"/>
            <w:noProof/>
          </w:rPr>
          <w:t>2.5.3.2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Примеры сборок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3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45" w:history="1">
        <w:r w:rsidRPr="00B4474E">
          <w:rPr>
            <w:rStyle w:val="a7"/>
            <w:noProof/>
          </w:rPr>
          <w:t>2.5.4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Специфические параметры для определённых типов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46" w:history="1">
        <w:r w:rsidRPr="00B4474E">
          <w:rPr>
            <w:rStyle w:val="a7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BOM</w:t>
        </w:r>
        <w:r w:rsidRPr="00B4474E">
          <w:rPr>
            <w:rStyle w:val="a7"/>
            <w:noProof/>
          </w:rPr>
          <w:t>_</w:t>
        </w:r>
        <w:r w:rsidRPr="00B4474E">
          <w:rPr>
            <w:rStyle w:val="a7"/>
            <w:noProof/>
            <w:lang w:val="en-US"/>
          </w:rPr>
          <w:t>explicit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47" w:history="1">
        <w:r w:rsidRPr="00B4474E">
          <w:rPr>
            <w:rStyle w:val="a7"/>
            <w:noProof/>
            <w:lang w:val="en-US"/>
          </w:rPr>
          <w:t>2.7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BOM_substitute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48" w:history="1">
        <w:r w:rsidRPr="00B4474E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</w:rPr>
          <w:t>Необязательные параметры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49" w:history="1">
        <w:r w:rsidRPr="00B4474E">
          <w:rPr>
            <w:rStyle w:val="a7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SCH_note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50" w:history="1">
        <w:r w:rsidRPr="00B4474E">
          <w:rPr>
            <w:rStyle w:val="a7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SCH_name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51" w:history="1">
        <w:r w:rsidRPr="00B4474E">
          <w:rPr>
            <w:rStyle w:val="a7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SCH_PIN_X_label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52" w:history="1">
        <w:r w:rsidRPr="00B4474E">
          <w:rPr>
            <w:rStyle w:val="a7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BOM_note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20C4" w:rsidRDefault="005120C4">
      <w:pPr>
        <w:pStyle w:val="21"/>
        <w:rPr>
          <w:rFonts w:asciiTheme="minorHAnsi" w:eastAsiaTheme="minorEastAsia" w:hAnsiTheme="minorHAnsi" w:cstheme="minorBidi"/>
          <w:noProof/>
          <w:lang w:eastAsia="ru-RU"/>
        </w:rPr>
      </w:pPr>
      <w:hyperlink w:anchor="_Toc168706353" w:history="1">
        <w:r w:rsidRPr="00B4474E">
          <w:rPr>
            <w:rStyle w:val="a7"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B4474E">
          <w:rPr>
            <w:rStyle w:val="a7"/>
            <w:noProof/>
            <w:lang w:val="en-US"/>
          </w:rPr>
          <w:t>BOM_accessory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_Toc168706353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060F5" w:rsidRDefault="00D276CE" w:rsidP="006D0F7E">
      <w:pPr>
        <w:rPr>
          <w:bCs/>
        </w:rPr>
      </w:pPr>
      <w:r>
        <w:fldChar w:fldCharType="end"/>
      </w:r>
      <w:r w:rsidR="007060F5">
        <w:rPr>
          <w:bCs/>
        </w:rPr>
        <w:br w:type="page"/>
      </w:r>
    </w:p>
    <w:p w:rsidR="00976205" w:rsidRPr="001E62D7" w:rsidRDefault="00EB2AAB" w:rsidP="002E220F">
      <w:pPr>
        <w:pStyle w:val="1"/>
      </w:pPr>
      <w:bookmarkStart w:id="0" w:name="_Toc168706327"/>
      <w:r>
        <w:lastRenderedPageBreak/>
        <w:t xml:space="preserve">Общие </w:t>
      </w:r>
      <w:r w:rsidR="00435B36">
        <w:t>принципы имён параметров</w:t>
      </w:r>
      <w:bookmarkEnd w:id="0"/>
    </w:p>
    <w:p w:rsidR="00435B36" w:rsidRDefault="00435B36" w:rsidP="00E71AB9">
      <w:pPr>
        <w:pStyle w:val="af0"/>
      </w:pPr>
      <w:r>
        <w:t xml:space="preserve">Общий подход к названию параметров придерживается принципов ООП. </w:t>
      </w:r>
      <w:proofErr w:type="gramStart"/>
      <w:r w:rsidR="00841A20">
        <w:t>И</w:t>
      </w:r>
      <w:r>
        <w:t>мя параметра строится по принципу включения аббревиатуры родительского объекта при переходе к дочернему вплоть до непосредственно имени самого значения с "_" (нижнее подчёркивание) в качестве разделителя.</w:t>
      </w:r>
      <w:proofErr w:type="gramEnd"/>
      <w:r>
        <w:t xml:space="preserve"> </w:t>
      </w:r>
      <w:r w:rsidR="00841A20">
        <w:t xml:space="preserve"> Родительские аббревиатуры записываются в </w:t>
      </w:r>
      <w:r w:rsidR="00841A20">
        <w:rPr>
          <w:lang w:val="en-US"/>
        </w:rPr>
        <w:t>UPPERCASE</w:t>
      </w:r>
      <w:r w:rsidR="001B0B4A">
        <w:t xml:space="preserve"> (верхнем регистре)</w:t>
      </w:r>
      <w:r w:rsidR="00841A20" w:rsidRPr="00841A20">
        <w:t xml:space="preserve">. </w:t>
      </w:r>
      <w:r w:rsidR="00841A20">
        <w:t xml:space="preserve">Имя </w:t>
      </w:r>
      <w:r w:rsidR="001B0B4A">
        <w:t xml:space="preserve">самой переменной записывается в </w:t>
      </w:r>
      <w:proofErr w:type="spellStart"/>
      <w:r w:rsidR="001B0B4A">
        <w:rPr>
          <w:lang w:val="en-US"/>
        </w:rPr>
        <w:t>camelCase</w:t>
      </w:r>
      <w:proofErr w:type="spellEnd"/>
      <w:r w:rsidR="001B0B4A" w:rsidRPr="001B0B4A">
        <w:t xml:space="preserve"> </w:t>
      </w:r>
      <w:r w:rsidR="001B0B4A">
        <w:t xml:space="preserve">при </w:t>
      </w:r>
      <w:proofErr w:type="gramStart"/>
      <w:r w:rsidR="001B0B4A">
        <w:t>том</w:t>
      </w:r>
      <w:proofErr w:type="gramEnd"/>
      <w:r w:rsidR="001B0B4A">
        <w:t xml:space="preserve"> что первое слово пишется со строчной буквы.</w:t>
      </w:r>
      <w:r w:rsidR="001B0B4A" w:rsidRPr="001B0B4A">
        <w:t xml:space="preserve"> </w:t>
      </w:r>
      <w:r w:rsidR="001B0B4A">
        <w:t>А</w:t>
      </w:r>
      <w:r w:rsidR="00841A20">
        <w:t>ббревиатур</w:t>
      </w:r>
      <w:r w:rsidR="001B0B4A">
        <w:t>ы</w:t>
      </w:r>
      <w:r w:rsidR="00841A20">
        <w:t xml:space="preserve"> родительских объектов приведены в таблице.</w:t>
      </w:r>
    </w:p>
    <w:p w:rsidR="0003569C" w:rsidRDefault="0003569C" w:rsidP="0003569C">
      <w:pPr>
        <w:pStyle w:val="af3"/>
        <w:keepNext/>
      </w:pPr>
      <w:r>
        <w:t xml:space="preserve">Таблица </w:t>
      </w:r>
      <w:r w:rsidR="001C0881">
        <w:fldChar w:fldCharType="begin"/>
      </w:r>
      <w:r w:rsidR="001C0881">
        <w:instrText xml:space="preserve"> SEQ Таблица \* ARABIC </w:instrText>
      </w:r>
      <w:r w:rsidR="001C0881">
        <w:fldChar w:fldCharType="separate"/>
      </w:r>
      <w:r>
        <w:rPr>
          <w:noProof/>
        </w:rPr>
        <w:t>1</w:t>
      </w:r>
      <w:r w:rsidR="001C0881">
        <w:rPr>
          <w:noProof/>
        </w:rPr>
        <w:fldChar w:fldCharType="end"/>
      </w:r>
      <w:r>
        <w:t xml:space="preserve"> – аббревиатуры родительских объектов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2268"/>
        <w:gridCol w:w="6626"/>
      </w:tblGrid>
      <w:tr w:rsidR="00841A20" w:rsidTr="00841A20">
        <w:trPr>
          <w:trHeight w:val="385"/>
        </w:trPr>
        <w:tc>
          <w:tcPr>
            <w:tcW w:w="806" w:type="dxa"/>
            <w:shd w:val="pct10" w:color="auto" w:fill="auto"/>
            <w:vAlign w:val="center"/>
          </w:tcPr>
          <w:p w:rsidR="00E71AB9" w:rsidRPr="00E71AB9" w:rsidRDefault="00841A20" w:rsidP="009252B8">
            <w:pPr>
              <w:pStyle w:val="-f5"/>
            </w:pPr>
            <w:proofErr w:type="spellStart"/>
            <w:r>
              <w:t>а</w:t>
            </w:r>
            <w:r w:rsidR="00E71AB9">
              <w:t>ббр</w:t>
            </w:r>
            <w:proofErr w:type="spellEnd"/>
            <w:r>
              <w:t>.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E71AB9" w:rsidRDefault="00E71AB9" w:rsidP="009252B8">
            <w:pPr>
              <w:pStyle w:val="-f5"/>
            </w:pPr>
            <w:r>
              <w:t xml:space="preserve">сокращение </w:t>
            </w:r>
            <w:proofErr w:type="gramStart"/>
            <w:r>
              <w:t>от</w:t>
            </w:r>
            <w:proofErr w:type="gramEnd"/>
          </w:p>
        </w:tc>
        <w:tc>
          <w:tcPr>
            <w:tcW w:w="6626" w:type="dxa"/>
            <w:shd w:val="pct10" w:color="auto" w:fill="auto"/>
            <w:vAlign w:val="center"/>
          </w:tcPr>
          <w:p w:rsidR="00E71AB9" w:rsidRDefault="00E71AB9" w:rsidP="009252B8">
            <w:pPr>
              <w:pStyle w:val="-f5"/>
            </w:pPr>
            <w:r>
              <w:t>описание</w:t>
            </w:r>
          </w:p>
        </w:tc>
      </w:tr>
      <w:tr w:rsidR="00E71AB9" w:rsidTr="00841A20">
        <w:trPr>
          <w:trHeight w:val="552"/>
        </w:trPr>
        <w:tc>
          <w:tcPr>
            <w:tcW w:w="806" w:type="dxa"/>
            <w:vAlign w:val="center"/>
          </w:tcPr>
          <w:p w:rsidR="00E71AB9" w:rsidRP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BOM</w:t>
            </w:r>
          </w:p>
        </w:tc>
        <w:tc>
          <w:tcPr>
            <w:tcW w:w="2268" w:type="dxa"/>
            <w:vAlign w:val="center"/>
          </w:tcPr>
          <w:p w:rsidR="00E71AB9" w:rsidRP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Bill of Materials</w:t>
            </w:r>
          </w:p>
        </w:tc>
        <w:tc>
          <w:tcPr>
            <w:tcW w:w="6626" w:type="dxa"/>
            <w:vAlign w:val="center"/>
          </w:tcPr>
          <w:p w:rsidR="00E71AB9" w:rsidRDefault="00E71AB9" w:rsidP="009252B8">
            <w:pPr>
              <w:pStyle w:val="-f4"/>
            </w:pPr>
            <w:proofErr w:type="gramStart"/>
            <w:r>
              <w:t>параметры</w:t>
            </w:r>
            <w:proofErr w:type="gramEnd"/>
            <w:r>
              <w:t xml:space="preserve"> касающиеся списков компонентов (перечень элементов, спецификация, ведомость покупных и т.п.)</w:t>
            </w:r>
          </w:p>
        </w:tc>
      </w:tr>
      <w:tr w:rsidR="00E71AB9" w:rsidTr="00841A20">
        <w:trPr>
          <w:trHeight w:val="552"/>
        </w:trPr>
        <w:tc>
          <w:tcPr>
            <w:tcW w:w="806" w:type="dxa"/>
            <w:vAlign w:val="center"/>
          </w:tcPr>
          <w:p w:rsid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SCH</w:t>
            </w:r>
          </w:p>
        </w:tc>
        <w:tc>
          <w:tcPr>
            <w:tcW w:w="2268" w:type="dxa"/>
            <w:vAlign w:val="center"/>
          </w:tcPr>
          <w:p w:rsid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Schematics</w:t>
            </w:r>
          </w:p>
        </w:tc>
        <w:tc>
          <w:tcPr>
            <w:tcW w:w="6626" w:type="dxa"/>
            <w:vAlign w:val="center"/>
          </w:tcPr>
          <w:p w:rsidR="00E71AB9" w:rsidRDefault="00E71AB9" w:rsidP="009252B8">
            <w:pPr>
              <w:pStyle w:val="-f4"/>
            </w:pPr>
            <w:proofErr w:type="gramStart"/>
            <w:r>
              <w:t>параметры</w:t>
            </w:r>
            <w:proofErr w:type="gramEnd"/>
            <w:r>
              <w:t xml:space="preserve"> касающиеся схемы (подписи элементов, примечания разработчика, описание режимов работы и т.п.)</w:t>
            </w:r>
          </w:p>
        </w:tc>
      </w:tr>
      <w:tr w:rsidR="00E71AB9" w:rsidTr="00841A20">
        <w:trPr>
          <w:trHeight w:val="552"/>
        </w:trPr>
        <w:tc>
          <w:tcPr>
            <w:tcW w:w="806" w:type="dxa"/>
            <w:vAlign w:val="center"/>
          </w:tcPr>
          <w:p w:rsid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PCB</w:t>
            </w:r>
          </w:p>
        </w:tc>
        <w:tc>
          <w:tcPr>
            <w:tcW w:w="2268" w:type="dxa"/>
            <w:vAlign w:val="center"/>
          </w:tcPr>
          <w:p w:rsidR="00E71AB9" w:rsidRDefault="00E71AB9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Printed Circuit Board</w:t>
            </w:r>
          </w:p>
        </w:tc>
        <w:tc>
          <w:tcPr>
            <w:tcW w:w="6626" w:type="dxa"/>
            <w:vAlign w:val="center"/>
          </w:tcPr>
          <w:p w:rsidR="00E71AB9" w:rsidRDefault="00E71AB9" w:rsidP="009252B8">
            <w:pPr>
              <w:pStyle w:val="-f4"/>
            </w:pPr>
            <w:proofErr w:type="gramStart"/>
            <w:r>
              <w:t>параметры</w:t>
            </w:r>
            <w:proofErr w:type="gramEnd"/>
            <w:r>
              <w:t xml:space="preserve"> касающиеся печатной платы</w:t>
            </w:r>
            <w:r w:rsidR="00841A20">
              <w:t xml:space="preserve"> (классы компонентов, параметры разводки и т.п.)</w:t>
            </w:r>
          </w:p>
        </w:tc>
      </w:tr>
    </w:tbl>
    <w:p w:rsidR="0003569C" w:rsidRDefault="0003569C" w:rsidP="0003569C">
      <w:pPr>
        <w:pStyle w:val="af0"/>
      </w:pPr>
    </w:p>
    <w:p w:rsidR="0003569C" w:rsidRDefault="0003569C" w:rsidP="0003569C">
      <w:pPr>
        <w:pStyle w:val="af3"/>
        <w:keepNext/>
      </w:pPr>
      <w:r>
        <w:t xml:space="preserve">Таблица </w:t>
      </w:r>
      <w:r w:rsidR="001C0881">
        <w:fldChar w:fldCharType="begin"/>
      </w:r>
      <w:r w:rsidR="001C0881">
        <w:instrText xml:space="preserve"> SEQ Таблица \* ARABIC </w:instrText>
      </w:r>
      <w:r w:rsidR="001C0881">
        <w:fldChar w:fldCharType="separate"/>
      </w:r>
      <w:r>
        <w:rPr>
          <w:noProof/>
        </w:rPr>
        <w:t>2</w:t>
      </w:r>
      <w:r w:rsidR="001C0881">
        <w:rPr>
          <w:noProof/>
        </w:rPr>
        <w:fldChar w:fldCharType="end"/>
      </w:r>
      <w:r>
        <w:t xml:space="preserve"> – аббревиатуры дочерних объектов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784"/>
        <w:gridCol w:w="1689"/>
        <w:gridCol w:w="2014"/>
        <w:gridCol w:w="5213"/>
      </w:tblGrid>
      <w:tr w:rsidR="001B0B4A" w:rsidTr="001B0B4A">
        <w:trPr>
          <w:trHeight w:val="385"/>
        </w:trPr>
        <w:tc>
          <w:tcPr>
            <w:tcW w:w="784" w:type="dxa"/>
            <w:shd w:val="pct10" w:color="auto" w:fill="auto"/>
            <w:vAlign w:val="center"/>
          </w:tcPr>
          <w:p w:rsidR="001B0B4A" w:rsidRPr="00E71AB9" w:rsidRDefault="001B0B4A" w:rsidP="009252B8">
            <w:pPr>
              <w:pStyle w:val="-f5"/>
            </w:pPr>
            <w:proofErr w:type="spellStart"/>
            <w:r>
              <w:t>аббр</w:t>
            </w:r>
            <w:proofErr w:type="spellEnd"/>
            <w:r>
              <w:t>.</w:t>
            </w:r>
          </w:p>
        </w:tc>
        <w:tc>
          <w:tcPr>
            <w:tcW w:w="1689" w:type="dxa"/>
            <w:shd w:val="pct10" w:color="auto" w:fill="auto"/>
            <w:vAlign w:val="center"/>
          </w:tcPr>
          <w:p w:rsidR="001B0B4A" w:rsidRPr="001B0B4A" w:rsidRDefault="001B0B4A" w:rsidP="009252B8">
            <w:pPr>
              <w:pStyle w:val="-f5"/>
            </w:pPr>
            <w:r>
              <w:t>родители</w:t>
            </w:r>
          </w:p>
        </w:tc>
        <w:tc>
          <w:tcPr>
            <w:tcW w:w="2014" w:type="dxa"/>
            <w:shd w:val="pct10" w:color="auto" w:fill="auto"/>
            <w:vAlign w:val="center"/>
          </w:tcPr>
          <w:p w:rsidR="001B0B4A" w:rsidRDefault="001B0B4A" w:rsidP="009252B8">
            <w:pPr>
              <w:pStyle w:val="-f5"/>
            </w:pPr>
            <w:r>
              <w:t xml:space="preserve">сокращение </w:t>
            </w:r>
            <w:proofErr w:type="gramStart"/>
            <w:r>
              <w:t>от</w:t>
            </w:r>
            <w:proofErr w:type="gramEnd"/>
          </w:p>
        </w:tc>
        <w:tc>
          <w:tcPr>
            <w:tcW w:w="5213" w:type="dxa"/>
            <w:shd w:val="pct10" w:color="auto" w:fill="auto"/>
            <w:vAlign w:val="center"/>
          </w:tcPr>
          <w:p w:rsidR="001B0B4A" w:rsidRDefault="001B0B4A" w:rsidP="009252B8">
            <w:pPr>
              <w:pStyle w:val="-f5"/>
            </w:pPr>
            <w:r>
              <w:t>описание</w:t>
            </w:r>
          </w:p>
        </w:tc>
      </w:tr>
      <w:tr w:rsidR="001B0B4A" w:rsidTr="001B0B4A">
        <w:trPr>
          <w:trHeight w:val="552"/>
        </w:trPr>
        <w:tc>
          <w:tcPr>
            <w:tcW w:w="784" w:type="dxa"/>
            <w:vAlign w:val="center"/>
          </w:tcPr>
          <w:p w:rsidR="001B0B4A" w:rsidRPr="00E71AB9" w:rsidRDefault="001B0B4A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689" w:type="dxa"/>
            <w:vAlign w:val="center"/>
          </w:tcPr>
          <w:p w:rsidR="001B0B4A" w:rsidRDefault="001B0B4A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SCH</w:t>
            </w:r>
          </w:p>
        </w:tc>
        <w:tc>
          <w:tcPr>
            <w:tcW w:w="2014" w:type="dxa"/>
            <w:vAlign w:val="center"/>
          </w:tcPr>
          <w:p w:rsidR="001B0B4A" w:rsidRPr="00E71AB9" w:rsidRDefault="001B0B4A" w:rsidP="009252B8">
            <w:pPr>
              <w:pStyle w:val="-f4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5213" w:type="dxa"/>
            <w:vAlign w:val="center"/>
          </w:tcPr>
          <w:p w:rsidR="001B0B4A" w:rsidRPr="001B0B4A" w:rsidRDefault="001B0B4A" w:rsidP="009252B8">
            <w:pPr>
              <w:pStyle w:val="-f4"/>
            </w:pPr>
            <w:r>
              <w:t>параметры выводов компонента (</w:t>
            </w:r>
            <w:proofErr w:type="gramStart"/>
            <w:r>
              <w:t>например</w:t>
            </w:r>
            <w:proofErr w:type="gramEnd"/>
            <w:r>
              <w:t xml:space="preserve"> подписи выводов в разъёмах)</w:t>
            </w:r>
          </w:p>
        </w:tc>
      </w:tr>
    </w:tbl>
    <w:p w:rsidR="001B0B4A" w:rsidRDefault="001B0B4A" w:rsidP="00841A20">
      <w:pPr>
        <w:pStyle w:val="af0"/>
      </w:pPr>
    </w:p>
    <w:p w:rsidR="00841A20" w:rsidRDefault="00841A20" w:rsidP="00841A20">
      <w:pPr>
        <w:pStyle w:val="af0"/>
      </w:pPr>
      <w:r>
        <w:t>Примеры имён параметров:</w:t>
      </w:r>
    </w:p>
    <w:p w:rsidR="00841A20" w:rsidRDefault="00841A20" w:rsidP="00915362">
      <w:pPr>
        <w:pStyle w:val="-1"/>
      </w:pPr>
      <w:proofErr w:type="spellStart"/>
      <w:r w:rsidRPr="00915362">
        <w:rPr>
          <w:rStyle w:val="-f1"/>
        </w:rPr>
        <w:t>BOM_value</w:t>
      </w:r>
      <w:proofErr w:type="spellEnd"/>
      <w:r w:rsidR="0003569C">
        <w:t xml:space="preserve"> – номинал компонента в закупочных документах;</w:t>
      </w:r>
    </w:p>
    <w:p w:rsidR="0003569C" w:rsidRDefault="0003569C" w:rsidP="00915362">
      <w:pPr>
        <w:pStyle w:val="-1"/>
      </w:pPr>
      <w:proofErr w:type="spellStart"/>
      <w:r w:rsidRPr="00915362">
        <w:rPr>
          <w:rStyle w:val="-f1"/>
        </w:rPr>
        <w:t>SCH_name</w:t>
      </w:r>
      <w:proofErr w:type="spellEnd"/>
      <w:r w:rsidRPr="0003569C">
        <w:rPr>
          <w:i/>
        </w:rPr>
        <w:t xml:space="preserve"> </w:t>
      </w:r>
      <w:r>
        <w:t>–</w:t>
      </w:r>
      <w:r w:rsidRPr="0003569C">
        <w:t xml:space="preserve"> </w:t>
      </w:r>
      <w:r>
        <w:t xml:space="preserve">имя </w:t>
      </w:r>
      <w:proofErr w:type="gramStart"/>
      <w:r>
        <w:t>компонента</w:t>
      </w:r>
      <w:proofErr w:type="gramEnd"/>
      <w:r>
        <w:t xml:space="preserve"> отображаемое на схеме;</w:t>
      </w:r>
    </w:p>
    <w:p w:rsidR="0003569C" w:rsidRDefault="0003569C" w:rsidP="00915362">
      <w:pPr>
        <w:pStyle w:val="-1"/>
      </w:pPr>
      <w:r w:rsidRPr="00915362">
        <w:rPr>
          <w:rStyle w:val="-f1"/>
        </w:rPr>
        <w:t>SCH_PIN_1_label</w:t>
      </w:r>
      <w:r w:rsidRPr="0003569C">
        <w:t xml:space="preserve"> </w:t>
      </w:r>
      <w:r>
        <w:t>–</w:t>
      </w:r>
      <w:r w:rsidRPr="0003569C">
        <w:t xml:space="preserve"> </w:t>
      </w:r>
      <w:r>
        <w:t>подпись</w:t>
      </w:r>
      <w:r w:rsidR="004722C4">
        <w:t xml:space="preserve"> к</w:t>
      </w:r>
      <w:r>
        <w:t xml:space="preserve"> вывод</w:t>
      </w:r>
      <w:r w:rsidR="004722C4">
        <w:t>у</w:t>
      </w:r>
      <w:r>
        <w:t xml:space="preserve"> </w:t>
      </w:r>
      <w:r w:rsidR="004722C4">
        <w:t>№1 в таблице на УГО разъёма</w:t>
      </w:r>
      <w:r w:rsidR="009C3E67">
        <w:t>.</w:t>
      </w:r>
    </w:p>
    <w:p w:rsidR="00B33BA6" w:rsidRDefault="00B33BA6" w:rsidP="009252B8">
      <w:pPr>
        <w:pStyle w:val="-f5"/>
        <w:rPr>
          <w:rFonts w:eastAsiaTheme="majorEastAsia" w:cstheme="majorBidi"/>
          <w:kern w:val="32"/>
          <w:sz w:val="28"/>
          <w:szCs w:val="32"/>
        </w:rPr>
      </w:pPr>
      <w:r>
        <w:br w:type="page"/>
      </w:r>
    </w:p>
    <w:p w:rsidR="007A0219" w:rsidRDefault="008C6012" w:rsidP="008C6012">
      <w:pPr>
        <w:pStyle w:val="1"/>
      </w:pPr>
      <w:bookmarkStart w:id="1" w:name="_Toc168706328"/>
      <w:r>
        <w:lastRenderedPageBreak/>
        <w:t>Обязательные параметры</w:t>
      </w:r>
      <w:r w:rsidR="00CE0155" w:rsidRPr="00CD4651">
        <w:t>.</w:t>
      </w:r>
      <w:bookmarkEnd w:id="1"/>
    </w:p>
    <w:p w:rsidR="008C6012" w:rsidRDefault="008C6012" w:rsidP="008C6012">
      <w:pPr>
        <w:pStyle w:val="af0"/>
      </w:pPr>
      <w:r>
        <w:t xml:space="preserve">Обязательные параметры должны присутствовать во всех компонентах даже в случае если они имеют пустое значение. </w:t>
      </w:r>
      <w:proofErr w:type="gramStart"/>
      <w:r>
        <w:t>Исключение составляют</w:t>
      </w:r>
      <w:r w:rsidR="00B33BA6">
        <w:t xml:space="preserve"> </w:t>
      </w:r>
      <w:r>
        <w:t>технические компоненты либо совсем не имеющие физического представления на плате (такие как графические изображения), либо исполняющие служебные функции – выполненные на самой ПП и не требующие закупки и установки (такие как реперные метки, тестовые контактные площадки, площадки под винты и т.п.)</w:t>
      </w:r>
      <w:proofErr w:type="gramEnd"/>
    </w:p>
    <w:p w:rsidR="00D15B63" w:rsidRPr="00CD4651" w:rsidRDefault="008C6012" w:rsidP="00DA2E49">
      <w:pPr>
        <w:pStyle w:val="2"/>
      </w:pPr>
      <w:bookmarkStart w:id="2" w:name="_Ref54196014"/>
      <w:bookmarkStart w:id="3" w:name="_Toc168706329"/>
      <w:proofErr w:type="spellStart"/>
      <w:r>
        <w:rPr>
          <w:lang w:val="en-US"/>
        </w:rPr>
        <w:t>SCH_value</w:t>
      </w:r>
      <w:bookmarkEnd w:id="2"/>
      <w:bookmarkEnd w:id="3"/>
      <w:proofErr w:type="spellEnd"/>
    </w:p>
    <w:p w:rsidR="00D15B63" w:rsidRDefault="00D93FCC" w:rsidP="00D93FCC">
      <w:pPr>
        <w:pStyle w:val="af0"/>
      </w:pPr>
      <w:r>
        <w:t>Значение компонента для схемы. То значение что будет отображаться на схеме рядом с компонентом (для этого поле "</w:t>
      </w:r>
      <w:r>
        <w:rPr>
          <w:lang w:val="en-US"/>
        </w:rPr>
        <w:t>Comment</w:t>
      </w:r>
      <w:r>
        <w:t>" свойств компонента должно быть в значении "</w:t>
      </w:r>
      <w:r w:rsidRPr="00D93FCC">
        <w:t>=</w:t>
      </w:r>
      <w:proofErr w:type="spellStart"/>
      <w:r w:rsidRPr="00D93FCC">
        <w:t>SCH_value</w:t>
      </w:r>
      <w:proofErr w:type="spellEnd"/>
      <w:r>
        <w:t>"). Может заполнят</w:t>
      </w:r>
      <w:r w:rsidR="00884626">
        <w:t>ь</w:t>
      </w:r>
      <w:r>
        <w:t>ся разработчиком схемы на своё усмотрение.</w:t>
      </w:r>
    </w:p>
    <w:p w:rsidR="00737CF2" w:rsidRDefault="00737CF2" w:rsidP="00737CF2">
      <w:pPr>
        <w:pStyle w:val="2"/>
        <w:rPr>
          <w:lang w:val="en-US"/>
        </w:rPr>
      </w:pPr>
      <w:bookmarkStart w:id="4" w:name="_Ref168704955"/>
      <w:bookmarkStart w:id="5" w:name="_Toc168706330"/>
      <w:proofErr w:type="spellStart"/>
      <w:r>
        <w:rPr>
          <w:lang w:val="en-US"/>
        </w:rPr>
        <w:t>BOM_type</w:t>
      </w:r>
      <w:bookmarkEnd w:id="4"/>
      <w:bookmarkEnd w:id="5"/>
      <w:proofErr w:type="spellEnd"/>
    </w:p>
    <w:p w:rsidR="00737CF2" w:rsidRPr="00FD71A7" w:rsidRDefault="00737CF2" w:rsidP="00737CF2">
      <w:pPr>
        <w:pStyle w:val="af0"/>
      </w:pPr>
      <w:r>
        <w:t xml:space="preserve">Тип элемента. Список типов приведён в таблице, но ей не ограничивается. Больше зависит от реализации анализатора при последующей обработке </w:t>
      </w:r>
      <w:r>
        <w:rPr>
          <w:lang w:val="en-US"/>
        </w:rPr>
        <w:t>BoM</w:t>
      </w:r>
      <w:r>
        <w:t>-файлов. Заполняется всегда – пустым быть не должно</w:t>
      </w:r>
    </w:p>
    <w:p w:rsidR="00737CF2" w:rsidRPr="00AD6141" w:rsidRDefault="00737CF2" w:rsidP="00737CF2">
      <w:pPr>
        <w:pStyle w:val="af3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список типов элементов для </w:t>
      </w:r>
      <w:r>
        <w:rPr>
          <w:lang w:val="en-US"/>
        </w:rPr>
        <w:t>BOM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9594"/>
      </w:tblGrid>
      <w:tr w:rsidR="00737CF2" w:rsidTr="00143EE5">
        <w:trPr>
          <w:trHeight w:val="385"/>
        </w:trPr>
        <w:tc>
          <w:tcPr>
            <w:tcW w:w="9594" w:type="dxa"/>
            <w:shd w:val="pct10" w:color="auto" w:fill="auto"/>
            <w:vAlign w:val="center"/>
          </w:tcPr>
          <w:p w:rsidR="00737CF2" w:rsidRDefault="00737CF2" w:rsidP="009252B8">
            <w:pPr>
              <w:pStyle w:val="-f5"/>
            </w:pPr>
            <w:r>
              <w:t>значение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Сборка, Устройство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Фотоэлемент, Фотодиод, Фототранзистор, Фоторезистор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Конденсатор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9252B8" w:rsidRDefault="009252B8" w:rsidP="00564B39">
            <w:pPr>
              <w:pStyle w:val="-f4"/>
            </w:pPr>
            <w:r w:rsidRPr="00864F12">
              <w:t>Микросхема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Крепёж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Радиатор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Автоматический выключатель, Предохранитель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 xml:space="preserve">Ограничитель перенапряжения, </w:t>
            </w:r>
            <w:proofErr w:type="spellStart"/>
            <w:r w:rsidRPr="00864F12">
              <w:t>Супрессор</w:t>
            </w:r>
            <w:proofErr w:type="spellEnd"/>
            <w:r w:rsidRPr="00864F12">
              <w:t>, Разрядник, Варистор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Элемент гальванический, Батарея, Держатель батареи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Дисплей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Светодиод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Перемычка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Реле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Индуктивность, Дроссель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 xml:space="preserve">Резистор, Термистор, </w:t>
            </w:r>
            <w:proofErr w:type="spellStart"/>
            <w:r w:rsidRPr="00864F12">
              <w:t>Позистор</w:t>
            </w:r>
            <w:proofErr w:type="spellEnd"/>
            <w:r w:rsidRPr="00864F12">
              <w:t>, Потенциометр, Реостат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Переключатель, Выключатель, Кнопка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Трансформатор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Диод, Стабилитрон, Варикап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 xml:space="preserve">Тиристор, </w:t>
            </w:r>
            <w:proofErr w:type="spellStart"/>
            <w:r w:rsidRPr="00864F12">
              <w:t>Симистор</w:t>
            </w:r>
            <w:proofErr w:type="spellEnd"/>
            <w:r w:rsidRPr="00864F12">
              <w:t xml:space="preserve">, </w:t>
            </w:r>
            <w:proofErr w:type="spellStart"/>
            <w:r w:rsidRPr="00864F12">
              <w:t>Динистор</w:t>
            </w:r>
            <w:proofErr w:type="spellEnd"/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Транзистор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proofErr w:type="spellStart"/>
            <w:r w:rsidRPr="00864F12">
              <w:t>Оптоизолятор</w:t>
            </w:r>
            <w:proofErr w:type="spellEnd"/>
            <w:r w:rsidRPr="00864F12">
              <w:t xml:space="preserve">, </w:t>
            </w:r>
            <w:proofErr w:type="spellStart"/>
            <w:r w:rsidRPr="00864F12">
              <w:t>Оптопара</w:t>
            </w:r>
            <w:proofErr w:type="spellEnd"/>
            <w:r w:rsidRPr="00864F12">
              <w:t xml:space="preserve">, </w:t>
            </w:r>
            <w:proofErr w:type="spellStart"/>
            <w:r w:rsidRPr="00864F12">
              <w:t>Оптосимистор</w:t>
            </w:r>
            <w:proofErr w:type="spellEnd"/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Соединитель, Разъём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Pr="00864F12" w:rsidRDefault="009252B8" w:rsidP="00564B39">
            <w:pPr>
              <w:pStyle w:val="-f4"/>
            </w:pPr>
            <w:r w:rsidRPr="00864F12">
              <w:t>Фильтр ЭМП</w:t>
            </w:r>
          </w:p>
        </w:tc>
      </w:tr>
      <w:tr w:rsidR="009252B8" w:rsidTr="00564B39">
        <w:trPr>
          <w:trHeight w:val="340"/>
        </w:trPr>
        <w:tc>
          <w:tcPr>
            <w:tcW w:w="9594" w:type="dxa"/>
            <w:vAlign w:val="center"/>
          </w:tcPr>
          <w:p w:rsidR="009252B8" w:rsidRDefault="009252B8" w:rsidP="00564B39">
            <w:pPr>
              <w:pStyle w:val="-f4"/>
            </w:pPr>
            <w:r w:rsidRPr="00864F12">
              <w:t>Резонатор, Осциллятор</w:t>
            </w:r>
          </w:p>
        </w:tc>
      </w:tr>
    </w:tbl>
    <w:p w:rsidR="00D93FCC" w:rsidRPr="00AD6141" w:rsidRDefault="00D93FCC" w:rsidP="00D93FCC">
      <w:pPr>
        <w:pStyle w:val="2"/>
      </w:pPr>
      <w:bookmarkStart w:id="6" w:name="_Ref168697448"/>
      <w:bookmarkStart w:id="7" w:name="_Ref168697460"/>
      <w:bookmarkStart w:id="8" w:name="_Ref168697466"/>
      <w:bookmarkStart w:id="9" w:name="_Ref168697476"/>
      <w:bookmarkStart w:id="10" w:name="_Ref168697500"/>
      <w:bookmarkStart w:id="11" w:name="_Ref168704991"/>
      <w:bookmarkStart w:id="12" w:name="_Toc168706331"/>
      <w:r>
        <w:rPr>
          <w:lang w:val="en-US"/>
        </w:rPr>
        <w:lastRenderedPageBreak/>
        <w:t>BOM</w:t>
      </w:r>
      <w:r w:rsidRPr="00AD6141">
        <w:t>_</w:t>
      </w:r>
      <w:r>
        <w:rPr>
          <w:lang w:val="en-US"/>
        </w:rPr>
        <w:t>value</w:t>
      </w:r>
      <w:bookmarkEnd w:id="6"/>
      <w:bookmarkEnd w:id="7"/>
      <w:bookmarkEnd w:id="8"/>
      <w:bookmarkEnd w:id="9"/>
      <w:bookmarkEnd w:id="10"/>
      <w:bookmarkEnd w:id="11"/>
      <w:bookmarkEnd w:id="12"/>
    </w:p>
    <w:p w:rsidR="00D93FCC" w:rsidRDefault="00D93FCC" w:rsidP="00D93FCC">
      <w:pPr>
        <w:pStyle w:val="af0"/>
      </w:pPr>
      <w:r>
        <w:t xml:space="preserve">Значение компонента для закупочных документов. Значение данного параметра должно соответствовать конкретному номиналу </w:t>
      </w:r>
      <w:r w:rsidR="006D77AA">
        <w:t>комплектующего изделия для заказа. Заполняется всегда –</w:t>
      </w:r>
      <w:r w:rsidR="00884626">
        <w:t xml:space="preserve"> </w:t>
      </w:r>
      <w:r w:rsidR="006D77AA">
        <w:t>пустым быть не должно.</w:t>
      </w:r>
    </w:p>
    <w:p w:rsidR="006D77AA" w:rsidRDefault="006D77AA" w:rsidP="006D77AA">
      <w:pPr>
        <w:pStyle w:val="2"/>
        <w:rPr>
          <w:lang w:val="en-US"/>
        </w:rPr>
      </w:pPr>
      <w:bookmarkStart w:id="13" w:name="_Ref168704997"/>
      <w:bookmarkStart w:id="14" w:name="_Toc168706332"/>
      <w:proofErr w:type="spellStart"/>
      <w:r>
        <w:rPr>
          <w:lang w:val="en-US"/>
        </w:rPr>
        <w:t>BOM_manufacturer</w:t>
      </w:r>
      <w:bookmarkEnd w:id="13"/>
      <w:bookmarkEnd w:id="14"/>
      <w:proofErr w:type="spellEnd"/>
    </w:p>
    <w:p w:rsidR="006D77AA" w:rsidRPr="00884626" w:rsidRDefault="006D77AA" w:rsidP="006D77AA">
      <w:pPr>
        <w:pStyle w:val="af0"/>
      </w:pPr>
      <w:r>
        <w:t>Имя производителя компонента. Может быть пустым в случаях</w:t>
      </w:r>
      <w:r w:rsidR="00884626">
        <w:t>,</w:t>
      </w:r>
      <w:r>
        <w:t xml:space="preserve"> когда компонент производится множеством производителей под одинаковым номиналом (</w:t>
      </w:r>
      <w:proofErr w:type="spellStart"/>
      <w:r w:rsidR="00B33BA6" w:rsidRPr="00B33BA6">
        <w:rPr>
          <w:rStyle w:val="af4"/>
        </w:rPr>
        <w:fldChar w:fldCharType="begin"/>
      </w:r>
      <w:r w:rsidR="00B33BA6" w:rsidRPr="00B33BA6">
        <w:rPr>
          <w:rStyle w:val="af4"/>
        </w:rPr>
        <w:instrText xml:space="preserve"> REF _Ref168697500 \h </w:instrText>
      </w:r>
      <w:r w:rsidR="00B33BA6" w:rsidRPr="00B33BA6">
        <w:rPr>
          <w:rStyle w:val="af4"/>
        </w:rPr>
      </w:r>
      <w:r w:rsidR="00B33BA6" w:rsidRPr="00B33BA6">
        <w:rPr>
          <w:rStyle w:val="af4"/>
        </w:rPr>
        <w:instrText xml:space="preserve"> \* MERGEFORMAT </w:instrText>
      </w:r>
      <w:r w:rsidR="00B33BA6" w:rsidRPr="00B33BA6">
        <w:rPr>
          <w:rStyle w:val="af4"/>
        </w:rPr>
        <w:fldChar w:fldCharType="separate"/>
      </w:r>
      <w:r w:rsidR="00B33BA6" w:rsidRPr="00B33BA6">
        <w:rPr>
          <w:rStyle w:val="af4"/>
        </w:rPr>
        <w:t>BO</w:t>
      </w:r>
      <w:r w:rsidR="00B33BA6" w:rsidRPr="00B33BA6">
        <w:rPr>
          <w:rStyle w:val="af4"/>
        </w:rPr>
        <w:t>M</w:t>
      </w:r>
      <w:r w:rsidR="00B33BA6" w:rsidRPr="00B33BA6">
        <w:rPr>
          <w:rStyle w:val="af4"/>
        </w:rPr>
        <w:t>_value</w:t>
      </w:r>
      <w:proofErr w:type="spellEnd"/>
      <w:r w:rsidR="00B33BA6" w:rsidRPr="00B33BA6">
        <w:rPr>
          <w:rStyle w:val="af4"/>
        </w:rPr>
        <w:fldChar w:fldCharType="end"/>
      </w:r>
      <w:r>
        <w:t>)</w:t>
      </w:r>
    </w:p>
    <w:p w:rsidR="00024F1F" w:rsidRDefault="00264B3A" w:rsidP="00264B3A">
      <w:pPr>
        <w:pStyle w:val="2"/>
        <w:rPr>
          <w:lang w:val="en-US"/>
        </w:rPr>
      </w:pPr>
      <w:bookmarkStart w:id="15" w:name="_Ref168705004"/>
      <w:bookmarkStart w:id="16" w:name="_Toc168706333"/>
      <w:proofErr w:type="spellStart"/>
      <w:r>
        <w:rPr>
          <w:lang w:val="en-US"/>
        </w:rPr>
        <w:t>BOM_decription</w:t>
      </w:r>
      <w:bookmarkEnd w:id="15"/>
      <w:bookmarkEnd w:id="16"/>
      <w:proofErr w:type="spellEnd"/>
    </w:p>
    <w:p w:rsidR="00264B3A" w:rsidRDefault="00264B3A" w:rsidP="00A33C80">
      <w:pPr>
        <w:pStyle w:val="af0"/>
      </w:pPr>
      <w:r>
        <w:t xml:space="preserve">Параметрическое описание </w:t>
      </w:r>
      <w:r w:rsidRPr="00070A92">
        <w:t xml:space="preserve">компонента. </w:t>
      </w:r>
      <w:r w:rsidR="00070A92" w:rsidRPr="00070A92">
        <w:t>Содержит в себе значения</w:t>
      </w:r>
      <w:r w:rsidRPr="00070A92">
        <w:t xml:space="preserve"> параметров компонента </w:t>
      </w:r>
      <w:r w:rsidR="00070A92">
        <w:t>необходимых для его однозначной идентификации.</w:t>
      </w:r>
    </w:p>
    <w:p w:rsidR="00D4718A" w:rsidRDefault="009F3C30" w:rsidP="005E2C5C">
      <w:pPr>
        <w:pStyle w:val="af0"/>
      </w:pPr>
      <w:r>
        <w:t xml:space="preserve">Параметры </w:t>
      </w:r>
      <w:r w:rsidRPr="00A33C80">
        <w:t>записываются</w:t>
      </w:r>
      <w:r>
        <w:t xml:space="preserve"> в строку </w:t>
      </w:r>
      <w:proofErr w:type="gramStart"/>
      <w:r>
        <w:t>с</w:t>
      </w:r>
      <w:proofErr w:type="gramEnd"/>
      <w:r>
        <w:t xml:space="preserve"> </w:t>
      </w:r>
      <w:r w:rsidRPr="009F3C30">
        <w:t>"</w:t>
      </w:r>
      <w:r w:rsidRPr="00152FB6">
        <w:rPr>
          <w:rStyle w:val="-f7"/>
        </w:rPr>
        <w:t>,</w:t>
      </w:r>
      <w:r w:rsidRPr="009F3C30">
        <w:t>"</w:t>
      </w:r>
      <w:r>
        <w:t xml:space="preserve"> (</w:t>
      </w:r>
      <w:proofErr w:type="gramStart"/>
      <w:r w:rsidRPr="0077735C">
        <w:rPr>
          <w:rStyle w:val="-f8"/>
        </w:rPr>
        <w:t>запятая</w:t>
      </w:r>
      <w:proofErr w:type="gramEnd"/>
      <w:r w:rsidR="00A51E06">
        <w:t xml:space="preserve"> </w:t>
      </w:r>
      <w:r w:rsidR="00A51E06" w:rsidRPr="00A51E06">
        <w:rPr>
          <w:rStyle w:val="-f6"/>
        </w:rPr>
        <w:t>[U+00</w:t>
      </w:r>
      <w:r w:rsidR="00A51E06">
        <w:rPr>
          <w:rStyle w:val="-f6"/>
        </w:rPr>
        <w:t>2</w:t>
      </w:r>
      <w:r w:rsidR="00A51E06">
        <w:rPr>
          <w:rStyle w:val="-f6"/>
          <w:lang w:val="en-US"/>
        </w:rPr>
        <w:t>C</w:t>
      </w:r>
      <w:r w:rsidR="00A51E06" w:rsidRPr="00A51E06">
        <w:rPr>
          <w:rStyle w:val="-f6"/>
        </w:rPr>
        <w:t>]</w:t>
      </w:r>
      <w:r>
        <w:t xml:space="preserve">) в качестве разделителя. </w:t>
      </w:r>
      <w:r w:rsidR="00CF7328">
        <w:t>Разделителем</w:t>
      </w:r>
      <w:r w:rsidR="00CF7328" w:rsidRPr="00CF7328">
        <w:t xml:space="preserve"> целой и дробной частей </w:t>
      </w:r>
      <w:r w:rsidR="00CF7328">
        <w:t>числа является "</w:t>
      </w:r>
      <w:proofErr w:type="gramStart"/>
      <w:r w:rsidR="00CF7328" w:rsidRPr="00152FB6">
        <w:rPr>
          <w:rStyle w:val="-f7"/>
        </w:rPr>
        <w:t>.</w:t>
      </w:r>
      <w:r w:rsidR="00CF7328">
        <w:t>"</w:t>
      </w:r>
      <w:proofErr w:type="gramEnd"/>
      <w:r w:rsidR="00CF7328">
        <w:t xml:space="preserve"> (</w:t>
      </w:r>
      <w:r w:rsidR="00CF7328" w:rsidRPr="0077735C">
        <w:rPr>
          <w:rStyle w:val="-f8"/>
        </w:rPr>
        <w:t>точка</w:t>
      </w:r>
      <w:r w:rsidR="00A51E06">
        <w:t xml:space="preserve"> </w:t>
      </w:r>
      <w:r w:rsidR="00A51E06" w:rsidRPr="00A51E06">
        <w:rPr>
          <w:rStyle w:val="-f6"/>
        </w:rPr>
        <w:t>[U+00</w:t>
      </w:r>
      <w:r w:rsidR="00A51E06">
        <w:rPr>
          <w:rStyle w:val="-f6"/>
        </w:rPr>
        <w:t>2</w:t>
      </w:r>
      <w:r w:rsidR="00A51E06">
        <w:rPr>
          <w:rStyle w:val="-f6"/>
          <w:lang w:val="en-US"/>
        </w:rPr>
        <w:t>E</w:t>
      </w:r>
      <w:r w:rsidR="00A51E06" w:rsidRPr="00A51E06">
        <w:rPr>
          <w:rStyle w:val="-f6"/>
        </w:rPr>
        <w:t>]</w:t>
      </w:r>
      <w:r w:rsidR="00CF7328">
        <w:t xml:space="preserve">). </w:t>
      </w:r>
      <w:r w:rsidR="00910ADA">
        <w:t xml:space="preserve">Здесь и далее все разделители (за исключением целой и дробной частей числа) допускают вставку пробелов до и после себя для получения </w:t>
      </w:r>
      <w:proofErr w:type="gramStart"/>
      <w:r w:rsidR="00910ADA">
        <w:t>более удобочитаемого</w:t>
      </w:r>
      <w:proofErr w:type="gramEnd"/>
      <w:r w:rsidR="00910ADA">
        <w:t xml:space="preserve"> вида записи. </w:t>
      </w:r>
      <w:r w:rsidRPr="00C97558">
        <w:t>Последовательность</w:t>
      </w:r>
      <w:r>
        <w:t xml:space="preserve"> параметров не имеет принципиального значения, однако для унификации стоит придерживаться единообразия. Ф</w:t>
      </w:r>
      <w:r w:rsidR="00D4718A">
        <w:t>ормат записи</w:t>
      </w:r>
      <w:r>
        <w:t xml:space="preserve"> строки</w:t>
      </w:r>
      <w:r w:rsidR="00D4718A">
        <w:t>:</w:t>
      </w:r>
    </w:p>
    <w:p w:rsidR="00D4718A" w:rsidRPr="006138E2" w:rsidRDefault="00D4718A" w:rsidP="00D4718A">
      <w:pPr>
        <w:pStyle w:val="code"/>
        <w:rPr>
          <w:color w:val="0000FF"/>
        </w:rPr>
      </w:pPr>
      <w:r w:rsidRPr="00FB7E1C">
        <w:rPr>
          <w:rStyle w:val="code-notation"/>
        </w:rPr>
        <w:t>[</w:t>
      </w:r>
      <w:r w:rsidR="001D385B" w:rsidRPr="00FB7E1C">
        <w:rPr>
          <w:rStyle w:val="code-variable"/>
        </w:rPr>
        <w:t>&lt;</w:t>
      </w:r>
      <w:r w:rsidRPr="00FB7E1C">
        <w:rPr>
          <w:rStyle w:val="code-variable"/>
        </w:rPr>
        <w:t>параметр</w:t>
      </w:r>
      <w:proofErr w:type="gramStart"/>
      <w:r w:rsidRPr="00FB7E1C">
        <w:rPr>
          <w:rStyle w:val="code-variable"/>
        </w:rPr>
        <w:t>1</w:t>
      </w:r>
      <w:proofErr w:type="gramEnd"/>
      <w:r w:rsidR="001D385B" w:rsidRPr="00FB7E1C">
        <w:rPr>
          <w:rStyle w:val="code-variable"/>
        </w:rPr>
        <w:t>&gt;</w:t>
      </w:r>
      <w:r w:rsidRPr="00FB7E1C">
        <w:rPr>
          <w:rStyle w:val="code-notation"/>
        </w:rPr>
        <w:t>]…[</w:t>
      </w:r>
      <w:r w:rsidR="00A22329">
        <w:rPr>
          <w:rStyle w:val="code-string"/>
        </w:rPr>
        <w:t>,</w:t>
      </w:r>
      <w:r w:rsidR="00B95CAD" w:rsidRPr="00FB7E1C">
        <w:rPr>
          <w:rStyle w:val="code-variable"/>
        </w:rPr>
        <w:t>&lt;</w:t>
      </w:r>
      <w:proofErr w:type="spellStart"/>
      <w:r w:rsidRPr="00FB7E1C">
        <w:rPr>
          <w:rStyle w:val="code-variable"/>
        </w:rPr>
        <w:t>параметрN</w:t>
      </w:r>
      <w:proofErr w:type="spellEnd"/>
      <w:r w:rsidR="00B95CAD" w:rsidRPr="00FB7E1C">
        <w:rPr>
          <w:rStyle w:val="code-variable"/>
        </w:rPr>
        <w:t>&gt;</w:t>
      </w:r>
      <w:r w:rsidRPr="00FB7E1C">
        <w:rPr>
          <w:rStyle w:val="code-notation"/>
        </w:rPr>
        <w:t>]</w:t>
      </w:r>
    </w:p>
    <w:p w:rsidR="002F3EB1" w:rsidRPr="0069346C" w:rsidRDefault="009F3C30" w:rsidP="002F3EB1">
      <w:pPr>
        <w:pStyle w:val="af0"/>
      </w:pPr>
      <w:r>
        <w:t>Само значение параметра может быть любым, однако, для последующего распознавания значения</w:t>
      </w:r>
      <w:r w:rsidR="0069346C">
        <w:t xml:space="preserve"> исп</w:t>
      </w:r>
      <w:r w:rsidR="00531DF2">
        <w:t>ользуются следую</w:t>
      </w:r>
      <w:r w:rsidR="00A33C80">
        <w:t>щие</w:t>
      </w:r>
      <w:r w:rsidR="0069346C">
        <w:t xml:space="preserve"> формат</w:t>
      </w:r>
      <w:r w:rsidR="00A33C80">
        <w:t>ы.</w:t>
      </w:r>
      <w:r w:rsidR="00910ADA">
        <w:t xml:space="preserve"> </w:t>
      </w:r>
    </w:p>
    <w:p w:rsidR="0069346C" w:rsidRDefault="00A33C80" w:rsidP="00A33C80">
      <w:pPr>
        <w:pStyle w:val="3"/>
      </w:pPr>
      <w:bookmarkStart w:id="17" w:name="_Toc168706334"/>
      <w:r>
        <w:t>Формат числовых величин</w:t>
      </w:r>
      <w:bookmarkEnd w:id="17"/>
    </w:p>
    <w:p w:rsidR="00A33C80" w:rsidRPr="00A33C80" w:rsidRDefault="00A33C80" w:rsidP="00A33C80">
      <w:pPr>
        <w:pStyle w:val="af0"/>
      </w:pPr>
      <w:r>
        <w:t>Числов</w:t>
      </w:r>
      <w:r w:rsidR="00CF7328">
        <w:t>ая величина представляет собой</w:t>
      </w:r>
      <w:r>
        <w:t xml:space="preserve"> значение с точностью и условиями измерения. </w:t>
      </w:r>
      <w:r w:rsidR="002F3EB1">
        <w:t>Значение обязательно, точность и условия измерения не обязательн</w:t>
      </w:r>
      <w:r w:rsidR="00770A55">
        <w:t>ы</w:t>
      </w:r>
      <w:r w:rsidR="002F3EB1">
        <w:t xml:space="preserve">. </w:t>
      </w:r>
      <w:r w:rsidR="008A0954">
        <w:t xml:space="preserve">Точность </w:t>
      </w:r>
      <w:r w:rsidR="00017A8E">
        <w:t xml:space="preserve">может </w:t>
      </w:r>
      <w:r w:rsidR="008A0954">
        <w:t>оделят</w:t>
      </w:r>
      <w:r w:rsidR="00017A8E">
        <w:t xml:space="preserve">ься от значения </w:t>
      </w:r>
      <w:r w:rsidR="008A0954">
        <w:t>пробел</w:t>
      </w:r>
      <w:r w:rsidR="00017A8E">
        <w:t>ом</w:t>
      </w:r>
      <w:r w:rsidR="008A0954">
        <w:t>, условия измерения отделяются "</w:t>
      </w:r>
      <w:r w:rsidR="00017A8E" w:rsidRPr="00152FB6">
        <w:rPr>
          <w:rStyle w:val="-f7"/>
        </w:rPr>
        <w:t>@</w:t>
      </w:r>
      <w:r w:rsidR="008A0954">
        <w:t>" (</w:t>
      </w:r>
      <w:proofErr w:type="spellStart"/>
      <w:r w:rsidR="008A0954" w:rsidRPr="0077735C">
        <w:rPr>
          <w:rStyle w:val="-f8"/>
        </w:rPr>
        <w:t>эт</w:t>
      </w:r>
      <w:proofErr w:type="spellEnd"/>
      <w:r w:rsidR="008A0954">
        <w:t xml:space="preserve"> </w:t>
      </w:r>
      <w:r w:rsidR="008A0954" w:rsidRPr="00A51E06">
        <w:rPr>
          <w:rStyle w:val="-f6"/>
        </w:rPr>
        <w:t>[U+0040]</w:t>
      </w:r>
      <w:r w:rsidR="008A0954">
        <w:t xml:space="preserve">). </w:t>
      </w:r>
      <w:r>
        <w:t>Формат записи следующий</w:t>
      </w:r>
      <w:r w:rsidR="002F3EB1">
        <w:t>:</w:t>
      </w:r>
    </w:p>
    <w:p w:rsidR="0069346C" w:rsidRPr="00FB7E1C" w:rsidRDefault="0069346C" w:rsidP="00FB7E1C">
      <w:pPr>
        <w:pStyle w:val="code"/>
      </w:pPr>
      <w:r w:rsidRPr="00FB7E1C">
        <w:rPr>
          <w:rStyle w:val="code-variable"/>
        </w:rPr>
        <w:t>&lt;</w:t>
      </w:r>
      <w:r w:rsidR="00C054BB" w:rsidRPr="00FB7E1C">
        <w:rPr>
          <w:rStyle w:val="code-variable"/>
        </w:rPr>
        <w:t>значение</w:t>
      </w:r>
      <w:r w:rsidRPr="00FB7E1C">
        <w:rPr>
          <w:rStyle w:val="code-variable"/>
        </w:rPr>
        <w:t>&gt;</w:t>
      </w:r>
      <w:r w:rsidRPr="00FB7E1C">
        <w:rPr>
          <w:rStyle w:val="code-notation"/>
        </w:rPr>
        <w:t>[</w:t>
      </w:r>
      <w:r w:rsidR="00024EEE" w:rsidRPr="00FB7E1C">
        <w:rPr>
          <w:rStyle w:val="code-variable"/>
        </w:rPr>
        <w:t>&lt;</w:t>
      </w:r>
      <w:r w:rsidRPr="00FB7E1C">
        <w:rPr>
          <w:rStyle w:val="code-variable"/>
        </w:rPr>
        <w:t>точность</w:t>
      </w:r>
      <w:r w:rsidR="00024EEE" w:rsidRPr="00FB7E1C">
        <w:rPr>
          <w:rStyle w:val="code-variable"/>
        </w:rPr>
        <w:t>&gt;</w:t>
      </w:r>
      <w:proofErr w:type="gramStart"/>
      <w:r w:rsidRPr="00FB7E1C">
        <w:rPr>
          <w:rStyle w:val="code-notation"/>
        </w:rPr>
        <w:t>][</w:t>
      </w:r>
      <w:proofErr w:type="gramEnd"/>
      <w:r w:rsidRPr="00FB7E1C">
        <w:rPr>
          <w:rStyle w:val="code-string"/>
        </w:rPr>
        <w:t>@</w:t>
      </w:r>
      <w:r w:rsidR="00024EEE" w:rsidRPr="00FB7E1C">
        <w:rPr>
          <w:rStyle w:val="code-variable"/>
        </w:rPr>
        <w:t>&lt;</w:t>
      </w:r>
      <w:r w:rsidRPr="00FB7E1C">
        <w:rPr>
          <w:rStyle w:val="code-variable"/>
        </w:rPr>
        <w:t>условия измерения</w:t>
      </w:r>
      <w:r w:rsidR="00024EEE" w:rsidRPr="00FB7E1C">
        <w:rPr>
          <w:rStyle w:val="code-variable"/>
        </w:rPr>
        <w:t>&gt;</w:t>
      </w:r>
      <w:r w:rsidRPr="00FB7E1C">
        <w:rPr>
          <w:rStyle w:val="code-notation"/>
        </w:rPr>
        <w:t>]</w:t>
      </w:r>
    </w:p>
    <w:p w:rsidR="00FC0C6B" w:rsidRDefault="00C054BB" w:rsidP="002F3EB1">
      <w:pPr>
        <w:pStyle w:val="4"/>
      </w:pPr>
      <w:bookmarkStart w:id="18" w:name="_Toc168706335"/>
      <w:r>
        <w:t>Значение</w:t>
      </w:r>
      <w:bookmarkEnd w:id="18"/>
    </w:p>
    <w:p w:rsidR="002F3EB1" w:rsidRDefault="002F3EB1" w:rsidP="002F3EB1">
      <w:pPr>
        <w:pStyle w:val="af0"/>
      </w:pPr>
      <w:r>
        <w:t>Значение состоит из числа представляющего величину и единиц</w:t>
      </w:r>
      <w:r w:rsidR="00ED0945">
        <w:t>у</w:t>
      </w:r>
      <w:r>
        <w:t xml:space="preserve"> </w:t>
      </w:r>
      <w:r w:rsidR="00ED0945">
        <w:t>измерения</w:t>
      </w:r>
      <w:r>
        <w:t>. Разделител</w:t>
      </w:r>
      <w:r w:rsidR="009F44F9">
        <w:t>ь между числом и единицей</w:t>
      </w:r>
      <w:r w:rsidR="00ED0945">
        <w:t xml:space="preserve"> измерения</w:t>
      </w:r>
      <w:r>
        <w:t xml:space="preserve"> отсутствует</w:t>
      </w:r>
      <w:r w:rsidR="00017A8E">
        <w:t>, но может присутствовать пробел (не рекомендуется)</w:t>
      </w:r>
      <w:r>
        <w:t>. Формат записи следующий:</w:t>
      </w:r>
    </w:p>
    <w:p w:rsidR="002F3EB1" w:rsidRPr="00FB7E1C" w:rsidRDefault="002F3EB1" w:rsidP="00FB7E1C">
      <w:pPr>
        <w:pStyle w:val="code"/>
        <w:rPr>
          <w:rStyle w:val="code-variable"/>
        </w:rPr>
      </w:pPr>
      <w:r w:rsidRPr="00FB7E1C">
        <w:rPr>
          <w:rStyle w:val="code-variable"/>
        </w:rPr>
        <w:t>&lt;</w:t>
      </w:r>
      <w:r w:rsidR="00471F62" w:rsidRPr="00FB7E1C">
        <w:rPr>
          <w:rStyle w:val="code-variable"/>
        </w:rPr>
        <w:t>величина</w:t>
      </w:r>
      <w:r w:rsidRPr="00FB7E1C">
        <w:rPr>
          <w:rStyle w:val="code-variable"/>
        </w:rPr>
        <w:t>&gt;&lt;</w:t>
      </w:r>
      <w:proofErr w:type="spellStart"/>
      <w:r w:rsidRPr="00FB7E1C">
        <w:rPr>
          <w:rStyle w:val="code-variable"/>
        </w:rPr>
        <w:t>единиц</w:t>
      </w:r>
      <w:r w:rsidR="009F44F9" w:rsidRPr="00FB7E1C">
        <w:rPr>
          <w:rStyle w:val="code-variable"/>
        </w:rPr>
        <w:t>а</w:t>
      </w:r>
      <w:r w:rsidR="00ED0945" w:rsidRPr="00FB7E1C">
        <w:rPr>
          <w:rStyle w:val="code-variable"/>
        </w:rPr>
        <w:t>_измерения</w:t>
      </w:r>
      <w:proofErr w:type="spellEnd"/>
      <w:r w:rsidRPr="00FB7E1C">
        <w:rPr>
          <w:rStyle w:val="code-variable"/>
        </w:rPr>
        <w:t>&gt;</w:t>
      </w:r>
    </w:p>
    <w:p w:rsidR="00471F62" w:rsidRDefault="00471F62" w:rsidP="00471F62">
      <w:pPr>
        <w:pStyle w:val="5"/>
      </w:pPr>
      <w:bookmarkStart w:id="19" w:name="_Toc168706336"/>
      <w:r>
        <w:t>Величина</w:t>
      </w:r>
      <w:bookmarkEnd w:id="19"/>
    </w:p>
    <w:p w:rsidR="00471F62" w:rsidRDefault="00471F62" w:rsidP="00471F62">
      <w:pPr>
        <w:pStyle w:val="af0"/>
      </w:pPr>
      <w:r>
        <w:t>В зависимости от типа значения</w:t>
      </w:r>
      <w:r w:rsidR="00017A8E">
        <w:t>,</w:t>
      </w:r>
      <w:r>
        <w:t xml:space="preserve"> величина</w:t>
      </w:r>
      <w:r w:rsidR="00017A8E">
        <w:t>,</w:t>
      </w:r>
      <w:r>
        <w:t xml:space="preserve"> помимо просто числа</w:t>
      </w:r>
      <w:r w:rsidR="00017A8E">
        <w:t>,</w:t>
      </w:r>
      <w:r>
        <w:t xml:space="preserve"> может</w:t>
      </w:r>
      <w:r w:rsidRPr="00471F62">
        <w:t xml:space="preserve"> </w:t>
      </w:r>
      <w:r w:rsidR="00613132">
        <w:t xml:space="preserve">быть </w:t>
      </w:r>
      <w:r>
        <w:t xml:space="preserve">множеством или диапазоном. </w:t>
      </w:r>
      <w:r w:rsidR="001B111E">
        <w:t xml:space="preserve">Числа </w:t>
      </w:r>
      <w:proofErr w:type="gramStart"/>
      <w:r w:rsidR="001B111E">
        <w:t>в</w:t>
      </w:r>
      <w:proofErr w:type="gramEnd"/>
      <w:r w:rsidR="001B111E">
        <w:t xml:space="preserve"> множестве разделяются "</w:t>
      </w:r>
      <w:r w:rsidR="001B111E" w:rsidRPr="00152FB6">
        <w:rPr>
          <w:rStyle w:val="-f7"/>
        </w:rPr>
        <w:t>/</w:t>
      </w:r>
      <w:r w:rsidR="001B111E">
        <w:t>" (</w:t>
      </w:r>
      <w:r w:rsidR="001B111E" w:rsidRPr="0077735C">
        <w:rPr>
          <w:rStyle w:val="-f8"/>
        </w:rPr>
        <w:t>косая черта</w:t>
      </w:r>
      <w:r w:rsidR="001B111E" w:rsidRPr="00FC6717">
        <w:t xml:space="preserve"> </w:t>
      </w:r>
      <w:r w:rsidR="001B111E" w:rsidRPr="00A51E06">
        <w:rPr>
          <w:rStyle w:val="-f6"/>
        </w:rPr>
        <w:t>[U+002F]</w:t>
      </w:r>
      <w:r w:rsidR="001B111E">
        <w:t>). Диапазон определяется либо как минимальное и максимальное значения разделённые "</w:t>
      </w:r>
      <w:r w:rsidR="001B111E" w:rsidRPr="00152FB6">
        <w:rPr>
          <w:rStyle w:val="-f7"/>
        </w:rPr>
        <w:t>…</w:t>
      </w:r>
      <w:r w:rsidR="001B111E">
        <w:t>" (</w:t>
      </w:r>
      <w:r w:rsidR="001B111E" w:rsidRPr="0077735C">
        <w:rPr>
          <w:rStyle w:val="-f8"/>
        </w:rPr>
        <w:t>многоточие</w:t>
      </w:r>
      <w:r w:rsidR="001B111E">
        <w:t xml:space="preserve"> </w:t>
      </w:r>
      <w:r w:rsidR="001B111E" w:rsidRPr="00A51E06">
        <w:rPr>
          <w:rStyle w:val="-f6"/>
        </w:rPr>
        <w:t>[U+2026]</w:t>
      </w:r>
      <w:r w:rsidR="001B111E">
        <w:t>)</w:t>
      </w:r>
      <w:r w:rsidR="00FC6717">
        <w:t>, либо, в случае симметричного относительно нуля диапазона как число с приставкой "</w:t>
      </w:r>
      <w:r w:rsidR="00FC6717" w:rsidRPr="00152FB6">
        <w:rPr>
          <w:rStyle w:val="-f7"/>
        </w:rPr>
        <w:t>±</w:t>
      </w:r>
      <w:r w:rsidR="00FC6717">
        <w:t>" (</w:t>
      </w:r>
      <w:r w:rsidR="00FC6717" w:rsidRPr="0077735C">
        <w:rPr>
          <w:rStyle w:val="-f8"/>
        </w:rPr>
        <w:t xml:space="preserve">знак </w:t>
      </w:r>
      <w:r w:rsidR="00017A8E" w:rsidRPr="0077735C">
        <w:rPr>
          <w:rStyle w:val="-f8"/>
        </w:rPr>
        <w:t>'</w:t>
      </w:r>
      <w:r w:rsidR="00FC6717" w:rsidRPr="0077735C">
        <w:rPr>
          <w:rStyle w:val="-f8"/>
        </w:rPr>
        <w:t>плюс-минус</w:t>
      </w:r>
      <w:r w:rsidR="00017A8E" w:rsidRPr="0077735C">
        <w:rPr>
          <w:rStyle w:val="-f8"/>
        </w:rPr>
        <w:t>'</w:t>
      </w:r>
      <w:r w:rsidR="00FC6717">
        <w:t xml:space="preserve"> </w:t>
      </w:r>
      <w:r w:rsidR="00FC6717" w:rsidRPr="00A51E06">
        <w:rPr>
          <w:rStyle w:val="-f6"/>
        </w:rPr>
        <w:t>[U+00B1]</w:t>
      </w:r>
      <w:r w:rsidR="00FC6717">
        <w:t xml:space="preserve">). </w:t>
      </w:r>
      <w:r w:rsidR="00E44C19">
        <w:t xml:space="preserve">В качестве множителя может использоваться соответствующая приставка СИ. </w:t>
      </w:r>
      <w:r>
        <w:t>Формат записи:</w:t>
      </w:r>
    </w:p>
    <w:p w:rsidR="00471F62" w:rsidRPr="00FB7E1C" w:rsidRDefault="00CB6352" w:rsidP="00FB7E1C">
      <w:pPr>
        <w:pStyle w:val="code"/>
      </w:pPr>
      <w:r w:rsidRPr="00FB7E1C">
        <w:rPr>
          <w:rStyle w:val="code-switch"/>
        </w:rPr>
        <w:t>{</w:t>
      </w:r>
      <w:r w:rsidR="00471F62" w:rsidRPr="00FB7E1C">
        <w:rPr>
          <w:rStyle w:val="code-variable"/>
        </w:rPr>
        <w:t>&lt;число</w:t>
      </w:r>
      <w:r w:rsidR="00613132">
        <w:rPr>
          <w:rStyle w:val="code-variable"/>
        </w:rPr>
        <w:t>1</w:t>
      </w:r>
      <w:r w:rsidR="00471F62" w:rsidRPr="00FB7E1C">
        <w:rPr>
          <w:rStyle w:val="code-variable"/>
        </w:rPr>
        <w:t>&gt;</w:t>
      </w:r>
      <w:r w:rsidR="00471F62" w:rsidRPr="00FB7E1C">
        <w:rPr>
          <w:rStyle w:val="code-notation"/>
        </w:rPr>
        <w:t>[</w:t>
      </w:r>
      <w:r w:rsidR="00471F62" w:rsidRPr="00FB7E1C">
        <w:rPr>
          <w:rStyle w:val="code-string"/>
        </w:rPr>
        <w:t>/</w:t>
      </w:r>
      <w:r w:rsidR="00B95CAD" w:rsidRPr="00FB7E1C">
        <w:rPr>
          <w:rStyle w:val="code-variable"/>
        </w:rPr>
        <w:t>&lt;</w:t>
      </w:r>
      <w:r w:rsidR="00471F62" w:rsidRPr="00FB7E1C">
        <w:rPr>
          <w:rStyle w:val="code-variable"/>
        </w:rPr>
        <w:t>число</w:t>
      </w:r>
      <w:r w:rsidR="00613132">
        <w:rPr>
          <w:rStyle w:val="code-variable"/>
        </w:rPr>
        <w:t>2</w:t>
      </w:r>
      <w:r w:rsidR="00B95CAD" w:rsidRPr="00FB7E1C">
        <w:rPr>
          <w:rStyle w:val="code-variable"/>
        </w:rPr>
        <w:t>&gt;</w:t>
      </w:r>
      <w:r w:rsidR="00471F62" w:rsidRPr="00FB7E1C">
        <w:rPr>
          <w:rStyle w:val="code-notation"/>
        </w:rPr>
        <w:t>]…[</w:t>
      </w:r>
      <w:r w:rsidR="00471F62" w:rsidRPr="00FB7E1C">
        <w:rPr>
          <w:rStyle w:val="code-string"/>
        </w:rPr>
        <w:t>/</w:t>
      </w:r>
      <w:r w:rsidR="00B95CAD" w:rsidRPr="00FB7E1C">
        <w:rPr>
          <w:rStyle w:val="code-variable"/>
        </w:rPr>
        <w:t>&lt;</w:t>
      </w:r>
      <w:r w:rsidR="00471F62" w:rsidRPr="00FB7E1C">
        <w:rPr>
          <w:rStyle w:val="code-variable"/>
        </w:rPr>
        <w:t>числоN</w:t>
      </w:r>
      <w:r w:rsidR="00B95CAD" w:rsidRPr="00FB7E1C">
        <w:rPr>
          <w:rStyle w:val="code-variable"/>
        </w:rPr>
        <w:t>&gt;</w:t>
      </w:r>
      <w:r w:rsidR="00471F62" w:rsidRPr="00FB7E1C">
        <w:rPr>
          <w:rStyle w:val="code-notation"/>
        </w:rPr>
        <w:t>]</w:t>
      </w:r>
      <w:r w:rsidR="00471F62" w:rsidRPr="008A0954">
        <w:rPr>
          <w:rStyle w:val="code-switch"/>
        </w:rPr>
        <w:t>|</w:t>
      </w:r>
      <w:r w:rsidRPr="00FB7E1C">
        <w:rPr>
          <w:rStyle w:val="code-variable"/>
        </w:rPr>
        <w:t>&lt;</w:t>
      </w:r>
      <w:r w:rsidR="008D40AB" w:rsidRPr="00FB7E1C">
        <w:rPr>
          <w:rStyle w:val="code-variable"/>
        </w:rPr>
        <w:t>граница1</w:t>
      </w:r>
      <w:r w:rsidRPr="00FB7E1C">
        <w:rPr>
          <w:rStyle w:val="code-variable"/>
        </w:rPr>
        <w:t>&gt;</w:t>
      </w:r>
      <w:r w:rsidRPr="00FB7E1C">
        <w:rPr>
          <w:rStyle w:val="code-string"/>
        </w:rPr>
        <w:t>…</w:t>
      </w:r>
      <w:r w:rsidRPr="00FB7E1C">
        <w:rPr>
          <w:rStyle w:val="code-variable"/>
        </w:rPr>
        <w:t>&lt;</w:t>
      </w:r>
      <w:r w:rsidR="008D40AB" w:rsidRPr="00FB7E1C">
        <w:rPr>
          <w:rStyle w:val="code-variable"/>
        </w:rPr>
        <w:t>граница2</w:t>
      </w:r>
      <w:r w:rsidRPr="00FB7E1C">
        <w:rPr>
          <w:rStyle w:val="code-variable"/>
        </w:rPr>
        <w:t>&gt;</w:t>
      </w:r>
      <w:r w:rsidRPr="008A0954">
        <w:rPr>
          <w:rStyle w:val="code-switch"/>
        </w:rPr>
        <w:t>|</w:t>
      </w:r>
      <w:r w:rsidRPr="00FB7E1C">
        <w:rPr>
          <w:rStyle w:val="code-string"/>
        </w:rPr>
        <w:t>±</w:t>
      </w:r>
      <w:r w:rsidR="001B111E" w:rsidRPr="00FB7E1C">
        <w:rPr>
          <w:rStyle w:val="code-variable"/>
        </w:rPr>
        <w:t>&lt;диапазон&gt;</w:t>
      </w:r>
      <w:proofErr w:type="gramStart"/>
      <w:r w:rsidRPr="008A0954">
        <w:rPr>
          <w:rStyle w:val="code-switch"/>
        </w:rPr>
        <w:t>}</w:t>
      </w:r>
      <w:r w:rsidR="004E7E53" w:rsidRPr="00FB7E1C">
        <w:rPr>
          <w:rStyle w:val="code-notation"/>
        </w:rPr>
        <w:t>[</w:t>
      </w:r>
      <w:proofErr w:type="gramEnd"/>
      <w:r w:rsidR="00FB7E1C" w:rsidRPr="00FB7E1C">
        <w:rPr>
          <w:rStyle w:val="code-variable"/>
        </w:rPr>
        <w:t>&lt;</w:t>
      </w:r>
      <w:r w:rsidR="00FB7E1C">
        <w:rPr>
          <w:rStyle w:val="code-variable"/>
        </w:rPr>
        <w:t>п</w:t>
      </w:r>
      <w:r w:rsidR="004E7E53" w:rsidRPr="00FB7E1C">
        <w:rPr>
          <w:rStyle w:val="code-variable"/>
        </w:rPr>
        <w:t>риставка_СИ</w:t>
      </w:r>
      <w:r w:rsidR="00FB7E1C" w:rsidRPr="00FB7E1C">
        <w:rPr>
          <w:rStyle w:val="code-variable"/>
        </w:rPr>
        <w:t>&gt;</w:t>
      </w:r>
      <w:r w:rsidR="004E7E53" w:rsidRPr="00FB7E1C">
        <w:rPr>
          <w:rStyle w:val="code-notation"/>
        </w:rPr>
        <w:t>]</w:t>
      </w:r>
    </w:p>
    <w:p w:rsidR="005C2411" w:rsidRDefault="005C2411" w:rsidP="005C2411">
      <w:pPr>
        <w:pStyle w:val="af0"/>
      </w:pPr>
      <w:r>
        <w:t>Примеры:</w:t>
      </w:r>
    </w:p>
    <w:p w:rsidR="00FC6717" w:rsidRDefault="00FC6717" w:rsidP="008042D8">
      <w:pPr>
        <w:pStyle w:val="-1"/>
      </w:pPr>
      <w:r w:rsidRPr="008042D8">
        <w:rPr>
          <w:rStyle w:val="-f1"/>
        </w:rPr>
        <w:t>10</w:t>
      </w:r>
      <w:r w:rsidR="004E7E53" w:rsidRPr="008042D8">
        <w:rPr>
          <w:rStyle w:val="-f1"/>
        </w:rPr>
        <w:t>к</w:t>
      </w:r>
      <w:r>
        <w:t>;</w:t>
      </w:r>
    </w:p>
    <w:p w:rsidR="00FC6717" w:rsidRDefault="00FC6717" w:rsidP="008042D8">
      <w:pPr>
        <w:pStyle w:val="-1"/>
      </w:pPr>
      <w:r w:rsidRPr="008042D8">
        <w:rPr>
          <w:rStyle w:val="-f1"/>
        </w:rPr>
        <w:t>0.1</w:t>
      </w:r>
      <w:r w:rsidR="004E7E53" w:rsidRPr="008042D8">
        <w:rPr>
          <w:rStyle w:val="-f1"/>
        </w:rPr>
        <w:t>мк</w:t>
      </w:r>
      <w:r>
        <w:t>;</w:t>
      </w:r>
    </w:p>
    <w:p w:rsidR="00FC6717" w:rsidRDefault="004E7E53" w:rsidP="008042D8">
      <w:pPr>
        <w:pStyle w:val="-1"/>
      </w:pPr>
      <w:r w:rsidRPr="008042D8">
        <w:rPr>
          <w:rStyle w:val="-f1"/>
        </w:rPr>
        <w:t>50</w:t>
      </w:r>
      <w:r w:rsidR="00FC6717">
        <w:t>;</w:t>
      </w:r>
    </w:p>
    <w:p w:rsidR="005E16B1" w:rsidRPr="00FC6717" w:rsidRDefault="005E16B1" w:rsidP="008042D8">
      <w:pPr>
        <w:pStyle w:val="-1"/>
      </w:pPr>
      <w:r w:rsidRPr="008042D8">
        <w:rPr>
          <w:rStyle w:val="-f1"/>
        </w:rPr>
        <w:t>574/570н</w:t>
      </w:r>
      <w:r>
        <w:t>;</w:t>
      </w:r>
    </w:p>
    <w:p w:rsidR="00FC6717" w:rsidRDefault="00FC6717" w:rsidP="008042D8">
      <w:pPr>
        <w:pStyle w:val="-1"/>
      </w:pPr>
      <w:r w:rsidRPr="008042D8">
        <w:rPr>
          <w:rStyle w:val="-f1"/>
        </w:rPr>
        <w:t>-40…+</w:t>
      </w:r>
      <w:r w:rsidR="004E7E53" w:rsidRPr="008042D8">
        <w:rPr>
          <w:rStyle w:val="-f1"/>
        </w:rPr>
        <w:t>85</w:t>
      </w:r>
      <w:r>
        <w:t>;</w:t>
      </w:r>
    </w:p>
    <w:p w:rsidR="00FC6717" w:rsidRDefault="00FC6717" w:rsidP="008042D8">
      <w:pPr>
        <w:pStyle w:val="-1"/>
      </w:pPr>
      <w:r w:rsidRPr="008042D8">
        <w:rPr>
          <w:rStyle w:val="-f1"/>
        </w:rPr>
        <w:lastRenderedPageBreak/>
        <w:t>0…70</w:t>
      </w:r>
      <w:r>
        <w:t>;</w:t>
      </w:r>
    </w:p>
    <w:p w:rsidR="00FC6717" w:rsidRPr="009F44F9" w:rsidRDefault="00FC6717" w:rsidP="008042D8">
      <w:pPr>
        <w:pStyle w:val="-1"/>
      </w:pPr>
      <w:r w:rsidRPr="008042D8">
        <w:rPr>
          <w:rStyle w:val="-f1"/>
        </w:rPr>
        <w:t>±30</w:t>
      </w:r>
      <w:r>
        <w:t>.</w:t>
      </w:r>
    </w:p>
    <w:p w:rsidR="009F44F9" w:rsidRDefault="009F44F9" w:rsidP="009F44F9">
      <w:pPr>
        <w:pStyle w:val="5"/>
      </w:pPr>
      <w:bookmarkStart w:id="20" w:name="_Toc168706337"/>
      <w:r>
        <w:t>Единиц</w:t>
      </w:r>
      <w:r w:rsidR="00ED0945">
        <w:t>а измерения</w:t>
      </w:r>
      <w:bookmarkEnd w:id="20"/>
      <w:r>
        <w:t xml:space="preserve"> </w:t>
      </w:r>
    </w:p>
    <w:p w:rsidR="009F44F9" w:rsidRDefault="009F44F9" w:rsidP="009F44F9">
      <w:pPr>
        <w:pStyle w:val="af0"/>
      </w:pPr>
      <w:r>
        <w:t xml:space="preserve">Единица </w:t>
      </w:r>
      <w:r w:rsidR="00ED0945">
        <w:t xml:space="preserve">измерения </w:t>
      </w:r>
      <w:proofErr w:type="gramStart"/>
      <w:r w:rsidR="00ED0945">
        <w:t>характеризует</w:t>
      </w:r>
      <w:proofErr w:type="gramEnd"/>
      <w:r w:rsidR="00ED0945">
        <w:t xml:space="preserve"> что представляет собой значение параметра. Распознавание соответствия параметров физическим величинам выполняется </w:t>
      </w:r>
      <w:r w:rsidR="0040579C">
        <w:t>в основном</w:t>
      </w:r>
      <w:r w:rsidR="00265FED" w:rsidRPr="00265FED">
        <w:t xml:space="preserve"> </w:t>
      </w:r>
      <w:r w:rsidR="00ED0945">
        <w:t>по единицам измерения.</w:t>
      </w:r>
    </w:p>
    <w:p w:rsidR="0040579C" w:rsidRDefault="0040579C" w:rsidP="0040579C">
      <w:pPr>
        <w:pStyle w:val="af0"/>
      </w:pPr>
      <w:r>
        <w:t>Примеры:</w:t>
      </w:r>
    </w:p>
    <w:p w:rsidR="0040579C" w:rsidRDefault="0040579C" w:rsidP="0040579C">
      <w:pPr>
        <w:pStyle w:val="-1"/>
      </w:pPr>
      <w:r>
        <w:rPr>
          <w:rStyle w:val="-f1"/>
        </w:rPr>
        <w:t>В</w:t>
      </w:r>
      <w:r>
        <w:t xml:space="preserve"> – Вольт;</w:t>
      </w:r>
    </w:p>
    <w:p w:rsidR="0040579C" w:rsidRDefault="0040579C" w:rsidP="0040579C">
      <w:pPr>
        <w:pStyle w:val="-1"/>
      </w:pPr>
      <w:r>
        <w:rPr>
          <w:rStyle w:val="-f1"/>
        </w:rPr>
        <w:t>А</w:t>
      </w:r>
      <w:r>
        <w:t xml:space="preserve"> – Ампер;</w:t>
      </w:r>
    </w:p>
    <w:p w:rsidR="0040579C" w:rsidRDefault="0040579C" w:rsidP="0040579C">
      <w:pPr>
        <w:pStyle w:val="-1"/>
      </w:pPr>
      <w:r>
        <w:rPr>
          <w:rStyle w:val="-f1"/>
        </w:rPr>
        <w:t>Ом</w:t>
      </w:r>
      <w:r>
        <w:t xml:space="preserve"> – Ом;</w:t>
      </w:r>
    </w:p>
    <w:p w:rsidR="0040579C" w:rsidRPr="00FC6717" w:rsidRDefault="0040579C" w:rsidP="0040579C">
      <w:pPr>
        <w:pStyle w:val="-1"/>
      </w:pPr>
      <w:r>
        <w:rPr>
          <w:rStyle w:val="-f1"/>
        </w:rPr>
        <w:t>Ф</w:t>
      </w:r>
      <w:r>
        <w:t xml:space="preserve"> – Фарад;</w:t>
      </w:r>
    </w:p>
    <w:p w:rsidR="0040579C" w:rsidRDefault="0040579C" w:rsidP="0040579C">
      <w:pPr>
        <w:pStyle w:val="-1"/>
      </w:pPr>
      <w:r>
        <w:rPr>
          <w:rStyle w:val="-f1"/>
        </w:rPr>
        <w:t>Гн</w:t>
      </w:r>
      <w:r>
        <w:t xml:space="preserve"> – Генри;</w:t>
      </w:r>
    </w:p>
    <w:p w:rsidR="002F3EB1" w:rsidRDefault="002F3EB1" w:rsidP="002F3EB1">
      <w:pPr>
        <w:pStyle w:val="4"/>
      </w:pPr>
      <w:bookmarkStart w:id="21" w:name="_Toc168706338"/>
      <w:r>
        <w:t>Точность</w:t>
      </w:r>
      <w:bookmarkEnd w:id="21"/>
    </w:p>
    <w:p w:rsidR="00D03E1C" w:rsidRDefault="005C2411" w:rsidP="00D03E1C">
      <w:pPr>
        <w:pStyle w:val="af0"/>
      </w:pPr>
      <w:r>
        <w:t xml:space="preserve">Точность представляет собой допустимое отклонение от </w:t>
      </w:r>
      <w:r w:rsidR="00D03E1C">
        <w:t>величины значения. Задаётся в качестве диапазона с единицами измерения точности без разделяющих их символов</w:t>
      </w:r>
      <w:r w:rsidR="00595D84">
        <w:t xml:space="preserve"> (пробелы допустимы, но не рекомендуются)</w:t>
      </w:r>
      <w:r w:rsidR="00D03E1C">
        <w:t>.</w:t>
      </w:r>
      <w:r w:rsidR="00D03E1C" w:rsidRPr="00D03E1C">
        <w:t xml:space="preserve"> </w:t>
      </w:r>
      <w:r w:rsidR="00D03E1C">
        <w:t>Диапазон определяется либо как минимальное и максимальное значения разделённые "</w:t>
      </w:r>
      <w:r w:rsidR="00D03E1C" w:rsidRPr="00152FB6">
        <w:rPr>
          <w:rStyle w:val="-f7"/>
        </w:rPr>
        <w:t>…</w:t>
      </w:r>
      <w:r w:rsidR="00D03E1C">
        <w:t>" (</w:t>
      </w:r>
      <w:r w:rsidR="00D03E1C" w:rsidRPr="0077735C">
        <w:rPr>
          <w:rStyle w:val="-f8"/>
        </w:rPr>
        <w:t>многоточие</w:t>
      </w:r>
      <w:r w:rsidR="00D03E1C">
        <w:t xml:space="preserve"> </w:t>
      </w:r>
      <w:r w:rsidR="00D03E1C" w:rsidRPr="00A51E06">
        <w:rPr>
          <w:rStyle w:val="-f6"/>
        </w:rPr>
        <w:t>[U+2026]</w:t>
      </w:r>
      <w:r w:rsidR="00D03E1C">
        <w:t>), либо, в случае симметричного относительно нуля диапазона как число с приставкой "</w:t>
      </w:r>
      <w:r w:rsidR="00D03E1C" w:rsidRPr="00152FB6">
        <w:rPr>
          <w:rStyle w:val="-f7"/>
        </w:rPr>
        <w:t>±</w:t>
      </w:r>
      <w:r w:rsidR="00D03E1C">
        <w:t>" (</w:t>
      </w:r>
      <w:r w:rsidR="00D03E1C" w:rsidRPr="0077735C">
        <w:rPr>
          <w:rStyle w:val="-f8"/>
        </w:rPr>
        <w:t xml:space="preserve">знак </w:t>
      </w:r>
      <w:r w:rsidR="00595D84" w:rsidRPr="0077735C">
        <w:rPr>
          <w:rStyle w:val="-f8"/>
        </w:rPr>
        <w:t>'</w:t>
      </w:r>
      <w:r w:rsidR="00D03E1C" w:rsidRPr="0077735C">
        <w:rPr>
          <w:rStyle w:val="-f8"/>
        </w:rPr>
        <w:t>плюс-минус</w:t>
      </w:r>
      <w:r w:rsidR="00595D84" w:rsidRPr="0077735C">
        <w:rPr>
          <w:rStyle w:val="-f8"/>
        </w:rPr>
        <w:t>'</w:t>
      </w:r>
      <w:r w:rsidR="00D03E1C">
        <w:t xml:space="preserve"> </w:t>
      </w:r>
      <w:r w:rsidR="00D03E1C" w:rsidRPr="00A51E06">
        <w:rPr>
          <w:rStyle w:val="-f6"/>
        </w:rPr>
        <w:t>[U+00B1]</w:t>
      </w:r>
      <w:r w:rsidR="00D03E1C">
        <w:t>). Единицы измерения точности могут быть как в долях от величины (</w:t>
      </w:r>
      <w:r w:rsidR="00B47DDE">
        <w:t>проценты, промилле, миллионные/миллиардные доли</w:t>
      </w:r>
      <w:r w:rsidR="00D03E1C">
        <w:t>)</w:t>
      </w:r>
      <w:r w:rsidR="00B47DDE">
        <w:t xml:space="preserve">, так и в абсолютном выражении. </w:t>
      </w:r>
      <w:r w:rsidR="00D03E1C">
        <w:t>Формат записи:</w:t>
      </w:r>
    </w:p>
    <w:p w:rsidR="00D03E1C" w:rsidRPr="008A0954" w:rsidRDefault="00D03E1C" w:rsidP="008A0954">
      <w:pPr>
        <w:pStyle w:val="code"/>
      </w:pPr>
      <w:r w:rsidRPr="008A0954">
        <w:rPr>
          <w:rStyle w:val="code-switch"/>
        </w:rPr>
        <w:t>{</w:t>
      </w:r>
      <w:r w:rsidRPr="008A0954">
        <w:rPr>
          <w:rStyle w:val="code-variable"/>
        </w:rPr>
        <w:t>&lt;</w:t>
      </w:r>
      <w:r w:rsidR="008D40AB" w:rsidRPr="008A0954">
        <w:rPr>
          <w:rStyle w:val="code-variable"/>
        </w:rPr>
        <w:t>граница</w:t>
      </w:r>
      <w:proofErr w:type="gramStart"/>
      <w:r w:rsidR="008D40AB" w:rsidRPr="008A0954">
        <w:rPr>
          <w:rStyle w:val="code-variable"/>
        </w:rPr>
        <w:t>1</w:t>
      </w:r>
      <w:proofErr w:type="gramEnd"/>
      <w:r w:rsidRPr="008A0954">
        <w:rPr>
          <w:rStyle w:val="code-variable"/>
        </w:rPr>
        <w:t>&gt;</w:t>
      </w:r>
      <w:r w:rsidRPr="008A0954">
        <w:rPr>
          <w:rStyle w:val="code-string"/>
        </w:rPr>
        <w:t>…</w:t>
      </w:r>
      <w:r w:rsidRPr="008A0954">
        <w:rPr>
          <w:rStyle w:val="code-variable"/>
        </w:rPr>
        <w:t>&lt;</w:t>
      </w:r>
      <w:r w:rsidR="008D40AB" w:rsidRPr="008A0954">
        <w:rPr>
          <w:rStyle w:val="code-variable"/>
        </w:rPr>
        <w:t>граница2</w:t>
      </w:r>
      <w:r w:rsidRPr="008A0954">
        <w:rPr>
          <w:rStyle w:val="code-variable"/>
        </w:rPr>
        <w:t>&gt;</w:t>
      </w:r>
      <w:r w:rsidRPr="008A0954">
        <w:rPr>
          <w:rStyle w:val="code-switch"/>
        </w:rPr>
        <w:t>|</w:t>
      </w:r>
      <w:r w:rsidRPr="008A0954">
        <w:rPr>
          <w:rStyle w:val="code-string"/>
        </w:rPr>
        <w:t>±</w:t>
      </w:r>
      <w:r w:rsidRPr="008A0954">
        <w:rPr>
          <w:rStyle w:val="code-variable"/>
        </w:rPr>
        <w:t>&lt;диапазон&gt;</w:t>
      </w:r>
      <w:r w:rsidRPr="008A0954">
        <w:rPr>
          <w:rStyle w:val="code-switch"/>
        </w:rPr>
        <w:t>}</w:t>
      </w:r>
      <w:r w:rsidRPr="008A0954">
        <w:rPr>
          <w:rStyle w:val="code-variable"/>
        </w:rPr>
        <w:t>&lt;</w:t>
      </w:r>
      <w:proofErr w:type="spellStart"/>
      <w:r w:rsidRPr="008A0954">
        <w:rPr>
          <w:rStyle w:val="code-variable"/>
        </w:rPr>
        <w:t>единицы_точности</w:t>
      </w:r>
      <w:proofErr w:type="spellEnd"/>
      <w:r w:rsidRPr="008A0954">
        <w:rPr>
          <w:rStyle w:val="code-variable"/>
        </w:rPr>
        <w:t>&gt;</w:t>
      </w:r>
    </w:p>
    <w:p w:rsidR="002F3EB1" w:rsidRDefault="009F44F9" w:rsidP="002F3EB1">
      <w:pPr>
        <w:pStyle w:val="af0"/>
      </w:pPr>
      <w:r>
        <w:t>Примеры</w:t>
      </w:r>
      <w:r w:rsidR="00D03E1C">
        <w:t>:</w:t>
      </w:r>
    </w:p>
    <w:p w:rsidR="00D03E1C" w:rsidRDefault="00D03E1C" w:rsidP="008042D8">
      <w:pPr>
        <w:pStyle w:val="-1"/>
      </w:pPr>
      <w:r w:rsidRPr="008042D8">
        <w:rPr>
          <w:rStyle w:val="-f1"/>
        </w:rPr>
        <w:t>±5%</w:t>
      </w:r>
      <w:r>
        <w:t>;</w:t>
      </w:r>
    </w:p>
    <w:p w:rsidR="00D03E1C" w:rsidRDefault="00D03E1C" w:rsidP="008042D8">
      <w:pPr>
        <w:pStyle w:val="-1"/>
      </w:pPr>
      <w:r w:rsidRPr="008042D8">
        <w:rPr>
          <w:rStyle w:val="-f1"/>
        </w:rPr>
        <w:t>+50…-20%</w:t>
      </w:r>
      <w:r w:rsidR="00B47DDE">
        <w:t>;</w:t>
      </w:r>
    </w:p>
    <w:p w:rsidR="00D03E1C" w:rsidRDefault="00D03E1C" w:rsidP="008042D8">
      <w:pPr>
        <w:pStyle w:val="-1"/>
      </w:pPr>
      <w:r w:rsidRPr="008042D8">
        <w:rPr>
          <w:rStyle w:val="-f1"/>
        </w:rPr>
        <w:t>±50ppm</w:t>
      </w:r>
      <w:r w:rsidR="00B47DDE">
        <w:t>;</w:t>
      </w:r>
    </w:p>
    <w:p w:rsidR="00B47DDE" w:rsidRDefault="00B47DDE" w:rsidP="008042D8">
      <w:pPr>
        <w:pStyle w:val="-1"/>
      </w:pPr>
      <w:r w:rsidRPr="008042D8">
        <w:rPr>
          <w:rStyle w:val="-f1"/>
        </w:rPr>
        <w:t>±0.5пФ</w:t>
      </w:r>
      <w:r w:rsidR="00024EEE">
        <w:t>.</w:t>
      </w:r>
    </w:p>
    <w:p w:rsidR="00024EEE" w:rsidRDefault="00024EEE" w:rsidP="00024EEE">
      <w:pPr>
        <w:pStyle w:val="4"/>
      </w:pPr>
      <w:bookmarkStart w:id="22" w:name="_Toc168706339"/>
      <w:r>
        <w:t>Условия измерения</w:t>
      </w:r>
      <w:bookmarkEnd w:id="22"/>
    </w:p>
    <w:p w:rsidR="00024EEE" w:rsidRDefault="00024EEE" w:rsidP="00024EEE">
      <w:pPr>
        <w:pStyle w:val="af0"/>
      </w:pPr>
      <w:r>
        <w:t>Условия измерения отражают те обстоятельства</w:t>
      </w:r>
      <w:r w:rsidR="00E56827">
        <w:t>,</w:t>
      </w:r>
      <w:r>
        <w:t xml:space="preserve"> при которых было получено значение. </w:t>
      </w:r>
      <w:r w:rsidR="00E56827">
        <w:t>При наличии нескольких условий измерения они разделяются между собой "</w:t>
      </w:r>
      <w:r w:rsidR="00E56827" w:rsidRPr="00152FB6">
        <w:rPr>
          <w:rStyle w:val="-f7"/>
        </w:rPr>
        <w:t>&amp;</w:t>
      </w:r>
      <w:r w:rsidR="00E56827">
        <w:t>" (</w:t>
      </w:r>
      <w:r w:rsidR="00E56827" w:rsidRPr="0077735C">
        <w:rPr>
          <w:rStyle w:val="-f8"/>
        </w:rPr>
        <w:t>амперсанд</w:t>
      </w:r>
      <w:r w:rsidR="0040579C">
        <w:t xml:space="preserve"> </w:t>
      </w:r>
      <w:r w:rsidR="0040579C" w:rsidRPr="00A51E06">
        <w:rPr>
          <w:rStyle w:val="-f6"/>
        </w:rPr>
        <w:t>[U+0026]</w:t>
      </w:r>
      <w:r w:rsidR="00E56827">
        <w:t>).</w:t>
      </w:r>
      <w:r w:rsidR="00595D84">
        <w:t xml:space="preserve"> Формат записи:</w:t>
      </w:r>
    </w:p>
    <w:p w:rsidR="00024EEE" w:rsidRPr="0040579C" w:rsidRDefault="00B95CAD" w:rsidP="0040579C">
      <w:pPr>
        <w:pStyle w:val="code"/>
      </w:pPr>
      <w:r w:rsidRPr="0040579C">
        <w:rPr>
          <w:rStyle w:val="code-variable"/>
        </w:rPr>
        <w:t>&lt;</w:t>
      </w:r>
      <w:r w:rsidR="00024EEE" w:rsidRPr="0040579C">
        <w:rPr>
          <w:rStyle w:val="code-variable"/>
        </w:rPr>
        <w:t>условие</w:t>
      </w:r>
      <w:proofErr w:type="gramStart"/>
      <w:r w:rsidR="00562218">
        <w:rPr>
          <w:rStyle w:val="code-variable"/>
          <w:lang w:val="en-US"/>
        </w:rPr>
        <w:t>1</w:t>
      </w:r>
      <w:proofErr w:type="gramEnd"/>
      <w:r w:rsidRPr="0040579C">
        <w:rPr>
          <w:rStyle w:val="code-variable"/>
        </w:rPr>
        <w:t>&gt;</w:t>
      </w:r>
      <w:r w:rsidRPr="0040579C">
        <w:rPr>
          <w:rStyle w:val="code-notation"/>
        </w:rPr>
        <w:t>[</w:t>
      </w:r>
      <w:r w:rsidRPr="0040579C">
        <w:rPr>
          <w:rStyle w:val="code-string"/>
        </w:rPr>
        <w:t>&amp;</w:t>
      </w:r>
      <w:r w:rsidRPr="0040579C">
        <w:rPr>
          <w:rStyle w:val="code-variable"/>
        </w:rPr>
        <w:t>&lt;условие</w:t>
      </w:r>
      <w:r w:rsidR="00562218">
        <w:rPr>
          <w:rStyle w:val="code-variable"/>
          <w:lang w:val="en-US"/>
        </w:rPr>
        <w:t>2</w:t>
      </w:r>
      <w:r w:rsidRPr="0040579C">
        <w:rPr>
          <w:rStyle w:val="code-variable"/>
        </w:rPr>
        <w:t>&gt;</w:t>
      </w:r>
      <w:r w:rsidRPr="0040579C">
        <w:rPr>
          <w:rStyle w:val="code-notation"/>
        </w:rPr>
        <w:t>]</w:t>
      </w:r>
      <w:r w:rsidR="00024EEE" w:rsidRPr="0040579C">
        <w:rPr>
          <w:rStyle w:val="code-notation"/>
        </w:rPr>
        <w:t>…[</w:t>
      </w:r>
      <w:r w:rsidR="00024EEE" w:rsidRPr="0040579C">
        <w:rPr>
          <w:rStyle w:val="code-string"/>
        </w:rPr>
        <w:t>&amp;</w:t>
      </w:r>
      <w:r w:rsidRPr="0040579C">
        <w:rPr>
          <w:rStyle w:val="code-variable"/>
        </w:rPr>
        <w:t>&lt;</w:t>
      </w:r>
      <w:proofErr w:type="spellStart"/>
      <w:r w:rsidR="00024EEE" w:rsidRPr="0040579C">
        <w:rPr>
          <w:rStyle w:val="code-variable"/>
        </w:rPr>
        <w:t>условиеN</w:t>
      </w:r>
      <w:proofErr w:type="spellEnd"/>
      <w:r w:rsidRPr="0040579C">
        <w:rPr>
          <w:rStyle w:val="code-variable"/>
        </w:rPr>
        <w:t>&gt;</w:t>
      </w:r>
      <w:r w:rsidR="00024EEE" w:rsidRPr="0040579C">
        <w:rPr>
          <w:rStyle w:val="code-notation"/>
        </w:rPr>
        <w:t>]</w:t>
      </w:r>
    </w:p>
    <w:p w:rsidR="00E56827" w:rsidRDefault="009F44F9" w:rsidP="00E56827">
      <w:pPr>
        <w:pStyle w:val="af0"/>
      </w:pPr>
      <w:r>
        <w:t>Примеры</w:t>
      </w:r>
      <w:r w:rsidR="00E56827">
        <w:t>:</w:t>
      </w:r>
    </w:p>
    <w:p w:rsidR="00E56827" w:rsidRDefault="00E56827" w:rsidP="00202C06">
      <w:pPr>
        <w:pStyle w:val="-1"/>
      </w:pPr>
      <w:r w:rsidRPr="00202C06">
        <w:rPr>
          <w:rStyle w:val="-f1"/>
        </w:rPr>
        <w:t>350мА</w:t>
      </w:r>
      <w:r>
        <w:t>;</w:t>
      </w:r>
    </w:p>
    <w:p w:rsidR="00E56827" w:rsidRDefault="00E56827" w:rsidP="00202C06">
      <w:pPr>
        <w:pStyle w:val="-1"/>
      </w:pPr>
      <w:r w:rsidRPr="00202C06">
        <w:rPr>
          <w:rStyle w:val="-f1"/>
        </w:rPr>
        <w:t>6В &amp; 1МГц</w:t>
      </w:r>
      <w:r>
        <w:t>;</w:t>
      </w:r>
    </w:p>
    <w:p w:rsidR="00E56827" w:rsidRPr="009F44F9" w:rsidRDefault="00E56827" w:rsidP="00202C06">
      <w:pPr>
        <w:pStyle w:val="-1"/>
      </w:pPr>
      <w:r w:rsidRPr="00202C06">
        <w:rPr>
          <w:rStyle w:val="-f1"/>
        </w:rPr>
        <w:t>10/1000мкс</w:t>
      </w:r>
      <w:r>
        <w:t>.</w:t>
      </w:r>
    </w:p>
    <w:p w:rsidR="009F44F9" w:rsidRDefault="00A855FD" w:rsidP="00A855FD">
      <w:pPr>
        <w:pStyle w:val="4"/>
      </w:pPr>
      <w:bookmarkStart w:id="23" w:name="_Toc168706340"/>
      <w:r>
        <w:t>Примеры числовых величин</w:t>
      </w:r>
      <w:bookmarkEnd w:id="23"/>
    </w:p>
    <w:p w:rsidR="00A855FD" w:rsidRDefault="00A855FD" w:rsidP="00202C06">
      <w:pPr>
        <w:pStyle w:val="-1"/>
      </w:pPr>
      <w:r w:rsidRPr="00202C06">
        <w:rPr>
          <w:rStyle w:val="-f1"/>
        </w:rPr>
        <w:t>50В</w:t>
      </w:r>
      <w:r>
        <w:t>;</w:t>
      </w:r>
    </w:p>
    <w:p w:rsidR="00A855FD" w:rsidRDefault="00A855FD" w:rsidP="00202C06">
      <w:pPr>
        <w:pStyle w:val="-1"/>
      </w:pPr>
      <w:r w:rsidRPr="00202C06">
        <w:rPr>
          <w:rStyle w:val="-f1"/>
        </w:rPr>
        <w:t>10кОм ±5%</w:t>
      </w:r>
      <w:r>
        <w:t>;</w:t>
      </w:r>
    </w:p>
    <w:p w:rsidR="00A855FD" w:rsidRDefault="00A855FD" w:rsidP="00202C06">
      <w:pPr>
        <w:pStyle w:val="-1"/>
      </w:pPr>
      <w:r w:rsidRPr="00202C06">
        <w:rPr>
          <w:rStyle w:val="-f1"/>
        </w:rPr>
        <w:t>100Ф +50…-20%</w:t>
      </w:r>
      <w:r>
        <w:t>;</w:t>
      </w:r>
    </w:p>
    <w:p w:rsidR="00A855FD" w:rsidRDefault="00A855FD" w:rsidP="00202C06">
      <w:pPr>
        <w:pStyle w:val="-1"/>
      </w:pPr>
      <w:r w:rsidRPr="00202C06">
        <w:rPr>
          <w:rStyle w:val="-f1"/>
        </w:rPr>
        <w:t>5.6пФ ±0.5пФ</w:t>
      </w:r>
      <w:r>
        <w:t>;</w:t>
      </w:r>
    </w:p>
    <w:p w:rsidR="00A855FD" w:rsidRDefault="00A855FD" w:rsidP="00202C06">
      <w:pPr>
        <w:pStyle w:val="-1"/>
      </w:pPr>
      <w:r w:rsidRPr="00202C06">
        <w:rPr>
          <w:rStyle w:val="-f1"/>
        </w:rPr>
        <w:t>8МГц ±30ppm</w:t>
      </w:r>
      <w:r>
        <w:t>;</w:t>
      </w:r>
    </w:p>
    <w:p w:rsidR="00A855FD" w:rsidRDefault="00A855FD" w:rsidP="00202C06">
      <w:pPr>
        <w:pStyle w:val="-1"/>
      </w:pPr>
      <w:r w:rsidRPr="00202C06">
        <w:rPr>
          <w:rStyle w:val="-f1"/>
        </w:rPr>
        <w:t>1000Ом ±25% @ 100МГц</w:t>
      </w:r>
      <w:r>
        <w:t>;</w:t>
      </w:r>
    </w:p>
    <w:p w:rsidR="00A855FD" w:rsidRDefault="008D40AB" w:rsidP="00202C06">
      <w:pPr>
        <w:pStyle w:val="-1"/>
      </w:pPr>
      <w:r w:rsidRPr="00202C06">
        <w:rPr>
          <w:rStyle w:val="-f1"/>
        </w:rPr>
        <w:t>4.7пФ +0.8…-0.9пФ @ 1МГц &amp; 6В</w:t>
      </w:r>
      <w:r w:rsidR="00A855FD">
        <w:t>;</w:t>
      </w:r>
    </w:p>
    <w:p w:rsidR="00A855FD" w:rsidRDefault="008D40AB" w:rsidP="00202C06">
      <w:pPr>
        <w:pStyle w:val="-1"/>
      </w:pPr>
      <w:r w:rsidRPr="00202C06">
        <w:rPr>
          <w:rStyle w:val="-f1"/>
        </w:rPr>
        <w:t>600Вт @ 10/1000мкс</w:t>
      </w:r>
      <w:r w:rsidR="00A855FD">
        <w:t>;</w:t>
      </w:r>
    </w:p>
    <w:p w:rsidR="00A35538" w:rsidRDefault="00A35538" w:rsidP="00A35538">
      <w:pPr>
        <w:pStyle w:val="3"/>
      </w:pPr>
      <w:bookmarkStart w:id="24" w:name="_Toc168706341"/>
      <w:r>
        <w:lastRenderedPageBreak/>
        <w:t>Формат типа монтажа и размера корпуса</w:t>
      </w:r>
      <w:bookmarkEnd w:id="24"/>
    </w:p>
    <w:p w:rsidR="00A35538" w:rsidRDefault="00A35538" w:rsidP="00A35538">
      <w:pPr>
        <w:pStyle w:val="af0"/>
      </w:pPr>
      <w:r>
        <w:t xml:space="preserve">Для </w:t>
      </w:r>
      <w:r w:rsidR="00EF25AF">
        <w:t>некоторых видов пассивных компонентов используется определённый формат записи типа монтажа и размера корпуса</w:t>
      </w:r>
      <w:r w:rsidR="006A6EC7">
        <w:t>.</w:t>
      </w:r>
    </w:p>
    <w:p w:rsidR="006A6EC7" w:rsidRPr="0040579C" w:rsidRDefault="006A6EC7" w:rsidP="0040579C">
      <w:pPr>
        <w:pStyle w:val="code"/>
      </w:pPr>
      <w:r w:rsidRPr="0040579C">
        <w:rPr>
          <w:rStyle w:val="code-variable"/>
        </w:rPr>
        <w:t>&lt;</w:t>
      </w:r>
      <w:proofErr w:type="spellStart"/>
      <w:r w:rsidRPr="0040579C">
        <w:rPr>
          <w:rStyle w:val="code-variable"/>
        </w:rPr>
        <w:t>тип_монтажа</w:t>
      </w:r>
      <w:proofErr w:type="spellEnd"/>
      <w:r w:rsidRPr="0040579C">
        <w:rPr>
          <w:rStyle w:val="code-variable"/>
        </w:rPr>
        <w:t>&gt;</w:t>
      </w:r>
      <w:proofErr w:type="gramStart"/>
      <w:r w:rsidRPr="0040579C">
        <w:rPr>
          <w:rStyle w:val="code-notation"/>
        </w:rPr>
        <w:t>[</w:t>
      </w:r>
      <w:r w:rsidRPr="0040579C">
        <w:rPr>
          <w:rStyle w:val="code-string"/>
        </w:rPr>
        <w:t xml:space="preserve"> </w:t>
      </w:r>
      <w:proofErr w:type="gramEnd"/>
      <w:r w:rsidRPr="0040579C">
        <w:rPr>
          <w:rStyle w:val="code-variable"/>
        </w:rPr>
        <w:t>&lt;размер&gt;</w:t>
      </w:r>
      <w:r w:rsidRPr="0040579C">
        <w:rPr>
          <w:rStyle w:val="code-notation"/>
        </w:rPr>
        <w:t>]</w:t>
      </w:r>
    </w:p>
    <w:p w:rsidR="006A6EC7" w:rsidRDefault="000F2A1A" w:rsidP="00A35538">
      <w:pPr>
        <w:pStyle w:val="af0"/>
      </w:pPr>
      <w:r>
        <w:t>Тип монтажа может принимать следующие значения:</w:t>
      </w:r>
    </w:p>
    <w:p w:rsidR="000F2A1A" w:rsidRDefault="00EB6E54" w:rsidP="00EB6E54">
      <w:pPr>
        <w:pStyle w:val="-0"/>
      </w:pPr>
      <w:r>
        <w:t>"</w:t>
      </w:r>
      <w:proofErr w:type="spellStart"/>
      <w:r w:rsidRPr="00EB6E54">
        <w:rPr>
          <w:rStyle w:val="-f0"/>
        </w:rPr>
        <w:t>чип</w:t>
      </w:r>
      <w:proofErr w:type="spellEnd"/>
      <w:r>
        <w:t>" – поверхностный монтаж;</w:t>
      </w:r>
    </w:p>
    <w:p w:rsidR="00EB6E54" w:rsidRDefault="00EB6E54" w:rsidP="00EB6E54">
      <w:pPr>
        <w:pStyle w:val="-0"/>
      </w:pPr>
      <w:r>
        <w:t>"</w:t>
      </w:r>
      <w:r w:rsidRPr="009F4FAD">
        <w:rPr>
          <w:rStyle w:val="-f0"/>
          <w:lang w:val="ru-RU"/>
        </w:rPr>
        <w:t>выводной</w:t>
      </w:r>
      <w:r>
        <w:t>" – выводной монтаж в отверстия;</w:t>
      </w:r>
    </w:p>
    <w:p w:rsidR="00EB6E54" w:rsidRDefault="00EB6E54" w:rsidP="00EB6E54">
      <w:pPr>
        <w:pStyle w:val="-0"/>
      </w:pPr>
      <w:r>
        <w:t>"</w:t>
      </w:r>
      <w:proofErr w:type="spellStart"/>
      <w:r w:rsidRPr="009F4FAD">
        <w:rPr>
          <w:rStyle w:val="-f0"/>
          <w:lang w:val="ru-RU"/>
        </w:rPr>
        <w:t>акс</w:t>
      </w:r>
      <w:proofErr w:type="spellEnd"/>
      <w:r w:rsidRPr="009F4FAD">
        <w:rPr>
          <w:rStyle w:val="-f0"/>
          <w:lang w:val="ru-RU"/>
        </w:rPr>
        <w:t>.</w:t>
      </w:r>
      <w:r>
        <w:t>" – выводной монтаж в отверстия с аксиальным расположением выводов;</w:t>
      </w:r>
    </w:p>
    <w:p w:rsidR="00EB6E54" w:rsidRDefault="00EB6E54" w:rsidP="00EB6E54">
      <w:pPr>
        <w:pStyle w:val="-0"/>
      </w:pPr>
      <w:r>
        <w:t>"</w:t>
      </w:r>
      <w:r w:rsidRPr="00202C06">
        <w:rPr>
          <w:rStyle w:val="-f0"/>
          <w:lang w:val="ru-RU"/>
        </w:rPr>
        <w:t>рад</w:t>
      </w:r>
      <w:proofErr w:type="gramStart"/>
      <w:r w:rsidRPr="00202C06">
        <w:rPr>
          <w:rStyle w:val="-f0"/>
          <w:lang w:val="ru-RU"/>
        </w:rPr>
        <w:t>.</w:t>
      </w:r>
      <w:r>
        <w:t xml:space="preserve">" – </w:t>
      </w:r>
      <w:proofErr w:type="gramEnd"/>
      <w:r>
        <w:t>выводной монтаж в отверстия с радиальным расположением выводов</w:t>
      </w:r>
      <w:r w:rsidR="00202C06">
        <w:t>.</w:t>
      </w:r>
    </w:p>
    <w:p w:rsidR="00202C06" w:rsidRDefault="00202C06" w:rsidP="00202C06">
      <w:pPr>
        <w:pStyle w:val="af0"/>
      </w:pPr>
      <w:r>
        <w:t xml:space="preserve">Размером считается </w:t>
      </w:r>
      <w:proofErr w:type="gramStart"/>
      <w:r>
        <w:t>всё</w:t>
      </w:r>
      <w:proofErr w:type="gramEnd"/>
      <w:r>
        <w:t xml:space="preserve"> что отделено от типа монтажа символом "</w:t>
      </w:r>
      <w:r w:rsidRPr="0077735C">
        <w:rPr>
          <w:rStyle w:val="-f7"/>
        </w:rPr>
        <w:t xml:space="preserve"> </w:t>
      </w:r>
      <w:r>
        <w:t>" (</w:t>
      </w:r>
      <w:r w:rsidRPr="0077735C">
        <w:rPr>
          <w:rStyle w:val="-f8"/>
        </w:rPr>
        <w:t>пробел</w:t>
      </w:r>
      <w:r w:rsidR="00A51E06">
        <w:t xml:space="preserve"> </w:t>
      </w:r>
      <w:r w:rsidR="00A51E06" w:rsidRPr="00A51E06">
        <w:rPr>
          <w:rStyle w:val="-f6"/>
        </w:rPr>
        <w:t>[U+00</w:t>
      </w:r>
      <w:r w:rsidR="00A51E06">
        <w:rPr>
          <w:rStyle w:val="-f6"/>
        </w:rPr>
        <w:t>20</w:t>
      </w:r>
      <w:r w:rsidR="00A51E06" w:rsidRPr="00A51E06">
        <w:rPr>
          <w:rStyle w:val="-f6"/>
        </w:rPr>
        <w:t>]</w:t>
      </w:r>
      <w:r>
        <w:t>).</w:t>
      </w:r>
    </w:p>
    <w:p w:rsidR="00202C06" w:rsidRDefault="00202C06" w:rsidP="00202C06">
      <w:pPr>
        <w:pStyle w:val="af0"/>
      </w:pPr>
      <w:r>
        <w:t>Примеры:</w:t>
      </w:r>
    </w:p>
    <w:p w:rsidR="00202C06" w:rsidRDefault="00202C06" w:rsidP="00202C06">
      <w:pPr>
        <w:pStyle w:val="-1"/>
      </w:pPr>
      <w:r w:rsidRPr="00202C06">
        <w:rPr>
          <w:rStyle w:val="-f1"/>
        </w:rPr>
        <w:t>чип 0603</w:t>
      </w:r>
      <w:r>
        <w:t xml:space="preserve"> – поверхностный монтаж, типоразмер "0603";</w:t>
      </w:r>
    </w:p>
    <w:p w:rsidR="00202C06" w:rsidRDefault="00202C06" w:rsidP="00202C06">
      <w:pPr>
        <w:pStyle w:val="-1"/>
      </w:pPr>
      <w:r w:rsidRPr="00202C06">
        <w:rPr>
          <w:rStyle w:val="-f1"/>
        </w:rPr>
        <w:t>чип C</w:t>
      </w:r>
      <w:r>
        <w:t xml:space="preserve"> – поверхностный монтаж, типоразмер "</w:t>
      </w:r>
      <w:r>
        <w:rPr>
          <w:lang w:val="en-US"/>
        </w:rPr>
        <w:t>C</w:t>
      </w:r>
      <w:r>
        <w:t>";</w:t>
      </w:r>
    </w:p>
    <w:p w:rsidR="00202C06" w:rsidRDefault="00202C06" w:rsidP="00202C06">
      <w:pPr>
        <w:pStyle w:val="-1"/>
        <w:ind w:hanging="360"/>
      </w:pPr>
      <w:r w:rsidRPr="00202C06">
        <w:rPr>
          <w:rStyle w:val="-f1"/>
        </w:rPr>
        <w:t>рад. 18*35мм</w:t>
      </w:r>
      <w:r>
        <w:t xml:space="preserve"> – выводной монтаж с радиальным расположением выводов, размер 18*35мм.</w:t>
      </w:r>
    </w:p>
    <w:p w:rsidR="00A35538" w:rsidRDefault="00A35538" w:rsidP="00A35538">
      <w:pPr>
        <w:pStyle w:val="3"/>
      </w:pPr>
      <w:bookmarkStart w:id="25" w:name="_Toc168706342"/>
      <w:r>
        <w:t>Формат сборок</w:t>
      </w:r>
      <w:bookmarkEnd w:id="25"/>
    </w:p>
    <w:p w:rsidR="008D78ED" w:rsidRDefault="008D78ED" w:rsidP="008D78ED">
      <w:pPr>
        <w:pStyle w:val="af0"/>
      </w:pPr>
      <w:r>
        <w:t xml:space="preserve">Параметр сборки может указываться в случае, если в корпусе одного компонента присутствует несколько элементов. Сборка может быть указана как просто </w:t>
      </w:r>
      <w:proofErr w:type="gramStart"/>
      <w:r>
        <w:t>признак</w:t>
      </w:r>
      <w:proofErr w:type="gramEnd"/>
      <w:r>
        <w:t xml:space="preserve"> так и с</w:t>
      </w:r>
      <w:r w:rsidR="00B95CAD">
        <w:t xml:space="preserve"> описанием её структуры. </w:t>
      </w:r>
      <w:r w:rsidR="00D06CEB">
        <w:t>Структура отделяется от признака символом "</w:t>
      </w:r>
      <w:r w:rsidR="00D06CEB" w:rsidRPr="0077735C">
        <w:rPr>
          <w:rStyle w:val="-f7"/>
        </w:rPr>
        <w:t xml:space="preserve"> </w:t>
      </w:r>
      <w:r w:rsidR="00D06CEB">
        <w:t>" (</w:t>
      </w:r>
      <w:r w:rsidR="00D06CEB" w:rsidRPr="0077735C">
        <w:rPr>
          <w:rStyle w:val="-f8"/>
        </w:rPr>
        <w:t>пробел</w:t>
      </w:r>
      <w:r w:rsidR="0077735C">
        <w:t xml:space="preserve"> </w:t>
      </w:r>
      <w:r w:rsidR="0077735C" w:rsidRPr="00A51E06">
        <w:rPr>
          <w:rStyle w:val="-f6"/>
        </w:rPr>
        <w:t>[U+00</w:t>
      </w:r>
      <w:r w:rsidR="0077735C">
        <w:rPr>
          <w:rStyle w:val="-f6"/>
        </w:rPr>
        <w:t>20</w:t>
      </w:r>
      <w:r w:rsidR="0077735C" w:rsidRPr="00A51E06">
        <w:rPr>
          <w:rStyle w:val="-f6"/>
        </w:rPr>
        <w:t>]</w:t>
      </w:r>
      <w:r w:rsidR="00D06CEB">
        <w:t xml:space="preserve">). </w:t>
      </w:r>
      <w:r>
        <w:t>Формат указания сборки:</w:t>
      </w:r>
    </w:p>
    <w:p w:rsidR="008D78ED" w:rsidRPr="0040579C" w:rsidRDefault="008D78ED" w:rsidP="0040579C">
      <w:pPr>
        <w:pStyle w:val="code"/>
      </w:pPr>
      <w:r w:rsidRPr="0040579C">
        <w:rPr>
          <w:rStyle w:val="code-string"/>
        </w:rPr>
        <w:t>сборк</w:t>
      </w:r>
      <w:proofErr w:type="gramStart"/>
      <w:r w:rsidRPr="0040579C">
        <w:rPr>
          <w:rStyle w:val="code-string"/>
        </w:rPr>
        <w:t>а</w:t>
      </w:r>
      <w:r w:rsidRPr="0040579C">
        <w:rPr>
          <w:rStyle w:val="code-notation"/>
        </w:rPr>
        <w:t>[</w:t>
      </w:r>
      <w:proofErr w:type="gramEnd"/>
      <w:r w:rsidRPr="0040579C">
        <w:rPr>
          <w:rStyle w:val="code-string"/>
        </w:rPr>
        <w:t xml:space="preserve"> </w:t>
      </w:r>
      <w:r w:rsidRPr="0040579C">
        <w:t>&lt;</w:t>
      </w:r>
      <w:r w:rsidRPr="0040579C">
        <w:rPr>
          <w:rStyle w:val="code-variable"/>
        </w:rPr>
        <w:t>структура&gt;</w:t>
      </w:r>
      <w:r w:rsidRPr="0040579C">
        <w:rPr>
          <w:rStyle w:val="code-notation"/>
        </w:rPr>
        <w:t>]</w:t>
      </w:r>
    </w:p>
    <w:p w:rsidR="00B95CAD" w:rsidRDefault="00B95CAD" w:rsidP="00B95CAD">
      <w:pPr>
        <w:pStyle w:val="4"/>
      </w:pPr>
      <w:bookmarkStart w:id="26" w:name="_Toc168706343"/>
      <w:r>
        <w:t>Структура сборки</w:t>
      </w:r>
      <w:bookmarkEnd w:id="26"/>
    </w:p>
    <w:p w:rsidR="00B95CAD" w:rsidRDefault="00B95CAD" w:rsidP="00B95CAD">
      <w:pPr>
        <w:pStyle w:val="af0"/>
      </w:pPr>
      <w:r>
        <w:t xml:space="preserve">Структура сборки описывает конфигурацию внутренних элементов. </w:t>
      </w:r>
      <w:r w:rsidR="00FE0047">
        <w:t>Количество элементов в группе обязательно, количество групп и тип соединения опциональны. Количество групп отделяется символом "</w:t>
      </w:r>
      <w:r w:rsidR="00FE0047" w:rsidRPr="00152FB6">
        <w:rPr>
          <w:rStyle w:val="-f7"/>
        </w:rPr>
        <w:t>x</w:t>
      </w:r>
      <w:r w:rsidR="00FE0047">
        <w:t>" (</w:t>
      </w:r>
      <w:r w:rsidR="00FE0047" w:rsidRPr="0077735C">
        <w:rPr>
          <w:rStyle w:val="-f8"/>
        </w:rPr>
        <w:t>латинская маленькая буква X</w:t>
      </w:r>
      <w:r w:rsidR="00FE0047">
        <w:t xml:space="preserve"> </w:t>
      </w:r>
      <w:r w:rsidR="00FE0047" w:rsidRPr="00A51E06">
        <w:rPr>
          <w:rStyle w:val="-f6"/>
        </w:rPr>
        <w:t>[U+0078]</w:t>
      </w:r>
      <w:r w:rsidR="00FE0047">
        <w:t xml:space="preserve">). Тип соединения задаётся соответствующим кодом. </w:t>
      </w:r>
      <w:r>
        <w:t>Формат</w:t>
      </w:r>
      <w:r w:rsidR="00FE0047">
        <w:t xml:space="preserve"> записи</w:t>
      </w:r>
      <w:r>
        <w:t>:</w:t>
      </w:r>
    </w:p>
    <w:p w:rsidR="00B95CAD" w:rsidRPr="0040579C" w:rsidRDefault="002C37FD" w:rsidP="0040579C">
      <w:pPr>
        <w:pStyle w:val="code"/>
      </w:pPr>
      <w:r w:rsidRPr="0040579C">
        <w:rPr>
          <w:rStyle w:val="code-notation"/>
        </w:rPr>
        <w:t>[</w:t>
      </w:r>
      <w:r w:rsidRPr="0040579C">
        <w:rPr>
          <w:rStyle w:val="code-variable"/>
        </w:rPr>
        <w:t>&lt;</w:t>
      </w:r>
      <w:r w:rsidR="00B95CAD" w:rsidRPr="0040579C">
        <w:rPr>
          <w:rStyle w:val="code-variable"/>
        </w:rPr>
        <w:t>количество_групп&gt;</w:t>
      </w:r>
      <w:r w:rsidR="00B95CAD" w:rsidRPr="0040579C">
        <w:rPr>
          <w:rStyle w:val="code-string"/>
        </w:rPr>
        <w:t>x</w:t>
      </w:r>
      <w:r w:rsidRPr="0040579C">
        <w:rPr>
          <w:rStyle w:val="code-notation"/>
        </w:rPr>
        <w:t>]</w:t>
      </w:r>
      <w:r w:rsidR="00B95CAD" w:rsidRPr="0040579C">
        <w:rPr>
          <w:rStyle w:val="code-variable"/>
        </w:rPr>
        <w:t>&lt;количество_элементов_в_группе&gt;</w:t>
      </w:r>
      <w:r w:rsidR="00B95CAD" w:rsidRPr="0040579C">
        <w:rPr>
          <w:rStyle w:val="code-notation"/>
        </w:rPr>
        <w:t>[</w:t>
      </w:r>
      <w:r w:rsidR="0040579C" w:rsidRPr="0040579C">
        <w:rPr>
          <w:rStyle w:val="code-variable"/>
        </w:rPr>
        <w:t>&lt;</w:t>
      </w:r>
      <w:r w:rsidR="00B95CAD" w:rsidRPr="0040579C">
        <w:rPr>
          <w:rStyle w:val="code-variable"/>
        </w:rPr>
        <w:t>тип_соединения</w:t>
      </w:r>
      <w:r w:rsidR="0040579C" w:rsidRPr="0040579C">
        <w:rPr>
          <w:rStyle w:val="code-variable"/>
        </w:rPr>
        <w:t>&gt;</w:t>
      </w:r>
      <w:r w:rsidR="00B95CAD" w:rsidRPr="0040579C">
        <w:rPr>
          <w:rStyle w:val="code-notation"/>
        </w:rPr>
        <w:t>]</w:t>
      </w:r>
    </w:p>
    <w:p w:rsidR="00B95CAD" w:rsidRPr="0002514A" w:rsidRDefault="00B95CAD" w:rsidP="00B95CAD">
      <w:pPr>
        <w:pStyle w:val="af0"/>
      </w:pPr>
      <w:r>
        <w:t xml:space="preserve">Тип соединения </w:t>
      </w:r>
      <w:proofErr w:type="gramStart"/>
      <w:r>
        <w:t>описывает</w:t>
      </w:r>
      <w:proofErr w:type="gramEnd"/>
      <w:r>
        <w:t xml:space="preserve"> каким</w:t>
      </w:r>
      <w:r w:rsidR="0002514A">
        <w:t xml:space="preserve"> образом соединены элементы </w:t>
      </w:r>
      <w:r>
        <w:t>в сборке</w:t>
      </w:r>
      <w:r w:rsidR="0002514A">
        <w:t>:</w:t>
      </w:r>
    </w:p>
    <w:p w:rsidR="0002514A" w:rsidRPr="00EB6E54" w:rsidRDefault="000F2A1A" w:rsidP="00EB6E54">
      <w:pPr>
        <w:pStyle w:val="-0"/>
      </w:pPr>
      <w:r w:rsidRPr="00EB6E54">
        <w:t>"</w:t>
      </w:r>
      <w:r w:rsidR="0002514A" w:rsidRPr="00EB6E54">
        <w:rPr>
          <w:rStyle w:val="-f0"/>
        </w:rPr>
        <w:t>I</w:t>
      </w:r>
      <w:r w:rsidRPr="00EB6E54">
        <w:t>"</w:t>
      </w:r>
      <w:r w:rsidR="0002514A" w:rsidRPr="00EB6E54">
        <w:t xml:space="preserve"> или </w:t>
      </w:r>
      <w:r w:rsidRPr="00EB6E54">
        <w:t>"</w:t>
      </w:r>
      <w:r w:rsidR="0002514A" w:rsidRPr="00EB6E54">
        <w:rPr>
          <w:rStyle w:val="-f0"/>
        </w:rPr>
        <w:t>IND</w:t>
      </w:r>
      <w:r w:rsidRPr="00EB6E54">
        <w:t>"</w:t>
      </w:r>
      <w:r w:rsidR="0002514A" w:rsidRPr="00EB6E54">
        <w:t xml:space="preserve"> – независи</w:t>
      </w:r>
      <w:r w:rsidR="009F4FAD">
        <w:t>мые элементы (соединения между н</w:t>
      </w:r>
      <w:r w:rsidR="0002514A" w:rsidRPr="00EB6E54">
        <w:t>и</w:t>
      </w:r>
      <w:r w:rsidR="009F4FAD">
        <w:t>м</w:t>
      </w:r>
      <w:r w:rsidR="0002514A" w:rsidRPr="00EB6E54">
        <w:t>и отсутствуют);</w:t>
      </w:r>
    </w:p>
    <w:p w:rsidR="0002514A" w:rsidRPr="00EB6E54" w:rsidRDefault="000F2A1A" w:rsidP="00EB6E54">
      <w:pPr>
        <w:pStyle w:val="-0"/>
      </w:pPr>
      <w:r w:rsidRPr="00EB6E54">
        <w:t>"</w:t>
      </w:r>
      <w:r w:rsidR="0002514A" w:rsidRPr="00EB6E54">
        <w:rPr>
          <w:rStyle w:val="-f0"/>
        </w:rPr>
        <w:t>A</w:t>
      </w:r>
      <w:r w:rsidRPr="00EB6E54">
        <w:t>"</w:t>
      </w:r>
      <w:r w:rsidR="0002514A" w:rsidRPr="00EB6E54">
        <w:t xml:space="preserve"> или </w:t>
      </w:r>
      <w:r w:rsidRPr="00EB6E54">
        <w:t>"</w:t>
      </w:r>
      <w:r w:rsidR="0002514A" w:rsidRPr="00EB6E54">
        <w:rPr>
          <w:rStyle w:val="-f0"/>
        </w:rPr>
        <w:t>CA</w:t>
      </w:r>
      <w:r w:rsidRPr="00EB6E54">
        <w:t>"</w:t>
      </w:r>
      <w:r w:rsidR="0002514A" w:rsidRPr="00EB6E54">
        <w:t xml:space="preserve"> – общий анод;</w:t>
      </w:r>
    </w:p>
    <w:p w:rsidR="0002514A" w:rsidRPr="00EB6E54" w:rsidRDefault="000F2A1A" w:rsidP="00EB6E54">
      <w:pPr>
        <w:pStyle w:val="-0"/>
      </w:pPr>
      <w:r w:rsidRPr="00EB6E54">
        <w:t>"</w:t>
      </w:r>
      <w:r w:rsidR="0002514A" w:rsidRPr="00EB6E54">
        <w:rPr>
          <w:rStyle w:val="-f0"/>
        </w:rPr>
        <w:t>C</w:t>
      </w:r>
      <w:r w:rsidRPr="00EB6E54">
        <w:t>"</w:t>
      </w:r>
      <w:r w:rsidR="0002514A" w:rsidRPr="00EB6E54">
        <w:t xml:space="preserve"> или </w:t>
      </w:r>
      <w:r w:rsidRPr="00EB6E54">
        <w:t>"</w:t>
      </w:r>
      <w:r w:rsidR="0002514A" w:rsidRPr="00EB6E54">
        <w:rPr>
          <w:rStyle w:val="-f0"/>
        </w:rPr>
        <w:t>CC</w:t>
      </w:r>
      <w:r w:rsidRPr="00EB6E54">
        <w:t>"</w:t>
      </w:r>
      <w:r w:rsidR="0002514A" w:rsidRPr="00EB6E54">
        <w:t xml:space="preserve"> – общий катод;</w:t>
      </w:r>
    </w:p>
    <w:p w:rsidR="0002514A" w:rsidRDefault="000F2A1A" w:rsidP="00EB6E54">
      <w:pPr>
        <w:pStyle w:val="-0"/>
      </w:pPr>
      <w:r w:rsidRPr="00EB6E54">
        <w:t>"</w:t>
      </w:r>
      <w:r w:rsidR="0002514A" w:rsidRPr="00EB6E54">
        <w:rPr>
          <w:rStyle w:val="-f0"/>
        </w:rPr>
        <w:t>S</w:t>
      </w:r>
      <w:r w:rsidRPr="00EB6E54">
        <w:t>"</w:t>
      </w:r>
      <w:r w:rsidR="0002514A" w:rsidRPr="00EB6E54">
        <w:t xml:space="preserve"> или</w:t>
      </w:r>
      <w:r w:rsidRPr="00EB6E54">
        <w:t xml:space="preserve"> "</w:t>
      </w:r>
      <w:r w:rsidR="0002514A" w:rsidRPr="00EB6E54">
        <w:rPr>
          <w:rStyle w:val="-f0"/>
        </w:rPr>
        <w:t>SER</w:t>
      </w:r>
      <w:r w:rsidRPr="00EB6E54">
        <w:t>"</w:t>
      </w:r>
      <w:r w:rsidR="00770A55">
        <w:t xml:space="preserve"> – последовательное соединение;</w:t>
      </w:r>
    </w:p>
    <w:p w:rsidR="00770A55" w:rsidRDefault="00770A55" w:rsidP="00770A55">
      <w:pPr>
        <w:pStyle w:val="-0"/>
      </w:pPr>
      <w:r w:rsidRPr="00EB6E54">
        <w:t>"</w:t>
      </w:r>
      <w:r>
        <w:rPr>
          <w:rStyle w:val="-f0"/>
        </w:rPr>
        <w:t>P</w:t>
      </w:r>
      <w:r w:rsidRPr="00EB6E54">
        <w:t>" или "</w:t>
      </w:r>
      <w:r>
        <w:rPr>
          <w:rStyle w:val="-f0"/>
        </w:rPr>
        <w:t>PAR</w:t>
      </w:r>
      <w:r w:rsidRPr="00EB6E54">
        <w:t>"</w:t>
      </w:r>
      <w:r>
        <w:t xml:space="preserve"> – параллельное соединение;</w:t>
      </w:r>
    </w:p>
    <w:p w:rsidR="00770A55" w:rsidRPr="00EB6E54" w:rsidRDefault="00770A55" w:rsidP="00770A55">
      <w:pPr>
        <w:pStyle w:val="-0"/>
      </w:pPr>
      <w:r w:rsidRPr="00EB6E54">
        <w:t>"</w:t>
      </w:r>
      <w:r>
        <w:rPr>
          <w:rStyle w:val="-f0"/>
        </w:rPr>
        <w:t>M</w:t>
      </w:r>
      <w:r w:rsidRPr="00EB6E54">
        <w:t>" или "</w:t>
      </w:r>
      <w:r>
        <w:rPr>
          <w:rStyle w:val="-f0"/>
        </w:rPr>
        <w:t>MTX</w:t>
      </w:r>
      <w:r w:rsidRPr="00EB6E54">
        <w:t>"</w:t>
      </w:r>
      <w:r w:rsidR="00FE0047">
        <w:t xml:space="preserve"> – матричное соединение.</w:t>
      </w:r>
    </w:p>
    <w:p w:rsidR="0002514A" w:rsidRDefault="0002514A" w:rsidP="0002514A">
      <w:pPr>
        <w:pStyle w:val="4"/>
      </w:pPr>
      <w:bookmarkStart w:id="27" w:name="_Toc168706344"/>
      <w:r>
        <w:t>Примеры сборок</w:t>
      </w:r>
      <w:bookmarkEnd w:id="27"/>
    </w:p>
    <w:p w:rsidR="0002514A" w:rsidRPr="00EB6E54" w:rsidRDefault="0002514A" w:rsidP="00915362">
      <w:pPr>
        <w:pStyle w:val="-1"/>
      </w:pPr>
      <w:r w:rsidRPr="00915362">
        <w:rPr>
          <w:rStyle w:val="-f1"/>
        </w:rPr>
        <w:t>сборка</w:t>
      </w:r>
      <w:r w:rsidRPr="00EB6E54">
        <w:t xml:space="preserve"> – указания признака сборки без указания структуры;</w:t>
      </w:r>
    </w:p>
    <w:p w:rsidR="0002514A" w:rsidRDefault="0002514A" w:rsidP="00915362">
      <w:pPr>
        <w:pStyle w:val="-1"/>
      </w:pPr>
      <w:r w:rsidRPr="00EB6E54">
        <w:rPr>
          <w:rStyle w:val="-f1"/>
        </w:rPr>
        <w:t>сборка 2x4</w:t>
      </w:r>
      <w:r w:rsidR="00EB6E54">
        <w:t xml:space="preserve"> </w:t>
      </w:r>
      <w:r w:rsidRPr="0002514A">
        <w:t xml:space="preserve">– </w:t>
      </w:r>
      <w:r>
        <w:t>сборка из 2 групп по 4 элемента в каждой без указания структуры;</w:t>
      </w:r>
    </w:p>
    <w:p w:rsidR="0002514A" w:rsidRDefault="0002514A" w:rsidP="00915362">
      <w:pPr>
        <w:pStyle w:val="-1"/>
      </w:pPr>
      <w:r w:rsidRPr="00EB6E54">
        <w:rPr>
          <w:rStyle w:val="-f1"/>
        </w:rPr>
        <w:t>сборка 2x2C</w:t>
      </w:r>
      <w:r>
        <w:rPr>
          <w:i/>
        </w:rPr>
        <w:t xml:space="preserve"> </w:t>
      </w:r>
      <w:r w:rsidRPr="0002514A">
        <w:t xml:space="preserve">– </w:t>
      </w:r>
      <w:r>
        <w:t>сборка из 2 групп по 2 элемента в каждой с общими катодами;</w:t>
      </w:r>
    </w:p>
    <w:p w:rsidR="0002514A" w:rsidRDefault="0002514A" w:rsidP="00915362">
      <w:pPr>
        <w:pStyle w:val="-1"/>
      </w:pPr>
      <w:r w:rsidRPr="00EB6E54">
        <w:rPr>
          <w:rStyle w:val="-f1"/>
        </w:rPr>
        <w:t>сборка 6I</w:t>
      </w:r>
      <w:r>
        <w:rPr>
          <w:i/>
        </w:rPr>
        <w:t xml:space="preserve"> </w:t>
      </w:r>
      <w:r w:rsidRPr="0002514A">
        <w:t xml:space="preserve">– </w:t>
      </w:r>
      <w:r>
        <w:t>сборка из 6 независимых элементов (количество групп опущено и приравнивается единице).</w:t>
      </w:r>
    </w:p>
    <w:p w:rsidR="00A35538" w:rsidRDefault="008D78ED" w:rsidP="008D78ED">
      <w:pPr>
        <w:pStyle w:val="3"/>
      </w:pPr>
      <w:bookmarkStart w:id="28" w:name="_Toc168706345"/>
      <w:r>
        <w:t>Специфические параметры для определённых типов компонентов</w:t>
      </w:r>
      <w:bookmarkEnd w:id="28"/>
    </w:p>
    <w:p w:rsidR="00D5004C" w:rsidRDefault="00D5004C" w:rsidP="00D5004C">
      <w:pPr>
        <w:pStyle w:val="af0"/>
      </w:pPr>
      <w:r>
        <w:t>Часть нечисловых параметров характерна исключительно для определ</w:t>
      </w:r>
      <w:r w:rsidR="005120C4">
        <w:t>ённых типов элементов.</w:t>
      </w:r>
      <w:r>
        <w:t xml:space="preserve"> </w:t>
      </w:r>
      <w:r w:rsidR="005120C4">
        <w:t>Н</w:t>
      </w:r>
      <w:r>
        <w:t>апример</w:t>
      </w:r>
      <w:r w:rsidR="005120C4">
        <w:t>:</w:t>
      </w:r>
      <w:r>
        <w:t xml:space="preserve"> </w:t>
      </w:r>
      <w:r w:rsidR="00236B4E">
        <w:t xml:space="preserve">подтип элемента, </w:t>
      </w:r>
      <w:r>
        <w:t>тип</w:t>
      </w:r>
      <w:r w:rsidR="00236B4E">
        <w:t xml:space="preserve"> резистивного слоя </w:t>
      </w:r>
      <w:r>
        <w:t>резисторов</w:t>
      </w:r>
      <w:r w:rsidR="00236B4E">
        <w:t>, диэлектрик</w:t>
      </w:r>
      <w:r>
        <w:t xml:space="preserve"> конденсаторов, </w:t>
      </w:r>
      <w:r w:rsidR="00236B4E">
        <w:t xml:space="preserve">различные </w:t>
      </w:r>
      <w:r w:rsidR="00236B4E">
        <w:lastRenderedPageBreak/>
        <w:t>признаки определённых свойств и особенностей и т.п</w:t>
      </w:r>
      <w:proofErr w:type="gramStart"/>
      <w:r w:rsidR="00236B4E">
        <w:t xml:space="preserve">.. </w:t>
      </w:r>
      <w:proofErr w:type="gramEnd"/>
      <w:r w:rsidR="00236B4E">
        <w:t>Как правило, данные параметры указываются в строковом формате и распознаются по обнаружению (или отсутствию) определённой комбинации символов.</w:t>
      </w:r>
      <w:r w:rsidR="00501E6C">
        <w:t xml:space="preserve"> Ниже</w:t>
      </w:r>
      <w:r w:rsidR="005120C4">
        <w:t>,</w:t>
      </w:r>
      <w:r w:rsidR="00501E6C">
        <w:t xml:space="preserve"> для ознакомления</w:t>
      </w:r>
      <w:r w:rsidR="005120C4">
        <w:t>,</w:t>
      </w:r>
      <w:r w:rsidR="00501E6C">
        <w:t xml:space="preserve"> приведён список определённых на данн</w:t>
      </w:r>
      <w:r w:rsidR="005120C4">
        <w:t>ый момент параметров:</w:t>
      </w:r>
    </w:p>
    <w:p w:rsidR="00236B4E" w:rsidRDefault="00915362" w:rsidP="00915362">
      <w:pPr>
        <w:pStyle w:val="-0"/>
      </w:pPr>
      <w:r w:rsidRPr="00EB6E54">
        <w:t>"</w:t>
      </w:r>
      <w:proofErr w:type="spellStart"/>
      <w:r w:rsidR="00D91ACE" w:rsidRPr="00915362">
        <w:rPr>
          <w:rStyle w:val="-f0"/>
          <w:lang w:val="ru-RU"/>
        </w:rPr>
        <w:t>т</w:t>
      </w:r>
      <w:r w:rsidR="00236B4E" w:rsidRPr="00915362">
        <w:rPr>
          <w:rStyle w:val="-f0"/>
          <w:lang w:val="ru-RU"/>
        </w:rPr>
        <w:t>онкоплён</w:t>
      </w:r>
      <w:proofErr w:type="spellEnd"/>
      <w:r w:rsidR="00D91AC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r w:rsidR="00236B4E" w:rsidRPr="00915362">
        <w:rPr>
          <w:rStyle w:val="-f0"/>
          <w:lang w:val="ru-RU"/>
        </w:rPr>
        <w:t>толстоплён</w:t>
      </w:r>
      <w:proofErr w:type="spellEnd"/>
      <w:r w:rsidR="00D91AC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r w:rsidR="00236B4E" w:rsidRPr="00915362">
        <w:rPr>
          <w:rStyle w:val="-f0"/>
          <w:lang w:val="ru-RU"/>
        </w:rPr>
        <w:t>мет-</w:t>
      </w:r>
      <w:proofErr w:type="spellStart"/>
      <w:r w:rsidR="00236B4E" w:rsidRPr="00915362">
        <w:rPr>
          <w:rStyle w:val="-f0"/>
          <w:lang w:val="ru-RU"/>
        </w:rPr>
        <w:t>плён</w:t>
      </w:r>
      <w:proofErr w:type="spellEnd"/>
      <w:r w:rsidR="00D91AC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r w:rsidR="00236B4E" w:rsidRPr="00915362">
        <w:rPr>
          <w:rStyle w:val="-f0"/>
          <w:lang w:val="ru-RU"/>
        </w:rPr>
        <w:t>углерод</w:t>
      </w:r>
      <w:r w:rsidRPr="00EB6E54">
        <w:t>"</w:t>
      </w:r>
      <w:proofErr w:type="gramStart"/>
      <w:r w:rsidR="00D91ACE" w:rsidRPr="00915362">
        <w:rPr>
          <w:rStyle w:val="-f0"/>
          <w:lang w:val="ru-RU"/>
        </w:rPr>
        <w:t>.</w:t>
      </w:r>
      <w:proofErr w:type="gramEnd"/>
      <w:r w:rsidR="00236B4E" w:rsidRPr="00236B4E">
        <w:t xml:space="preserve"> | </w:t>
      </w:r>
      <w:r w:rsidRPr="00EB6E54">
        <w:t>"</w:t>
      </w:r>
      <w:proofErr w:type="spellStart"/>
      <w:proofErr w:type="gramStart"/>
      <w:r w:rsidR="00236B4E" w:rsidRPr="00915362">
        <w:rPr>
          <w:rStyle w:val="-f0"/>
          <w:lang w:val="ru-RU"/>
        </w:rPr>
        <w:t>п</w:t>
      </w:r>
      <w:proofErr w:type="gramEnd"/>
      <w:r w:rsidR="00236B4E" w:rsidRPr="00915362">
        <w:rPr>
          <w:rStyle w:val="-f0"/>
          <w:lang w:val="ru-RU"/>
        </w:rPr>
        <w:t>ровол</w:t>
      </w:r>
      <w:proofErr w:type="spellEnd"/>
      <w:r w:rsidR="00D91AC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r w:rsidR="00236B4E" w:rsidRPr="00915362">
        <w:rPr>
          <w:rStyle w:val="-f0"/>
          <w:lang w:val="ru-RU"/>
        </w:rPr>
        <w:t>керам</w:t>
      </w:r>
      <w:proofErr w:type="spellEnd"/>
      <w:r w:rsidR="00D91ACE" w:rsidRPr="00915362">
        <w:rPr>
          <w:rStyle w:val="-f0"/>
          <w:lang w:val="ru-RU"/>
        </w:rPr>
        <w:t>.</w:t>
      </w:r>
      <w:r w:rsidRPr="00EB6E54">
        <w:t>"</w:t>
      </w:r>
      <w:r w:rsidR="00236B4E">
        <w:t xml:space="preserve"> – </w:t>
      </w:r>
      <w:r w:rsidR="008D09C5">
        <w:t>структуры</w:t>
      </w:r>
      <w:r w:rsidR="00236B4E">
        <w:t xml:space="preserve"> резисторов;</w:t>
      </w:r>
    </w:p>
    <w:p w:rsidR="00236B4E" w:rsidRDefault="00915362" w:rsidP="00915362">
      <w:pPr>
        <w:pStyle w:val="-0"/>
      </w:pPr>
      <w:r w:rsidRPr="00EB6E54">
        <w:t>"</w:t>
      </w:r>
      <w:proofErr w:type="spellStart"/>
      <w:r w:rsidR="00236B4E" w:rsidRPr="00915362">
        <w:rPr>
          <w:rStyle w:val="-f0"/>
          <w:lang w:val="ru-RU"/>
        </w:rPr>
        <w:t>керам</w:t>
      </w:r>
      <w:proofErr w:type="spellEnd"/>
      <w:r w:rsidR="00236B4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r w:rsidR="00236B4E" w:rsidRPr="00915362">
        <w:rPr>
          <w:rStyle w:val="-f0"/>
          <w:lang w:val="ru-RU"/>
        </w:rPr>
        <w:t>тантал</w:t>
      </w:r>
      <w:proofErr w:type="gramStart"/>
      <w:r w:rsidR="00236B4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proofErr w:type="gramEnd"/>
      <w:r w:rsidR="00236B4E" w:rsidRPr="00915362">
        <w:rPr>
          <w:rStyle w:val="-f0"/>
          <w:lang w:val="ru-RU"/>
        </w:rPr>
        <w:t>плён</w:t>
      </w:r>
      <w:proofErr w:type="spellEnd"/>
      <w:r w:rsidR="00236B4E" w:rsidRPr="00915362">
        <w:rPr>
          <w:rStyle w:val="-f0"/>
          <w:lang w:val="ru-RU"/>
        </w:rPr>
        <w:t>.</w:t>
      </w:r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r w:rsidR="00236B4E" w:rsidRPr="00915362">
        <w:rPr>
          <w:rStyle w:val="-f0"/>
          <w:lang w:val="ru-RU"/>
        </w:rPr>
        <w:t>ионистор</w:t>
      </w:r>
      <w:proofErr w:type="spellEnd"/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r w:rsidR="00236B4E" w:rsidRPr="00915362">
        <w:rPr>
          <w:rStyle w:val="-f0"/>
          <w:lang w:val="ru-RU"/>
        </w:rPr>
        <w:t>алюм</w:t>
      </w:r>
      <w:proofErr w:type="spellEnd"/>
      <w:r w:rsidR="00236B4E" w:rsidRPr="00915362">
        <w:rPr>
          <w:rStyle w:val="-f0"/>
          <w:lang w:val="ru-RU"/>
        </w:rPr>
        <w:t>. эл-лит</w:t>
      </w:r>
      <w:r w:rsidRPr="00EB6E54">
        <w:t>"</w:t>
      </w:r>
      <w:r w:rsidR="00236B4E" w:rsidRPr="00236B4E">
        <w:t xml:space="preserve"> | </w:t>
      </w:r>
      <w:r w:rsidRPr="00EB6E54">
        <w:t>"</w:t>
      </w:r>
      <w:proofErr w:type="spellStart"/>
      <w:r w:rsidR="00236B4E" w:rsidRPr="00915362">
        <w:rPr>
          <w:rStyle w:val="-f0"/>
          <w:lang w:val="ru-RU"/>
        </w:rPr>
        <w:t>алюм</w:t>
      </w:r>
      <w:proofErr w:type="spellEnd"/>
      <w:r w:rsidR="00236B4E" w:rsidRPr="00915362">
        <w:rPr>
          <w:rStyle w:val="-f0"/>
          <w:lang w:val="ru-RU"/>
        </w:rPr>
        <w:t xml:space="preserve">. </w:t>
      </w:r>
      <w:proofErr w:type="spellStart"/>
      <w:r w:rsidR="00236B4E" w:rsidRPr="00915362">
        <w:rPr>
          <w:rStyle w:val="-f0"/>
          <w:lang w:val="ru-RU"/>
        </w:rPr>
        <w:t>полим</w:t>
      </w:r>
      <w:proofErr w:type="spellEnd"/>
      <w:r w:rsidR="00236B4E" w:rsidRPr="00915362">
        <w:rPr>
          <w:rStyle w:val="-f0"/>
          <w:lang w:val="ru-RU"/>
        </w:rPr>
        <w:t>.</w:t>
      </w:r>
      <w:r w:rsidRPr="00EB6E54">
        <w:t>"</w:t>
      </w:r>
      <w:r w:rsidR="00236B4E">
        <w:t>– типы конденсаторов;</w:t>
      </w:r>
    </w:p>
    <w:p w:rsidR="00236B4E" w:rsidRDefault="00915362" w:rsidP="00915362">
      <w:pPr>
        <w:pStyle w:val="-0"/>
      </w:pPr>
      <w:r w:rsidRPr="00EB6E54">
        <w:t>"</w:t>
      </w:r>
      <w:r w:rsidR="00D91ACE" w:rsidRPr="00915362">
        <w:rPr>
          <w:rStyle w:val="-f0"/>
        </w:rPr>
        <w:t>COG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C</w:t>
      </w:r>
      <w:r w:rsidR="00D91ACE" w:rsidRPr="00915362">
        <w:rPr>
          <w:rStyle w:val="-f0"/>
          <w:lang w:val="ru-RU"/>
        </w:rPr>
        <w:t>0</w:t>
      </w:r>
      <w:r w:rsidR="00D91ACE" w:rsidRPr="00915362">
        <w:rPr>
          <w:rStyle w:val="-f0"/>
        </w:rPr>
        <w:t>H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C</w:t>
      </w:r>
      <w:r w:rsidR="00D91ACE" w:rsidRPr="00915362">
        <w:rPr>
          <w:rStyle w:val="-f0"/>
          <w:lang w:val="ru-RU"/>
        </w:rPr>
        <w:t>0</w:t>
      </w:r>
      <w:r w:rsidR="00D91ACE" w:rsidRPr="00915362">
        <w:rPr>
          <w:rStyle w:val="-f0"/>
        </w:rPr>
        <w:t>J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C</w:t>
      </w:r>
      <w:r w:rsidR="00D91ACE" w:rsidRPr="00915362">
        <w:rPr>
          <w:rStyle w:val="-f0"/>
          <w:lang w:val="ru-RU"/>
        </w:rPr>
        <w:t>0</w:t>
      </w:r>
      <w:r w:rsidR="00D91ACE" w:rsidRPr="00915362">
        <w:rPr>
          <w:rStyle w:val="-f0"/>
        </w:rPr>
        <w:t>K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CCG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CGJ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M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U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NP</w:t>
      </w:r>
      <w:r w:rsidR="00D91ACE" w:rsidRPr="00915362">
        <w:rPr>
          <w:rStyle w:val="-f0"/>
          <w:lang w:val="ru-RU"/>
        </w:rPr>
        <w:t>0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P</w:t>
      </w:r>
      <w:r w:rsidR="00D91ACE" w:rsidRPr="00915362">
        <w:rPr>
          <w:rStyle w:val="-f0"/>
          <w:lang w:val="ru-RU"/>
        </w:rPr>
        <w:t>90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U</w:t>
      </w:r>
      <w:r w:rsidR="00D91ACE" w:rsidRPr="00915362">
        <w:rPr>
          <w:rStyle w:val="-f0"/>
          <w:lang w:val="ru-RU"/>
        </w:rPr>
        <w:t>2</w:t>
      </w:r>
      <w:r w:rsidR="00D91ACE" w:rsidRPr="00915362">
        <w:rPr>
          <w:rStyle w:val="-f0"/>
        </w:rPr>
        <w:t>J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U</w:t>
      </w:r>
      <w:r w:rsidR="00D91ACE" w:rsidRPr="00915362">
        <w:rPr>
          <w:rStyle w:val="-f0"/>
          <w:lang w:val="ru-RU"/>
        </w:rPr>
        <w:t>2</w:t>
      </w:r>
      <w:r w:rsidR="00D91ACE" w:rsidRPr="00915362">
        <w:rPr>
          <w:rStyle w:val="-f0"/>
        </w:rPr>
        <w:t>K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UNJ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0</w:t>
      </w:r>
      <w:r w:rsidR="00D91ACE" w:rsidRPr="00915362">
        <w:rPr>
          <w:rStyle w:val="-f0"/>
        </w:rPr>
        <w:t>U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R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S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6</w:t>
      </w:r>
      <w:r w:rsidR="00D91ACE" w:rsidRPr="00915362">
        <w:rPr>
          <w:rStyle w:val="-f0"/>
        </w:rPr>
        <w:t>S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6</w:t>
      </w:r>
      <w:r w:rsidR="00D91ACE" w:rsidRPr="00915362">
        <w:rPr>
          <w:rStyle w:val="-f0"/>
        </w:rPr>
        <w:t>T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7</w:t>
      </w:r>
      <w:r w:rsidR="00D91ACE" w:rsidRPr="00915362">
        <w:rPr>
          <w:rStyle w:val="-f0"/>
        </w:rPr>
        <w:t>R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7</w:t>
      </w:r>
      <w:r w:rsidR="00D91ACE" w:rsidRPr="00915362">
        <w:rPr>
          <w:rStyle w:val="-f0"/>
        </w:rPr>
        <w:t>S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7</w:t>
      </w:r>
      <w:r w:rsidR="00D91ACE" w:rsidRPr="00915362">
        <w:rPr>
          <w:rStyle w:val="-f0"/>
        </w:rPr>
        <w:t>T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7</w:t>
      </w:r>
      <w:r w:rsidR="00D91ACE" w:rsidRPr="00915362">
        <w:rPr>
          <w:rStyle w:val="-f0"/>
        </w:rPr>
        <w:t>U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8</w:t>
      </w:r>
      <w:r w:rsidR="00D91ACE" w:rsidRPr="00915362">
        <w:rPr>
          <w:rStyle w:val="-f0"/>
        </w:rPr>
        <w:t>G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8</w:t>
      </w:r>
      <w:r w:rsidR="00D91ACE" w:rsidRPr="00915362">
        <w:rPr>
          <w:rStyle w:val="-f0"/>
        </w:rPr>
        <w:t>L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8</w:t>
      </w:r>
      <w:r w:rsidR="00D91ACE" w:rsidRPr="00915362">
        <w:rPr>
          <w:rStyle w:val="-f0"/>
        </w:rPr>
        <w:t>M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8</w:t>
      </w:r>
      <w:r w:rsidR="00D91ACE" w:rsidRPr="00915362">
        <w:rPr>
          <w:rStyle w:val="-f0"/>
        </w:rPr>
        <w:t>R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X</w:t>
      </w:r>
      <w:r w:rsidR="00D91ACE" w:rsidRPr="00915362">
        <w:rPr>
          <w:rStyle w:val="-f0"/>
          <w:lang w:val="ru-RU"/>
        </w:rPr>
        <w:t>9</w:t>
      </w:r>
      <w:r w:rsidR="00D91ACE" w:rsidRPr="00915362">
        <w:rPr>
          <w:rStyle w:val="-f0"/>
        </w:rPr>
        <w:t>M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Y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E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Y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P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Y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R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Y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U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Y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V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Z</w:t>
      </w:r>
      <w:r w:rsidR="00D91ACE" w:rsidRPr="00915362">
        <w:rPr>
          <w:rStyle w:val="-f0"/>
          <w:lang w:val="ru-RU"/>
        </w:rPr>
        <w:t>5</w:t>
      </w:r>
      <w:r w:rsidR="00D91ACE" w:rsidRPr="00915362">
        <w:rPr>
          <w:rStyle w:val="-f0"/>
        </w:rPr>
        <w:t>U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Z</w:t>
      </w:r>
      <w:r w:rsidR="00D91ACE" w:rsidRPr="00915362">
        <w:rPr>
          <w:rStyle w:val="-f0"/>
          <w:lang w:val="ru-RU"/>
        </w:rPr>
        <w:t>7</w:t>
      </w:r>
      <w:r w:rsidR="00D91ACE" w:rsidRPr="00915362">
        <w:rPr>
          <w:rStyle w:val="-f0"/>
        </w:rPr>
        <w:t>S</w:t>
      </w:r>
      <w:r w:rsidRPr="00EB6E54">
        <w:t>"</w:t>
      </w:r>
      <w:r w:rsidR="00D91ACE" w:rsidRPr="00D91ACE">
        <w:t xml:space="preserve"> | </w:t>
      </w:r>
      <w:r w:rsidRPr="00EB6E54">
        <w:t>"</w:t>
      </w:r>
      <w:r w:rsidR="00D91ACE" w:rsidRPr="00915362">
        <w:rPr>
          <w:rStyle w:val="-f0"/>
        </w:rPr>
        <w:t>ZLM</w:t>
      </w:r>
      <w:r w:rsidRPr="00EB6E54">
        <w:t>"</w:t>
      </w:r>
      <w:r w:rsidR="00D91ACE">
        <w:t xml:space="preserve"> </w:t>
      </w:r>
      <w:r w:rsidR="00236B4E">
        <w:t xml:space="preserve">– типы </w:t>
      </w:r>
      <w:r w:rsidR="00D91ACE">
        <w:t>диэлектриков керамических конденсаторов</w:t>
      </w:r>
      <w:r w:rsidR="00236B4E">
        <w:t>;</w:t>
      </w:r>
    </w:p>
    <w:p w:rsidR="00D91ACE" w:rsidRDefault="00915362" w:rsidP="00915362">
      <w:pPr>
        <w:pStyle w:val="-0"/>
      </w:pPr>
      <w:r w:rsidRPr="00EB6E54">
        <w:t>"</w:t>
      </w:r>
      <w:r w:rsidR="00D91ACE" w:rsidRPr="00915362">
        <w:rPr>
          <w:rStyle w:val="-f0"/>
        </w:rPr>
        <w:t>PC</w:t>
      </w:r>
      <w:r w:rsidRPr="00EB6E54">
        <w:t>"</w:t>
      </w:r>
      <w:r w:rsidR="00D91ACE" w:rsidRPr="00D91ACE">
        <w:t xml:space="preserve"> | </w:t>
      </w:r>
      <w:r>
        <w:t>"</w:t>
      </w:r>
      <w:r w:rsidR="00D91ACE" w:rsidRPr="00915362">
        <w:rPr>
          <w:rStyle w:val="-f0"/>
        </w:rPr>
        <w:t>PEN</w:t>
      </w:r>
      <w:r>
        <w:t>"</w:t>
      </w:r>
      <w:r w:rsidR="00D91ACE" w:rsidRPr="00D91ACE">
        <w:t xml:space="preserve"> | </w:t>
      </w:r>
      <w:r>
        <w:t>"</w:t>
      </w:r>
      <w:r w:rsidR="00D91ACE" w:rsidRPr="00915362">
        <w:rPr>
          <w:rStyle w:val="-f0"/>
        </w:rPr>
        <w:t>PET</w:t>
      </w:r>
      <w:r>
        <w:t>"</w:t>
      </w:r>
      <w:r w:rsidR="00D91ACE" w:rsidRPr="00D91ACE">
        <w:t xml:space="preserve"> | </w:t>
      </w:r>
      <w:r>
        <w:t>"</w:t>
      </w:r>
      <w:r w:rsidR="00D91ACE" w:rsidRPr="00915362">
        <w:rPr>
          <w:rStyle w:val="-f0"/>
        </w:rPr>
        <w:t>PPS</w:t>
      </w:r>
      <w:r>
        <w:t>"</w:t>
      </w:r>
      <w:r w:rsidR="00D91ACE" w:rsidRPr="00D91ACE">
        <w:t xml:space="preserve"> |</w:t>
      </w:r>
      <w:r>
        <w:t>"</w:t>
      </w:r>
      <w:r w:rsidR="00D91ACE" w:rsidRPr="00D91ACE">
        <w:t xml:space="preserve"> </w:t>
      </w:r>
      <w:r w:rsidR="00D91ACE" w:rsidRPr="00915362">
        <w:rPr>
          <w:rStyle w:val="-f0"/>
        </w:rPr>
        <w:t>PP</w:t>
      </w:r>
      <w:r>
        <w:t>"</w:t>
      </w:r>
      <w:r w:rsidR="00D91ACE" w:rsidRPr="00D91ACE">
        <w:t xml:space="preserve"> | </w:t>
      </w:r>
      <w:r>
        <w:t>"</w:t>
      </w:r>
      <w:r w:rsidR="00D91ACE" w:rsidRPr="00915362">
        <w:rPr>
          <w:rStyle w:val="-f0"/>
        </w:rPr>
        <w:t>PS</w:t>
      </w:r>
      <w:r>
        <w:t>"</w:t>
      </w:r>
      <w:r w:rsidR="00D91ACE">
        <w:t xml:space="preserve"> – типы диэлектриков плёночных конденсаторов;</w:t>
      </w:r>
    </w:p>
    <w:p w:rsidR="00236B4E" w:rsidRDefault="00915362" w:rsidP="00915362">
      <w:pPr>
        <w:pStyle w:val="-0"/>
      </w:pPr>
      <w:r>
        <w:t>"</w:t>
      </w:r>
      <w:proofErr w:type="spellStart"/>
      <w:r w:rsidR="00D91ACE" w:rsidRPr="009F4FAD">
        <w:rPr>
          <w:rStyle w:val="-f0"/>
          <w:lang w:val="ru-RU"/>
        </w:rPr>
        <w:t>низк</w:t>
      </w:r>
      <w:proofErr w:type="spellEnd"/>
      <w:r w:rsidR="00D91ACE" w:rsidRPr="009F4FAD">
        <w:rPr>
          <w:rStyle w:val="-f0"/>
          <w:lang w:val="ru-RU"/>
        </w:rPr>
        <w:t xml:space="preserve">. </w:t>
      </w:r>
      <w:proofErr w:type="spellStart"/>
      <w:r w:rsidR="00D91ACE" w:rsidRPr="009F4FAD">
        <w:rPr>
          <w:rStyle w:val="-f0"/>
          <w:lang w:val="ru-RU"/>
        </w:rPr>
        <w:t>имп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D91ACE">
        <w:t xml:space="preserve"> – признак низкого импеданса у элемента (резистор, конденсатор и т.д.);</w:t>
      </w:r>
    </w:p>
    <w:p w:rsidR="00D91ACE" w:rsidRDefault="00915362" w:rsidP="00915362">
      <w:pPr>
        <w:pStyle w:val="-0"/>
      </w:pPr>
      <w:r>
        <w:t>"</w:t>
      </w:r>
      <w:proofErr w:type="spellStart"/>
      <w:r w:rsidR="00D91ACE" w:rsidRPr="009F4FAD">
        <w:rPr>
          <w:rStyle w:val="-f0"/>
          <w:lang w:val="ru-RU"/>
        </w:rPr>
        <w:t>низк</w:t>
      </w:r>
      <w:proofErr w:type="spellEnd"/>
      <w:r w:rsidR="00D91ACE" w:rsidRPr="009F4FAD">
        <w:rPr>
          <w:rStyle w:val="-f0"/>
          <w:lang w:val="ru-RU"/>
        </w:rPr>
        <w:t xml:space="preserve">. </w:t>
      </w:r>
      <w:proofErr w:type="spellStart"/>
      <w:r w:rsidR="00D91ACE" w:rsidRPr="009F4FAD">
        <w:rPr>
          <w:rStyle w:val="-f0"/>
          <w:lang w:val="ru-RU"/>
        </w:rPr>
        <w:t>ёмк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D91ACE">
        <w:t xml:space="preserve"> – признак низкой ёмкости у элемента (резистор, индуктивность и т.д.);</w:t>
      </w:r>
    </w:p>
    <w:p w:rsidR="00D91ACE" w:rsidRDefault="00915362" w:rsidP="00915362">
      <w:pPr>
        <w:pStyle w:val="-0"/>
      </w:pPr>
      <w:r>
        <w:t>"</w:t>
      </w:r>
      <w:r w:rsidR="00D91ACE" w:rsidRPr="009F4FAD">
        <w:rPr>
          <w:rStyle w:val="-f0"/>
          <w:lang w:val="ru-RU"/>
        </w:rPr>
        <w:t>общ</w:t>
      </w:r>
      <w:proofErr w:type="gramStart"/>
      <w:r w:rsidR="00D91ACE" w:rsidRPr="009F4FAD">
        <w:rPr>
          <w:rStyle w:val="-f0"/>
          <w:lang w:val="ru-RU"/>
        </w:rPr>
        <w:t>.</w:t>
      </w:r>
      <w:proofErr w:type="gramEnd"/>
      <w:r w:rsidR="00D91ACE" w:rsidRPr="009F4FAD">
        <w:rPr>
          <w:rStyle w:val="-f0"/>
          <w:lang w:val="ru-RU"/>
        </w:rPr>
        <w:t xml:space="preserve"> </w:t>
      </w:r>
      <w:proofErr w:type="gramStart"/>
      <w:r w:rsidR="00D91ACE" w:rsidRPr="009F4FAD">
        <w:rPr>
          <w:rStyle w:val="-f0"/>
          <w:lang w:val="ru-RU"/>
        </w:rPr>
        <w:t>п</w:t>
      </w:r>
      <w:proofErr w:type="gramEnd"/>
      <w:r w:rsidR="00D91ACE" w:rsidRPr="009F4FAD">
        <w:rPr>
          <w:rStyle w:val="-f0"/>
          <w:lang w:val="ru-RU"/>
        </w:rPr>
        <w:t>рим.</w:t>
      </w:r>
      <w:r>
        <w:t>"</w:t>
      </w:r>
      <w:r w:rsidR="00D91ACE" w:rsidRPr="00D91ACE">
        <w:t xml:space="preserve"> | </w:t>
      </w:r>
      <w:r>
        <w:t>"</w:t>
      </w:r>
      <w:proofErr w:type="spellStart"/>
      <w:r w:rsidR="00D91ACE" w:rsidRPr="009F4FAD">
        <w:rPr>
          <w:rStyle w:val="-f0"/>
          <w:lang w:val="ru-RU"/>
        </w:rPr>
        <w:t>Шоттки</w:t>
      </w:r>
      <w:proofErr w:type="spellEnd"/>
      <w:r>
        <w:t>"</w:t>
      </w:r>
      <w:r w:rsidR="00D91ACE" w:rsidRPr="00D91ACE">
        <w:t xml:space="preserve"> | </w:t>
      </w:r>
      <w:r>
        <w:t>"</w:t>
      </w:r>
      <w:r w:rsidR="00D91ACE" w:rsidRPr="009F4FAD">
        <w:rPr>
          <w:rStyle w:val="-f0"/>
          <w:lang w:val="ru-RU"/>
        </w:rPr>
        <w:t>туннельный</w:t>
      </w:r>
      <w:r>
        <w:t>"</w:t>
      </w:r>
      <w:r w:rsidR="00D91ACE">
        <w:t xml:space="preserve"> – подтип диодов;</w:t>
      </w:r>
    </w:p>
    <w:p w:rsidR="00D91ACE" w:rsidRDefault="00915362" w:rsidP="00915362">
      <w:pPr>
        <w:pStyle w:val="-0"/>
      </w:pPr>
      <w:r>
        <w:t>"</w:t>
      </w:r>
      <w:proofErr w:type="spellStart"/>
      <w:r w:rsidR="00D91ACE" w:rsidRPr="00915362">
        <w:rPr>
          <w:rStyle w:val="-f0"/>
        </w:rPr>
        <w:t>однонаправ</w:t>
      </w:r>
      <w:proofErr w:type="spellEnd"/>
      <w:r w:rsidR="00D91ACE" w:rsidRPr="00915362">
        <w:rPr>
          <w:rStyle w:val="-f0"/>
        </w:rPr>
        <w:t>.</w:t>
      </w:r>
      <w:r>
        <w:t>"</w:t>
      </w:r>
      <w:r w:rsidR="00D91ACE" w:rsidRPr="00D91ACE">
        <w:t xml:space="preserve"> | </w:t>
      </w:r>
      <w:r>
        <w:t>"</w:t>
      </w:r>
      <w:proofErr w:type="spellStart"/>
      <w:r w:rsidR="00D91ACE" w:rsidRPr="00915362">
        <w:rPr>
          <w:rStyle w:val="-f0"/>
        </w:rPr>
        <w:t>двунаправ</w:t>
      </w:r>
      <w:proofErr w:type="spellEnd"/>
      <w:r w:rsidR="00D91ACE" w:rsidRPr="00915362">
        <w:rPr>
          <w:rStyle w:val="-f0"/>
        </w:rPr>
        <w:t>.</w:t>
      </w:r>
      <w:r>
        <w:t>"</w:t>
      </w:r>
      <w:r w:rsidR="00D91ACE">
        <w:t xml:space="preserve"> – поляризация </w:t>
      </w:r>
      <w:proofErr w:type="spellStart"/>
      <w:r w:rsidR="00D91ACE">
        <w:t>супрессоров</w:t>
      </w:r>
      <w:proofErr w:type="spellEnd"/>
      <w:r w:rsidR="00D91ACE">
        <w:t>;</w:t>
      </w:r>
    </w:p>
    <w:p w:rsidR="00D91ACE" w:rsidRDefault="00915362" w:rsidP="00915362">
      <w:pPr>
        <w:pStyle w:val="-0"/>
      </w:pPr>
      <w:r>
        <w:t>"</w:t>
      </w:r>
      <w:r w:rsidR="00D91ACE" w:rsidRPr="009F4FAD">
        <w:rPr>
          <w:rStyle w:val="-f0"/>
          <w:lang w:val="ru-RU"/>
        </w:rPr>
        <w:t>плавкий</w:t>
      </w:r>
      <w:r>
        <w:t>"</w:t>
      </w:r>
      <w:r w:rsidR="00D91ACE" w:rsidRPr="00D91ACE">
        <w:t xml:space="preserve"> | </w:t>
      </w:r>
      <w:r>
        <w:t>"</w:t>
      </w:r>
      <w:proofErr w:type="spellStart"/>
      <w:r w:rsidR="00D91ACE" w:rsidRPr="009F4FAD">
        <w:rPr>
          <w:rStyle w:val="-f0"/>
          <w:lang w:val="ru-RU"/>
        </w:rPr>
        <w:t>самовосст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D91ACE" w:rsidRPr="00D91ACE">
        <w:t xml:space="preserve"> | </w:t>
      </w:r>
      <w:r>
        <w:t>"</w:t>
      </w:r>
      <w:proofErr w:type="spellStart"/>
      <w:r w:rsidR="00D91ACE" w:rsidRPr="009F4FAD">
        <w:rPr>
          <w:rStyle w:val="-f0"/>
          <w:lang w:val="ru-RU"/>
        </w:rPr>
        <w:t>термо</w:t>
      </w:r>
      <w:proofErr w:type="spellEnd"/>
      <w:r>
        <w:t>"</w:t>
      </w:r>
      <w:r w:rsidR="0093798E" w:rsidRPr="00D91ACE">
        <w:t xml:space="preserve"> | </w:t>
      </w:r>
      <w:r w:rsidR="0093798E">
        <w:t>"</w:t>
      </w:r>
      <w:r w:rsidR="0093798E">
        <w:rPr>
          <w:rStyle w:val="-f0"/>
          <w:lang w:val="ru-RU"/>
        </w:rPr>
        <w:t>держатель</w:t>
      </w:r>
      <w:r w:rsidR="0093798E">
        <w:t>"</w:t>
      </w:r>
      <w:r w:rsidR="00D91ACE">
        <w:t xml:space="preserve"> – подтипы предохранителей;</w:t>
      </w:r>
    </w:p>
    <w:p w:rsidR="00D91ACE" w:rsidRDefault="00915362" w:rsidP="00915362">
      <w:pPr>
        <w:pStyle w:val="-0"/>
      </w:pPr>
      <w:r>
        <w:t>"</w:t>
      </w:r>
      <w:r w:rsidR="00D91ACE" w:rsidRPr="009F4FAD">
        <w:rPr>
          <w:rStyle w:val="-f0"/>
          <w:lang w:val="ru-RU"/>
        </w:rPr>
        <w:t>быстрый</w:t>
      </w:r>
      <w:r>
        <w:t>"</w:t>
      </w:r>
      <w:r w:rsidR="00D91ACE" w:rsidRPr="00D91ACE">
        <w:t xml:space="preserve"> | </w:t>
      </w:r>
      <w:r>
        <w:t>"</w:t>
      </w:r>
      <w:r w:rsidR="00D91ACE" w:rsidRPr="009F4FAD">
        <w:rPr>
          <w:rStyle w:val="-f0"/>
          <w:lang w:val="ru-RU"/>
        </w:rPr>
        <w:t>средний</w:t>
      </w:r>
      <w:r>
        <w:t>"</w:t>
      </w:r>
      <w:r w:rsidR="00D91ACE" w:rsidRPr="00D91ACE">
        <w:t xml:space="preserve"> | </w:t>
      </w:r>
      <w:r>
        <w:t>"</w:t>
      </w:r>
      <w:r w:rsidR="00D91ACE" w:rsidRPr="009F4FAD">
        <w:rPr>
          <w:rStyle w:val="-f0"/>
          <w:lang w:val="ru-RU"/>
        </w:rPr>
        <w:t>медленный</w:t>
      </w:r>
      <w:r>
        <w:t>"</w:t>
      </w:r>
      <w:r w:rsidR="00D91ACE">
        <w:t xml:space="preserve"> – классификация скорости срабатывания предохранителей;</w:t>
      </w:r>
    </w:p>
    <w:p w:rsidR="00D91ACE" w:rsidRDefault="00915362" w:rsidP="00915362">
      <w:pPr>
        <w:pStyle w:val="-0"/>
      </w:pPr>
      <w:r>
        <w:t>"</w:t>
      </w:r>
      <w:r w:rsidR="00D91ACE" w:rsidRPr="009F4FAD">
        <w:rPr>
          <w:rStyle w:val="-f0"/>
          <w:lang w:val="ru-RU"/>
        </w:rPr>
        <w:t>кварц</w:t>
      </w:r>
      <w:proofErr w:type="gramStart"/>
      <w:r w:rsidR="00D91ACE" w:rsidRPr="009F4FAD">
        <w:rPr>
          <w:rStyle w:val="-f0"/>
          <w:lang w:val="ru-RU"/>
        </w:rPr>
        <w:t>.</w:t>
      </w:r>
      <w:r>
        <w:t>"</w:t>
      </w:r>
      <w:r w:rsidR="00D91ACE" w:rsidRPr="00D91ACE">
        <w:t xml:space="preserve"> | </w:t>
      </w:r>
      <w:r>
        <w:t>"</w:t>
      </w:r>
      <w:proofErr w:type="spellStart"/>
      <w:proofErr w:type="gramEnd"/>
      <w:r w:rsidR="00D91ACE" w:rsidRPr="009F4FAD">
        <w:rPr>
          <w:rStyle w:val="-f0"/>
          <w:lang w:val="ru-RU"/>
        </w:rPr>
        <w:t>керам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6138E2">
        <w:t xml:space="preserve"> </w:t>
      </w:r>
      <w:r w:rsidR="00D91ACE">
        <w:t>– подтипы резонаторов;</w:t>
      </w:r>
    </w:p>
    <w:p w:rsidR="00D91ACE" w:rsidRDefault="00915362" w:rsidP="00915362">
      <w:pPr>
        <w:pStyle w:val="-0"/>
      </w:pPr>
      <w:r>
        <w:t>"</w:t>
      </w:r>
      <w:proofErr w:type="spellStart"/>
      <w:r w:rsidR="00D91ACE" w:rsidRPr="009F4FAD">
        <w:rPr>
          <w:rStyle w:val="-f0"/>
          <w:lang w:val="ru-RU"/>
        </w:rPr>
        <w:t>фунд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D91ACE" w:rsidRPr="00D91ACE">
        <w:t xml:space="preserve"> | </w:t>
      </w:r>
      <w:r>
        <w:t>"</w:t>
      </w:r>
      <w:r w:rsidR="00D91ACE" w:rsidRPr="009F4FAD">
        <w:rPr>
          <w:rStyle w:val="-f0"/>
          <w:lang w:val="ru-RU"/>
        </w:rPr>
        <w:t xml:space="preserve">3 </w:t>
      </w:r>
      <w:proofErr w:type="spellStart"/>
      <w:r w:rsidR="00D91ACE" w:rsidRPr="009F4FAD">
        <w:rPr>
          <w:rStyle w:val="-f0"/>
          <w:lang w:val="ru-RU"/>
        </w:rPr>
        <w:t>гарм</w:t>
      </w:r>
      <w:proofErr w:type="spellEnd"/>
      <w:r w:rsidR="00D91ACE" w:rsidRPr="009F4FAD">
        <w:rPr>
          <w:rStyle w:val="-f0"/>
          <w:lang w:val="ru-RU"/>
        </w:rPr>
        <w:t>.</w:t>
      </w:r>
      <w:r>
        <w:t>"</w:t>
      </w:r>
      <w:r w:rsidR="00D91ACE">
        <w:t xml:space="preserve"> – рабочая гармоника резонаторов;</w:t>
      </w:r>
    </w:p>
    <w:p w:rsidR="00D91ACE" w:rsidRDefault="00915362" w:rsidP="00915362">
      <w:pPr>
        <w:pStyle w:val="-0"/>
      </w:pPr>
      <w:r>
        <w:t>"</w:t>
      </w:r>
      <w:proofErr w:type="spellStart"/>
      <w:r w:rsidR="00D91ACE" w:rsidRPr="009F4FAD">
        <w:rPr>
          <w:rStyle w:val="-f0"/>
          <w:lang w:val="ru-RU"/>
        </w:rPr>
        <w:t>фер</w:t>
      </w:r>
      <w:proofErr w:type="spellEnd"/>
      <w:r w:rsidR="00D91ACE" w:rsidRPr="009F4FAD">
        <w:rPr>
          <w:rStyle w:val="-f0"/>
          <w:lang w:val="ru-RU"/>
        </w:rPr>
        <w:t>. бус</w:t>
      </w:r>
      <w:proofErr w:type="gramStart"/>
      <w:r w:rsidR="00D91ACE" w:rsidRPr="009F4FAD">
        <w:rPr>
          <w:rStyle w:val="-f0"/>
          <w:lang w:val="ru-RU"/>
        </w:rPr>
        <w:t>.</w:t>
      </w:r>
      <w:r>
        <w:t>"</w:t>
      </w:r>
      <w:r w:rsidR="00D91ACE" w:rsidRPr="00D91ACE">
        <w:t xml:space="preserve"> | </w:t>
      </w:r>
      <w:r>
        <w:t>"</w:t>
      </w:r>
      <w:proofErr w:type="spellStart"/>
      <w:proofErr w:type="gramEnd"/>
      <w:r w:rsidR="00D91ACE" w:rsidRPr="009F4FAD">
        <w:rPr>
          <w:rStyle w:val="-f0"/>
          <w:lang w:val="ru-RU"/>
        </w:rPr>
        <w:t>синф</w:t>
      </w:r>
      <w:proofErr w:type="spellEnd"/>
      <w:r w:rsidR="00D91ACE" w:rsidRPr="009F4FAD">
        <w:rPr>
          <w:rStyle w:val="-f0"/>
          <w:lang w:val="ru-RU"/>
        </w:rPr>
        <w:t>. др.</w:t>
      </w:r>
      <w:r>
        <w:t>"</w:t>
      </w:r>
      <w:r w:rsidR="00D91ACE">
        <w:t xml:space="preserve"> – подтипы фильтров ЭПМ;</w:t>
      </w:r>
    </w:p>
    <w:p w:rsidR="00D91ACE" w:rsidRDefault="00915362" w:rsidP="00915362">
      <w:pPr>
        <w:pStyle w:val="-0"/>
      </w:pPr>
      <w:proofErr w:type="gramStart"/>
      <w:r>
        <w:t>"</w:t>
      </w:r>
      <w:r w:rsidR="00501E6C" w:rsidRPr="005E2C5C">
        <w:rPr>
          <w:rStyle w:val="-f0"/>
          <w:lang w:val="ru-RU"/>
        </w:rPr>
        <w:t>белый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красный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оранжевый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янтарный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жёлтый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салатовый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зелёный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бирюзовый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голубой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синий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фиолетовый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пурпурный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розовый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инфракрасный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ультрафиолетовый</w:t>
      </w:r>
      <w:r>
        <w:t>"</w:t>
      </w:r>
      <w:r w:rsidR="00501E6C" w:rsidRPr="00501E6C">
        <w:t xml:space="preserve"> | </w:t>
      </w:r>
      <w:r>
        <w:t>"</w:t>
      </w:r>
      <w:r w:rsidR="00501E6C" w:rsidRPr="005E2C5C">
        <w:rPr>
          <w:rStyle w:val="-f0"/>
          <w:lang w:val="ru-RU"/>
        </w:rPr>
        <w:t>многоцветный</w:t>
      </w:r>
      <w:r>
        <w:t>"</w:t>
      </w:r>
      <w:r w:rsidR="00501E6C">
        <w:t xml:space="preserve"> – цвет светодиода</w:t>
      </w:r>
      <w:r w:rsidR="005E2C5C" w:rsidRPr="005E2C5C">
        <w:t>.</w:t>
      </w:r>
      <w:proofErr w:type="gramEnd"/>
    </w:p>
    <w:p w:rsidR="00264B3A" w:rsidRPr="0069346C" w:rsidRDefault="00884626" w:rsidP="00264B3A">
      <w:pPr>
        <w:pStyle w:val="2"/>
      </w:pPr>
      <w:bookmarkStart w:id="29" w:name="_Ref168705016"/>
      <w:bookmarkStart w:id="30" w:name="_Toc168706346"/>
      <w:r>
        <w:rPr>
          <w:lang w:val="en-US"/>
        </w:rPr>
        <w:t>BOM</w:t>
      </w:r>
      <w:r w:rsidRPr="0069346C">
        <w:t>_</w:t>
      </w:r>
      <w:r>
        <w:rPr>
          <w:lang w:val="en-US"/>
        </w:rPr>
        <w:t>explicit</w:t>
      </w:r>
      <w:bookmarkEnd w:id="29"/>
      <w:bookmarkEnd w:id="30"/>
    </w:p>
    <w:p w:rsidR="00884626" w:rsidRPr="002C40D6" w:rsidRDefault="00884626" w:rsidP="00884626">
      <w:pPr>
        <w:pStyle w:val="af0"/>
      </w:pPr>
      <w:r>
        <w:t xml:space="preserve">Флаг явного указания номинала компонента при формировании закупочных документов. Возможные значения </w:t>
      </w:r>
      <w:r w:rsidRPr="005E2C5C">
        <w:t>либо "</w:t>
      </w:r>
      <w:r w:rsidRPr="005E2C5C">
        <w:rPr>
          <w:rStyle w:val="-f0"/>
        </w:rPr>
        <w:t>true</w:t>
      </w:r>
      <w:r w:rsidRPr="005E2C5C">
        <w:t>" либо "</w:t>
      </w:r>
      <w:r w:rsidRPr="005E2C5C">
        <w:rPr>
          <w:rStyle w:val="-f0"/>
        </w:rPr>
        <w:t>false</w:t>
      </w:r>
      <w:r w:rsidRPr="005E2C5C">
        <w:t>". При значении "</w:t>
      </w:r>
      <w:r w:rsidRPr="005E2C5C">
        <w:rPr>
          <w:rStyle w:val="-f0"/>
        </w:rPr>
        <w:t>true</w:t>
      </w:r>
      <w:r w:rsidRPr="005E2C5C">
        <w:t>" в документах будет указываться конкретный номинал у конкретного производителя. При значении "</w:t>
      </w:r>
      <w:r w:rsidRPr="005E2C5C">
        <w:rPr>
          <w:rStyle w:val="-f0"/>
        </w:rPr>
        <w:t>false</w:t>
      </w:r>
      <w:r w:rsidRPr="005E2C5C">
        <w:t>" в документах будет указываться параметрическая запись компонента без указания конкретного номинала.</w:t>
      </w:r>
      <w:r w:rsidR="002C40D6" w:rsidRPr="002C40D6">
        <w:t xml:space="preserve"> </w:t>
      </w:r>
      <w:proofErr w:type="spellStart"/>
      <w:r w:rsidR="002C40D6">
        <w:t>По-умолчанию</w:t>
      </w:r>
      <w:proofErr w:type="spellEnd"/>
      <w:r w:rsidR="002C40D6">
        <w:t xml:space="preserve"> присваивается значение </w:t>
      </w:r>
      <w:r w:rsidR="002C40D6" w:rsidRPr="005E2C5C">
        <w:t>"</w:t>
      </w:r>
      <w:r w:rsidR="002C40D6" w:rsidRPr="005E2C5C">
        <w:rPr>
          <w:rStyle w:val="-f0"/>
        </w:rPr>
        <w:t>true</w:t>
      </w:r>
      <w:r w:rsidR="002C40D6" w:rsidRPr="005E2C5C">
        <w:t>"</w:t>
      </w:r>
      <w:r w:rsidR="002C40D6">
        <w:t>.</w:t>
      </w:r>
    </w:p>
    <w:p w:rsidR="00884626" w:rsidRDefault="00884626" w:rsidP="00884626">
      <w:pPr>
        <w:pStyle w:val="2"/>
        <w:rPr>
          <w:lang w:val="en-US"/>
        </w:rPr>
      </w:pPr>
      <w:bookmarkStart w:id="31" w:name="_Ref168705038"/>
      <w:bookmarkStart w:id="32" w:name="_Toc168706347"/>
      <w:proofErr w:type="spellStart"/>
      <w:r>
        <w:rPr>
          <w:lang w:val="en-US"/>
        </w:rPr>
        <w:t>BOM_substitute</w:t>
      </w:r>
      <w:bookmarkEnd w:id="31"/>
      <w:bookmarkEnd w:id="32"/>
      <w:proofErr w:type="spellEnd"/>
    </w:p>
    <w:p w:rsidR="00884626" w:rsidRDefault="00884626" w:rsidP="00690FE3">
      <w:pPr>
        <w:pStyle w:val="af0"/>
      </w:pPr>
      <w:r>
        <w:t xml:space="preserve">Список допустимых замен для компонента. </w:t>
      </w:r>
      <w:r w:rsidR="007E0887">
        <w:t>О</w:t>
      </w:r>
      <w:r>
        <w:t>стаётся пустым</w:t>
      </w:r>
      <w:r w:rsidR="007E0887">
        <w:t>, если замен нет</w:t>
      </w:r>
      <w:r>
        <w:t>.</w:t>
      </w:r>
      <w:r w:rsidR="00690FE3" w:rsidRPr="00690FE3">
        <w:t xml:space="preserve"> </w:t>
      </w:r>
      <w:r w:rsidR="00690FE3">
        <w:t xml:space="preserve">Внутри одной записи производитель отделяется </w:t>
      </w:r>
      <w:r w:rsidR="00DB69D2">
        <w:t xml:space="preserve">символом </w:t>
      </w:r>
      <w:r w:rsidR="00690FE3">
        <w:t>"</w:t>
      </w:r>
      <w:r w:rsidR="00690FE3" w:rsidRPr="00152FB6">
        <w:rPr>
          <w:rStyle w:val="-f7"/>
        </w:rPr>
        <w:t>@</w:t>
      </w:r>
      <w:r w:rsidR="00690FE3">
        <w:t>" (</w:t>
      </w:r>
      <w:proofErr w:type="spellStart"/>
      <w:r w:rsidR="00690FE3" w:rsidRPr="0077735C">
        <w:rPr>
          <w:rStyle w:val="-f8"/>
        </w:rPr>
        <w:t>эт</w:t>
      </w:r>
      <w:proofErr w:type="spellEnd"/>
      <w:r w:rsidR="00690FE3">
        <w:t xml:space="preserve"> </w:t>
      </w:r>
      <w:r w:rsidR="00690FE3" w:rsidRPr="00A51E06">
        <w:rPr>
          <w:rStyle w:val="-f6"/>
        </w:rPr>
        <w:t>[U+0040]</w:t>
      </w:r>
      <w:r w:rsidR="00690FE3">
        <w:t xml:space="preserve">), примечание отделяется </w:t>
      </w:r>
      <w:r w:rsidR="00DB69D2">
        <w:t xml:space="preserve">символом </w:t>
      </w:r>
      <w:r w:rsidR="00690FE3" w:rsidRPr="00690FE3">
        <w:t>"</w:t>
      </w:r>
      <w:r w:rsidR="00690FE3" w:rsidRPr="00152FB6">
        <w:rPr>
          <w:rStyle w:val="-f7"/>
        </w:rPr>
        <w:t>*</w:t>
      </w:r>
      <w:r w:rsidR="00690FE3" w:rsidRPr="00690FE3">
        <w:t>"</w:t>
      </w:r>
      <w:r w:rsidR="00690FE3">
        <w:t xml:space="preserve"> (</w:t>
      </w:r>
      <w:r w:rsidR="00690FE3" w:rsidRPr="0077735C">
        <w:rPr>
          <w:rStyle w:val="-f8"/>
        </w:rPr>
        <w:t>звёздочка</w:t>
      </w:r>
      <w:r w:rsidR="00690FE3">
        <w:t xml:space="preserve"> </w:t>
      </w:r>
      <w:r w:rsidR="00690FE3" w:rsidRPr="00A51E06">
        <w:rPr>
          <w:rStyle w:val="-f6"/>
        </w:rPr>
        <w:t>[U+002A]</w:t>
      </w:r>
      <w:r w:rsidR="00690FE3">
        <w:t xml:space="preserve">), а записи между собой разделяются </w:t>
      </w:r>
      <w:r w:rsidR="00DB69D2">
        <w:t xml:space="preserve">символом </w:t>
      </w:r>
      <w:r w:rsidR="00690FE3" w:rsidRPr="00690FE3">
        <w:t>"</w:t>
      </w:r>
      <w:proofErr w:type="gramStart"/>
      <w:r w:rsidR="00690FE3" w:rsidRPr="00152FB6">
        <w:rPr>
          <w:rStyle w:val="-f7"/>
        </w:rPr>
        <w:t>;</w:t>
      </w:r>
      <w:r w:rsidR="00690FE3" w:rsidRPr="00690FE3">
        <w:t>"</w:t>
      </w:r>
      <w:proofErr w:type="gramEnd"/>
      <w:r w:rsidR="00690FE3" w:rsidRPr="00690FE3">
        <w:t xml:space="preserve"> (</w:t>
      </w:r>
      <w:r w:rsidR="00690FE3" w:rsidRPr="0077735C">
        <w:rPr>
          <w:rStyle w:val="-f8"/>
        </w:rPr>
        <w:t>точка с запятой</w:t>
      </w:r>
      <w:r w:rsidR="00690FE3">
        <w:t xml:space="preserve"> </w:t>
      </w:r>
      <w:r w:rsidR="00690FE3" w:rsidRPr="00A51E06">
        <w:rPr>
          <w:rStyle w:val="-f6"/>
        </w:rPr>
        <w:t>[U+003B]</w:t>
      </w:r>
      <w:r w:rsidR="00690FE3" w:rsidRPr="00690FE3">
        <w:t>).</w:t>
      </w:r>
      <w:r w:rsidR="00690FE3">
        <w:t xml:space="preserve"> </w:t>
      </w:r>
      <w:r>
        <w:t>Формат записи:</w:t>
      </w:r>
    </w:p>
    <w:p w:rsidR="00F147E2" w:rsidRPr="00347B9F" w:rsidRDefault="007355E0" w:rsidP="00347B9F">
      <w:pPr>
        <w:pStyle w:val="code"/>
      </w:pPr>
      <w:r w:rsidRPr="00347B9F">
        <w:rPr>
          <w:rStyle w:val="code-notation"/>
        </w:rPr>
        <w:t>[</w:t>
      </w:r>
      <w:r w:rsidRPr="00347B9F">
        <w:rPr>
          <w:rStyle w:val="code-variable"/>
        </w:rPr>
        <w:t>&lt;</w:t>
      </w:r>
      <w:r w:rsidR="00884626" w:rsidRPr="00347B9F">
        <w:rPr>
          <w:rStyle w:val="code-variable"/>
        </w:rPr>
        <w:t>номинал</w:t>
      </w:r>
      <w:proofErr w:type="gramStart"/>
      <w:r w:rsidR="00F147E2" w:rsidRPr="00347B9F">
        <w:rPr>
          <w:rStyle w:val="code-variable"/>
        </w:rPr>
        <w:t>1</w:t>
      </w:r>
      <w:proofErr w:type="gramEnd"/>
      <w:r w:rsidRPr="00347B9F">
        <w:rPr>
          <w:rStyle w:val="code-variable"/>
        </w:rPr>
        <w:t>&gt;</w:t>
      </w:r>
      <w:r w:rsidRPr="00347B9F">
        <w:rPr>
          <w:rStyle w:val="code-notation"/>
        </w:rPr>
        <w:t>[</w:t>
      </w:r>
      <w:r w:rsidR="00884626" w:rsidRPr="00347B9F">
        <w:rPr>
          <w:rStyle w:val="code-string"/>
        </w:rPr>
        <w:t>@</w:t>
      </w:r>
      <w:r w:rsidR="007E51A5" w:rsidRPr="00347B9F">
        <w:rPr>
          <w:rStyle w:val="code-variable"/>
        </w:rPr>
        <w:t>&lt;</w:t>
      </w:r>
      <w:r w:rsidR="00884626" w:rsidRPr="00347B9F">
        <w:rPr>
          <w:rStyle w:val="code-variable"/>
        </w:rPr>
        <w:t>производитель</w:t>
      </w:r>
      <w:r w:rsidR="00F147E2" w:rsidRPr="00347B9F">
        <w:rPr>
          <w:rStyle w:val="code-variable"/>
        </w:rPr>
        <w:t>1</w:t>
      </w:r>
      <w:r w:rsidR="007E51A5" w:rsidRPr="00347B9F">
        <w:rPr>
          <w:rStyle w:val="code-variable"/>
        </w:rPr>
        <w:t>&gt;</w:t>
      </w:r>
      <w:r w:rsidR="00393957" w:rsidRPr="00347B9F">
        <w:rPr>
          <w:rStyle w:val="code-notation"/>
        </w:rPr>
        <w:t>]</w:t>
      </w:r>
      <w:r w:rsidRPr="00347B9F">
        <w:rPr>
          <w:rStyle w:val="code-notation"/>
        </w:rPr>
        <w:t>[</w:t>
      </w:r>
      <w:r w:rsidR="00884626" w:rsidRPr="00347B9F">
        <w:rPr>
          <w:rStyle w:val="code-string"/>
        </w:rPr>
        <w:t>*</w:t>
      </w:r>
      <w:r w:rsidR="007E51A5" w:rsidRPr="00347B9F">
        <w:rPr>
          <w:rStyle w:val="code-variable"/>
        </w:rPr>
        <w:t>&lt;</w:t>
      </w:r>
      <w:r w:rsidR="00884626" w:rsidRPr="00347B9F">
        <w:rPr>
          <w:rStyle w:val="code-variable"/>
        </w:rPr>
        <w:t>примечание</w:t>
      </w:r>
      <w:r w:rsidR="00F147E2" w:rsidRPr="00347B9F">
        <w:rPr>
          <w:rStyle w:val="code-variable"/>
        </w:rPr>
        <w:t>1</w:t>
      </w:r>
      <w:r w:rsidR="007E51A5" w:rsidRPr="00347B9F">
        <w:rPr>
          <w:rStyle w:val="code-variable"/>
        </w:rPr>
        <w:t>&gt;</w:t>
      </w:r>
      <w:r w:rsidR="00393957" w:rsidRPr="00347B9F">
        <w:rPr>
          <w:rStyle w:val="code-notation"/>
        </w:rPr>
        <w:t>]</w:t>
      </w:r>
      <w:r w:rsidRPr="00347B9F">
        <w:rPr>
          <w:rStyle w:val="code-notation"/>
        </w:rPr>
        <w:t>]</w:t>
      </w:r>
      <w:r w:rsidR="00F147E2" w:rsidRPr="00347B9F">
        <w:rPr>
          <w:rStyle w:val="code-notation"/>
        </w:rPr>
        <w:t>…</w:t>
      </w:r>
      <w:r w:rsidR="008B6263" w:rsidRPr="008B6263">
        <w:rPr>
          <w:rStyle w:val="code-notation"/>
        </w:rPr>
        <w:br/>
      </w:r>
      <w:r w:rsidRPr="00347B9F">
        <w:rPr>
          <w:rStyle w:val="code-notation"/>
        </w:rPr>
        <w:t>[</w:t>
      </w:r>
      <w:r w:rsidR="00F147E2" w:rsidRPr="00347B9F">
        <w:rPr>
          <w:rStyle w:val="code-string"/>
        </w:rPr>
        <w:t>;</w:t>
      </w:r>
      <w:r w:rsidRPr="00347B9F">
        <w:rPr>
          <w:rStyle w:val="code-variable"/>
        </w:rPr>
        <w:t>&lt;</w:t>
      </w:r>
      <w:proofErr w:type="spellStart"/>
      <w:r w:rsidR="00F147E2" w:rsidRPr="00347B9F">
        <w:rPr>
          <w:rStyle w:val="code-variable"/>
        </w:rPr>
        <w:t>номиналN</w:t>
      </w:r>
      <w:proofErr w:type="spellEnd"/>
      <w:r w:rsidRPr="00347B9F">
        <w:rPr>
          <w:rStyle w:val="code-variable"/>
        </w:rPr>
        <w:t>&gt;</w:t>
      </w:r>
      <w:r w:rsidRPr="00347B9F">
        <w:rPr>
          <w:rStyle w:val="code-notation"/>
        </w:rPr>
        <w:t>[</w:t>
      </w:r>
      <w:r w:rsidR="00F147E2" w:rsidRPr="00347B9F">
        <w:rPr>
          <w:rStyle w:val="code-string"/>
        </w:rPr>
        <w:t>@</w:t>
      </w:r>
      <w:r w:rsidR="007E51A5" w:rsidRPr="00347B9F">
        <w:rPr>
          <w:rStyle w:val="code-variable"/>
        </w:rPr>
        <w:t>&lt;</w:t>
      </w:r>
      <w:proofErr w:type="spellStart"/>
      <w:r w:rsidR="00F147E2" w:rsidRPr="00347B9F">
        <w:rPr>
          <w:rStyle w:val="code-variable"/>
        </w:rPr>
        <w:t>производительN</w:t>
      </w:r>
      <w:proofErr w:type="spellEnd"/>
      <w:r w:rsidR="007E51A5" w:rsidRPr="00347B9F">
        <w:rPr>
          <w:rStyle w:val="code-variable"/>
        </w:rPr>
        <w:t>&gt;</w:t>
      </w:r>
      <w:r w:rsidR="00393957" w:rsidRPr="00347B9F">
        <w:rPr>
          <w:rStyle w:val="code-notation"/>
        </w:rPr>
        <w:t>]</w:t>
      </w:r>
      <w:r w:rsidRPr="00347B9F">
        <w:rPr>
          <w:rStyle w:val="code-notation"/>
        </w:rPr>
        <w:t>[</w:t>
      </w:r>
      <w:r w:rsidR="00F147E2" w:rsidRPr="00347B9F">
        <w:rPr>
          <w:rStyle w:val="code-string"/>
        </w:rPr>
        <w:t>*</w:t>
      </w:r>
      <w:r w:rsidR="007E51A5" w:rsidRPr="00347B9F">
        <w:rPr>
          <w:rStyle w:val="code-variable"/>
        </w:rPr>
        <w:t>&lt;</w:t>
      </w:r>
      <w:proofErr w:type="spellStart"/>
      <w:r w:rsidR="00F147E2" w:rsidRPr="00347B9F">
        <w:rPr>
          <w:rStyle w:val="code-variable"/>
        </w:rPr>
        <w:t>примечаниеN</w:t>
      </w:r>
      <w:proofErr w:type="spellEnd"/>
      <w:r w:rsidR="007E51A5" w:rsidRPr="00347B9F">
        <w:rPr>
          <w:rStyle w:val="code-variable"/>
        </w:rPr>
        <w:t>&gt;</w:t>
      </w:r>
      <w:r w:rsidR="00393957" w:rsidRPr="00347B9F">
        <w:rPr>
          <w:rStyle w:val="code-notation"/>
        </w:rPr>
        <w:t>]</w:t>
      </w:r>
      <w:r w:rsidRPr="00347B9F">
        <w:rPr>
          <w:rStyle w:val="code-notation"/>
        </w:rPr>
        <w:t>]</w:t>
      </w:r>
    </w:p>
    <w:p w:rsidR="001718CD" w:rsidRPr="009F4FAD" w:rsidRDefault="001718CD" w:rsidP="001718CD">
      <w:pPr>
        <w:pStyle w:val="af0"/>
      </w:pPr>
      <w:r>
        <w:t>При отсутствии производителя или примечания данные значения можно не указывать и соответствующий разделитель не ставить.</w:t>
      </w:r>
    </w:p>
    <w:p w:rsidR="007355E0" w:rsidRPr="007355E0" w:rsidRDefault="007355E0" w:rsidP="001718CD">
      <w:pPr>
        <w:pStyle w:val="af0"/>
        <w:rPr>
          <w:lang w:val="en-US"/>
        </w:rPr>
      </w:pPr>
      <w:r>
        <w:t>Примеры</w:t>
      </w:r>
      <w:r w:rsidRPr="007355E0">
        <w:rPr>
          <w:lang w:val="en-US"/>
        </w:rPr>
        <w:t>:</w:t>
      </w:r>
    </w:p>
    <w:p w:rsidR="007355E0" w:rsidRPr="007D3766" w:rsidRDefault="007355E0" w:rsidP="00823212">
      <w:pPr>
        <w:pStyle w:val="-1"/>
      </w:pPr>
      <w:r w:rsidRPr="00EB6E54">
        <w:rPr>
          <w:rStyle w:val="-f1"/>
        </w:rPr>
        <w:t>TPS562201DDC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EB6E54">
        <w:rPr>
          <w:rStyle w:val="-f1"/>
        </w:rPr>
        <w:t>Texas</w:t>
      </w:r>
      <w:proofErr w:type="spellEnd"/>
      <w:r w:rsidRPr="00EB6E54">
        <w:rPr>
          <w:rStyle w:val="-f1"/>
        </w:rPr>
        <w:t xml:space="preserve"> </w:t>
      </w:r>
      <w:proofErr w:type="spellStart"/>
      <w:r w:rsidRPr="00EB6E54">
        <w:rPr>
          <w:rStyle w:val="-f1"/>
        </w:rPr>
        <w:t>Instruments</w:t>
      </w:r>
      <w:proofErr w:type="spellEnd"/>
      <w:r w:rsidR="007F40DF">
        <w:rPr>
          <w:rStyle w:val="-f1"/>
        </w:rPr>
        <w:t xml:space="preserve"> </w:t>
      </w:r>
      <w:r w:rsidRPr="00EB6E54">
        <w:rPr>
          <w:rStyle w:val="-f1"/>
        </w:rPr>
        <w:t>*</w:t>
      </w:r>
      <w:proofErr w:type="spellStart"/>
      <w:r w:rsidRPr="00EB6E54">
        <w:rPr>
          <w:rStyle w:val="-f1"/>
        </w:rPr>
        <w:t>огр</w:t>
      </w:r>
      <w:proofErr w:type="spellEnd"/>
      <w:r w:rsidRPr="00EB6E54">
        <w:rPr>
          <w:rStyle w:val="-f1"/>
        </w:rPr>
        <w:t>. тока 2А;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TPS563201DDC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EB6E54">
        <w:rPr>
          <w:rStyle w:val="-f1"/>
        </w:rPr>
        <w:t>Texas</w:t>
      </w:r>
      <w:proofErr w:type="spellEnd"/>
      <w:r w:rsidRPr="00EB6E54">
        <w:rPr>
          <w:rStyle w:val="-f1"/>
        </w:rPr>
        <w:t xml:space="preserve"> </w:t>
      </w:r>
      <w:proofErr w:type="spellStart"/>
      <w:r w:rsidRPr="00EB6E54">
        <w:rPr>
          <w:rStyle w:val="-f1"/>
        </w:rPr>
        <w:t>Instruments</w:t>
      </w:r>
      <w:proofErr w:type="spellEnd"/>
      <w:r w:rsidR="007F40DF">
        <w:rPr>
          <w:rStyle w:val="-f1"/>
        </w:rPr>
        <w:t xml:space="preserve"> </w:t>
      </w:r>
      <w:r w:rsidRPr="00EB6E54">
        <w:rPr>
          <w:rStyle w:val="-f1"/>
        </w:rPr>
        <w:t>*</w:t>
      </w:r>
      <w:proofErr w:type="spellStart"/>
      <w:r w:rsidRPr="00EB6E54">
        <w:rPr>
          <w:rStyle w:val="-f1"/>
        </w:rPr>
        <w:t>огр</w:t>
      </w:r>
      <w:proofErr w:type="spellEnd"/>
      <w:r w:rsidRPr="00EB6E54">
        <w:rPr>
          <w:rStyle w:val="-f1"/>
        </w:rPr>
        <w:t>. тока 3А</w:t>
      </w:r>
      <w:r w:rsidR="007D3766" w:rsidRPr="00A35538">
        <w:t xml:space="preserve"> </w:t>
      </w:r>
      <w:r w:rsidR="007D3766" w:rsidRPr="007D3766">
        <w:t>–</w:t>
      </w:r>
      <w:r w:rsidR="007D3766">
        <w:t xml:space="preserve"> два варианта</w:t>
      </w:r>
      <w:r w:rsidR="007D3766" w:rsidRPr="007D3766">
        <w:t xml:space="preserve"> </w:t>
      </w:r>
      <w:r w:rsidR="007D3766">
        <w:t>замены с указанием номинала, производителя и примечания;</w:t>
      </w:r>
    </w:p>
    <w:p w:rsidR="007355E0" w:rsidRPr="007D3766" w:rsidRDefault="007D3766" w:rsidP="00823212">
      <w:pPr>
        <w:pStyle w:val="-1"/>
      </w:pPr>
      <w:r w:rsidRPr="00EB6E54">
        <w:rPr>
          <w:rStyle w:val="-f1"/>
        </w:rPr>
        <w:t>5035000991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EB6E54">
        <w:rPr>
          <w:rStyle w:val="-f1"/>
        </w:rPr>
        <w:t>Molex</w:t>
      </w:r>
      <w:proofErr w:type="spellEnd"/>
      <w:r w:rsidRPr="00A35538">
        <w:t xml:space="preserve"> </w:t>
      </w:r>
      <w:r w:rsidRPr="007D3766">
        <w:t>–</w:t>
      </w:r>
      <w:r>
        <w:t xml:space="preserve"> единственная</w:t>
      </w:r>
      <w:r w:rsidRPr="007D3766">
        <w:t xml:space="preserve"> </w:t>
      </w:r>
      <w:r>
        <w:t>замена с указанием номинала и производителя;</w:t>
      </w:r>
    </w:p>
    <w:p w:rsidR="00DB69D2" w:rsidRPr="005120C4" w:rsidRDefault="007D3766" w:rsidP="005120C4">
      <w:pPr>
        <w:pStyle w:val="-1"/>
        <w:spacing w:line="240" w:lineRule="auto"/>
        <w:rPr>
          <w:rFonts w:eastAsiaTheme="majorEastAsia" w:cstheme="majorBidi"/>
          <w:b/>
          <w:bCs/>
          <w:kern w:val="32"/>
          <w:sz w:val="28"/>
          <w:szCs w:val="32"/>
        </w:rPr>
      </w:pPr>
      <w:r w:rsidRPr="00EB6E54">
        <w:rPr>
          <w:rStyle w:val="-f1"/>
        </w:rPr>
        <w:t>KPT-1608CGCK;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KPT-1608SURCK;</w:t>
      </w:r>
      <w:r w:rsidR="007F40DF">
        <w:rPr>
          <w:rStyle w:val="-f1"/>
        </w:rPr>
        <w:t xml:space="preserve"> </w:t>
      </w:r>
      <w:r w:rsidRPr="00EB6E54">
        <w:rPr>
          <w:rStyle w:val="-f1"/>
        </w:rPr>
        <w:t>KPT-1608SYCK</w:t>
      </w:r>
      <w:r w:rsidRPr="00A35538">
        <w:t xml:space="preserve"> </w:t>
      </w:r>
      <w:r w:rsidRPr="007D3766">
        <w:t>–</w:t>
      </w:r>
      <w:r>
        <w:t xml:space="preserve"> три варианта</w:t>
      </w:r>
      <w:r w:rsidRPr="007D3766">
        <w:t xml:space="preserve"> </w:t>
      </w:r>
      <w:r>
        <w:t>замены с указанием только номинала.</w:t>
      </w:r>
      <w:r w:rsidR="00DB69D2">
        <w:br w:type="page"/>
      </w:r>
    </w:p>
    <w:p w:rsidR="00F147E2" w:rsidRDefault="007E0887" w:rsidP="007E0887">
      <w:pPr>
        <w:pStyle w:val="1"/>
      </w:pPr>
      <w:bookmarkStart w:id="33" w:name="_Toc168706348"/>
      <w:r>
        <w:lastRenderedPageBreak/>
        <w:t>Необязательные параметры</w:t>
      </w:r>
      <w:bookmarkEnd w:id="33"/>
    </w:p>
    <w:p w:rsidR="007E0887" w:rsidRDefault="00691F10" w:rsidP="00691F10">
      <w:pPr>
        <w:pStyle w:val="af0"/>
      </w:pPr>
      <w:r>
        <w:t>Необязательные параметры добавляются к компоненту в случае необходимо</w:t>
      </w:r>
      <w:r w:rsidR="00DB69D2">
        <w:t>сти, по усмотрению разработчика.</w:t>
      </w:r>
    </w:p>
    <w:p w:rsidR="00D11810" w:rsidRDefault="00D11810" w:rsidP="00D11810">
      <w:pPr>
        <w:pStyle w:val="2"/>
        <w:rPr>
          <w:lang w:val="en-US"/>
        </w:rPr>
      </w:pPr>
      <w:bookmarkStart w:id="34" w:name="_Toc168706349"/>
      <w:proofErr w:type="spellStart"/>
      <w:r>
        <w:rPr>
          <w:lang w:val="en-US"/>
        </w:rPr>
        <w:t>SCH_note</w:t>
      </w:r>
      <w:bookmarkEnd w:id="34"/>
      <w:proofErr w:type="spellEnd"/>
    </w:p>
    <w:p w:rsidR="00D11810" w:rsidRDefault="00D11810" w:rsidP="00D11810">
      <w:pPr>
        <w:pStyle w:val="af0"/>
      </w:pPr>
      <w:r>
        <w:t>Заметки разработчика относительно компонента в схеме. В данных полях, например, можно указывать значения каких-либо свойств компонента при определённых условиях его работы в схеме.</w:t>
      </w:r>
    </w:p>
    <w:p w:rsidR="00D11810" w:rsidRDefault="00D11810" w:rsidP="00D11810">
      <w:pPr>
        <w:pStyle w:val="af0"/>
      </w:pPr>
      <w:r>
        <w:t>Примеры:</w:t>
      </w:r>
    </w:p>
    <w:p w:rsidR="00D11810" w:rsidRDefault="00D11810" w:rsidP="00D11810">
      <w:pPr>
        <w:pStyle w:val="-1"/>
      </w:pPr>
      <w:r w:rsidRPr="00EB6E54">
        <w:rPr>
          <w:rStyle w:val="-f1"/>
        </w:rPr>
        <w:t>6.2uF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3.3V</w:t>
      </w:r>
      <w:r>
        <w:t xml:space="preserve"> – указание фактической ёмкости </w:t>
      </w:r>
      <w:r>
        <w:rPr>
          <w:lang w:val="en-US"/>
        </w:rPr>
        <w:t>MLCC</w:t>
      </w:r>
      <w:r>
        <w:t xml:space="preserve"> при номинальном напряжении его работы в схеме;</w:t>
      </w:r>
    </w:p>
    <w:p w:rsidR="00D11810" w:rsidRDefault="00D11810" w:rsidP="00D11810">
      <w:pPr>
        <w:pStyle w:val="-1"/>
      </w:pPr>
      <w:r w:rsidRPr="00EB6E54">
        <w:rPr>
          <w:rStyle w:val="-f1"/>
        </w:rPr>
        <w:t>245kOhm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-40°C;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10kOhm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25°C;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1.3kOhm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@</w:t>
      </w:r>
      <w:r w:rsidR="00CA7E7D">
        <w:rPr>
          <w:rStyle w:val="-f1"/>
        </w:rPr>
        <w:t xml:space="preserve"> </w:t>
      </w:r>
      <w:r w:rsidRPr="00EB6E54">
        <w:rPr>
          <w:rStyle w:val="-f1"/>
        </w:rPr>
        <w:t>85°C</w:t>
      </w:r>
      <w:r w:rsidRPr="0003569C">
        <w:rPr>
          <w:i/>
        </w:rPr>
        <w:t xml:space="preserve"> </w:t>
      </w:r>
      <w:r>
        <w:t>–</w:t>
      </w:r>
      <w:r w:rsidRPr="0003569C">
        <w:t xml:space="preserve"> </w:t>
      </w:r>
      <w:r>
        <w:t>сопротивление терморезистора при различных температурах работы;</w:t>
      </w:r>
    </w:p>
    <w:p w:rsidR="009C3E67" w:rsidRDefault="0023760F" w:rsidP="0023760F">
      <w:pPr>
        <w:pStyle w:val="2"/>
        <w:rPr>
          <w:lang w:val="en-US"/>
        </w:rPr>
      </w:pPr>
      <w:bookmarkStart w:id="35" w:name="_Toc168706350"/>
      <w:proofErr w:type="spellStart"/>
      <w:r>
        <w:rPr>
          <w:lang w:val="en-US"/>
        </w:rPr>
        <w:t>SCH_name</w:t>
      </w:r>
      <w:bookmarkEnd w:id="35"/>
      <w:proofErr w:type="spellEnd"/>
    </w:p>
    <w:p w:rsidR="0023760F" w:rsidRDefault="0023760F" w:rsidP="0023760F">
      <w:pPr>
        <w:pStyle w:val="af0"/>
      </w:pPr>
      <w:r>
        <w:t>Имя компонента на схеме. Актуально, например, для указания названия разъём</w:t>
      </w:r>
      <w:r w:rsidR="007060F5">
        <w:t>а</w:t>
      </w:r>
      <w:r>
        <w:t xml:space="preserve"> или контрольной точки</w:t>
      </w:r>
      <w:r w:rsidR="007060F5">
        <w:t xml:space="preserve"> на схеме</w:t>
      </w:r>
      <w:r>
        <w:t>.</w:t>
      </w:r>
    </w:p>
    <w:p w:rsidR="0023760F" w:rsidRDefault="007060F5" w:rsidP="007060F5">
      <w:pPr>
        <w:pStyle w:val="2"/>
        <w:rPr>
          <w:lang w:val="en-US"/>
        </w:rPr>
      </w:pPr>
      <w:bookmarkStart w:id="36" w:name="_Toc168706351"/>
      <w:proofErr w:type="spellStart"/>
      <w:r>
        <w:rPr>
          <w:lang w:val="en-US"/>
        </w:rPr>
        <w:t>SCH_PIN_X_label</w:t>
      </w:r>
      <w:bookmarkEnd w:id="36"/>
      <w:proofErr w:type="spellEnd"/>
    </w:p>
    <w:p w:rsidR="007060F5" w:rsidRDefault="007060F5" w:rsidP="007060F5">
      <w:pPr>
        <w:pStyle w:val="af0"/>
      </w:pPr>
      <w:r>
        <w:t>П</w:t>
      </w:r>
      <w:r w:rsidRPr="007060F5">
        <w:t xml:space="preserve">одпись к </w:t>
      </w:r>
      <w:r>
        <w:t xml:space="preserve">соответствующему </w:t>
      </w:r>
      <w:r w:rsidRPr="007060F5">
        <w:t>выводу в таблице на УГО разъёма</w:t>
      </w:r>
      <w:r>
        <w:t>.</w:t>
      </w:r>
    </w:p>
    <w:p w:rsidR="00F83CAA" w:rsidRDefault="00F83CAA" w:rsidP="00F83CAA">
      <w:pPr>
        <w:pStyle w:val="2"/>
        <w:rPr>
          <w:lang w:val="en-US"/>
        </w:rPr>
      </w:pPr>
      <w:bookmarkStart w:id="37" w:name="_Ref168705029"/>
      <w:bookmarkStart w:id="38" w:name="_Toc168706352"/>
      <w:proofErr w:type="spellStart"/>
      <w:r>
        <w:rPr>
          <w:lang w:val="en-US"/>
        </w:rPr>
        <w:t>BOM_note</w:t>
      </w:r>
      <w:bookmarkEnd w:id="37"/>
      <w:bookmarkEnd w:id="38"/>
      <w:proofErr w:type="spellEnd"/>
    </w:p>
    <w:p w:rsidR="00F83CAA" w:rsidRDefault="00143EE5" w:rsidP="007060F5">
      <w:pPr>
        <w:pStyle w:val="af0"/>
      </w:pPr>
      <w:r>
        <w:t>Заметки разработчика для закупочных ведомостей, перечней элементов и т.п</w:t>
      </w:r>
      <w:proofErr w:type="gramStart"/>
      <w:r>
        <w:t>.</w:t>
      </w:r>
      <w:r w:rsidR="00F83CAA">
        <w:t xml:space="preserve">. </w:t>
      </w:r>
      <w:proofErr w:type="gramEnd"/>
      <w:r w:rsidR="00F83CAA">
        <w:t xml:space="preserve">Параметр может быть только один, так как, в случае наличия нескольких, </w:t>
      </w:r>
      <w:r w:rsidR="00F83CAA">
        <w:rPr>
          <w:lang w:val="en-US"/>
        </w:rPr>
        <w:t>AD</w:t>
      </w:r>
      <w:r w:rsidR="00F83CAA">
        <w:t xml:space="preserve"> при экспорте выведет только первый из них.</w:t>
      </w:r>
      <w:r w:rsidR="00323C68">
        <w:t xml:space="preserve"> Выводится в поля примечания </w:t>
      </w:r>
      <w:r>
        <w:t>соответствующих документов.</w:t>
      </w:r>
    </w:p>
    <w:p w:rsidR="00D61EB1" w:rsidRDefault="00D61EB1" w:rsidP="00D61EB1">
      <w:pPr>
        <w:pStyle w:val="2"/>
        <w:rPr>
          <w:lang w:val="en-US"/>
        </w:rPr>
      </w:pPr>
      <w:bookmarkStart w:id="39" w:name="_Toc168706353"/>
      <w:proofErr w:type="spellStart"/>
      <w:r>
        <w:rPr>
          <w:lang w:val="en-US"/>
        </w:rPr>
        <w:t>BOM_acces</w:t>
      </w:r>
      <w:r w:rsidR="00BA305E">
        <w:rPr>
          <w:lang w:val="en-US"/>
        </w:rPr>
        <w:t>s</w:t>
      </w:r>
      <w:r>
        <w:rPr>
          <w:lang w:val="en-US"/>
        </w:rPr>
        <w:t>ory</w:t>
      </w:r>
      <w:bookmarkEnd w:id="39"/>
      <w:proofErr w:type="spellEnd"/>
    </w:p>
    <w:p w:rsidR="004A13C7" w:rsidRPr="004A13C7" w:rsidRDefault="00D61EB1" w:rsidP="001D385B">
      <w:pPr>
        <w:pStyle w:val="af0"/>
      </w:pPr>
      <w:r>
        <w:t>Сопутствующие изделия</w:t>
      </w:r>
      <w:r w:rsidR="00143EE5">
        <w:t xml:space="preserve"> (аксессуары)</w:t>
      </w:r>
      <w:r>
        <w:t xml:space="preserve"> для компонента</w:t>
      </w:r>
      <w:r w:rsidR="00100E23">
        <w:t>, которые надо добавить в закупку</w:t>
      </w:r>
      <w:r w:rsidR="00116B60">
        <w:t xml:space="preserve"> при производстве</w:t>
      </w:r>
      <w:r>
        <w:t>. Например</w:t>
      </w:r>
      <w:r w:rsidR="001D385B">
        <w:t>:</w:t>
      </w:r>
      <w:r>
        <w:t xml:space="preserve"> ответная часть разъём</w:t>
      </w:r>
      <w:r w:rsidR="00143EE5">
        <w:t xml:space="preserve">ного </w:t>
      </w:r>
      <w:proofErr w:type="spellStart"/>
      <w:r w:rsidR="00143EE5">
        <w:t>клеммника</w:t>
      </w:r>
      <w:proofErr w:type="spellEnd"/>
      <w:r w:rsidR="001D385B">
        <w:t xml:space="preserve">, </w:t>
      </w:r>
      <w:r w:rsidR="00A70494">
        <w:t xml:space="preserve">батарейка или предохранитель в держатель, </w:t>
      </w:r>
      <w:r w:rsidR="00722286">
        <w:t xml:space="preserve">микросхема в кроватку, </w:t>
      </w:r>
      <w:r w:rsidR="00B3099B">
        <w:t xml:space="preserve">радиатор без посадочного места, </w:t>
      </w:r>
      <w:r w:rsidR="001D385B">
        <w:t>линза для светодиода, сердечник планарного трансформатора</w:t>
      </w:r>
      <w:r w:rsidR="00A70494">
        <w:t xml:space="preserve"> и т.п</w:t>
      </w:r>
      <w:proofErr w:type="gramStart"/>
      <w:r w:rsidR="001D385B">
        <w:t>.</w:t>
      </w:r>
      <w:r w:rsidR="00143EE5">
        <w:t>.</w:t>
      </w:r>
      <w:proofErr w:type="gramEnd"/>
    </w:p>
    <w:p w:rsidR="00630FB0" w:rsidRDefault="00143EE5" w:rsidP="001D385B">
      <w:pPr>
        <w:pStyle w:val="af0"/>
      </w:pPr>
      <w:r>
        <w:t>Тип и номинал разделяются символом "</w:t>
      </w:r>
      <w:proofErr w:type="gramStart"/>
      <w:r w:rsidRPr="00152FB6">
        <w:rPr>
          <w:rStyle w:val="-f7"/>
        </w:rPr>
        <w:t>:</w:t>
      </w:r>
      <w:r>
        <w:t>"</w:t>
      </w:r>
      <w:proofErr w:type="gramEnd"/>
      <w:r>
        <w:t xml:space="preserve"> (</w:t>
      </w:r>
      <w:r w:rsidRPr="0077735C">
        <w:rPr>
          <w:rStyle w:val="-f8"/>
        </w:rPr>
        <w:t>двоеточие</w:t>
      </w:r>
      <w:r>
        <w:t xml:space="preserve"> </w:t>
      </w:r>
      <w:r w:rsidRPr="00A51E06">
        <w:rPr>
          <w:rStyle w:val="-f6"/>
        </w:rPr>
        <w:t>[U+003A]</w:t>
      </w:r>
      <w:r>
        <w:t xml:space="preserve">) и </w:t>
      </w:r>
      <w:r w:rsidR="004A13C7">
        <w:t>обязательны к указанию, остальные поля</w:t>
      </w:r>
      <w:r>
        <w:t xml:space="preserve"> опциональн</w:t>
      </w:r>
      <w:r w:rsidR="004A13C7">
        <w:t>ы</w:t>
      </w:r>
      <w:r>
        <w:t xml:space="preserve">. </w:t>
      </w:r>
      <w:proofErr w:type="gramStart"/>
      <w:r>
        <w:t>Производитель отделяется символом "</w:t>
      </w:r>
      <w:r w:rsidRPr="00152FB6">
        <w:rPr>
          <w:rStyle w:val="-f7"/>
        </w:rPr>
        <w:t>@</w:t>
      </w:r>
      <w:r>
        <w:t>" (</w:t>
      </w:r>
      <w:proofErr w:type="spellStart"/>
      <w:r w:rsidRPr="0077735C">
        <w:rPr>
          <w:rStyle w:val="-f8"/>
        </w:rPr>
        <w:t>эт</w:t>
      </w:r>
      <w:proofErr w:type="spellEnd"/>
      <w:r>
        <w:t xml:space="preserve"> </w:t>
      </w:r>
      <w:r w:rsidRPr="00A51E06">
        <w:rPr>
          <w:rStyle w:val="-f6"/>
        </w:rPr>
        <w:t>[U+0040]</w:t>
      </w:r>
      <w:r w:rsidR="004A13C7">
        <w:t>), о</w:t>
      </w:r>
      <w:r>
        <w:t>писание заключено между символами "</w:t>
      </w:r>
      <w:r w:rsidRPr="00152FB6">
        <w:rPr>
          <w:rStyle w:val="-f7"/>
        </w:rPr>
        <w:t>(</w:t>
      </w:r>
      <w:r>
        <w:t>" и "</w:t>
      </w:r>
      <w:r w:rsidRPr="00152FB6">
        <w:rPr>
          <w:rStyle w:val="-f7"/>
        </w:rPr>
        <w:t>)</w:t>
      </w:r>
      <w:r>
        <w:t>" (</w:t>
      </w:r>
      <w:r w:rsidRPr="0077735C">
        <w:rPr>
          <w:rStyle w:val="-f8"/>
        </w:rPr>
        <w:t>круглые скобки</w:t>
      </w:r>
      <w:r w:rsidRPr="00143EE5">
        <w:t xml:space="preserve"> </w:t>
      </w:r>
      <w:r w:rsidRPr="00A51E06">
        <w:rPr>
          <w:rStyle w:val="-f6"/>
        </w:rPr>
        <w:t>[U+0028]</w:t>
      </w:r>
      <w:r w:rsidRPr="00143EE5">
        <w:t xml:space="preserve"> </w:t>
      </w:r>
      <w:r>
        <w:t xml:space="preserve">и </w:t>
      </w:r>
      <w:r w:rsidRPr="00A51E06">
        <w:rPr>
          <w:rStyle w:val="-f6"/>
        </w:rPr>
        <w:t>[U+0029]</w:t>
      </w:r>
      <w:r>
        <w:t>)</w:t>
      </w:r>
      <w:r w:rsidR="004A13C7">
        <w:t>,</w:t>
      </w:r>
      <w:r w:rsidR="004A13C7" w:rsidRPr="004A13C7">
        <w:t xml:space="preserve"> </w:t>
      </w:r>
      <w:r w:rsidR="004A13C7">
        <w:t>явность отделяется символом "</w:t>
      </w:r>
      <w:r w:rsidR="004A13C7" w:rsidRPr="00152FB6">
        <w:rPr>
          <w:rStyle w:val="-f7"/>
        </w:rPr>
        <w:t>^</w:t>
      </w:r>
      <w:r w:rsidR="004A13C7">
        <w:t>" (</w:t>
      </w:r>
      <w:r w:rsidR="004A13C7" w:rsidRPr="0077735C">
        <w:rPr>
          <w:rStyle w:val="-f8"/>
        </w:rPr>
        <w:t>карет</w:t>
      </w:r>
      <w:r w:rsidR="004A13C7" w:rsidRPr="00143EE5">
        <w:t xml:space="preserve"> </w:t>
      </w:r>
      <w:r w:rsidR="004A13C7" w:rsidRPr="00A51E06">
        <w:rPr>
          <w:rStyle w:val="-f6"/>
        </w:rPr>
        <w:t>[U+005E]</w:t>
      </w:r>
      <w:r w:rsidR="004A13C7">
        <w:t xml:space="preserve">), количество отделяется символом </w:t>
      </w:r>
      <w:r w:rsidR="004A13C7">
        <w:t>"</w:t>
      </w:r>
      <w:r w:rsidR="004A13C7" w:rsidRPr="00152FB6">
        <w:rPr>
          <w:rStyle w:val="-f7"/>
        </w:rPr>
        <w:t>#</w:t>
      </w:r>
      <w:r w:rsidR="004A13C7">
        <w:t>" (</w:t>
      </w:r>
      <w:r w:rsidR="004A13C7" w:rsidRPr="0077735C">
        <w:rPr>
          <w:rStyle w:val="-f8"/>
        </w:rPr>
        <w:t>знак числа</w:t>
      </w:r>
      <w:r w:rsidR="004A13C7" w:rsidRPr="00143EE5">
        <w:t xml:space="preserve"> </w:t>
      </w:r>
      <w:r w:rsidR="004A13C7" w:rsidRPr="00A51E06">
        <w:rPr>
          <w:rStyle w:val="-f6"/>
        </w:rPr>
        <w:t>[U+0023]</w:t>
      </w:r>
      <w:r w:rsidR="004A13C7">
        <w:t>)</w:t>
      </w:r>
      <w:r w:rsidR="004A13C7">
        <w:t>,</w:t>
      </w:r>
      <w:r w:rsidR="004A13C7" w:rsidRPr="004A13C7">
        <w:t xml:space="preserve"> </w:t>
      </w:r>
      <w:r w:rsidR="004A13C7">
        <w:t xml:space="preserve">примечание отделяется символом </w:t>
      </w:r>
      <w:r w:rsidR="004A13C7" w:rsidRPr="00690FE3">
        <w:t>"</w:t>
      </w:r>
      <w:r w:rsidR="004A13C7" w:rsidRPr="00152FB6">
        <w:rPr>
          <w:rStyle w:val="-f7"/>
        </w:rPr>
        <w:t>*</w:t>
      </w:r>
      <w:r w:rsidR="004A13C7" w:rsidRPr="00690FE3">
        <w:t>"</w:t>
      </w:r>
      <w:r w:rsidR="004A13C7">
        <w:t xml:space="preserve"> (</w:t>
      </w:r>
      <w:r w:rsidR="004A13C7" w:rsidRPr="0077735C">
        <w:rPr>
          <w:rStyle w:val="-f8"/>
        </w:rPr>
        <w:t>звёздочка</w:t>
      </w:r>
      <w:r w:rsidR="004A13C7">
        <w:t xml:space="preserve"> </w:t>
      </w:r>
      <w:r w:rsidR="004A13C7" w:rsidRPr="00A51E06">
        <w:rPr>
          <w:rStyle w:val="-f6"/>
        </w:rPr>
        <w:t>[U+002A]</w:t>
      </w:r>
      <w:r w:rsidR="004A13C7">
        <w:t>)</w:t>
      </w:r>
      <w:r w:rsidR="004A13C7">
        <w:t>, список допустимых замен заключён</w:t>
      </w:r>
      <w:r w:rsidR="004A13C7">
        <w:t xml:space="preserve"> между символами "</w:t>
      </w:r>
      <w:r w:rsidR="004A13C7" w:rsidRPr="00152FB6">
        <w:rPr>
          <w:rStyle w:val="-f7"/>
        </w:rPr>
        <w:t>[</w:t>
      </w:r>
      <w:r w:rsidR="004A13C7">
        <w:t>" и "</w:t>
      </w:r>
      <w:r w:rsidR="004A13C7" w:rsidRPr="00152FB6">
        <w:rPr>
          <w:rStyle w:val="-f7"/>
        </w:rPr>
        <w:t>]</w:t>
      </w:r>
      <w:r w:rsidR="004A13C7">
        <w:t>" (</w:t>
      </w:r>
      <w:r w:rsidR="004A13C7" w:rsidRPr="0077735C">
        <w:rPr>
          <w:rStyle w:val="-f8"/>
        </w:rPr>
        <w:t>квадратные скобки</w:t>
      </w:r>
      <w:r w:rsidR="004A13C7" w:rsidRPr="00143EE5">
        <w:t xml:space="preserve"> </w:t>
      </w:r>
      <w:r w:rsidR="004A13C7" w:rsidRPr="00CE34DA">
        <w:rPr>
          <w:rStyle w:val="-f6"/>
        </w:rPr>
        <w:t>[U+005B]</w:t>
      </w:r>
      <w:r w:rsidR="004A13C7" w:rsidRPr="00143EE5">
        <w:t xml:space="preserve"> </w:t>
      </w:r>
      <w:r w:rsidR="004A13C7">
        <w:t xml:space="preserve">и </w:t>
      </w:r>
      <w:r w:rsidR="004A13C7" w:rsidRPr="00CE34DA">
        <w:rPr>
          <w:rStyle w:val="-f6"/>
        </w:rPr>
        <w:t>[U+005D]</w:t>
      </w:r>
      <w:r w:rsidR="004A13C7">
        <w:t>).</w:t>
      </w:r>
      <w:proofErr w:type="gramEnd"/>
      <w:r w:rsidR="00443512" w:rsidRPr="00443512">
        <w:t xml:space="preserve"> </w:t>
      </w:r>
      <w:r w:rsidR="00443512">
        <w:t xml:space="preserve">Сами записи разделяются между собой символом </w:t>
      </w:r>
      <w:r w:rsidR="00443512" w:rsidRPr="00690FE3">
        <w:t>"</w:t>
      </w:r>
      <w:proofErr w:type="gramStart"/>
      <w:r w:rsidR="00443512" w:rsidRPr="00152FB6">
        <w:rPr>
          <w:rStyle w:val="-f7"/>
        </w:rPr>
        <w:t>;</w:t>
      </w:r>
      <w:r w:rsidR="00443512" w:rsidRPr="00690FE3">
        <w:t>"</w:t>
      </w:r>
      <w:proofErr w:type="gramEnd"/>
      <w:r w:rsidR="00443512" w:rsidRPr="00690FE3">
        <w:t xml:space="preserve"> (</w:t>
      </w:r>
      <w:r w:rsidR="00443512" w:rsidRPr="0077735C">
        <w:rPr>
          <w:rStyle w:val="-f8"/>
        </w:rPr>
        <w:t>точка с запятой</w:t>
      </w:r>
      <w:r w:rsidR="00443512">
        <w:t xml:space="preserve"> </w:t>
      </w:r>
      <w:r w:rsidR="00443512" w:rsidRPr="00CE34DA">
        <w:rPr>
          <w:rStyle w:val="-f6"/>
        </w:rPr>
        <w:t>[U+003B]</w:t>
      </w:r>
      <w:r w:rsidR="00443512" w:rsidRPr="00690FE3">
        <w:t>)</w:t>
      </w:r>
      <w:r w:rsidR="00443512" w:rsidRPr="00443512">
        <w:t>.</w:t>
      </w:r>
      <w:r w:rsidR="004A13C7">
        <w:t xml:space="preserve">  </w:t>
      </w:r>
      <w:r w:rsidR="00443512">
        <w:t>Х</w:t>
      </w:r>
      <w:r w:rsidR="00CE34DA">
        <w:t>отя</w:t>
      </w:r>
      <w:r w:rsidR="00443512">
        <w:t xml:space="preserve"> не все поля являются обязательными</w:t>
      </w:r>
      <w:r w:rsidR="00CE34DA">
        <w:t>,</w:t>
      </w:r>
      <w:r w:rsidR="00443512">
        <w:t xml:space="preserve"> их последовательность имеет значение и должна соответствовать </w:t>
      </w:r>
      <w:proofErr w:type="gramStart"/>
      <w:r w:rsidR="00443512">
        <w:t>указанному</w:t>
      </w:r>
      <w:proofErr w:type="gramEnd"/>
      <w:r w:rsidR="00443512">
        <w:t>.</w:t>
      </w:r>
    </w:p>
    <w:p w:rsidR="001D385B" w:rsidRDefault="001D385B" w:rsidP="001D385B">
      <w:pPr>
        <w:pStyle w:val="af0"/>
      </w:pPr>
      <w:r>
        <w:t>Формат записи:</w:t>
      </w:r>
    </w:p>
    <w:p w:rsidR="001D385B" w:rsidRDefault="001D385B" w:rsidP="00382A17">
      <w:pPr>
        <w:pStyle w:val="code"/>
        <w:rPr>
          <w:rStyle w:val="code-notation"/>
        </w:rPr>
      </w:pPr>
      <w:r w:rsidRPr="00EE1310">
        <w:rPr>
          <w:rStyle w:val="code-notation"/>
        </w:rPr>
        <w:t>[</w:t>
      </w:r>
      <w:r w:rsidRPr="00EE1310">
        <w:rPr>
          <w:rStyle w:val="code-variable"/>
        </w:rPr>
        <w:t>&lt;</w:t>
      </w:r>
      <w:r w:rsidR="00250406">
        <w:rPr>
          <w:rStyle w:val="code-variable"/>
        </w:rPr>
        <w:t>тип</w:t>
      </w:r>
      <w:proofErr w:type="gramStart"/>
      <w:r w:rsidR="008B6263" w:rsidRPr="00EE1310">
        <w:rPr>
          <w:rStyle w:val="code-variable"/>
        </w:rPr>
        <w:t>1</w:t>
      </w:r>
      <w:proofErr w:type="gramEnd"/>
      <w:r w:rsidRPr="00EE1310">
        <w:rPr>
          <w:rStyle w:val="code-variable"/>
        </w:rPr>
        <w:t>&gt;</w:t>
      </w:r>
      <w:r w:rsidR="00382A17" w:rsidRPr="00EE1310">
        <w:rPr>
          <w:rStyle w:val="code-string"/>
        </w:rPr>
        <w:t>:</w:t>
      </w:r>
      <w:r w:rsidRPr="00EE1310">
        <w:rPr>
          <w:rStyle w:val="code-variable"/>
        </w:rPr>
        <w:t>&lt;</w:t>
      </w:r>
      <w:r w:rsidR="00250406">
        <w:rPr>
          <w:rStyle w:val="code-variable"/>
        </w:rPr>
        <w:t>номинал</w:t>
      </w:r>
      <w:r w:rsidR="008B6263" w:rsidRPr="00EE1310">
        <w:rPr>
          <w:rStyle w:val="code-variable"/>
        </w:rPr>
        <w:t>1</w:t>
      </w:r>
      <w:r w:rsidRPr="00EE1310">
        <w:rPr>
          <w:rStyle w:val="code-variable"/>
        </w:rPr>
        <w:t>&gt;</w:t>
      </w:r>
      <w:r w:rsidR="00EE1310" w:rsidRPr="00EE1310">
        <w:rPr>
          <w:rStyle w:val="code-notation"/>
        </w:rPr>
        <w:t>[</w:t>
      </w:r>
      <w:r w:rsidR="00EE1310" w:rsidRPr="00EE1310">
        <w:rPr>
          <w:rStyle w:val="code-string"/>
        </w:rPr>
        <w:t>@</w:t>
      </w:r>
      <w:r w:rsidR="00EE1310" w:rsidRPr="00EE1310">
        <w:rPr>
          <w:rStyle w:val="code-variable"/>
        </w:rPr>
        <w:t>&lt;</w:t>
      </w:r>
      <w:r w:rsidR="00250406">
        <w:rPr>
          <w:rStyle w:val="code-variable"/>
        </w:rPr>
        <w:t>производитель</w:t>
      </w:r>
      <w:r w:rsidR="00EE1310" w:rsidRPr="00EE1310">
        <w:rPr>
          <w:rStyle w:val="code-variable"/>
        </w:rPr>
        <w:t>1&gt;</w:t>
      </w:r>
      <w:r w:rsidR="00EE1310" w:rsidRPr="00EE1310">
        <w:rPr>
          <w:rStyle w:val="code-notation"/>
        </w:rPr>
        <w:t>]</w:t>
      </w:r>
      <w:r w:rsidR="008B6263" w:rsidRPr="00EE1310">
        <w:rPr>
          <w:rStyle w:val="code-notation"/>
        </w:rPr>
        <w:t>[</w:t>
      </w:r>
      <w:r w:rsidR="00EE1310" w:rsidRPr="00EE1310">
        <w:rPr>
          <w:rStyle w:val="code-string"/>
        </w:rPr>
        <w:t>(</w:t>
      </w:r>
      <w:r w:rsidR="00382A17" w:rsidRPr="00EE1310">
        <w:rPr>
          <w:rStyle w:val="code-variable"/>
        </w:rPr>
        <w:t>&lt;</w:t>
      </w:r>
      <w:r w:rsidR="00250406">
        <w:rPr>
          <w:rStyle w:val="code-variable"/>
        </w:rPr>
        <w:t>описание</w:t>
      </w:r>
      <w:r w:rsidR="008B6263" w:rsidRPr="00EE1310">
        <w:rPr>
          <w:rStyle w:val="code-variable"/>
        </w:rPr>
        <w:t>1</w:t>
      </w:r>
      <w:r w:rsidR="00382A17" w:rsidRPr="00EE1310">
        <w:rPr>
          <w:rStyle w:val="code-variable"/>
        </w:rPr>
        <w:t>&gt;</w:t>
      </w:r>
      <w:r w:rsidR="00EE1310" w:rsidRPr="00EE1310">
        <w:rPr>
          <w:rStyle w:val="code-string"/>
        </w:rPr>
        <w:t>)</w:t>
      </w:r>
      <w:r w:rsidR="00EE1310" w:rsidRPr="00EE1310">
        <w:rPr>
          <w:rStyle w:val="code-notation"/>
        </w:rPr>
        <w:t>]</w:t>
      </w:r>
      <w:r w:rsidR="002C40D6" w:rsidRPr="00EE1310">
        <w:rPr>
          <w:rStyle w:val="code-notation"/>
        </w:rPr>
        <w:t>[</w:t>
      </w:r>
      <w:r w:rsidR="00250406" w:rsidRPr="00250406">
        <w:rPr>
          <w:rStyle w:val="code-string"/>
        </w:rPr>
        <w:t>^</w:t>
      </w:r>
      <w:r w:rsidR="002C40D6" w:rsidRPr="00EE1310">
        <w:rPr>
          <w:rStyle w:val="code-variable"/>
        </w:rPr>
        <w:t>&lt;</w:t>
      </w:r>
      <w:r w:rsidR="00250406">
        <w:rPr>
          <w:rStyle w:val="code-variable"/>
        </w:rPr>
        <w:t>явность</w:t>
      </w:r>
      <w:r w:rsidR="00260BA6" w:rsidRPr="00EE1310">
        <w:rPr>
          <w:rStyle w:val="code-variable"/>
        </w:rPr>
        <w:t>1</w:t>
      </w:r>
      <w:r w:rsidR="002C40D6" w:rsidRPr="00EE1310">
        <w:rPr>
          <w:rStyle w:val="code-variable"/>
        </w:rPr>
        <w:t>&gt;</w:t>
      </w:r>
      <w:r w:rsidR="00250406" w:rsidRPr="00250406">
        <w:rPr>
          <w:rStyle w:val="code-notation"/>
        </w:rPr>
        <w:t>]</w:t>
      </w:r>
      <w:r w:rsidR="008B6263" w:rsidRPr="00EE1310">
        <w:rPr>
          <w:rStyle w:val="code-notation"/>
        </w:rPr>
        <w:t>[</w:t>
      </w:r>
      <w:r w:rsidR="00250406" w:rsidRPr="00250406">
        <w:rPr>
          <w:rStyle w:val="code-string"/>
        </w:rPr>
        <w:t>#</w:t>
      </w:r>
      <w:r w:rsidR="00382A17" w:rsidRPr="00EE1310">
        <w:rPr>
          <w:rStyle w:val="code-variable"/>
        </w:rPr>
        <w:t>&lt;</w:t>
      </w:r>
      <w:r w:rsidR="00382A17" w:rsidRPr="00382A17">
        <w:rPr>
          <w:rStyle w:val="code-variable"/>
        </w:rPr>
        <w:t>количество</w:t>
      </w:r>
      <w:r w:rsidR="008B6263" w:rsidRPr="00EE1310">
        <w:rPr>
          <w:rStyle w:val="code-variable"/>
        </w:rPr>
        <w:t>1</w:t>
      </w:r>
      <w:r w:rsidR="00382A17" w:rsidRPr="00EE1310">
        <w:rPr>
          <w:rStyle w:val="code-variable"/>
        </w:rPr>
        <w:t>&gt;</w:t>
      </w:r>
      <w:r w:rsidR="008B6263" w:rsidRPr="00EE1310">
        <w:rPr>
          <w:rStyle w:val="code-notation"/>
        </w:rPr>
        <w:t>]</w:t>
      </w:r>
      <w:r w:rsidR="003E4041" w:rsidRPr="003E4041">
        <w:rPr>
          <w:rStyle w:val="code-notation"/>
        </w:rPr>
        <w:t>[</w:t>
      </w:r>
      <w:r w:rsidR="003E4041" w:rsidRPr="003E4041">
        <w:rPr>
          <w:rStyle w:val="code-string"/>
        </w:rPr>
        <w:t>*</w:t>
      </w:r>
      <w:r w:rsidR="003E4041" w:rsidRPr="003E4041">
        <w:rPr>
          <w:rStyle w:val="code-variable"/>
        </w:rPr>
        <w:t>&lt;примечание1&gt;</w:t>
      </w:r>
      <w:r w:rsidR="003E4041" w:rsidRPr="003E4041">
        <w:rPr>
          <w:rStyle w:val="code-notation"/>
        </w:rPr>
        <w:t>]</w:t>
      </w:r>
      <w:r w:rsidR="009F5260" w:rsidRPr="009F5260">
        <w:rPr>
          <w:rStyle w:val="code-notation"/>
        </w:rPr>
        <w:t>[</w:t>
      </w:r>
      <w:r w:rsidR="009F5260" w:rsidRPr="009F5260">
        <w:rPr>
          <w:rStyle w:val="code-string"/>
        </w:rPr>
        <w:t>[</w:t>
      </w:r>
      <w:r w:rsidR="009F5260" w:rsidRPr="009F5260">
        <w:rPr>
          <w:rStyle w:val="code-variable"/>
        </w:rPr>
        <w:t>&lt;замены</w:t>
      </w:r>
      <w:r w:rsidR="009F5260">
        <w:rPr>
          <w:rStyle w:val="code-variable"/>
        </w:rPr>
        <w:t>1</w:t>
      </w:r>
      <w:r w:rsidR="009F5260" w:rsidRPr="009F5260">
        <w:rPr>
          <w:rStyle w:val="code-variable"/>
        </w:rPr>
        <w:t>&gt;</w:t>
      </w:r>
      <w:r w:rsidR="009F5260" w:rsidRPr="009F5260">
        <w:rPr>
          <w:rStyle w:val="code-string"/>
        </w:rPr>
        <w:t>]</w:t>
      </w:r>
      <w:r w:rsidR="009F5260" w:rsidRPr="009F5260">
        <w:rPr>
          <w:rStyle w:val="code-notation"/>
        </w:rPr>
        <w:t>]</w:t>
      </w:r>
      <w:r w:rsidR="008B6263" w:rsidRPr="00EE1310">
        <w:rPr>
          <w:rStyle w:val="code-notation"/>
        </w:rPr>
        <w:t>…</w:t>
      </w:r>
      <w:r w:rsidR="008B6263" w:rsidRPr="00EE1310">
        <w:rPr>
          <w:rStyle w:val="code-notation"/>
        </w:rPr>
        <w:br/>
      </w:r>
      <w:r w:rsidR="008B6263" w:rsidRPr="003E4041">
        <w:rPr>
          <w:rStyle w:val="code-notation"/>
        </w:rPr>
        <w:t>[</w:t>
      </w:r>
      <w:r w:rsidR="008B6263" w:rsidRPr="003E4041">
        <w:rPr>
          <w:rStyle w:val="code-string"/>
        </w:rPr>
        <w:t>;</w:t>
      </w:r>
      <w:r w:rsidR="00250406" w:rsidRPr="00EE1310">
        <w:rPr>
          <w:rStyle w:val="code-variable"/>
        </w:rPr>
        <w:t>&lt;</w:t>
      </w:r>
      <w:r w:rsidR="00250406">
        <w:rPr>
          <w:rStyle w:val="code-variable"/>
        </w:rPr>
        <w:t>тип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EE1310">
        <w:rPr>
          <w:rStyle w:val="code-string"/>
        </w:rPr>
        <w:t>:</w:t>
      </w:r>
      <w:r w:rsidR="00250406" w:rsidRPr="00EE1310">
        <w:rPr>
          <w:rStyle w:val="code-variable"/>
        </w:rPr>
        <w:t>&lt;</w:t>
      </w:r>
      <w:r w:rsidR="00250406">
        <w:rPr>
          <w:rStyle w:val="code-variable"/>
        </w:rPr>
        <w:t>номинал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EE1310">
        <w:rPr>
          <w:rStyle w:val="code-notation"/>
        </w:rPr>
        <w:t>[</w:t>
      </w:r>
      <w:r w:rsidR="00250406" w:rsidRPr="00EE1310">
        <w:rPr>
          <w:rStyle w:val="code-string"/>
        </w:rPr>
        <w:t>@</w:t>
      </w:r>
      <w:r w:rsidR="00250406" w:rsidRPr="00EE1310">
        <w:rPr>
          <w:rStyle w:val="code-variable"/>
        </w:rPr>
        <w:t>&lt;</w:t>
      </w:r>
      <w:r w:rsidR="00250406">
        <w:rPr>
          <w:rStyle w:val="code-variable"/>
        </w:rPr>
        <w:t>производитель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EE1310">
        <w:rPr>
          <w:rStyle w:val="code-notation"/>
        </w:rPr>
        <w:t>][</w:t>
      </w:r>
      <w:r w:rsidR="00250406" w:rsidRPr="00EE1310">
        <w:rPr>
          <w:rStyle w:val="code-string"/>
        </w:rPr>
        <w:t>(</w:t>
      </w:r>
      <w:r w:rsidR="00250406" w:rsidRPr="00EE1310">
        <w:rPr>
          <w:rStyle w:val="code-variable"/>
        </w:rPr>
        <w:t>&lt;</w:t>
      </w:r>
      <w:r w:rsidR="00250406">
        <w:rPr>
          <w:rStyle w:val="code-variable"/>
        </w:rPr>
        <w:t>описание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EE1310">
        <w:rPr>
          <w:rStyle w:val="code-string"/>
        </w:rPr>
        <w:t>)</w:t>
      </w:r>
      <w:r w:rsidR="00250406" w:rsidRPr="00EE1310">
        <w:rPr>
          <w:rStyle w:val="code-notation"/>
        </w:rPr>
        <w:t>][</w:t>
      </w:r>
      <w:r w:rsidR="00250406" w:rsidRPr="00250406">
        <w:rPr>
          <w:rStyle w:val="code-string"/>
        </w:rPr>
        <w:t>^</w:t>
      </w:r>
      <w:r w:rsidR="00250406" w:rsidRPr="00EE1310">
        <w:rPr>
          <w:rStyle w:val="code-variable"/>
        </w:rPr>
        <w:t>&lt;</w:t>
      </w:r>
      <w:r w:rsidR="00250406">
        <w:rPr>
          <w:rStyle w:val="code-variable"/>
        </w:rPr>
        <w:t>явность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250406">
        <w:rPr>
          <w:rStyle w:val="code-notation"/>
        </w:rPr>
        <w:t>]</w:t>
      </w:r>
      <w:r w:rsidR="00250406" w:rsidRPr="00EE1310">
        <w:rPr>
          <w:rStyle w:val="code-notation"/>
        </w:rPr>
        <w:t>[</w:t>
      </w:r>
      <w:r w:rsidR="00250406" w:rsidRPr="00250406">
        <w:rPr>
          <w:rStyle w:val="code-string"/>
        </w:rPr>
        <w:t>#</w:t>
      </w:r>
      <w:r w:rsidR="00250406" w:rsidRPr="00EE1310">
        <w:rPr>
          <w:rStyle w:val="code-variable"/>
        </w:rPr>
        <w:t>&lt;</w:t>
      </w:r>
      <w:r w:rsidR="00250406" w:rsidRPr="00382A17">
        <w:rPr>
          <w:rStyle w:val="code-variable"/>
        </w:rPr>
        <w:t>количество</w:t>
      </w:r>
      <w:r w:rsidR="00250406">
        <w:rPr>
          <w:rStyle w:val="code-variable"/>
          <w:lang w:val="en-US"/>
        </w:rPr>
        <w:t>N</w:t>
      </w:r>
      <w:r w:rsidR="00250406" w:rsidRPr="00EE1310">
        <w:rPr>
          <w:rStyle w:val="code-variable"/>
        </w:rPr>
        <w:t>&gt;</w:t>
      </w:r>
      <w:r w:rsidR="00250406" w:rsidRPr="00EE1310">
        <w:rPr>
          <w:rStyle w:val="code-notation"/>
        </w:rPr>
        <w:t>]</w:t>
      </w:r>
      <w:r w:rsidR="003E4041" w:rsidRPr="003E4041">
        <w:rPr>
          <w:rStyle w:val="code-notation"/>
        </w:rPr>
        <w:t>[</w:t>
      </w:r>
      <w:r w:rsidR="003E4041" w:rsidRPr="003E4041">
        <w:rPr>
          <w:rStyle w:val="code-string"/>
        </w:rPr>
        <w:t>*</w:t>
      </w:r>
      <w:r w:rsidR="003E4041" w:rsidRPr="003E4041">
        <w:rPr>
          <w:rStyle w:val="code-variable"/>
        </w:rPr>
        <w:t>&lt;</w:t>
      </w:r>
      <w:r w:rsidR="003E4041">
        <w:rPr>
          <w:rStyle w:val="code-variable"/>
        </w:rPr>
        <w:t>примечание</w:t>
      </w:r>
      <w:r w:rsidR="003E4041">
        <w:rPr>
          <w:rStyle w:val="code-variable"/>
          <w:lang w:val="en-US"/>
        </w:rPr>
        <w:t>N</w:t>
      </w:r>
      <w:r w:rsidR="003E4041" w:rsidRPr="003E4041">
        <w:rPr>
          <w:rStyle w:val="code-variable"/>
        </w:rPr>
        <w:t>&gt;</w:t>
      </w:r>
      <w:r w:rsidR="003E4041" w:rsidRPr="003E4041">
        <w:rPr>
          <w:rStyle w:val="code-notation"/>
        </w:rPr>
        <w:t>]</w:t>
      </w:r>
      <w:r w:rsidR="009F5260" w:rsidRPr="009F5260">
        <w:rPr>
          <w:rStyle w:val="code-notation"/>
        </w:rPr>
        <w:t>[</w:t>
      </w:r>
      <w:r w:rsidR="009F5260" w:rsidRPr="009F5260">
        <w:rPr>
          <w:rStyle w:val="code-string"/>
        </w:rPr>
        <w:t>[</w:t>
      </w:r>
      <w:r w:rsidR="009F5260" w:rsidRPr="009F5260">
        <w:rPr>
          <w:rStyle w:val="code-variable"/>
        </w:rPr>
        <w:t>&lt;замены</w:t>
      </w:r>
      <w:r w:rsidR="009F5260">
        <w:rPr>
          <w:rStyle w:val="code-variable"/>
          <w:lang w:val="en-US"/>
        </w:rPr>
        <w:t>N</w:t>
      </w:r>
      <w:r w:rsidR="009F5260" w:rsidRPr="009F5260">
        <w:rPr>
          <w:rStyle w:val="code-variable"/>
        </w:rPr>
        <w:t>&gt;</w:t>
      </w:r>
      <w:r w:rsidR="009F5260" w:rsidRPr="009F5260">
        <w:rPr>
          <w:rStyle w:val="code-string"/>
        </w:rPr>
        <w:t>]</w:t>
      </w:r>
      <w:r w:rsidR="009F5260" w:rsidRPr="009F5260">
        <w:rPr>
          <w:rStyle w:val="code-notation"/>
        </w:rPr>
        <w:t>]</w:t>
      </w:r>
      <w:r w:rsidR="00382A17" w:rsidRPr="003E4041">
        <w:rPr>
          <w:rStyle w:val="code-notation"/>
        </w:rPr>
        <w:t>]</w:t>
      </w:r>
    </w:p>
    <w:p w:rsidR="00630FB0" w:rsidRDefault="00630FB0" w:rsidP="00630FB0">
      <w:pPr>
        <w:pStyle w:val="af0"/>
      </w:pPr>
    </w:p>
    <w:p w:rsidR="00630FB0" w:rsidRDefault="00630FB0" w:rsidP="00630FB0">
      <w:pPr>
        <w:pStyle w:val="af0"/>
      </w:pPr>
    </w:p>
    <w:p w:rsidR="00751327" w:rsidRDefault="00751327" w:rsidP="00630FB0">
      <w:pPr>
        <w:pStyle w:val="af0"/>
      </w:pPr>
      <w:bookmarkStart w:id="40" w:name="_GoBack"/>
      <w:bookmarkEnd w:id="40"/>
    </w:p>
    <w:p w:rsidR="00A16818" w:rsidRPr="00DB44F1" w:rsidRDefault="00A16818" w:rsidP="00A16818">
      <w:pPr>
        <w:pStyle w:val="af3"/>
      </w:pPr>
      <w:r>
        <w:t xml:space="preserve">Таблица </w:t>
      </w:r>
      <w:r w:rsidR="001C0881">
        <w:fldChar w:fldCharType="begin"/>
      </w:r>
      <w:r w:rsidR="001C0881">
        <w:instrText xml:space="preserve"> SEQ Таблица \* ARABIC </w:instrText>
      </w:r>
      <w:r w:rsidR="001C0881">
        <w:fldChar w:fldCharType="separate"/>
      </w:r>
      <w:r>
        <w:rPr>
          <w:noProof/>
        </w:rPr>
        <w:t>4</w:t>
      </w:r>
      <w:r w:rsidR="001C0881">
        <w:rPr>
          <w:noProof/>
        </w:rPr>
        <w:fldChar w:fldCharType="end"/>
      </w:r>
      <w:r>
        <w:t xml:space="preserve"> – </w:t>
      </w:r>
      <w:r w:rsidR="00A05CE9">
        <w:t xml:space="preserve">пояснение полей </w:t>
      </w:r>
      <w:r w:rsidR="00A05CE9">
        <w:rPr>
          <w:lang w:val="en-US"/>
        </w:rPr>
        <w:t>BOM</w:t>
      </w:r>
      <w:r w:rsidR="00A05CE9" w:rsidRPr="00DB44F1">
        <w:t>_</w:t>
      </w:r>
      <w:r w:rsidR="00A05CE9">
        <w:rPr>
          <w:lang w:val="en-US"/>
        </w:rPr>
        <w:t>accessory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1648"/>
        <w:gridCol w:w="7946"/>
      </w:tblGrid>
      <w:tr w:rsidR="00A05CE9" w:rsidTr="00A05CE9">
        <w:trPr>
          <w:trHeight w:val="385"/>
        </w:trPr>
        <w:tc>
          <w:tcPr>
            <w:tcW w:w="1648" w:type="dxa"/>
            <w:shd w:val="pct10" w:color="auto" w:fill="auto"/>
            <w:vAlign w:val="center"/>
          </w:tcPr>
          <w:p w:rsidR="00A05CE9" w:rsidRPr="00E71AB9" w:rsidRDefault="00A05CE9" w:rsidP="00630FB0">
            <w:pPr>
              <w:pStyle w:val="-f5"/>
            </w:pPr>
            <w:r>
              <w:t>код</w:t>
            </w:r>
          </w:p>
        </w:tc>
        <w:tc>
          <w:tcPr>
            <w:tcW w:w="7946" w:type="dxa"/>
            <w:shd w:val="pct10" w:color="auto" w:fill="auto"/>
            <w:vAlign w:val="center"/>
          </w:tcPr>
          <w:p w:rsidR="00A05CE9" w:rsidRDefault="00A05CE9" w:rsidP="00630FB0">
            <w:pPr>
              <w:pStyle w:val="-f5"/>
            </w:pPr>
            <w:r>
              <w:t>пояснение</w:t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Pr="00A16818" w:rsidRDefault="00A05CE9" w:rsidP="00630FB0">
            <w:pPr>
              <w:pStyle w:val="-f4"/>
              <w:jc w:val="center"/>
            </w:pPr>
            <w:r>
              <w:t>тип</w:t>
            </w:r>
          </w:p>
        </w:tc>
        <w:tc>
          <w:tcPr>
            <w:tcW w:w="7946" w:type="dxa"/>
            <w:vAlign w:val="center"/>
          </w:tcPr>
          <w:p w:rsidR="00A05CE9" w:rsidRPr="00A16818" w:rsidRDefault="00A05CE9" w:rsidP="00630FB0">
            <w:pPr>
              <w:pStyle w:val="-f4"/>
            </w:pPr>
            <w:r>
              <w:t>тип компонента, соответствует</w:t>
            </w:r>
            <w:r w:rsidR="00191893" w:rsidRPr="00191893">
              <w:t xml:space="preserve"> </w:t>
            </w:r>
            <w:r w:rsidR="00191893" w:rsidRPr="00191893">
              <w:rPr>
                <w:rStyle w:val="af4"/>
              </w:rPr>
              <w:fldChar w:fldCharType="begin"/>
            </w:r>
            <w:r w:rsidR="00191893" w:rsidRPr="00191893">
              <w:rPr>
                <w:rStyle w:val="af4"/>
              </w:rPr>
              <w:instrText xml:space="preserve"> REF _Ref168704955 \h </w:instrText>
            </w:r>
            <w:r w:rsidR="00191893" w:rsidRPr="00191893">
              <w:rPr>
                <w:rStyle w:val="af4"/>
              </w:rPr>
            </w:r>
            <w:r w:rsidR="00191893">
              <w:rPr>
                <w:rStyle w:val="af4"/>
              </w:rPr>
              <w:instrText xml:space="preserve"> \* MERGEFORMAT </w:instrText>
            </w:r>
            <w:r w:rsidR="00191893" w:rsidRPr="00191893">
              <w:rPr>
                <w:rStyle w:val="af4"/>
              </w:rPr>
              <w:fldChar w:fldCharType="separate"/>
            </w:r>
            <w:proofErr w:type="spellStart"/>
            <w:r w:rsidR="00191893" w:rsidRPr="00191893">
              <w:rPr>
                <w:rStyle w:val="af4"/>
              </w:rPr>
              <w:t>BOM_type</w:t>
            </w:r>
            <w:proofErr w:type="spellEnd"/>
            <w:r w:rsidR="00191893"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Pr="00A16818" w:rsidRDefault="00A05CE9" w:rsidP="00630FB0">
            <w:pPr>
              <w:pStyle w:val="-f4"/>
              <w:jc w:val="center"/>
            </w:pPr>
            <w:r>
              <w:t>номинал</w:t>
            </w:r>
          </w:p>
        </w:tc>
        <w:tc>
          <w:tcPr>
            <w:tcW w:w="7946" w:type="dxa"/>
            <w:vAlign w:val="center"/>
          </w:tcPr>
          <w:p w:rsidR="00A05CE9" w:rsidRPr="00191893" w:rsidRDefault="00191893" w:rsidP="00630FB0">
            <w:pPr>
              <w:pStyle w:val="-f4"/>
              <w:rPr>
                <w:lang w:val="en-US"/>
              </w:rPr>
            </w:pPr>
            <w:r>
              <w:t>номинал, соответствует</w:t>
            </w:r>
            <w:r>
              <w:rPr>
                <w:lang w:val="en-US"/>
              </w:rPr>
              <w:t xml:space="preserve"> </w:t>
            </w:r>
            <w:r w:rsidRPr="00191893">
              <w:rPr>
                <w:rStyle w:val="af4"/>
              </w:rPr>
              <w:fldChar w:fldCharType="begin"/>
            </w:r>
            <w:r w:rsidRPr="00191893">
              <w:rPr>
                <w:rStyle w:val="af4"/>
              </w:rPr>
              <w:instrText xml:space="preserve"> REF _Ref168704991 \h </w:instrText>
            </w:r>
            <w:r w:rsidRPr="00191893">
              <w:rPr>
                <w:rStyle w:val="af4"/>
              </w:rPr>
            </w:r>
            <w:r>
              <w:rPr>
                <w:rStyle w:val="af4"/>
              </w:rPr>
              <w:instrText xml:space="preserve"> \* MERGEFORMAT </w:instrText>
            </w:r>
            <w:r w:rsidRPr="00191893">
              <w:rPr>
                <w:rStyle w:val="af4"/>
              </w:rPr>
              <w:fldChar w:fldCharType="separate"/>
            </w:r>
            <w:proofErr w:type="spellStart"/>
            <w:r w:rsidRPr="00191893">
              <w:rPr>
                <w:rStyle w:val="af4"/>
              </w:rPr>
              <w:t>BOM_value</w:t>
            </w:r>
            <w:proofErr w:type="spellEnd"/>
            <w:r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  <w:rPr>
                <w:lang w:val="en-US"/>
              </w:rPr>
            </w:pPr>
            <w:r>
              <w:t>производитель</w:t>
            </w:r>
          </w:p>
        </w:tc>
        <w:tc>
          <w:tcPr>
            <w:tcW w:w="7946" w:type="dxa"/>
            <w:vAlign w:val="center"/>
          </w:tcPr>
          <w:p w:rsidR="00A05CE9" w:rsidRDefault="00A05CE9" w:rsidP="00630FB0">
            <w:pPr>
              <w:pStyle w:val="-f4"/>
            </w:pPr>
            <w:r>
              <w:t xml:space="preserve">производитель, соответствует </w:t>
            </w:r>
            <w:r w:rsidR="00191893" w:rsidRPr="00191893">
              <w:rPr>
                <w:rStyle w:val="af4"/>
              </w:rPr>
              <w:fldChar w:fldCharType="begin"/>
            </w:r>
            <w:r w:rsidR="00191893" w:rsidRPr="00191893">
              <w:rPr>
                <w:rStyle w:val="af4"/>
              </w:rPr>
              <w:instrText xml:space="preserve"> REF _Ref168704997 \h </w:instrText>
            </w:r>
            <w:r w:rsidR="00191893" w:rsidRPr="00191893">
              <w:rPr>
                <w:rStyle w:val="af4"/>
              </w:rPr>
            </w:r>
            <w:r w:rsidR="00191893">
              <w:rPr>
                <w:rStyle w:val="af4"/>
              </w:rPr>
              <w:instrText xml:space="preserve"> \* MERGEFORMAT </w:instrText>
            </w:r>
            <w:r w:rsidR="00191893" w:rsidRPr="00191893">
              <w:rPr>
                <w:rStyle w:val="af4"/>
              </w:rPr>
              <w:fldChar w:fldCharType="separate"/>
            </w:r>
            <w:proofErr w:type="spellStart"/>
            <w:r w:rsidR="00191893" w:rsidRPr="00191893">
              <w:rPr>
                <w:rStyle w:val="af4"/>
              </w:rPr>
              <w:t>BOM_manufacturer</w:t>
            </w:r>
            <w:proofErr w:type="spellEnd"/>
            <w:r w:rsidR="00191893"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  <w:rPr>
                <w:lang w:val="en-US"/>
              </w:rPr>
            </w:pPr>
            <w:r>
              <w:t>описание</w:t>
            </w:r>
          </w:p>
        </w:tc>
        <w:tc>
          <w:tcPr>
            <w:tcW w:w="7946" w:type="dxa"/>
            <w:vAlign w:val="center"/>
          </w:tcPr>
          <w:p w:rsidR="00A05CE9" w:rsidRDefault="00A05CE9" w:rsidP="00630FB0">
            <w:pPr>
              <w:pStyle w:val="-f4"/>
            </w:pPr>
            <w:r>
              <w:t xml:space="preserve">параметрическое описание, соответствует </w:t>
            </w:r>
            <w:r w:rsidR="00191893" w:rsidRPr="00191893">
              <w:rPr>
                <w:rStyle w:val="af4"/>
              </w:rPr>
              <w:fldChar w:fldCharType="begin"/>
            </w:r>
            <w:r w:rsidR="00191893" w:rsidRPr="00191893">
              <w:rPr>
                <w:rStyle w:val="af4"/>
              </w:rPr>
              <w:instrText xml:space="preserve"> REF _Ref168705004 \h </w:instrText>
            </w:r>
            <w:r w:rsidR="00191893" w:rsidRPr="00191893">
              <w:rPr>
                <w:rStyle w:val="af4"/>
              </w:rPr>
            </w:r>
            <w:r w:rsidR="00191893">
              <w:rPr>
                <w:rStyle w:val="af4"/>
              </w:rPr>
              <w:instrText xml:space="preserve"> \* MERGEFORMAT </w:instrText>
            </w:r>
            <w:r w:rsidR="00191893" w:rsidRPr="00191893">
              <w:rPr>
                <w:rStyle w:val="af4"/>
              </w:rPr>
              <w:fldChar w:fldCharType="separate"/>
            </w:r>
            <w:proofErr w:type="spellStart"/>
            <w:r w:rsidR="00191893" w:rsidRPr="00191893">
              <w:rPr>
                <w:rStyle w:val="af4"/>
              </w:rPr>
              <w:t>BOM_decription</w:t>
            </w:r>
            <w:proofErr w:type="spellEnd"/>
            <w:r w:rsidR="00191893"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</w:pPr>
            <w:r>
              <w:t>явность</w:t>
            </w:r>
          </w:p>
        </w:tc>
        <w:tc>
          <w:tcPr>
            <w:tcW w:w="7946" w:type="dxa"/>
            <w:vAlign w:val="center"/>
          </w:tcPr>
          <w:p w:rsidR="00A05CE9" w:rsidRDefault="00A05CE9" w:rsidP="00630FB0">
            <w:pPr>
              <w:pStyle w:val="-f4"/>
            </w:pPr>
            <w:r>
              <w:t xml:space="preserve">флаг указания явного задания номинала, соответствует </w:t>
            </w:r>
            <w:r w:rsidR="00191893" w:rsidRPr="00191893">
              <w:rPr>
                <w:rStyle w:val="af4"/>
              </w:rPr>
              <w:fldChar w:fldCharType="begin"/>
            </w:r>
            <w:r w:rsidR="00191893" w:rsidRPr="00191893">
              <w:rPr>
                <w:rStyle w:val="af4"/>
              </w:rPr>
              <w:instrText xml:space="preserve"> REF _Ref168705016 \h </w:instrText>
            </w:r>
            <w:r w:rsidR="00191893" w:rsidRPr="00191893">
              <w:rPr>
                <w:rStyle w:val="af4"/>
              </w:rPr>
            </w:r>
            <w:r w:rsidR="00191893">
              <w:rPr>
                <w:rStyle w:val="af4"/>
              </w:rPr>
              <w:instrText xml:space="preserve"> \* MERGEFORMAT </w:instrText>
            </w:r>
            <w:r w:rsidR="00191893" w:rsidRPr="00191893">
              <w:rPr>
                <w:rStyle w:val="af4"/>
              </w:rPr>
              <w:fldChar w:fldCharType="separate"/>
            </w:r>
            <w:proofErr w:type="spellStart"/>
            <w:r w:rsidR="00191893" w:rsidRPr="00191893">
              <w:rPr>
                <w:rStyle w:val="af4"/>
              </w:rPr>
              <w:t>BOM_explicit</w:t>
            </w:r>
            <w:proofErr w:type="spellEnd"/>
            <w:r w:rsidR="00191893"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</w:pPr>
            <w:r>
              <w:t>количество</w:t>
            </w:r>
          </w:p>
        </w:tc>
        <w:tc>
          <w:tcPr>
            <w:tcW w:w="7946" w:type="dxa"/>
            <w:vAlign w:val="center"/>
          </w:tcPr>
          <w:p w:rsidR="00A05CE9" w:rsidRDefault="00A05CE9" w:rsidP="00630FB0">
            <w:pPr>
              <w:pStyle w:val="-f4"/>
            </w:pPr>
            <w:r>
              <w:t xml:space="preserve">количество, </w:t>
            </w:r>
            <w:proofErr w:type="spellStart"/>
            <w:r>
              <w:t>по-умолчанию</w:t>
            </w:r>
            <w:proofErr w:type="spellEnd"/>
            <w:r>
              <w:t xml:space="preserve"> равно 1</w:t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</w:pPr>
            <w:r>
              <w:t>примечание</w:t>
            </w:r>
          </w:p>
        </w:tc>
        <w:tc>
          <w:tcPr>
            <w:tcW w:w="7946" w:type="dxa"/>
            <w:vAlign w:val="center"/>
          </w:tcPr>
          <w:p w:rsidR="00A05CE9" w:rsidRPr="00191893" w:rsidRDefault="00191893" w:rsidP="00630FB0">
            <w:pPr>
              <w:pStyle w:val="-f4"/>
              <w:rPr>
                <w:lang w:val="en-US"/>
              </w:rPr>
            </w:pPr>
            <w:r>
              <w:t>примечание, соответствует</w:t>
            </w:r>
            <w:r>
              <w:rPr>
                <w:lang w:val="en-US"/>
              </w:rPr>
              <w:t xml:space="preserve"> </w:t>
            </w:r>
            <w:r w:rsidRPr="00191893">
              <w:rPr>
                <w:rStyle w:val="af4"/>
              </w:rPr>
              <w:fldChar w:fldCharType="begin"/>
            </w:r>
            <w:r w:rsidRPr="00191893">
              <w:rPr>
                <w:rStyle w:val="af4"/>
              </w:rPr>
              <w:instrText xml:space="preserve"> REF _Ref168705029 \h </w:instrText>
            </w:r>
            <w:r w:rsidRPr="00191893">
              <w:rPr>
                <w:rStyle w:val="af4"/>
              </w:rPr>
            </w:r>
            <w:r>
              <w:rPr>
                <w:rStyle w:val="af4"/>
              </w:rPr>
              <w:instrText xml:space="preserve"> \* MERGEFORMAT </w:instrText>
            </w:r>
            <w:r w:rsidRPr="00191893">
              <w:rPr>
                <w:rStyle w:val="af4"/>
              </w:rPr>
              <w:fldChar w:fldCharType="separate"/>
            </w:r>
            <w:proofErr w:type="spellStart"/>
            <w:r w:rsidRPr="00191893">
              <w:rPr>
                <w:rStyle w:val="af4"/>
              </w:rPr>
              <w:t>BOM_note</w:t>
            </w:r>
            <w:proofErr w:type="spellEnd"/>
            <w:r w:rsidRPr="00191893">
              <w:rPr>
                <w:rStyle w:val="af4"/>
              </w:rPr>
              <w:fldChar w:fldCharType="end"/>
            </w:r>
          </w:p>
        </w:tc>
      </w:tr>
      <w:tr w:rsidR="00A05CE9" w:rsidTr="00630FB0">
        <w:trPr>
          <w:trHeight w:val="436"/>
        </w:trPr>
        <w:tc>
          <w:tcPr>
            <w:tcW w:w="1648" w:type="dxa"/>
            <w:vAlign w:val="center"/>
          </w:tcPr>
          <w:p w:rsidR="00A05CE9" w:rsidRDefault="00A05CE9" w:rsidP="00630FB0">
            <w:pPr>
              <w:pStyle w:val="-f4"/>
              <w:jc w:val="center"/>
            </w:pPr>
            <w:r>
              <w:t>замены</w:t>
            </w:r>
          </w:p>
        </w:tc>
        <w:tc>
          <w:tcPr>
            <w:tcW w:w="7946" w:type="dxa"/>
            <w:vAlign w:val="center"/>
          </w:tcPr>
          <w:p w:rsidR="00A05CE9" w:rsidRPr="00191893" w:rsidRDefault="00A05CE9" w:rsidP="00630FB0">
            <w:pPr>
              <w:pStyle w:val="-f4"/>
            </w:pPr>
            <w:r>
              <w:t>допустимые замены, соответствует</w:t>
            </w:r>
            <w:r w:rsidR="00191893" w:rsidRPr="00191893">
              <w:t xml:space="preserve"> </w:t>
            </w:r>
            <w:r w:rsidR="00191893" w:rsidRPr="00191893">
              <w:rPr>
                <w:rStyle w:val="af4"/>
              </w:rPr>
              <w:fldChar w:fldCharType="begin"/>
            </w:r>
            <w:r w:rsidR="00191893" w:rsidRPr="00191893">
              <w:rPr>
                <w:rStyle w:val="af4"/>
              </w:rPr>
              <w:instrText xml:space="preserve"> REF _Ref168705038 \h </w:instrText>
            </w:r>
            <w:r w:rsidR="00191893" w:rsidRPr="00191893">
              <w:rPr>
                <w:rStyle w:val="af4"/>
              </w:rPr>
            </w:r>
            <w:r w:rsidR="00191893">
              <w:rPr>
                <w:rStyle w:val="af4"/>
              </w:rPr>
              <w:instrText xml:space="preserve"> \* MERGEFORMAT </w:instrText>
            </w:r>
            <w:r w:rsidR="00191893" w:rsidRPr="00191893">
              <w:rPr>
                <w:rStyle w:val="af4"/>
              </w:rPr>
              <w:fldChar w:fldCharType="separate"/>
            </w:r>
            <w:proofErr w:type="spellStart"/>
            <w:r w:rsidR="00191893" w:rsidRPr="00191893">
              <w:rPr>
                <w:rStyle w:val="af4"/>
              </w:rPr>
              <w:t>BOM_substitute</w:t>
            </w:r>
            <w:proofErr w:type="spellEnd"/>
            <w:r w:rsidR="00191893" w:rsidRPr="00191893">
              <w:rPr>
                <w:rStyle w:val="af4"/>
              </w:rPr>
              <w:fldChar w:fldCharType="end"/>
            </w:r>
          </w:p>
        </w:tc>
      </w:tr>
    </w:tbl>
    <w:p w:rsidR="00A05CE9" w:rsidRDefault="00A05CE9" w:rsidP="00D61EB1">
      <w:pPr>
        <w:pStyle w:val="af0"/>
      </w:pPr>
    </w:p>
    <w:p w:rsidR="00D61EB1" w:rsidRDefault="00D61EB1" w:rsidP="00D61EB1">
      <w:pPr>
        <w:pStyle w:val="af0"/>
      </w:pPr>
      <w:r>
        <w:t>Примеры:</w:t>
      </w:r>
    </w:p>
    <w:p w:rsidR="00D61EB1" w:rsidRDefault="00A547EC" w:rsidP="00A547EC">
      <w:pPr>
        <w:pStyle w:val="-1"/>
      </w:pPr>
      <w:r>
        <w:rPr>
          <w:rStyle w:val="-f1"/>
        </w:rPr>
        <w:t>Соединитель:</w:t>
      </w:r>
      <w:r w:rsidR="007F40DF">
        <w:rPr>
          <w:rStyle w:val="-f1"/>
        </w:rPr>
        <w:t xml:space="preserve"> </w:t>
      </w:r>
      <w:r w:rsidRPr="00A547EC">
        <w:rPr>
          <w:rStyle w:val="-f1"/>
        </w:rPr>
        <w:t>15EDGK-3.5</w:t>
      </w:r>
      <w:r>
        <w:rPr>
          <w:rStyle w:val="-f1"/>
        </w:rPr>
        <w:t>-02</w:t>
      </w:r>
      <w:r>
        <w:rPr>
          <w:rStyle w:val="-f1"/>
          <w:lang w:val="en-US"/>
        </w:rPr>
        <w:t>P</w:t>
      </w:r>
      <w:r w:rsidRPr="00A547EC">
        <w:rPr>
          <w:rStyle w:val="-f1"/>
        </w:rPr>
        <w:t>-14</w:t>
      </w:r>
      <w:r w:rsidR="007F40DF">
        <w:rPr>
          <w:rStyle w:val="-f1"/>
        </w:rPr>
        <w:t xml:space="preserve"> </w:t>
      </w:r>
      <w:r w:rsidR="00E732ED" w:rsidRPr="00E732ED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="00E732ED">
        <w:rPr>
          <w:rStyle w:val="-f1"/>
          <w:lang w:val="en-US"/>
        </w:rPr>
        <w:t>Degson</w:t>
      </w:r>
      <w:proofErr w:type="spellEnd"/>
      <w:r w:rsidR="00D61EB1" w:rsidRPr="0003569C">
        <w:rPr>
          <w:i/>
        </w:rPr>
        <w:t xml:space="preserve"> </w:t>
      </w:r>
      <w:r w:rsidR="00D61EB1">
        <w:t>–</w:t>
      </w:r>
      <w:r w:rsidR="00D61EB1" w:rsidRPr="0003569C">
        <w:t xml:space="preserve"> </w:t>
      </w:r>
      <w:r w:rsidR="00440BA1">
        <w:t xml:space="preserve">ответная часть </w:t>
      </w:r>
      <w:proofErr w:type="gramStart"/>
      <w:r w:rsidR="00440BA1">
        <w:t>разъёмного</w:t>
      </w:r>
      <w:proofErr w:type="gramEnd"/>
      <w:r w:rsidR="00440BA1">
        <w:t xml:space="preserve"> </w:t>
      </w:r>
      <w:proofErr w:type="spellStart"/>
      <w:r w:rsidR="00440BA1">
        <w:t>клеммника</w:t>
      </w:r>
      <w:proofErr w:type="spellEnd"/>
      <w:r w:rsidR="00D61EB1">
        <w:t>;</w:t>
      </w:r>
    </w:p>
    <w:p w:rsidR="007F40DF" w:rsidRDefault="007F40DF" w:rsidP="00630FB0">
      <w:pPr>
        <w:pStyle w:val="-1"/>
      </w:pPr>
      <w:r w:rsidRPr="007F40DF">
        <w:rPr>
          <w:rStyle w:val="-f1"/>
        </w:rPr>
        <w:t xml:space="preserve">Предохранитель: 520.517 @ ESKA </w:t>
      </w:r>
      <w:proofErr w:type="spellStart"/>
      <w:r w:rsidRPr="007F40DF">
        <w:rPr>
          <w:rStyle w:val="-f1"/>
        </w:rPr>
        <w:t>Erich</w:t>
      </w:r>
      <w:proofErr w:type="spellEnd"/>
      <w:r w:rsidRPr="007F40DF">
        <w:rPr>
          <w:rStyle w:val="-f1"/>
        </w:rPr>
        <w:t xml:space="preserve"> </w:t>
      </w:r>
      <w:proofErr w:type="spellStart"/>
      <w:r w:rsidRPr="007F40DF">
        <w:rPr>
          <w:rStyle w:val="-f1"/>
        </w:rPr>
        <w:t>Schweizer</w:t>
      </w:r>
      <w:proofErr w:type="spellEnd"/>
      <w:r w:rsidRPr="007F40DF">
        <w:rPr>
          <w:rStyle w:val="-f1"/>
        </w:rPr>
        <w:t xml:space="preserve"> (плавкий, </w:t>
      </w:r>
      <w:proofErr w:type="spellStart"/>
      <w:r w:rsidRPr="007F40DF">
        <w:rPr>
          <w:rStyle w:val="-f1"/>
        </w:rPr>
        <w:t>цил</w:t>
      </w:r>
      <w:proofErr w:type="spellEnd"/>
      <w:r w:rsidRPr="007F40DF">
        <w:rPr>
          <w:rStyle w:val="-f1"/>
        </w:rPr>
        <w:t>. 5*20, 1А, 250В, 0.2А</w:t>
      </w:r>
      <w:r>
        <w:rPr>
          <w:rStyle w:val="-f1"/>
          <w:rFonts w:cs="Calibri"/>
        </w:rPr>
        <w:t>²</w:t>
      </w:r>
      <w:r w:rsidRPr="007F40DF">
        <w:rPr>
          <w:rStyle w:val="-f1"/>
        </w:rPr>
        <w:t>с, быстрый)</w:t>
      </w:r>
      <w:r>
        <w:rPr>
          <w:rStyle w:val="-f1"/>
        </w:rPr>
        <w:t xml:space="preserve"> </w:t>
      </w:r>
      <w:r w:rsidRPr="007F40DF">
        <w:rPr>
          <w:rStyle w:val="-f1"/>
        </w:rPr>
        <w:t>#2</w:t>
      </w:r>
      <w:r w:rsidR="00630FB0">
        <w:rPr>
          <w:rStyle w:val="-f1"/>
        </w:rPr>
        <w:t xml:space="preserve"> </w:t>
      </w:r>
      <w:r w:rsidR="00630FB0" w:rsidRPr="00630FB0">
        <w:rPr>
          <w:rStyle w:val="-f1"/>
        </w:rPr>
        <w:t>*один запасной</w:t>
      </w:r>
      <w:r w:rsidRPr="0003569C">
        <w:t xml:space="preserve"> </w:t>
      </w:r>
      <w:r>
        <w:t>–</w:t>
      </w:r>
      <w:r w:rsidRPr="0003569C">
        <w:t xml:space="preserve"> </w:t>
      </w:r>
      <w:r>
        <w:t xml:space="preserve">цилиндрический предохранитель в держатель, 2 </w:t>
      </w:r>
      <w:proofErr w:type="spellStart"/>
      <w:proofErr w:type="gramStart"/>
      <w:r>
        <w:t>шт</w:t>
      </w:r>
      <w:proofErr w:type="spellEnd"/>
      <w:proofErr w:type="gramEnd"/>
      <w:r>
        <w:t>;</w:t>
      </w:r>
    </w:p>
    <w:p w:rsidR="00B45C76" w:rsidRDefault="00B45C76" w:rsidP="00B45C76">
      <w:pPr>
        <w:pStyle w:val="-1"/>
      </w:pPr>
      <w:r w:rsidRPr="00B45C76">
        <w:rPr>
          <w:rStyle w:val="-f1"/>
        </w:rPr>
        <w:t>Сердечник: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E22/6/16/R-3C95-A250-P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B45C76">
        <w:rPr>
          <w:rStyle w:val="-f1"/>
        </w:rPr>
        <w:t>Ferroxcube</w:t>
      </w:r>
      <w:proofErr w:type="spellEnd"/>
      <w:r w:rsidRPr="00B45C76">
        <w:rPr>
          <w:rStyle w:val="-f1"/>
        </w:rPr>
        <w:t>;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Сердечник: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PLT22/16/2.5/S-3C95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B45C76">
        <w:rPr>
          <w:rStyle w:val="-f1"/>
        </w:rPr>
        <w:t>Ferroxcube</w:t>
      </w:r>
      <w:proofErr w:type="spellEnd"/>
      <w:r w:rsidRPr="00B45C76">
        <w:rPr>
          <w:rStyle w:val="-f1"/>
        </w:rPr>
        <w:t>;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Скоба: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CLM-E22/PLT22</w:t>
      </w:r>
      <w:r w:rsidR="007F40DF">
        <w:rPr>
          <w:rStyle w:val="-f1"/>
        </w:rPr>
        <w:t xml:space="preserve"> </w:t>
      </w:r>
      <w:r w:rsidRPr="00B45C76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B45C76">
        <w:rPr>
          <w:rStyle w:val="-f1"/>
        </w:rPr>
        <w:t>Ferroxcube</w:t>
      </w:r>
      <w:proofErr w:type="spellEnd"/>
      <w:r w:rsidRPr="0003569C">
        <w:rPr>
          <w:i/>
        </w:rPr>
        <w:t xml:space="preserve"> </w:t>
      </w:r>
      <w:r>
        <w:t>–</w:t>
      </w:r>
      <w:r w:rsidRPr="0003569C">
        <w:t xml:space="preserve"> </w:t>
      </w:r>
      <w:r>
        <w:t>комплект деталей сердечника для планарного трансформатора;</w:t>
      </w:r>
    </w:p>
    <w:p w:rsidR="00440BA1" w:rsidRDefault="00C52CD0" w:rsidP="00F55107">
      <w:pPr>
        <w:pStyle w:val="-1"/>
      </w:pPr>
      <w:r w:rsidRPr="00C52CD0">
        <w:rPr>
          <w:rStyle w:val="-f1"/>
        </w:rPr>
        <w:t>Конденсатор: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GRM188Z71A106KA73D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@</w:t>
      </w:r>
      <w:r w:rsidR="007F40DF">
        <w:rPr>
          <w:rStyle w:val="-f1"/>
        </w:rPr>
        <w:t xml:space="preserve"> </w:t>
      </w:r>
      <w:proofErr w:type="spellStart"/>
      <w:r w:rsidRPr="00C52CD0">
        <w:rPr>
          <w:rStyle w:val="-f1"/>
        </w:rPr>
        <w:t>Murata</w:t>
      </w:r>
      <w:proofErr w:type="spellEnd"/>
      <w:r w:rsidR="007F40DF">
        <w:rPr>
          <w:rStyle w:val="-f1"/>
        </w:rPr>
        <w:t xml:space="preserve"> </w:t>
      </w:r>
      <w:r w:rsidRPr="00C52CD0">
        <w:rPr>
          <w:rStyle w:val="-f1"/>
        </w:rPr>
        <w:t>(</w:t>
      </w:r>
      <w:proofErr w:type="spellStart"/>
      <w:r w:rsidRPr="00C52CD0">
        <w:rPr>
          <w:rStyle w:val="-f1"/>
        </w:rPr>
        <w:t>керам</w:t>
      </w:r>
      <w:proofErr w:type="spellEnd"/>
      <w:r w:rsidRPr="00C52CD0">
        <w:rPr>
          <w:rStyle w:val="-f1"/>
        </w:rPr>
        <w:t>., чип 0603, X7R, 10мкФ ±10%, 10В)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^</w:t>
      </w:r>
      <w:proofErr w:type="spellStart"/>
      <w:r w:rsidRPr="00C52CD0">
        <w:rPr>
          <w:rStyle w:val="-f1"/>
        </w:rPr>
        <w:t>true</w:t>
      </w:r>
      <w:proofErr w:type="spellEnd"/>
      <w:r w:rsidR="007F40DF">
        <w:rPr>
          <w:rStyle w:val="-f1"/>
        </w:rPr>
        <w:t xml:space="preserve"> </w:t>
      </w:r>
      <w:r w:rsidRPr="00C52CD0">
        <w:rPr>
          <w:rStyle w:val="-f1"/>
        </w:rPr>
        <w:t>#3</w:t>
      </w:r>
      <w:r w:rsidR="007F40DF">
        <w:rPr>
          <w:rStyle w:val="-f1"/>
        </w:rPr>
        <w:t xml:space="preserve"> </w:t>
      </w:r>
      <w:r>
        <w:rPr>
          <w:rStyle w:val="-f1"/>
        </w:rPr>
        <w:t>*для отладки</w:t>
      </w:r>
      <w:r w:rsidR="007F40DF">
        <w:rPr>
          <w:rStyle w:val="-f1"/>
        </w:rPr>
        <w:t xml:space="preserve"> </w:t>
      </w:r>
      <w:r w:rsidR="005C35E2" w:rsidRPr="005C35E2">
        <w:rPr>
          <w:rStyle w:val="-f1"/>
        </w:rPr>
        <w:t>[</w:t>
      </w:r>
      <w:r w:rsidR="00F55107" w:rsidRPr="00F55107">
        <w:rPr>
          <w:rStyle w:val="-f1"/>
        </w:rPr>
        <w:t>CC0603KRX5R6BB106</w:t>
      </w:r>
      <w:r w:rsidR="007F40DF">
        <w:rPr>
          <w:rStyle w:val="-f1"/>
        </w:rPr>
        <w:t xml:space="preserve"> </w:t>
      </w:r>
      <w:r w:rsidR="00F55107" w:rsidRPr="00F55107">
        <w:rPr>
          <w:rStyle w:val="-f1"/>
        </w:rPr>
        <w:t>@</w:t>
      </w:r>
      <w:r w:rsidR="007F40DF">
        <w:rPr>
          <w:rStyle w:val="-f1"/>
        </w:rPr>
        <w:t xml:space="preserve"> </w:t>
      </w:r>
      <w:r w:rsidR="00F55107" w:rsidRPr="00F55107">
        <w:rPr>
          <w:rStyle w:val="-f1"/>
        </w:rPr>
        <w:t>YAGEO</w:t>
      </w:r>
      <w:r w:rsidR="007F40DF">
        <w:rPr>
          <w:rStyle w:val="-f1"/>
        </w:rPr>
        <w:t xml:space="preserve"> </w:t>
      </w:r>
      <w:r w:rsidR="006561FE" w:rsidRPr="006561FE">
        <w:rPr>
          <w:rStyle w:val="-f1"/>
        </w:rPr>
        <w:t>*</w:t>
      </w:r>
      <w:r w:rsidR="006561FE">
        <w:rPr>
          <w:rStyle w:val="-f1"/>
        </w:rPr>
        <w:t xml:space="preserve">только на </w:t>
      </w:r>
      <w:proofErr w:type="gramStart"/>
      <w:r w:rsidR="006561FE">
        <w:rPr>
          <w:rStyle w:val="-f1"/>
        </w:rPr>
        <w:t>опытных</w:t>
      </w:r>
      <w:proofErr w:type="gramEnd"/>
      <w:r w:rsidR="005C35E2" w:rsidRPr="005C35E2">
        <w:rPr>
          <w:rStyle w:val="-f1"/>
        </w:rPr>
        <w:t>]</w:t>
      </w:r>
      <w:r w:rsidRPr="00C52CD0">
        <w:rPr>
          <w:rStyle w:val="-f1"/>
        </w:rPr>
        <w:t>;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Резистор: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RC0603JR-071</w:t>
      </w:r>
      <w:r w:rsidR="00D04084">
        <w:rPr>
          <w:rStyle w:val="-f1"/>
        </w:rPr>
        <w:t>0</w:t>
      </w:r>
      <w:r w:rsidRPr="00C52CD0">
        <w:rPr>
          <w:rStyle w:val="-f1"/>
        </w:rPr>
        <w:t>KL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@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YAGEO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(чип 0603, 10кОм ±5%)</w:t>
      </w:r>
      <w:r w:rsidR="007F40DF">
        <w:rPr>
          <w:rStyle w:val="-f1"/>
        </w:rPr>
        <w:t xml:space="preserve"> </w:t>
      </w:r>
      <w:r w:rsidRPr="00C52CD0">
        <w:rPr>
          <w:rStyle w:val="-f1"/>
        </w:rPr>
        <w:t>^</w:t>
      </w:r>
      <w:proofErr w:type="spellStart"/>
      <w:r w:rsidRPr="00C52CD0">
        <w:rPr>
          <w:rStyle w:val="-f1"/>
        </w:rPr>
        <w:t>false</w:t>
      </w:r>
      <w:proofErr w:type="spellEnd"/>
      <w:r w:rsidR="007F40DF">
        <w:rPr>
          <w:rStyle w:val="-f1"/>
        </w:rPr>
        <w:t xml:space="preserve"> </w:t>
      </w:r>
      <w:r w:rsidRPr="00C52CD0">
        <w:rPr>
          <w:rStyle w:val="-f1"/>
        </w:rPr>
        <w:t>#8</w:t>
      </w:r>
      <w:r w:rsidR="007F40DF">
        <w:rPr>
          <w:rStyle w:val="-f1"/>
        </w:rPr>
        <w:t xml:space="preserve"> </w:t>
      </w:r>
      <w:r>
        <w:rPr>
          <w:rStyle w:val="-f1"/>
        </w:rPr>
        <w:t>*про запас</w:t>
      </w:r>
      <w:r w:rsidR="00440BA1" w:rsidRPr="0003569C">
        <w:t xml:space="preserve"> </w:t>
      </w:r>
      <w:r w:rsidR="00440BA1">
        <w:t>–</w:t>
      </w:r>
      <w:r w:rsidR="00440BA1" w:rsidRPr="0003569C">
        <w:t xml:space="preserve"> </w:t>
      </w:r>
      <w:r>
        <w:t>полн</w:t>
      </w:r>
      <w:r w:rsidR="00E732ED">
        <w:t>ая</w:t>
      </w:r>
      <w:r>
        <w:t xml:space="preserve"> запис</w:t>
      </w:r>
      <w:r w:rsidR="00E732ED">
        <w:t>ь</w:t>
      </w:r>
      <w:r>
        <w:t xml:space="preserve"> дополнительных 3шт конденсаторов </w:t>
      </w:r>
      <w:r w:rsidR="00F55107" w:rsidRPr="00F55107">
        <w:t>(</w:t>
      </w:r>
      <w:r w:rsidR="00F55107">
        <w:t>с допустимой заменой</w:t>
      </w:r>
      <w:r w:rsidR="00F55107" w:rsidRPr="00F55107">
        <w:t xml:space="preserve">) </w:t>
      </w:r>
      <w:r>
        <w:t>и 8шт резисторов</w:t>
      </w:r>
      <w:r w:rsidR="00440BA1">
        <w:t>;</w:t>
      </w:r>
    </w:p>
    <w:p w:rsidR="00D61EB1" w:rsidRPr="007060F5" w:rsidRDefault="00D61EB1" w:rsidP="007060F5">
      <w:pPr>
        <w:pStyle w:val="af0"/>
      </w:pPr>
    </w:p>
    <w:sectPr w:rsidR="00D61EB1" w:rsidRPr="007060F5" w:rsidSect="00E279AC">
      <w:footerReference w:type="default" r:id="rId10"/>
      <w:pgSz w:w="11906" w:h="16838"/>
      <w:pgMar w:top="567" w:right="851" w:bottom="567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11C" w:rsidRDefault="00AC011C" w:rsidP="00674682">
      <w:pPr>
        <w:spacing w:after="0" w:line="240" w:lineRule="auto"/>
      </w:pPr>
      <w:r>
        <w:separator/>
      </w:r>
    </w:p>
  </w:endnote>
  <w:endnote w:type="continuationSeparator" w:id="0">
    <w:p w:rsidR="00AC011C" w:rsidRDefault="00AC011C" w:rsidP="00674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EE5" w:rsidRDefault="00143E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51327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11C" w:rsidRDefault="00AC011C" w:rsidP="00674682">
      <w:pPr>
        <w:spacing w:after="0" w:line="240" w:lineRule="auto"/>
      </w:pPr>
      <w:r>
        <w:separator/>
      </w:r>
    </w:p>
  </w:footnote>
  <w:footnote w:type="continuationSeparator" w:id="0">
    <w:p w:rsidR="00AC011C" w:rsidRDefault="00AC011C" w:rsidP="00674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CD1"/>
    <w:multiLevelType w:val="multilevel"/>
    <w:tmpl w:val="937440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3EA4EDB"/>
    <w:multiLevelType w:val="multilevel"/>
    <w:tmpl w:val="3F7E10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78E79F1"/>
    <w:multiLevelType w:val="hybridMultilevel"/>
    <w:tmpl w:val="E7B23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86C4BA0"/>
    <w:multiLevelType w:val="hybridMultilevel"/>
    <w:tmpl w:val="D930B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53270"/>
    <w:multiLevelType w:val="hybridMultilevel"/>
    <w:tmpl w:val="C346DD9C"/>
    <w:lvl w:ilvl="0" w:tplc="472CD6A8">
      <w:start w:val="1"/>
      <w:numFmt w:val="bullet"/>
      <w:pStyle w:val="-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A4E32"/>
    <w:multiLevelType w:val="hybridMultilevel"/>
    <w:tmpl w:val="51F0F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2311CA5"/>
    <w:multiLevelType w:val="hybridMultilevel"/>
    <w:tmpl w:val="2020D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B729BB"/>
    <w:multiLevelType w:val="hybridMultilevel"/>
    <w:tmpl w:val="63820680"/>
    <w:lvl w:ilvl="0" w:tplc="E92488B6">
      <w:start w:val="1"/>
      <w:numFmt w:val="decimal"/>
      <w:lvlText w:val="%1.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601105"/>
    <w:multiLevelType w:val="hybridMultilevel"/>
    <w:tmpl w:val="8F1CC540"/>
    <w:lvl w:ilvl="0" w:tplc="6FF2F16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5418A2"/>
    <w:multiLevelType w:val="hybridMultilevel"/>
    <w:tmpl w:val="F8627258"/>
    <w:lvl w:ilvl="0" w:tplc="2D265B30">
      <w:start w:val="1"/>
      <w:numFmt w:val="decimal"/>
      <w:lvlText w:val="%1.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598E540">
      <w:start w:val="1"/>
      <w:numFmt w:val="decimal"/>
      <w:lvlText w:val="%3.1."/>
      <w:lvlJc w:val="left"/>
      <w:pPr>
        <w:ind w:left="2160" w:hanging="180"/>
      </w:pPr>
      <w:rPr>
        <w:rFonts w:hint="default"/>
        <w:b/>
        <w:i w:val="0"/>
        <w:sz w:val="2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16CB8"/>
    <w:multiLevelType w:val="hybridMultilevel"/>
    <w:tmpl w:val="4AE6BD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C343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592328"/>
    <w:multiLevelType w:val="hybridMultilevel"/>
    <w:tmpl w:val="F9584D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1070C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7BE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B7A6684"/>
    <w:multiLevelType w:val="hybridMultilevel"/>
    <w:tmpl w:val="49B4D6CE"/>
    <w:lvl w:ilvl="0" w:tplc="48684D80">
      <w:start w:val="1"/>
      <w:numFmt w:val="bullet"/>
      <w:pStyle w:val="-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C205A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6A6A45"/>
    <w:multiLevelType w:val="multilevel"/>
    <w:tmpl w:val="58BCB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43C35F24"/>
    <w:multiLevelType w:val="hybridMultilevel"/>
    <w:tmpl w:val="60D42AA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>
    <w:nsid w:val="5251472F"/>
    <w:multiLevelType w:val="hybridMultilevel"/>
    <w:tmpl w:val="2EE688EC"/>
    <w:lvl w:ilvl="0" w:tplc="A42CC9F0">
      <w:start w:val="1"/>
      <w:numFmt w:val="bullet"/>
      <w:pStyle w:val="-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161C5D"/>
    <w:multiLevelType w:val="hybridMultilevel"/>
    <w:tmpl w:val="B7F81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50E3A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7E7F9D"/>
    <w:multiLevelType w:val="multilevel"/>
    <w:tmpl w:val="439AD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794" w:hanging="4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06B07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B03DB7"/>
    <w:multiLevelType w:val="hybridMultilevel"/>
    <w:tmpl w:val="A6E63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008F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11"/>
  </w:num>
  <w:num w:numId="3">
    <w:abstractNumId w:val="23"/>
  </w:num>
  <w:num w:numId="4">
    <w:abstractNumId w:val="14"/>
  </w:num>
  <w:num w:numId="5">
    <w:abstractNumId w:val="21"/>
  </w:num>
  <w:num w:numId="6">
    <w:abstractNumId w:val="13"/>
  </w:num>
  <w:num w:numId="7">
    <w:abstractNumId w:val="16"/>
  </w:num>
  <w:num w:numId="8">
    <w:abstractNumId w:val="8"/>
  </w:num>
  <w:num w:numId="9">
    <w:abstractNumId w:val="17"/>
  </w:num>
  <w:num w:numId="10">
    <w:abstractNumId w:val="2"/>
  </w:num>
  <w:num w:numId="11">
    <w:abstractNumId w:val="18"/>
  </w:num>
  <w:num w:numId="12">
    <w:abstractNumId w:val="3"/>
  </w:num>
  <w:num w:numId="13">
    <w:abstractNumId w:val="6"/>
  </w:num>
  <w:num w:numId="14">
    <w:abstractNumId w:val="5"/>
  </w:num>
  <w:num w:numId="15">
    <w:abstractNumId w:val="9"/>
  </w:num>
  <w:num w:numId="16">
    <w:abstractNumId w:val="1"/>
  </w:num>
  <w:num w:numId="17">
    <w:abstractNumId w:val="7"/>
  </w:num>
  <w:num w:numId="18">
    <w:abstractNumId w:val="0"/>
  </w:num>
  <w:num w:numId="19">
    <w:abstractNumId w:val="25"/>
  </w:num>
  <w:num w:numId="20">
    <w:abstractNumId w:val="10"/>
  </w:num>
  <w:num w:numId="21">
    <w:abstractNumId w:val="20"/>
  </w:num>
  <w:num w:numId="22">
    <w:abstractNumId w:val="4"/>
  </w:num>
  <w:num w:numId="23">
    <w:abstractNumId w:val="24"/>
  </w:num>
  <w:num w:numId="24">
    <w:abstractNumId w:val="12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05"/>
    <w:rsid w:val="00017A8E"/>
    <w:rsid w:val="00024EEE"/>
    <w:rsid w:val="00024F1F"/>
    <w:rsid w:val="0002514A"/>
    <w:rsid w:val="0003569C"/>
    <w:rsid w:val="00040B8E"/>
    <w:rsid w:val="00041763"/>
    <w:rsid w:val="00065FF2"/>
    <w:rsid w:val="00070A92"/>
    <w:rsid w:val="0007593D"/>
    <w:rsid w:val="00090601"/>
    <w:rsid w:val="000C0EF0"/>
    <w:rsid w:val="000D1B32"/>
    <w:rsid w:val="000D6587"/>
    <w:rsid w:val="000F2A1A"/>
    <w:rsid w:val="000F5791"/>
    <w:rsid w:val="00100E23"/>
    <w:rsid w:val="00116B60"/>
    <w:rsid w:val="00120703"/>
    <w:rsid w:val="00122B79"/>
    <w:rsid w:val="00143EE5"/>
    <w:rsid w:val="0014742A"/>
    <w:rsid w:val="00151ADB"/>
    <w:rsid w:val="00151E0D"/>
    <w:rsid w:val="00152FB6"/>
    <w:rsid w:val="00160F7A"/>
    <w:rsid w:val="001718CD"/>
    <w:rsid w:val="00187E84"/>
    <w:rsid w:val="00191893"/>
    <w:rsid w:val="001A0BF8"/>
    <w:rsid w:val="001A504D"/>
    <w:rsid w:val="001B0B4A"/>
    <w:rsid w:val="001B111E"/>
    <w:rsid w:val="001B790D"/>
    <w:rsid w:val="001C031E"/>
    <w:rsid w:val="001C0881"/>
    <w:rsid w:val="001C56E1"/>
    <w:rsid w:val="001D145C"/>
    <w:rsid w:val="001D385B"/>
    <w:rsid w:val="001E62D7"/>
    <w:rsid w:val="001F4BB9"/>
    <w:rsid w:val="001F4F09"/>
    <w:rsid w:val="00202C06"/>
    <w:rsid w:val="00207031"/>
    <w:rsid w:val="00212180"/>
    <w:rsid w:val="002128AB"/>
    <w:rsid w:val="0022784A"/>
    <w:rsid w:val="00236B4E"/>
    <w:rsid w:val="0023760F"/>
    <w:rsid w:val="00250406"/>
    <w:rsid w:val="00260BA6"/>
    <w:rsid w:val="00260E78"/>
    <w:rsid w:val="00261DA0"/>
    <w:rsid w:val="00263DE6"/>
    <w:rsid w:val="00264B3A"/>
    <w:rsid w:val="00265FED"/>
    <w:rsid w:val="0027473D"/>
    <w:rsid w:val="0027509D"/>
    <w:rsid w:val="00296081"/>
    <w:rsid w:val="002977F4"/>
    <w:rsid w:val="002A29F6"/>
    <w:rsid w:val="002A6721"/>
    <w:rsid w:val="002C0763"/>
    <w:rsid w:val="002C2230"/>
    <w:rsid w:val="002C37FD"/>
    <w:rsid w:val="002C40D6"/>
    <w:rsid w:val="002D54D9"/>
    <w:rsid w:val="002E220F"/>
    <w:rsid w:val="002E35BD"/>
    <w:rsid w:val="002E4627"/>
    <w:rsid w:val="002F3EB1"/>
    <w:rsid w:val="002F5FEA"/>
    <w:rsid w:val="003063C8"/>
    <w:rsid w:val="003128B1"/>
    <w:rsid w:val="003169FF"/>
    <w:rsid w:val="00323C68"/>
    <w:rsid w:val="0032491E"/>
    <w:rsid w:val="0033527A"/>
    <w:rsid w:val="00344B52"/>
    <w:rsid w:val="00347B9F"/>
    <w:rsid w:val="00355BA9"/>
    <w:rsid w:val="00370DD6"/>
    <w:rsid w:val="003727AE"/>
    <w:rsid w:val="003740ED"/>
    <w:rsid w:val="003819BC"/>
    <w:rsid w:val="00382A17"/>
    <w:rsid w:val="00393957"/>
    <w:rsid w:val="003A035C"/>
    <w:rsid w:val="003B47E0"/>
    <w:rsid w:val="003C512F"/>
    <w:rsid w:val="003C5609"/>
    <w:rsid w:val="003C5A20"/>
    <w:rsid w:val="003D11F2"/>
    <w:rsid w:val="003D2A18"/>
    <w:rsid w:val="003D60C6"/>
    <w:rsid w:val="003E3293"/>
    <w:rsid w:val="003E3E19"/>
    <w:rsid w:val="003E4041"/>
    <w:rsid w:val="0040579C"/>
    <w:rsid w:val="004128B6"/>
    <w:rsid w:val="00431CEB"/>
    <w:rsid w:val="00435B36"/>
    <w:rsid w:val="00440BA1"/>
    <w:rsid w:val="004424ED"/>
    <w:rsid w:val="00443512"/>
    <w:rsid w:val="004523C1"/>
    <w:rsid w:val="0046282B"/>
    <w:rsid w:val="00471F62"/>
    <w:rsid w:val="004722C4"/>
    <w:rsid w:val="0047726B"/>
    <w:rsid w:val="0048460F"/>
    <w:rsid w:val="004971C8"/>
    <w:rsid w:val="004A13C7"/>
    <w:rsid w:val="004B2B5C"/>
    <w:rsid w:val="004B5BD6"/>
    <w:rsid w:val="004C49C7"/>
    <w:rsid w:val="004C7BBF"/>
    <w:rsid w:val="004E7E53"/>
    <w:rsid w:val="00501E6C"/>
    <w:rsid w:val="005120C4"/>
    <w:rsid w:val="00516D9C"/>
    <w:rsid w:val="00525EA4"/>
    <w:rsid w:val="00531DF2"/>
    <w:rsid w:val="0054733A"/>
    <w:rsid w:val="005516DC"/>
    <w:rsid w:val="00562218"/>
    <w:rsid w:val="00564B39"/>
    <w:rsid w:val="005654D6"/>
    <w:rsid w:val="00595D84"/>
    <w:rsid w:val="005B2FD9"/>
    <w:rsid w:val="005B4C2A"/>
    <w:rsid w:val="005C2411"/>
    <w:rsid w:val="005C35E2"/>
    <w:rsid w:val="005C7997"/>
    <w:rsid w:val="005D290C"/>
    <w:rsid w:val="005D4072"/>
    <w:rsid w:val="005E16B1"/>
    <w:rsid w:val="005E2C5C"/>
    <w:rsid w:val="005E6C53"/>
    <w:rsid w:val="005E7BA7"/>
    <w:rsid w:val="005F1028"/>
    <w:rsid w:val="005F1C0E"/>
    <w:rsid w:val="005F2EEF"/>
    <w:rsid w:val="00602862"/>
    <w:rsid w:val="00610F9F"/>
    <w:rsid w:val="00613132"/>
    <w:rsid w:val="006138E2"/>
    <w:rsid w:val="00615308"/>
    <w:rsid w:val="00630FB0"/>
    <w:rsid w:val="00654973"/>
    <w:rsid w:val="006561FE"/>
    <w:rsid w:val="00657BEB"/>
    <w:rsid w:val="00666713"/>
    <w:rsid w:val="00674682"/>
    <w:rsid w:val="00690FE3"/>
    <w:rsid w:val="00691F10"/>
    <w:rsid w:val="0069346C"/>
    <w:rsid w:val="006A6EC7"/>
    <w:rsid w:val="006B101D"/>
    <w:rsid w:val="006C22A5"/>
    <w:rsid w:val="006D0F7E"/>
    <w:rsid w:val="006D26C0"/>
    <w:rsid w:val="006D77AA"/>
    <w:rsid w:val="006E43D1"/>
    <w:rsid w:val="006F1FE3"/>
    <w:rsid w:val="007060D9"/>
    <w:rsid w:val="007060F5"/>
    <w:rsid w:val="00706329"/>
    <w:rsid w:val="007147FB"/>
    <w:rsid w:val="00721F7B"/>
    <w:rsid w:val="00722284"/>
    <w:rsid w:val="00722286"/>
    <w:rsid w:val="007311D6"/>
    <w:rsid w:val="007355E0"/>
    <w:rsid w:val="00737073"/>
    <w:rsid w:val="00737CF2"/>
    <w:rsid w:val="00737ED9"/>
    <w:rsid w:val="00743E09"/>
    <w:rsid w:val="007454D5"/>
    <w:rsid w:val="00747AC0"/>
    <w:rsid w:val="00751327"/>
    <w:rsid w:val="00770A55"/>
    <w:rsid w:val="00773712"/>
    <w:rsid w:val="0077735C"/>
    <w:rsid w:val="0078334B"/>
    <w:rsid w:val="00792430"/>
    <w:rsid w:val="0079477B"/>
    <w:rsid w:val="007947ED"/>
    <w:rsid w:val="00797D60"/>
    <w:rsid w:val="007A0219"/>
    <w:rsid w:val="007A3DCB"/>
    <w:rsid w:val="007B1756"/>
    <w:rsid w:val="007B4E2C"/>
    <w:rsid w:val="007D3766"/>
    <w:rsid w:val="007E0887"/>
    <w:rsid w:val="007E51A5"/>
    <w:rsid w:val="007E5750"/>
    <w:rsid w:val="007E7980"/>
    <w:rsid w:val="007F40DF"/>
    <w:rsid w:val="00803D04"/>
    <w:rsid w:val="008042D8"/>
    <w:rsid w:val="00811126"/>
    <w:rsid w:val="00823212"/>
    <w:rsid w:val="00835FC9"/>
    <w:rsid w:val="00841A20"/>
    <w:rsid w:val="00872C80"/>
    <w:rsid w:val="00874C9E"/>
    <w:rsid w:val="008758B2"/>
    <w:rsid w:val="00876F09"/>
    <w:rsid w:val="00884626"/>
    <w:rsid w:val="00884A4E"/>
    <w:rsid w:val="00890F26"/>
    <w:rsid w:val="0089649E"/>
    <w:rsid w:val="008A0954"/>
    <w:rsid w:val="008B6231"/>
    <w:rsid w:val="008B6263"/>
    <w:rsid w:val="008C6012"/>
    <w:rsid w:val="008C62FC"/>
    <w:rsid w:val="008D09C5"/>
    <w:rsid w:val="008D40AB"/>
    <w:rsid w:val="008D78ED"/>
    <w:rsid w:val="00910157"/>
    <w:rsid w:val="00910ADA"/>
    <w:rsid w:val="009123E3"/>
    <w:rsid w:val="00915213"/>
    <w:rsid w:val="00915362"/>
    <w:rsid w:val="00921AD7"/>
    <w:rsid w:val="00922AF5"/>
    <w:rsid w:val="009252B8"/>
    <w:rsid w:val="00930B8D"/>
    <w:rsid w:val="0093798E"/>
    <w:rsid w:val="009464B0"/>
    <w:rsid w:val="0097192A"/>
    <w:rsid w:val="00976205"/>
    <w:rsid w:val="009C3E67"/>
    <w:rsid w:val="009D551C"/>
    <w:rsid w:val="009E40B1"/>
    <w:rsid w:val="009F2951"/>
    <w:rsid w:val="009F356A"/>
    <w:rsid w:val="009F3C30"/>
    <w:rsid w:val="009F44F9"/>
    <w:rsid w:val="009F4FAD"/>
    <w:rsid w:val="009F5260"/>
    <w:rsid w:val="009F71C8"/>
    <w:rsid w:val="00A0069A"/>
    <w:rsid w:val="00A05CE9"/>
    <w:rsid w:val="00A13125"/>
    <w:rsid w:val="00A1635B"/>
    <w:rsid w:val="00A16818"/>
    <w:rsid w:val="00A17CFE"/>
    <w:rsid w:val="00A211B8"/>
    <w:rsid w:val="00A22329"/>
    <w:rsid w:val="00A25BDC"/>
    <w:rsid w:val="00A2659B"/>
    <w:rsid w:val="00A33264"/>
    <w:rsid w:val="00A33C6C"/>
    <w:rsid w:val="00A33C80"/>
    <w:rsid w:val="00A35538"/>
    <w:rsid w:val="00A44DCF"/>
    <w:rsid w:val="00A47683"/>
    <w:rsid w:val="00A51E06"/>
    <w:rsid w:val="00A547EC"/>
    <w:rsid w:val="00A578AC"/>
    <w:rsid w:val="00A61DD1"/>
    <w:rsid w:val="00A65A8E"/>
    <w:rsid w:val="00A70494"/>
    <w:rsid w:val="00A720D8"/>
    <w:rsid w:val="00A8247C"/>
    <w:rsid w:val="00A855FD"/>
    <w:rsid w:val="00AA3FEE"/>
    <w:rsid w:val="00AB38AC"/>
    <w:rsid w:val="00AB63C3"/>
    <w:rsid w:val="00AC011C"/>
    <w:rsid w:val="00AC6245"/>
    <w:rsid w:val="00AD6141"/>
    <w:rsid w:val="00AE0EDE"/>
    <w:rsid w:val="00AF31BC"/>
    <w:rsid w:val="00AF33E4"/>
    <w:rsid w:val="00AF4BC4"/>
    <w:rsid w:val="00AF7299"/>
    <w:rsid w:val="00B241E2"/>
    <w:rsid w:val="00B3099B"/>
    <w:rsid w:val="00B31DC5"/>
    <w:rsid w:val="00B33BA6"/>
    <w:rsid w:val="00B342F9"/>
    <w:rsid w:val="00B4208C"/>
    <w:rsid w:val="00B4564F"/>
    <w:rsid w:val="00B45C76"/>
    <w:rsid w:val="00B47DDE"/>
    <w:rsid w:val="00B559C5"/>
    <w:rsid w:val="00B5689E"/>
    <w:rsid w:val="00B62C31"/>
    <w:rsid w:val="00B6335A"/>
    <w:rsid w:val="00B64567"/>
    <w:rsid w:val="00B65AE2"/>
    <w:rsid w:val="00B813B4"/>
    <w:rsid w:val="00B95CAD"/>
    <w:rsid w:val="00BA305E"/>
    <w:rsid w:val="00BA3742"/>
    <w:rsid w:val="00BB50A3"/>
    <w:rsid w:val="00BC7E9E"/>
    <w:rsid w:val="00BE01C3"/>
    <w:rsid w:val="00BE4955"/>
    <w:rsid w:val="00BF0CA7"/>
    <w:rsid w:val="00C00B95"/>
    <w:rsid w:val="00C054BB"/>
    <w:rsid w:val="00C45200"/>
    <w:rsid w:val="00C52CD0"/>
    <w:rsid w:val="00C565FE"/>
    <w:rsid w:val="00C56659"/>
    <w:rsid w:val="00C97558"/>
    <w:rsid w:val="00CA7E7D"/>
    <w:rsid w:val="00CB6352"/>
    <w:rsid w:val="00CD4651"/>
    <w:rsid w:val="00CD68A5"/>
    <w:rsid w:val="00CE0155"/>
    <w:rsid w:val="00CE0E0D"/>
    <w:rsid w:val="00CE34DA"/>
    <w:rsid w:val="00CF7328"/>
    <w:rsid w:val="00D03E1C"/>
    <w:rsid w:val="00D04084"/>
    <w:rsid w:val="00D0543C"/>
    <w:rsid w:val="00D06CEB"/>
    <w:rsid w:val="00D11810"/>
    <w:rsid w:val="00D15B63"/>
    <w:rsid w:val="00D166C5"/>
    <w:rsid w:val="00D276CE"/>
    <w:rsid w:val="00D42879"/>
    <w:rsid w:val="00D42C5A"/>
    <w:rsid w:val="00D4718A"/>
    <w:rsid w:val="00D5004C"/>
    <w:rsid w:val="00D52E94"/>
    <w:rsid w:val="00D61EB1"/>
    <w:rsid w:val="00D743DE"/>
    <w:rsid w:val="00D77BB6"/>
    <w:rsid w:val="00D83F6D"/>
    <w:rsid w:val="00D85493"/>
    <w:rsid w:val="00D91ACE"/>
    <w:rsid w:val="00D93FCC"/>
    <w:rsid w:val="00D96806"/>
    <w:rsid w:val="00DA2E49"/>
    <w:rsid w:val="00DB31D1"/>
    <w:rsid w:val="00DB44F1"/>
    <w:rsid w:val="00DB69D2"/>
    <w:rsid w:val="00DD4CAA"/>
    <w:rsid w:val="00DD5AD1"/>
    <w:rsid w:val="00DE113D"/>
    <w:rsid w:val="00DE2C38"/>
    <w:rsid w:val="00DF2768"/>
    <w:rsid w:val="00DF4E1D"/>
    <w:rsid w:val="00DF7C57"/>
    <w:rsid w:val="00E116F5"/>
    <w:rsid w:val="00E279AC"/>
    <w:rsid w:val="00E402EA"/>
    <w:rsid w:val="00E44C19"/>
    <w:rsid w:val="00E54F02"/>
    <w:rsid w:val="00E56827"/>
    <w:rsid w:val="00E5736F"/>
    <w:rsid w:val="00E71AB9"/>
    <w:rsid w:val="00E732ED"/>
    <w:rsid w:val="00E76488"/>
    <w:rsid w:val="00EA1608"/>
    <w:rsid w:val="00EA1D6C"/>
    <w:rsid w:val="00EB2AAB"/>
    <w:rsid w:val="00EB6E54"/>
    <w:rsid w:val="00EC4957"/>
    <w:rsid w:val="00ED0945"/>
    <w:rsid w:val="00ED3C47"/>
    <w:rsid w:val="00EE1310"/>
    <w:rsid w:val="00EF25AF"/>
    <w:rsid w:val="00F027FF"/>
    <w:rsid w:val="00F147E2"/>
    <w:rsid w:val="00F15B64"/>
    <w:rsid w:val="00F31595"/>
    <w:rsid w:val="00F35569"/>
    <w:rsid w:val="00F55107"/>
    <w:rsid w:val="00F64EB5"/>
    <w:rsid w:val="00F76CFB"/>
    <w:rsid w:val="00F83CAA"/>
    <w:rsid w:val="00F84C37"/>
    <w:rsid w:val="00F91EE5"/>
    <w:rsid w:val="00FB1866"/>
    <w:rsid w:val="00FB7E1C"/>
    <w:rsid w:val="00FC0C6B"/>
    <w:rsid w:val="00FC29C2"/>
    <w:rsid w:val="00FC6717"/>
    <w:rsid w:val="00FD5E9D"/>
    <w:rsid w:val="00FD71A7"/>
    <w:rsid w:val="00FD7759"/>
    <w:rsid w:val="00FE0047"/>
    <w:rsid w:val="00FF48CC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EB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6282B"/>
    <w:pPr>
      <w:keepNext/>
      <w:numPr>
        <w:numId w:val="19"/>
      </w:numPr>
      <w:spacing w:before="240" w:after="60"/>
      <w:ind w:left="284" w:hanging="284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82B"/>
    <w:pPr>
      <w:keepNext/>
      <w:numPr>
        <w:ilvl w:val="1"/>
        <w:numId w:val="19"/>
      </w:numPr>
      <w:spacing w:before="240" w:after="60"/>
      <w:ind w:left="425" w:hanging="425"/>
      <w:outlineLvl w:val="1"/>
    </w:pPr>
    <w:rPr>
      <w:rFonts w:asciiTheme="minorHAnsi" w:eastAsiaTheme="majorEastAsia" w:hAnsiTheme="minorHAnsi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6282B"/>
    <w:pPr>
      <w:keepNext/>
      <w:keepLines/>
      <w:numPr>
        <w:ilvl w:val="2"/>
        <w:numId w:val="19"/>
      </w:numPr>
      <w:spacing w:before="200" w:after="0"/>
      <w:ind w:left="567" w:hanging="567"/>
      <w:outlineLvl w:val="2"/>
    </w:pPr>
    <w:rPr>
      <w:rFonts w:asciiTheme="minorHAnsi" w:eastAsiaTheme="majorEastAsia" w:hAnsiTheme="min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46282B"/>
    <w:pPr>
      <w:keepNext/>
      <w:keepLines/>
      <w:numPr>
        <w:ilvl w:val="3"/>
        <w:numId w:val="19"/>
      </w:numPr>
      <w:spacing w:before="200" w:after="0"/>
      <w:ind w:left="709" w:hanging="709"/>
      <w:outlineLvl w:val="3"/>
    </w:pPr>
    <w:rPr>
      <w:rFonts w:asciiTheme="minorHAnsi" w:eastAsiaTheme="majorEastAsia" w:hAnsiTheme="min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6282B"/>
    <w:pPr>
      <w:keepNext/>
      <w:keepLines/>
      <w:numPr>
        <w:ilvl w:val="4"/>
        <w:numId w:val="19"/>
      </w:numPr>
      <w:spacing w:before="200" w:after="0"/>
      <w:ind w:left="851" w:hanging="851"/>
      <w:outlineLvl w:val="4"/>
    </w:pPr>
    <w:rPr>
      <w:rFonts w:asciiTheme="minorHAnsi" w:eastAsiaTheme="majorEastAsia" w:hAnsiTheme="min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0A3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0A3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0A3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0A3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6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74682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2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E279AC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6282B"/>
    <w:rPr>
      <w:rFonts w:eastAsiaTheme="majorEastAsia" w:cstheme="majorBidi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6282B"/>
    <w:rPr>
      <w:rFonts w:asciiTheme="minorHAnsi" w:eastAsiaTheme="majorEastAsia" w:hAnsiTheme="minorHAnsi" w:cstheme="majorBidi"/>
      <w:b/>
      <w:bCs/>
      <w:iCs/>
      <w:sz w:val="22"/>
      <w:szCs w:val="28"/>
      <w:lang w:eastAsia="en-US"/>
    </w:rPr>
  </w:style>
  <w:style w:type="character" w:styleId="a7">
    <w:name w:val="Hyperlink"/>
    <w:basedOn w:val="a0"/>
    <w:uiPriority w:val="99"/>
    <w:unhideWhenUsed/>
    <w:rsid w:val="00747AC0"/>
    <w:rPr>
      <w:color w:val="0000FF" w:themeColor="hyperlink"/>
      <w:u w:val="single"/>
    </w:rPr>
  </w:style>
  <w:style w:type="paragraph" w:customStyle="1" w:styleId="-2">
    <w:name w:val="Описание - текст"/>
    <w:basedOn w:val="a"/>
    <w:link w:val="-3"/>
    <w:qFormat/>
    <w:rsid w:val="005F2EEF"/>
    <w:pPr>
      <w:spacing w:after="0" w:line="240" w:lineRule="auto"/>
      <w:ind w:left="709" w:firstLine="284"/>
      <w:jc w:val="both"/>
    </w:pPr>
    <w:rPr>
      <w:i/>
    </w:rPr>
  </w:style>
  <w:style w:type="paragraph" w:customStyle="1" w:styleId="-4">
    <w:name w:val="Описание - заголовок"/>
    <w:basedOn w:val="a"/>
    <w:link w:val="-5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3">
    <w:name w:val="Описание - текст Знак"/>
    <w:basedOn w:val="a0"/>
    <w:link w:val="-2"/>
    <w:rsid w:val="005F2EEF"/>
    <w:rPr>
      <w:i/>
      <w:sz w:val="22"/>
      <w:szCs w:val="22"/>
      <w:lang w:eastAsia="en-US"/>
    </w:rPr>
  </w:style>
  <w:style w:type="paragraph" w:customStyle="1" w:styleId="-6">
    <w:name w:val="Назначение - заголовок"/>
    <w:basedOn w:val="a"/>
    <w:link w:val="-7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5">
    <w:name w:val="Описание - заголовок Знак"/>
    <w:basedOn w:val="a0"/>
    <w:link w:val="-4"/>
    <w:rsid w:val="005F2EEF"/>
    <w:rPr>
      <w:b/>
      <w:sz w:val="22"/>
      <w:szCs w:val="22"/>
      <w:u w:val="single"/>
      <w:lang w:eastAsia="en-US"/>
    </w:rPr>
  </w:style>
  <w:style w:type="paragraph" w:customStyle="1" w:styleId="-8">
    <w:name w:val="Назначение - текст"/>
    <w:basedOn w:val="a"/>
    <w:link w:val="-9"/>
    <w:qFormat/>
    <w:rsid w:val="005F2EEF"/>
    <w:pPr>
      <w:spacing w:after="0" w:line="240" w:lineRule="auto"/>
      <w:ind w:left="709" w:firstLine="284"/>
      <w:jc w:val="both"/>
    </w:pPr>
    <w:rPr>
      <w:i/>
    </w:rPr>
  </w:style>
  <w:style w:type="character" w:customStyle="1" w:styleId="-7">
    <w:name w:val="Назначение - заголовок Знак"/>
    <w:basedOn w:val="a0"/>
    <w:link w:val="-6"/>
    <w:rsid w:val="005F2EEF"/>
    <w:rPr>
      <w:b/>
      <w:sz w:val="22"/>
      <w:szCs w:val="22"/>
      <w:u w:val="single"/>
      <w:lang w:eastAsia="en-US"/>
    </w:rPr>
  </w:style>
  <w:style w:type="paragraph" w:customStyle="1" w:styleId="-a">
    <w:name w:val="Элементы - заголовок"/>
    <w:basedOn w:val="a"/>
    <w:link w:val="-b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9">
    <w:name w:val="Назначение - текст Знак"/>
    <w:basedOn w:val="a0"/>
    <w:link w:val="-8"/>
    <w:rsid w:val="005F2EEF"/>
    <w:rPr>
      <w:i/>
      <w:sz w:val="22"/>
      <w:szCs w:val="22"/>
      <w:lang w:eastAsia="en-US"/>
    </w:rPr>
  </w:style>
  <w:style w:type="paragraph" w:customStyle="1" w:styleId="-c">
    <w:name w:val="Элементы - текст"/>
    <w:basedOn w:val="a"/>
    <w:link w:val="-d"/>
    <w:qFormat/>
    <w:rsid w:val="005F2EEF"/>
    <w:pPr>
      <w:spacing w:after="0" w:line="240" w:lineRule="auto"/>
      <w:ind w:left="709" w:firstLine="284"/>
      <w:jc w:val="both"/>
    </w:pPr>
    <w:rPr>
      <w:i/>
      <w:lang w:val="en-US"/>
    </w:rPr>
  </w:style>
  <w:style w:type="character" w:customStyle="1" w:styleId="-b">
    <w:name w:val="Элементы - заголовок Знак"/>
    <w:basedOn w:val="a0"/>
    <w:link w:val="-a"/>
    <w:rsid w:val="005F2EEF"/>
    <w:rPr>
      <w:b/>
      <w:sz w:val="22"/>
      <w:szCs w:val="22"/>
      <w:u w:val="single"/>
      <w:lang w:eastAsia="en-US"/>
    </w:rPr>
  </w:style>
  <w:style w:type="paragraph" w:customStyle="1" w:styleId="a8">
    <w:name w:val="Гиперссылка на заголовок"/>
    <w:basedOn w:val="-2"/>
    <w:link w:val="a9"/>
    <w:qFormat/>
    <w:rsid w:val="00B31DC5"/>
    <w:rPr>
      <w:i w:val="0"/>
      <w:color w:val="0000FF"/>
      <w:u w:val="single"/>
    </w:rPr>
  </w:style>
  <w:style w:type="character" w:customStyle="1" w:styleId="-d">
    <w:name w:val="Элементы - текст Знак"/>
    <w:basedOn w:val="a0"/>
    <w:link w:val="-c"/>
    <w:rsid w:val="005F2EEF"/>
    <w:rPr>
      <w:i/>
      <w:sz w:val="22"/>
      <w:szCs w:val="22"/>
      <w:lang w:val="en-US" w:eastAsia="en-US"/>
    </w:rPr>
  </w:style>
  <w:style w:type="paragraph" w:styleId="aa">
    <w:name w:val="No Spacing"/>
    <w:link w:val="ab"/>
    <w:uiPriority w:val="1"/>
    <w:qFormat/>
    <w:rsid w:val="007B1756"/>
    <w:rPr>
      <w:rFonts w:eastAsia="Times New Roman"/>
      <w:sz w:val="22"/>
      <w:szCs w:val="22"/>
    </w:rPr>
  </w:style>
  <w:style w:type="character" w:customStyle="1" w:styleId="a9">
    <w:name w:val="Гиперссылка на заголовок Знак"/>
    <w:basedOn w:val="-3"/>
    <w:link w:val="a8"/>
    <w:rsid w:val="00B31DC5"/>
    <w:rPr>
      <w:i w:val="0"/>
      <w:color w:val="0000FF"/>
      <w:sz w:val="22"/>
      <w:szCs w:val="22"/>
      <w:u w:val="single"/>
      <w:lang w:eastAsia="en-US"/>
    </w:rPr>
  </w:style>
  <w:style w:type="character" w:customStyle="1" w:styleId="ab">
    <w:name w:val="Без интервала Знак"/>
    <w:link w:val="aa"/>
    <w:uiPriority w:val="1"/>
    <w:rsid w:val="007B1756"/>
    <w:rPr>
      <w:rFonts w:eastAsia="Times New Roman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7B1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B1756"/>
    <w:rPr>
      <w:rFonts w:ascii="Tahoma" w:hAnsi="Tahoma" w:cs="Tahoma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7B1756"/>
    <w:pPr>
      <w:keepLines/>
      <w:numPr>
        <w:numId w:val="0"/>
      </w:numPr>
      <w:spacing w:before="480" w:after="0"/>
      <w:outlineLvl w:val="9"/>
    </w:pPr>
    <w:rPr>
      <w:rFonts w:ascii="Cambria" w:hAnsi="Cambria"/>
      <w:color w:val="365F91"/>
      <w:kern w:val="0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B79"/>
    <w:pPr>
      <w:tabs>
        <w:tab w:val="left" w:pos="284"/>
        <w:tab w:val="right" w:leader="dot" w:pos="10194"/>
      </w:tabs>
      <w:spacing w:before="120" w:after="0"/>
    </w:pPr>
  </w:style>
  <w:style w:type="paragraph" w:styleId="21">
    <w:name w:val="toc 2"/>
    <w:basedOn w:val="a"/>
    <w:next w:val="a"/>
    <w:autoRedefine/>
    <w:uiPriority w:val="39"/>
    <w:unhideWhenUsed/>
    <w:rsid w:val="00122B79"/>
    <w:pPr>
      <w:tabs>
        <w:tab w:val="left" w:pos="709"/>
        <w:tab w:val="right" w:leader="dot" w:pos="10194"/>
      </w:tabs>
      <w:spacing w:after="0"/>
      <w:ind w:left="220"/>
    </w:pPr>
  </w:style>
  <w:style w:type="paragraph" w:customStyle="1" w:styleId="-e">
    <w:name w:val="Рисунок - схема"/>
    <w:basedOn w:val="a"/>
    <w:qFormat/>
    <w:rsid w:val="00ED3C47"/>
    <w:pPr>
      <w:spacing w:after="0" w:line="240" w:lineRule="auto"/>
      <w:ind w:left="567"/>
      <w:jc w:val="center"/>
    </w:pPr>
    <w:rPr>
      <w:noProof/>
      <w:lang w:eastAsia="ru-RU"/>
    </w:rPr>
  </w:style>
  <w:style w:type="paragraph" w:styleId="af">
    <w:name w:val="List Paragraph"/>
    <w:basedOn w:val="a"/>
    <w:uiPriority w:val="34"/>
    <w:qFormat/>
    <w:rsid w:val="00E71AB9"/>
    <w:pPr>
      <w:ind w:left="720"/>
      <w:contextualSpacing/>
    </w:pPr>
  </w:style>
  <w:style w:type="paragraph" w:customStyle="1" w:styleId="af0">
    <w:name w:val="Параграф"/>
    <w:basedOn w:val="a"/>
    <w:link w:val="af1"/>
    <w:qFormat/>
    <w:rsid w:val="00A47683"/>
    <w:pPr>
      <w:spacing w:before="120" w:after="0"/>
      <w:ind w:firstLine="709"/>
      <w:jc w:val="both"/>
    </w:pPr>
  </w:style>
  <w:style w:type="table" w:styleId="af2">
    <w:name w:val="Table Grid"/>
    <w:basedOn w:val="a1"/>
    <w:uiPriority w:val="59"/>
    <w:rsid w:val="00E71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03569C"/>
    <w:pPr>
      <w:spacing w:line="240" w:lineRule="auto"/>
      <w:jc w:val="right"/>
    </w:pPr>
    <w:rPr>
      <w:b/>
      <w:bCs/>
      <w:sz w:val="20"/>
      <w:szCs w:val="18"/>
    </w:rPr>
  </w:style>
  <w:style w:type="paragraph" w:customStyle="1" w:styleId="code">
    <w:name w:val="code"/>
    <w:basedOn w:val="af0"/>
    <w:qFormat/>
    <w:rsid w:val="006138E2"/>
    <w:pPr>
      <w:ind w:firstLine="0"/>
      <w:jc w:val="center"/>
    </w:pPr>
    <w:rPr>
      <w:rFonts w:ascii="Consolas" w:hAnsi="Consolas"/>
      <w:sz w:val="20"/>
    </w:rPr>
  </w:style>
  <w:style w:type="character" w:customStyle="1" w:styleId="30">
    <w:name w:val="Заголовок 3 Знак"/>
    <w:basedOn w:val="a0"/>
    <w:link w:val="3"/>
    <w:uiPriority w:val="9"/>
    <w:rsid w:val="0046282B"/>
    <w:rPr>
      <w:rFonts w:asciiTheme="minorHAnsi" w:eastAsiaTheme="majorEastAsia" w:hAnsiTheme="minorHAnsi" w:cstheme="majorBidi"/>
      <w:b/>
      <w:bCs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46282B"/>
    <w:rPr>
      <w:rFonts w:asciiTheme="minorHAnsi" w:eastAsiaTheme="majorEastAsia" w:hAnsiTheme="minorHAnsi" w:cstheme="majorBidi"/>
      <w:b/>
      <w:bCs/>
      <w:i/>
      <w:iCs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46282B"/>
    <w:rPr>
      <w:rFonts w:asciiTheme="minorHAnsi" w:eastAsiaTheme="majorEastAsia" w:hAnsiTheme="minorHAnsi" w:cstheme="majorBidi"/>
      <w:i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B50A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B50A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B50A3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B50A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D276CE"/>
    <w:pPr>
      <w:tabs>
        <w:tab w:val="left" w:pos="992"/>
        <w:tab w:val="right" w:leader="dot" w:pos="10195"/>
      </w:tabs>
      <w:spacing w:after="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D276CE"/>
    <w:pPr>
      <w:tabs>
        <w:tab w:val="left" w:pos="1418"/>
        <w:tab w:val="right" w:leader="dot" w:pos="10195"/>
      </w:tabs>
      <w:spacing w:after="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D276CE"/>
    <w:pPr>
      <w:tabs>
        <w:tab w:val="left" w:pos="1843"/>
        <w:tab w:val="right" w:leader="dot" w:pos="10195"/>
      </w:tabs>
      <w:spacing w:after="0"/>
      <w:ind w:left="880"/>
    </w:pPr>
  </w:style>
  <w:style w:type="paragraph" w:customStyle="1" w:styleId="-f">
    <w:name w:val="варианты значений - значение"/>
    <w:basedOn w:val="af0"/>
    <w:link w:val="-f0"/>
    <w:qFormat/>
    <w:rsid w:val="00A547EC"/>
    <w:pPr>
      <w:ind w:left="1429" w:hanging="360"/>
      <w:jc w:val="left"/>
    </w:pPr>
    <w:rPr>
      <w:i/>
      <w:color w:val="FF00FF"/>
      <w:lang w:val="en-US"/>
    </w:rPr>
  </w:style>
  <w:style w:type="character" w:customStyle="1" w:styleId="af1">
    <w:name w:val="Параграф Знак"/>
    <w:basedOn w:val="a0"/>
    <w:link w:val="af0"/>
    <w:rsid w:val="00A47683"/>
    <w:rPr>
      <w:sz w:val="22"/>
      <w:szCs w:val="22"/>
      <w:lang w:eastAsia="en-US"/>
    </w:rPr>
  </w:style>
  <w:style w:type="character" w:customStyle="1" w:styleId="-f0">
    <w:name w:val="варианты значений - значение Знак"/>
    <w:basedOn w:val="af1"/>
    <w:link w:val="-f"/>
    <w:rsid w:val="00A547EC"/>
    <w:rPr>
      <w:i/>
      <w:color w:val="FF00FF"/>
      <w:sz w:val="22"/>
      <w:szCs w:val="22"/>
      <w:lang w:val="en-US" w:eastAsia="en-US"/>
    </w:rPr>
  </w:style>
  <w:style w:type="paragraph" w:customStyle="1" w:styleId="-">
    <w:name w:val="примеры - значение"/>
    <w:basedOn w:val="af0"/>
    <w:link w:val="-f1"/>
    <w:qFormat/>
    <w:rsid w:val="00A547EC"/>
    <w:pPr>
      <w:numPr>
        <w:numId w:val="22"/>
      </w:numPr>
      <w:jc w:val="left"/>
    </w:pPr>
    <w:rPr>
      <w:i/>
      <w:color w:val="008000"/>
    </w:rPr>
  </w:style>
  <w:style w:type="character" w:customStyle="1" w:styleId="-f1">
    <w:name w:val="примеры - значение Знак"/>
    <w:basedOn w:val="af1"/>
    <w:link w:val="-"/>
    <w:rsid w:val="00A547EC"/>
    <w:rPr>
      <w:i/>
      <w:color w:val="008000"/>
      <w:sz w:val="22"/>
      <w:szCs w:val="22"/>
      <w:lang w:eastAsia="en-US"/>
    </w:rPr>
  </w:style>
  <w:style w:type="paragraph" w:customStyle="1" w:styleId="-0">
    <w:name w:val="варианты значений - список"/>
    <w:basedOn w:val="af0"/>
    <w:qFormat/>
    <w:rsid w:val="00A547EC"/>
    <w:pPr>
      <w:numPr>
        <w:numId w:val="25"/>
      </w:numPr>
      <w:spacing w:before="0"/>
      <w:ind w:hanging="357"/>
      <w:jc w:val="left"/>
    </w:pPr>
  </w:style>
  <w:style w:type="paragraph" w:customStyle="1" w:styleId="-1">
    <w:name w:val="примеры - список"/>
    <w:basedOn w:val="af0"/>
    <w:qFormat/>
    <w:rsid w:val="00A547EC"/>
    <w:pPr>
      <w:numPr>
        <w:numId w:val="26"/>
      </w:numPr>
      <w:spacing w:before="0"/>
      <w:ind w:hanging="357"/>
      <w:jc w:val="left"/>
    </w:pPr>
  </w:style>
  <w:style w:type="paragraph" w:customStyle="1" w:styleId="-f2">
    <w:name w:val="ситаксис - символ"/>
    <w:basedOn w:val="af0"/>
    <w:next w:val="af0"/>
    <w:link w:val="-f3"/>
    <w:qFormat/>
    <w:rsid w:val="005E2C5C"/>
    <w:rPr>
      <w:i/>
      <w:color w:val="FF0000"/>
    </w:rPr>
  </w:style>
  <w:style w:type="character" w:customStyle="1" w:styleId="-f3">
    <w:name w:val="ситаксис - символ Знак"/>
    <w:basedOn w:val="af1"/>
    <w:link w:val="-f2"/>
    <w:rsid w:val="005E2C5C"/>
    <w:rPr>
      <w:i/>
      <w:color w:val="FF0000"/>
      <w:sz w:val="22"/>
      <w:szCs w:val="22"/>
      <w:lang w:eastAsia="en-US"/>
    </w:rPr>
  </w:style>
  <w:style w:type="character" w:customStyle="1" w:styleId="code-notation">
    <w:name w:val="code - notation"/>
    <w:basedOn w:val="a0"/>
    <w:uiPriority w:val="1"/>
    <w:qFormat/>
    <w:rsid w:val="00FB7E1C"/>
    <w:rPr>
      <w:color w:val="00A000"/>
    </w:rPr>
  </w:style>
  <w:style w:type="character" w:customStyle="1" w:styleId="code-variable">
    <w:name w:val="code - variable"/>
    <w:basedOn w:val="a0"/>
    <w:uiPriority w:val="1"/>
    <w:qFormat/>
    <w:rsid w:val="00B4564F"/>
    <w:rPr>
      <w:color w:val="0000FF"/>
    </w:rPr>
  </w:style>
  <w:style w:type="character" w:customStyle="1" w:styleId="code-string">
    <w:name w:val="code - string"/>
    <w:basedOn w:val="a0"/>
    <w:uiPriority w:val="1"/>
    <w:qFormat/>
    <w:rsid w:val="00FB7E1C"/>
    <w:rPr>
      <w:color w:val="FF0000"/>
    </w:rPr>
  </w:style>
  <w:style w:type="character" w:customStyle="1" w:styleId="code-switch">
    <w:name w:val="code - switch"/>
    <w:basedOn w:val="a0"/>
    <w:uiPriority w:val="1"/>
    <w:qFormat/>
    <w:rsid w:val="008A0954"/>
    <w:rPr>
      <w:color w:val="9933FF"/>
    </w:rPr>
  </w:style>
  <w:style w:type="character" w:customStyle="1" w:styleId="af4">
    <w:name w:val="перекрёстная ссылка"/>
    <w:basedOn w:val="a0"/>
    <w:uiPriority w:val="1"/>
    <w:qFormat/>
    <w:rsid w:val="00191893"/>
    <w:rPr>
      <w:b/>
      <w:i/>
      <w:color w:val="0070C0"/>
      <w:u w:val="none"/>
    </w:rPr>
  </w:style>
  <w:style w:type="paragraph" w:customStyle="1" w:styleId="-f4">
    <w:name w:val="таблица - текст"/>
    <w:basedOn w:val="a"/>
    <w:qFormat/>
    <w:rsid w:val="009252B8"/>
    <w:pPr>
      <w:spacing w:after="0" w:line="240" w:lineRule="auto"/>
    </w:pPr>
  </w:style>
  <w:style w:type="paragraph" w:customStyle="1" w:styleId="-f5">
    <w:name w:val="таблица - заголовок"/>
    <w:basedOn w:val="a"/>
    <w:qFormat/>
    <w:rsid w:val="009252B8"/>
    <w:pPr>
      <w:spacing w:after="0" w:line="240" w:lineRule="auto"/>
      <w:jc w:val="center"/>
    </w:pPr>
  </w:style>
  <w:style w:type="character" w:customStyle="1" w:styleId="-f6">
    <w:name w:val="синтаксис - код символа"/>
    <w:basedOn w:val="a0"/>
    <w:uiPriority w:val="1"/>
    <w:qFormat/>
    <w:rsid w:val="00152FB6"/>
    <w:rPr>
      <w:i/>
      <w:color w:val="FF8020"/>
    </w:rPr>
  </w:style>
  <w:style w:type="character" w:customStyle="1" w:styleId="-f7">
    <w:name w:val="синтаксис - символ"/>
    <w:basedOn w:val="a0"/>
    <w:uiPriority w:val="1"/>
    <w:qFormat/>
    <w:rsid w:val="00152FB6"/>
    <w:rPr>
      <w:color w:val="FF0000"/>
    </w:rPr>
  </w:style>
  <w:style w:type="character" w:customStyle="1" w:styleId="-f8">
    <w:name w:val="синтаксис - название символа"/>
    <w:basedOn w:val="a0"/>
    <w:uiPriority w:val="1"/>
    <w:qFormat/>
    <w:rsid w:val="0077735C"/>
    <w:rPr>
      <w:i/>
      <w:color w:val="993300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EB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6282B"/>
    <w:pPr>
      <w:keepNext/>
      <w:numPr>
        <w:numId w:val="19"/>
      </w:numPr>
      <w:spacing w:before="240" w:after="60"/>
      <w:ind w:left="284" w:hanging="284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282B"/>
    <w:pPr>
      <w:keepNext/>
      <w:numPr>
        <w:ilvl w:val="1"/>
        <w:numId w:val="19"/>
      </w:numPr>
      <w:spacing w:before="240" w:after="60"/>
      <w:ind w:left="425" w:hanging="425"/>
      <w:outlineLvl w:val="1"/>
    </w:pPr>
    <w:rPr>
      <w:rFonts w:asciiTheme="minorHAnsi" w:eastAsiaTheme="majorEastAsia" w:hAnsiTheme="minorHAnsi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6282B"/>
    <w:pPr>
      <w:keepNext/>
      <w:keepLines/>
      <w:numPr>
        <w:ilvl w:val="2"/>
        <w:numId w:val="19"/>
      </w:numPr>
      <w:spacing w:before="200" w:after="0"/>
      <w:ind w:left="567" w:hanging="567"/>
      <w:outlineLvl w:val="2"/>
    </w:pPr>
    <w:rPr>
      <w:rFonts w:asciiTheme="minorHAnsi" w:eastAsiaTheme="majorEastAsia" w:hAnsiTheme="min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46282B"/>
    <w:pPr>
      <w:keepNext/>
      <w:keepLines/>
      <w:numPr>
        <w:ilvl w:val="3"/>
        <w:numId w:val="19"/>
      </w:numPr>
      <w:spacing w:before="200" w:after="0"/>
      <w:ind w:left="709" w:hanging="709"/>
      <w:outlineLvl w:val="3"/>
    </w:pPr>
    <w:rPr>
      <w:rFonts w:asciiTheme="minorHAnsi" w:eastAsiaTheme="majorEastAsia" w:hAnsiTheme="min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6282B"/>
    <w:pPr>
      <w:keepNext/>
      <w:keepLines/>
      <w:numPr>
        <w:ilvl w:val="4"/>
        <w:numId w:val="19"/>
      </w:numPr>
      <w:spacing w:before="200" w:after="0"/>
      <w:ind w:left="851" w:hanging="851"/>
      <w:outlineLvl w:val="4"/>
    </w:pPr>
    <w:rPr>
      <w:rFonts w:asciiTheme="minorHAnsi" w:eastAsiaTheme="majorEastAsia" w:hAnsiTheme="minorHAnsi" w:cstheme="majorBidi"/>
      <w:i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0A3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0A3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0A3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0A3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6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674682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2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rsid w:val="00E279AC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46282B"/>
    <w:rPr>
      <w:rFonts w:eastAsiaTheme="majorEastAsia" w:cstheme="majorBidi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6282B"/>
    <w:rPr>
      <w:rFonts w:asciiTheme="minorHAnsi" w:eastAsiaTheme="majorEastAsia" w:hAnsiTheme="minorHAnsi" w:cstheme="majorBidi"/>
      <w:b/>
      <w:bCs/>
      <w:iCs/>
      <w:sz w:val="22"/>
      <w:szCs w:val="28"/>
      <w:lang w:eastAsia="en-US"/>
    </w:rPr>
  </w:style>
  <w:style w:type="character" w:styleId="a7">
    <w:name w:val="Hyperlink"/>
    <w:basedOn w:val="a0"/>
    <w:uiPriority w:val="99"/>
    <w:unhideWhenUsed/>
    <w:rsid w:val="00747AC0"/>
    <w:rPr>
      <w:color w:val="0000FF" w:themeColor="hyperlink"/>
      <w:u w:val="single"/>
    </w:rPr>
  </w:style>
  <w:style w:type="paragraph" w:customStyle="1" w:styleId="-2">
    <w:name w:val="Описание - текст"/>
    <w:basedOn w:val="a"/>
    <w:link w:val="-3"/>
    <w:qFormat/>
    <w:rsid w:val="005F2EEF"/>
    <w:pPr>
      <w:spacing w:after="0" w:line="240" w:lineRule="auto"/>
      <w:ind w:left="709" w:firstLine="284"/>
      <w:jc w:val="both"/>
    </w:pPr>
    <w:rPr>
      <w:i/>
    </w:rPr>
  </w:style>
  <w:style w:type="paragraph" w:customStyle="1" w:styleId="-4">
    <w:name w:val="Описание - заголовок"/>
    <w:basedOn w:val="a"/>
    <w:link w:val="-5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3">
    <w:name w:val="Описание - текст Знак"/>
    <w:basedOn w:val="a0"/>
    <w:link w:val="-2"/>
    <w:rsid w:val="005F2EEF"/>
    <w:rPr>
      <w:i/>
      <w:sz w:val="22"/>
      <w:szCs w:val="22"/>
      <w:lang w:eastAsia="en-US"/>
    </w:rPr>
  </w:style>
  <w:style w:type="paragraph" w:customStyle="1" w:styleId="-6">
    <w:name w:val="Назначение - заголовок"/>
    <w:basedOn w:val="a"/>
    <w:link w:val="-7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5">
    <w:name w:val="Описание - заголовок Знак"/>
    <w:basedOn w:val="a0"/>
    <w:link w:val="-4"/>
    <w:rsid w:val="005F2EEF"/>
    <w:rPr>
      <w:b/>
      <w:sz w:val="22"/>
      <w:szCs w:val="22"/>
      <w:u w:val="single"/>
      <w:lang w:eastAsia="en-US"/>
    </w:rPr>
  </w:style>
  <w:style w:type="paragraph" w:customStyle="1" w:styleId="-8">
    <w:name w:val="Назначение - текст"/>
    <w:basedOn w:val="a"/>
    <w:link w:val="-9"/>
    <w:qFormat/>
    <w:rsid w:val="005F2EEF"/>
    <w:pPr>
      <w:spacing w:after="0" w:line="240" w:lineRule="auto"/>
      <w:ind w:left="709" w:firstLine="284"/>
      <w:jc w:val="both"/>
    </w:pPr>
    <w:rPr>
      <w:i/>
    </w:rPr>
  </w:style>
  <w:style w:type="character" w:customStyle="1" w:styleId="-7">
    <w:name w:val="Назначение - заголовок Знак"/>
    <w:basedOn w:val="a0"/>
    <w:link w:val="-6"/>
    <w:rsid w:val="005F2EEF"/>
    <w:rPr>
      <w:b/>
      <w:sz w:val="22"/>
      <w:szCs w:val="22"/>
      <w:u w:val="single"/>
      <w:lang w:eastAsia="en-US"/>
    </w:rPr>
  </w:style>
  <w:style w:type="paragraph" w:customStyle="1" w:styleId="-a">
    <w:name w:val="Элементы - заголовок"/>
    <w:basedOn w:val="a"/>
    <w:link w:val="-b"/>
    <w:qFormat/>
    <w:rsid w:val="005F2EEF"/>
    <w:pPr>
      <w:spacing w:before="120" w:after="0" w:line="240" w:lineRule="auto"/>
      <w:ind w:left="709"/>
    </w:pPr>
    <w:rPr>
      <w:b/>
      <w:u w:val="single"/>
    </w:rPr>
  </w:style>
  <w:style w:type="character" w:customStyle="1" w:styleId="-9">
    <w:name w:val="Назначение - текст Знак"/>
    <w:basedOn w:val="a0"/>
    <w:link w:val="-8"/>
    <w:rsid w:val="005F2EEF"/>
    <w:rPr>
      <w:i/>
      <w:sz w:val="22"/>
      <w:szCs w:val="22"/>
      <w:lang w:eastAsia="en-US"/>
    </w:rPr>
  </w:style>
  <w:style w:type="paragraph" w:customStyle="1" w:styleId="-c">
    <w:name w:val="Элементы - текст"/>
    <w:basedOn w:val="a"/>
    <w:link w:val="-d"/>
    <w:qFormat/>
    <w:rsid w:val="005F2EEF"/>
    <w:pPr>
      <w:spacing w:after="0" w:line="240" w:lineRule="auto"/>
      <w:ind w:left="709" w:firstLine="284"/>
      <w:jc w:val="both"/>
    </w:pPr>
    <w:rPr>
      <w:i/>
      <w:lang w:val="en-US"/>
    </w:rPr>
  </w:style>
  <w:style w:type="character" w:customStyle="1" w:styleId="-b">
    <w:name w:val="Элементы - заголовок Знак"/>
    <w:basedOn w:val="a0"/>
    <w:link w:val="-a"/>
    <w:rsid w:val="005F2EEF"/>
    <w:rPr>
      <w:b/>
      <w:sz w:val="22"/>
      <w:szCs w:val="22"/>
      <w:u w:val="single"/>
      <w:lang w:eastAsia="en-US"/>
    </w:rPr>
  </w:style>
  <w:style w:type="paragraph" w:customStyle="1" w:styleId="a8">
    <w:name w:val="Гиперссылка на заголовок"/>
    <w:basedOn w:val="-2"/>
    <w:link w:val="a9"/>
    <w:qFormat/>
    <w:rsid w:val="00B31DC5"/>
    <w:rPr>
      <w:i w:val="0"/>
      <w:color w:val="0000FF"/>
      <w:u w:val="single"/>
    </w:rPr>
  </w:style>
  <w:style w:type="character" w:customStyle="1" w:styleId="-d">
    <w:name w:val="Элементы - текст Знак"/>
    <w:basedOn w:val="a0"/>
    <w:link w:val="-c"/>
    <w:rsid w:val="005F2EEF"/>
    <w:rPr>
      <w:i/>
      <w:sz w:val="22"/>
      <w:szCs w:val="22"/>
      <w:lang w:val="en-US" w:eastAsia="en-US"/>
    </w:rPr>
  </w:style>
  <w:style w:type="paragraph" w:styleId="aa">
    <w:name w:val="No Spacing"/>
    <w:link w:val="ab"/>
    <w:uiPriority w:val="1"/>
    <w:qFormat/>
    <w:rsid w:val="007B1756"/>
    <w:rPr>
      <w:rFonts w:eastAsia="Times New Roman"/>
      <w:sz w:val="22"/>
      <w:szCs w:val="22"/>
    </w:rPr>
  </w:style>
  <w:style w:type="character" w:customStyle="1" w:styleId="a9">
    <w:name w:val="Гиперссылка на заголовок Знак"/>
    <w:basedOn w:val="-3"/>
    <w:link w:val="a8"/>
    <w:rsid w:val="00B31DC5"/>
    <w:rPr>
      <w:i w:val="0"/>
      <w:color w:val="0000FF"/>
      <w:sz w:val="22"/>
      <w:szCs w:val="22"/>
      <w:u w:val="single"/>
      <w:lang w:eastAsia="en-US"/>
    </w:rPr>
  </w:style>
  <w:style w:type="character" w:customStyle="1" w:styleId="ab">
    <w:name w:val="Без интервала Знак"/>
    <w:link w:val="aa"/>
    <w:uiPriority w:val="1"/>
    <w:rsid w:val="007B1756"/>
    <w:rPr>
      <w:rFonts w:eastAsia="Times New Roman"/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7B1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B1756"/>
    <w:rPr>
      <w:rFonts w:ascii="Tahoma" w:hAnsi="Tahoma" w:cs="Tahoma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7B1756"/>
    <w:pPr>
      <w:keepLines/>
      <w:numPr>
        <w:numId w:val="0"/>
      </w:numPr>
      <w:spacing w:before="480" w:after="0"/>
      <w:outlineLvl w:val="9"/>
    </w:pPr>
    <w:rPr>
      <w:rFonts w:ascii="Cambria" w:hAnsi="Cambria"/>
      <w:color w:val="365F91"/>
      <w:kern w:val="0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B79"/>
    <w:pPr>
      <w:tabs>
        <w:tab w:val="left" w:pos="284"/>
        <w:tab w:val="right" w:leader="dot" w:pos="10194"/>
      </w:tabs>
      <w:spacing w:before="120" w:after="0"/>
    </w:pPr>
  </w:style>
  <w:style w:type="paragraph" w:styleId="21">
    <w:name w:val="toc 2"/>
    <w:basedOn w:val="a"/>
    <w:next w:val="a"/>
    <w:autoRedefine/>
    <w:uiPriority w:val="39"/>
    <w:unhideWhenUsed/>
    <w:rsid w:val="00122B79"/>
    <w:pPr>
      <w:tabs>
        <w:tab w:val="left" w:pos="709"/>
        <w:tab w:val="right" w:leader="dot" w:pos="10194"/>
      </w:tabs>
      <w:spacing w:after="0"/>
      <w:ind w:left="220"/>
    </w:pPr>
  </w:style>
  <w:style w:type="paragraph" w:customStyle="1" w:styleId="-e">
    <w:name w:val="Рисунок - схема"/>
    <w:basedOn w:val="a"/>
    <w:qFormat/>
    <w:rsid w:val="00ED3C47"/>
    <w:pPr>
      <w:spacing w:after="0" w:line="240" w:lineRule="auto"/>
      <w:ind w:left="567"/>
      <w:jc w:val="center"/>
    </w:pPr>
    <w:rPr>
      <w:noProof/>
      <w:lang w:eastAsia="ru-RU"/>
    </w:rPr>
  </w:style>
  <w:style w:type="paragraph" w:styleId="af">
    <w:name w:val="List Paragraph"/>
    <w:basedOn w:val="a"/>
    <w:uiPriority w:val="34"/>
    <w:qFormat/>
    <w:rsid w:val="00E71AB9"/>
    <w:pPr>
      <w:ind w:left="720"/>
      <w:contextualSpacing/>
    </w:pPr>
  </w:style>
  <w:style w:type="paragraph" w:customStyle="1" w:styleId="af0">
    <w:name w:val="Параграф"/>
    <w:basedOn w:val="a"/>
    <w:link w:val="af1"/>
    <w:qFormat/>
    <w:rsid w:val="00A47683"/>
    <w:pPr>
      <w:spacing w:before="120" w:after="0"/>
      <w:ind w:firstLine="709"/>
      <w:jc w:val="both"/>
    </w:pPr>
  </w:style>
  <w:style w:type="table" w:styleId="af2">
    <w:name w:val="Table Grid"/>
    <w:basedOn w:val="a1"/>
    <w:uiPriority w:val="59"/>
    <w:rsid w:val="00E71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"/>
    <w:next w:val="a"/>
    <w:uiPriority w:val="35"/>
    <w:unhideWhenUsed/>
    <w:qFormat/>
    <w:rsid w:val="0003569C"/>
    <w:pPr>
      <w:spacing w:line="240" w:lineRule="auto"/>
      <w:jc w:val="right"/>
    </w:pPr>
    <w:rPr>
      <w:b/>
      <w:bCs/>
      <w:sz w:val="20"/>
      <w:szCs w:val="18"/>
    </w:rPr>
  </w:style>
  <w:style w:type="paragraph" w:customStyle="1" w:styleId="code">
    <w:name w:val="code"/>
    <w:basedOn w:val="af0"/>
    <w:qFormat/>
    <w:rsid w:val="006138E2"/>
    <w:pPr>
      <w:ind w:firstLine="0"/>
      <w:jc w:val="center"/>
    </w:pPr>
    <w:rPr>
      <w:rFonts w:ascii="Consolas" w:hAnsi="Consolas"/>
      <w:sz w:val="20"/>
    </w:rPr>
  </w:style>
  <w:style w:type="character" w:customStyle="1" w:styleId="30">
    <w:name w:val="Заголовок 3 Знак"/>
    <w:basedOn w:val="a0"/>
    <w:link w:val="3"/>
    <w:uiPriority w:val="9"/>
    <w:rsid w:val="0046282B"/>
    <w:rPr>
      <w:rFonts w:asciiTheme="minorHAnsi" w:eastAsiaTheme="majorEastAsia" w:hAnsiTheme="minorHAnsi" w:cstheme="majorBidi"/>
      <w:b/>
      <w:bCs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46282B"/>
    <w:rPr>
      <w:rFonts w:asciiTheme="minorHAnsi" w:eastAsiaTheme="majorEastAsia" w:hAnsiTheme="minorHAnsi" w:cstheme="majorBidi"/>
      <w:b/>
      <w:bCs/>
      <w:i/>
      <w:iCs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46282B"/>
    <w:rPr>
      <w:rFonts w:asciiTheme="minorHAnsi" w:eastAsiaTheme="majorEastAsia" w:hAnsiTheme="minorHAnsi" w:cstheme="majorBidi"/>
      <w:i/>
      <w:sz w:val="22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B50A3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B50A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B50A3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B50A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D276CE"/>
    <w:pPr>
      <w:tabs>
        <w:tab w:val="left" w:pos="992"/>
        <w:tab w:val="right" w:leader="dot" w:pos="10195"/>
      </w:tabs>
      <w:spacing w:after="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D276CE"/>
    <w:pPr>
      <w:tabs>
        <w:tab w:val="left" w:pos="1418"/>
        <w:tab w:val="right" w:leader="dot" w:pos="10195"/>
      </w:tabs>
      <w:spacing w:after="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D276CE"/>
    <w:pPr>
      <w:tabs>
        <w:tab w:val="left" w:pos="1843"/>
        <w:tab w:val="right" w:leader="dot" w:pos="10195"/>
      </w:tabs>
      <w:spacing w:after="0"/>
      <w:ind w:left="880"/>
    </w:pPr>
  </w:style>
  <w:style w:type="paragraph" w:customStyle="1" w:styleId="-f">
    <w:name w:val="варианты значений - значение"/>
    <w:basedOn w:val="af0"/>
    <w:link w:val="-f0"/>
    <w:qFormat/>
    <w:rsid w:val="00A547EC"/>
    <w:pPr>
      <w:ind w:left="1429" w:hanging="360"/>
      <w:jc w:val="left"/>
    </w:pPr>
    <w:rPr>
      <w:i/>
      <w:color w:val="FF00FF"/>
      <w:lang w:val="en-US"/>
    </w:rPr>
  </w:style>
  <w:style w:type="character" w:customStyle="1" w:styleId="af1">
    <w:name w:val="Параграф Знак"/>
    <w:basedOn w:val="a0"/>
    <w:link w:val="af0"/>
    <w:rsid w:val="00A47683"/>
    <w:rPr>
      <w:sz w:val="22"/>
      <w:szCs w:val="22"/>
      <w:lang w:eastAsia="en-US"/>
    </w:rPr>
  </w:style>
  <w:style w:type="character" w:customStyle="1" w:styleId="-f0">
    <w:name w:val="варианты значений - значение Знак"/>
    <w:basedOn w:val="af1"/>
    <w:link w:val="-f"/>
    <w:rsid w:val="00A547EC"/>
    <w:rPr>
      <w:i/>
      <w:color w:val="FF00FF"/>
      <w:sz w:val="22"/>
      <w:szCs w:val="22"/>
      <w:lang w:val="en-US" w:eastAsia="en-US"/>
    </w:rPr>
  </w:style>
  <w:style w:type="paragraph" w:customStyle="1" w:styleId="-">
    <w:name w:val="примеры - значение"/>
    <w:basedOn w:val="af0"/>
    <w:link w:val="-f1"/>
    <w:qFormat/>
    <w:rsid w:val="00A547EC"/>
    <w:pPr>
      <w:numPr>
        <w:numId w:val="22"/>
      </w:numPr>
      <w:jc w:val="left"/>
    </w:pPr>
    <w:rPr>
      <w:i/>
      <w:color w:val="008000"/>
    </w:rPr>
  </w:style>
  <w:style w:type="character" w:customStyle="1" w:styleId="-f1">
    <w:name w:val="примеры - значение Знак"/>
    <w:basedOn w:val="af1"/>
    <w:link w:val="-"/>
    <w:rsid w:val="00A547EC"/>
    <w:rPr>
      <w:i/>
      <w:color w:val="008000"/>
      <w:sz w:val="22"/>
      <w:szCs w:val="22"/>
      <w:lang w:eastAsia="en-US"/>
    </w:rPr>
  </w:style>
  <w:style w:type="paragraph" w:customStyle="1" w:styleId="-0">
    <w:name w:val="варианты значений - список"/>
    <w:basedOn w:val="af0"/>
    <w:qFormat/>
    <w:rsid w:val="00A547EC"/>
    <w:pPr>
      <w:numPr>
        <w:numId w:val="25"/>
      </w:numPr>
      <w:spacing w:before="0"/>
      <w:ind w:hanging="357"/>
      <w:jc w:val="left"/>
    </w:pPr>
  </w:style>
  <w:style w:type="paragraph" w:customStyle="1" w:styleId="-1">
    <w:name w:val="примеры - список"/>
    <w:basedOn w:val="af0"/>
    <w:qFormat/>
    <w:rsid w:val="00A547EC"/>
    <w:pPr>
      <w:numPr>
        <w:numId w:val="26"/>
      </w:numPr>
      <w:spacing w:before="0"/>
      <w:ind w:hanging="357"/>
      <w:jc w:val="left"/>
    </w:pPr>
  </w:style>
  <w:style w:type="paragraph" w:customStyle="1" w:styleId="-f2">
    <w:name w:val="ситаксис - символ"/>
    <w:basedOn w:val="af0"/>
    <w:next w:val="af0"/>
    <w:link w:val="-f3"/>
    <w:qFormat/>
    <w:rsid w:val="005E2C5C"/>
    <w:rPr>
      <w:i/>
      <w:color w:val="FF0000"/>
    </w:rPr>
  </w:style>
  <w:style w:type="character" w:customStyle="1" w:styleId="-f3">
    <w:name w:val="ситаксис - символ Знак"/>
    <w:basedOn w:val="af1"/>
    <w:link w:val="-f2"/>
    <w:rsid w:val="005E2C5C"/>
    <w:rPr>
      <w:i/>
      <w:color w:val="FF0000"/>
      <w:sz w:val="22"/>
      <w:szCs w:val="22"/>
      <w:lang w:eastAsia="en-US"/>
    </w:rPr>
  </w:style>
  <w:style w:type="character" w:customStyle="1" w:styleId="code-notation">
    <w:name w:val="code - notation"/>
    <w:basedOn w:val="a0"/>
    <w:uiPriority w:val="1"/>
    <w:qFormat/>
    <w:rsid w:val="00FB7E1C"/>
    <w:rPr>
      <w:color w:val="00A000"/>
    </w:rPr>
  </w:style>
  <w:style w:type="character" w:customStyle="1" w:styleId="code-variable">
    <w:name w:val="code - variable"/>
    <w:basedOn w:val="a0"/>
    <w:uiPriority w:val="1"/>
    <w:qFormat/>
    <w:rsid w:val="00B4564F"/>
    <w:rPr>
      <w:color w:val="0000FF"/>
    </w:rPr>
  </w:style>
  <w:style w:type="character" w:customStyle="1" w:styleId="code-string">
    <w:name w:val="code - string"/>
    <w:basedOn w:val="a0"/>
    <w:uiPriority w:val="1"/>
    <w:qFormat/>
    <w:rsid w:val="00FB7E1C"/>
    <w:rPr>
      <w:color w:val="FF0000"/>
    </w:rPr>
  </w:style>
  <w:style w:type="character" w:customStyle="1" w:styleId="code-switch">
    <w:name w:val="code - switch"/>
    <w:basedOn w:val="a0"/>
    <w:uiPriority w:val="1"/>
    <w:qFormat/>
    <w:rsid w:val="008A0954"/>
    <w:rPr>
      <w:color w:val="9933FF"/>
    </w:rPr>
  </w:style>
  <w:style w:type="character" w:customStyle="1" w:styleId="af4">
    <w:name w:val="перекрёстная ссылка"/>
    <w:basedOn w:val="a0"/>
    <w:uiPriority w:val="1"/>
    <w:qFormat/>
    <w:rsid w:val="00191893"/>
    <w:rPr>
      <w:b/>
      <w:i/>
      <w:color w:val="0070C0"/>
      <w:u w:val="none"/>
    </w:rPr>
  </w:style>
  <w:style w:type="paragraph" w:customStyle="1" w:styleId="-f4">
    <w:name w:val="таблица - текст"/>
    <w:basedOn w:val="a"/>
    <w:qFormat/>
    <w:rsid w:val="009252B8"/>
    <w:pPr>
      <w:spacing w:after="0" w:line="240" w:lineRule="auto"/>
    </w:pPr>
  </w:style>
  <w:style w:type="paragraph" w:customStyle="1" w:styleId="-f5">
    <w:name w:val="таблица - заголовок"/>
    <w:basedOn w:val="a"/>
    <w:qFormat/>
    <w:rsid w:val="009252B8"/>
    <w:pPr>
      <w:spacing w:after="0" w:line="240" w:lineRule="auto"/>
      <w:jc w:val="center"/>
    </w:pPr>
  </w:style>
  <w:style w:type="character" w:customStyle="1" w:styleId="-f6">
    <w:name w:val="синтаксис - код символа"/>
    <w:basedOn w:val="a0"/>
    <w:uiPriority w:val="1"/>
    <w:qFormat/>
    <w:rsid w:val="00152FB6"/>
    <w:rPr>
      <w:i/>
      <w:color w:val="FF8020"/>
    </w:rPr>
  </w:style>
  <w:style w:type="character" w:customStyle="1" w:styleId="-f7">
    <w:name w:val="синтаксис - символ"/>
    <w:basedOn w:val="a0"/>
    <w:uiPriority w:val="1"/>
    <w:qFormat/>
    <w:rsid w:val="00152FB6"/>
    <w:rPr>
      <w:color w:val="FF0000"/>
    </w:rPr>
  </w:style>
  <w:style w:type="character" w:customStyle="1" w:styleId="-f8">
    <w:name w:val="синтаксис - название символа"/>
    <w:basedOn w:val="a0"/>
    <w:uiPriority w:val="1"/>
    <w:qFormat/>
    <w:rsid w:val="0077735C"/>
    <w:rPr>
      <w:i/>
      <w:color w:val="9933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0716594D29458C9BC4FBD2D99CC3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9AA66C-BADF-4F73-9FD5-85C684CD766E}"/>
      </w:docPartPr>
      <w:docPartBody>
        <w:p w:rsidR="00FE573B" w:rsidRDefault="00517783" w:rsidP="00517783">
          <w:pPr>
            <w:pStyle w:val="210716594D29458C9BC4FBD2D99CC32E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221D364E7DC747E8BB9641CF41C13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FE07B-EC37-4FE0-827B-3ABDCCEF42F4}"/>
      </w:docPartPr>
      <w:docPartBody>
        <w:p w:rsidR="00FE573B" w:rsidRDefault="00517783" w:rsidP="00517783">
          <w:pPr>
            <w:pStyle w:val="221D364E7DC747E8BB9641CF41C1329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8A8E02FB6183499EB265237FA2030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E487B-8D74-4B7A-B6B1-20DD18D329DD}"/>
      </w:docPartPr>
      <w:docPartBody>
        <w:p w:rsidR="00FE573B" w:rsidRDefault="00517783" w:rsidP="00517783">
          <w:pPr>
            <w:pStyle w:val="8A8E02FB6183499EB265237FA203077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590C9E4E31234362BA4FAA6FD2F82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2522E-6B5C-4A4D-9285-4E728F3D0513}"/>
      </w:docPartPr>
      <w:docPartBody>
        <w:p w:rsidR="00FE573B" w:rsidRDefault="00517783" w:rsidP="00517783">
          <w:pPr>
            <w:pStyle w:val="590C9E4E31234362BA4FAA6FD2F82974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3168B70D5933425489A493A5F3A9C4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269D2E-FC5E-4849-9B72-EB6BB8AF4DAF}"/>
      </w:docPartPr>
      <w:docPartBody>
        <w:p w:rsidR="00FE573B" w:rsidRDefault="00517783" w:rsidP="00517783">
          <w:pPr>
            <w:pStyle w:val="3168B70D5933425489A493A5F3A9C4C1"/>
          </w:pPr>
          <w:r>
            <w:rPr>
              <w:b/>
              <w:bCs/>
            </w:rPr>
            <w:t>[Выберите дату]</w:t>
          </w:r>
        </w:p>
      </w:docPartBody>
    </w:docPart>
    <w:docPart>
      <w:docPartPr>
        <w:name w:val="35B6766345C4439B908CCEE09B2B1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1A63E0-95C8-4533-B497-3575CB3878ED}"/>
      </w:docPartPr>
      <w:docPartBody>
        <w:p w:rsidR="00FE573B" w:rsidRDefault="00517783" w:rsidP="00517783">
          <w:pPr>
            <w:pStyle w:val="35B6766345C4439B908CCEE09B2B1055"/>
          </w:pPr>
          <w: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783"/>
    <w:rsid w:val="000600AF"/>
    <w:rsid w:val="00085B75"/>
    <w:rsid w:val="000E400F"/>
    <w:rsid w:val="00517783"/>
    <w:rsid w:val="005823B6"/>
    <w:rsid w:val="005C39C5"/>
    <w:rsid w:val="005D74F8"/>
    <w:rsid w:val="005F577B"/>
    <w:rsid w:val="007D09EC"/>
    <w:rsid w:val="007D678F"/>
    <w:rsid w:val="007E259E"/>
    <w:rsid w:val="00845233"/>
    <w:rsid w:val="008C5F0C"/>
    <w:rsid w:val="00943568"/>
    <w:rsid w:val="00AB0467"/>
    <w:rsid w:val="00AE071A"/>
    <w:rsid w:val="00C56D5F"/>
    <w:rsid w:val="00E267FF"/>
    <w:rsid w:val="00E64049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0716594D29458C9BC4FBD2D99CC32E">
    <w:name w:val="210716594D29458C9BC4FBD2D99CC32E"/>
    <w:rsid w:val="00517783"/>
  </w:style>
  <w:style w:type="paragraph" w:customStyle="1" w:styleId="221D364E7DC747E8BB9641CF41C13297">
    <w:name w:val="221D364E7DC747E8BB9641CF41C13297"/>
    <w:rsid w:val="00517783"/>
  </w:style>
  <w:style w:type="paragraph" w:customStyle="1" w:styleId="8A8E02FB6183499EB265237FA203077C">
    <w:name w:val="8A8E02FB6183499EB265237FA203077C"/>
    <w:rsid w:val="00517783"/>
  </w:style>
  <w:style w:type="paragraph" w:customStyle="1" w:styleId="590C9E4E31234362BA4FAA6FD2F82974">
    <w:name w:val="590C9E4E31234362BA4FAA6FD2F82974"/>
    <w:rsid w:val="00517783"/>
  </w:style>
  <w:style w:type="paragraph" w:customStyle="1" w:styleId="3168B70D5933425489A493A5F3A9C4C1">
    <w:name w:val="3168B70D5933425489A493A5F3A9C4C1"/>
    <w:rsid w:val="00517783"/>
  </w:style>
  <w:style w:type="paragraph" w:customStyle="1" w:styleId="35B6766345C4439B908CCEE09B2B1055">
    <w:name w:val="35B6766345C4439B908CCEE09B2B1055"/>
    <w:rsid w:val="005177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0716594D29458C9BC4FBD2D99CC32E">
    <w:name w:val="210716594D29458C9BC4FBD2D99CC32E"/>
    <w:rsid w:val="00517783"/>
  </w:style>
  <w:style w:type="paragraph" w:customStyle="1" w:styleId="221D364E7DC747E8BB9641CF41C13297">
    <w:name w:val="221D364E7DC747E8BB9641CF41C13297"/>
    <w:rsid w:val="00517783"/>
  </w:style>
  <w:style w:type="paragraph" w:customStyle="1" w:styleId="8A8E02FB6183499EB265237FA203077C">
    <w:name w:val="8A8E02FB6183499EB265237FA203077C"/>
    <w:rsid w:val="00517783"/>
  </w:style>
  <w:style w:type="paragraph" w:customStyle="1" w:styleId="590C9E4E31234362BA4FAA6FD2F82974">
    <w:name w:val="590C9E4E31234362BA4FAA6FD2F82974"/>
    <w:rsid w:val="00517783"/>
  </w:style>
  <w:style w:type="paragraph" w:customStyle="1" w:styleId="3168B70D5933425489A493A5F3A9C4C1">
    <w:name w:val="3168B70D5933425489A493A5F3A9C4C1"/>
    <w:rsid w:val="00517783"/>
  </w:style>
  <w:style w:type="paragraph" w:customStyle="1" w:styleId="35B6766345C4439B908CCEE09B2B1055">
    <w:name w:val="35B6766345C4439B908CCEE09B2B1055"/>
    <w:rsid w:val="005177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2024-06-08T00:00:00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08327B-E2D6-499D-8CA7-98C8AC2C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1</Pages>
  <Words>2757</Words>
  <Characters>15718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формата параметров компонентов Altium Designer</vt:lpstr>
    </vt:vector>
  </TitlesOfParts>
  <Company> </Company>
  <LinksUpToDate>false</LinksUpToDate>
  <CharactersWithSpaces>18439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формата параметров компонентов Altium Designer</dc:title>
  <dc:subject>для работы с анализатором 'parse_taluts' программы 'bomconverter</dc:subject>
  <dc:creator>Талуц Александр</dc:creator>
  <cp:lastModifiedBy>Alexander</cp:lastModifiedBy>
  <cp:revision>153</cp:revision>
  <dcterms:created xsi:type="dcterms:W3CDTF">2021-09-10T07:51:00Z</dcterms:created>
  <dcterms:modified xsi:type="dcterms:W3CDTF">2024-06-07T21:34:00Z</dcterms:modified>
</cp:coreProperties>
</file>