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F4E78"/>
          <w:sz w:val="40"/>
        </w:rPr>
        <w:t>Документ с изисквания: Vacation Manager</w:t>
      </w:r>
    </w:p>
    <w:p>
      <w:pPr>
        <w:spacing w:after="400"/>
        <w:jc w:val="center"/>
      </w:pPr>
      <w:r>
        <w:rPr>
          <w:rFonts w:ascii="Arial" w:hAnsi="Arial"/>
          <w:i/>
          <w:color w:val="595959"/>
          <w:sz w:val="26"/>
        </w:rPr>
        <w:t>Версия 0.1 – Изисквания, обхват и потребителски истории</w:t>
      </w:r>
    </w:p>
    <w:p>
      <w:pPr>
        <w:spacing w:before="240" w:after="120"/>
      </w:pPr>
      <w:r>
        <w:rPr>
          <w:rFonts w:ascii="Arial" w:hAnsi="Arial"/>
          <w:b/>
          <w:color w:val="1F4E78"/>
          <w:sz w:val="28"/>
        </w:rPr>
        <w:t>1. Интервю с клиента и находки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Текущ процес: </w:t>
      </w:r>
      <w:r>
        <w:rPr>
          <w:rFonts w:ascii="Calibri" w:hAnsi="Calibri"/>
          <w:sz w:val="22"/>
        </w:rPr>
        <w:t>Заявките за отпуск се подават устно или през имейли/чатове. Проследяването се води на ръка или в разпръснати таблици, което затруднява проверката кой е на работа.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Най-проблемна част: </w:t>
      </w:r>
      <w:r>
        <w:rPr>
          <w:rFonts w:ascii="Calibri" w:hAnsi="Calibri"/>
          <w:sz w:val="22"/>
        </w:rPr>
        <w:t>Русчното съгласуване на отпуските, проверяването кой е лидерът на съответния екип и следенето дали даден служител има право на съответния вид отпуск.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Основна цел: </w:t>
      </w:r>
      <w:r>
        <w:rPr>
          <w:rFonts w:ascii="Calibri" w:hAnsi="Calibri"/>
          <w:sz w:val="22"/>
        </w:rPr>
        <w:t>Ценрализирана система, в която всеки подава заявка, а лидерът или CEO я одобряват с един клик.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Правила: </w:t>
      </w:r>
      <w:r>
        <w:rPr>
          <w:rFonts w:ascii="Calibri" w:hAnsi="Calibri"/>
          <w:sz w:val="22"/>
        </w:rPr>
        <w:t>Разграничават се 3 вида отпуск – платен, неплатен и болничен (задължителен файл, без половин ден). Одобрението е само от Team Lead или CEO.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Потребители: </w:t>
      </w:r>
      <w:r>
        <w:rPr>
          <w:rFonts w:ascii="Calibri" w:hAnsi="Calibri"/>
          <w:sz w:val="22"/>
        </w:rPr>
        <w:t>Разработчици (Developer), лийдове (Team Lead), администратор/управител (CEO) и нови потребители (Unassigned).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F4E7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F4E78"/>
                <w:sz w:val="22"/>
              </w:rPr>
              <w:t>Цитат от клиента</w:t>
              <w:br/>
            </w:r>
            <w:r>
              <w:rPr>
                <w:rFonts w:ascii="Arial" w:hAnsi="Arial"/>
                <w:color w:val="2D3748"/>
                <w:sz w:val="21"/>
              </w:rPr>
              <w:t>„Най-много ми трябва централизирана система, в която всеки да пуска заявка, лидерът или CEO да я одобряват с един клик и веднага да се вижда статусът.“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1F4E78"/>
          <w:sz w:val="28"/>
        </w:rPr>
        <w:t>2. Цел на продукта (Асансьорно изречение)</w:t>
      </w:r>
    </w:p>
    <w:p>
      <w:pPr>
        <w:spacing w:after="240"/>
      </w:pPr>
      <w:r>
        <w:rPr>
          <w:rFonts w:ascii="Calibri" w:hAnsi="Calibri"/>
          <w:i/>
          <w:sz w:val="22"/>
        </w:rPr>
        <w:t>За управителя и служителите в организацията, които губят време с хартиени или ръчни заявки за отпуск, „Vacation Manager“ е уеб приложение, което централизира подаването, разглеждането и одобряването на платен, неплатен и болничен отпуск, какти и поддържа структура от екипи, проекти и роли.</w:t>
      </w:r>
    </w:p>
    <w:p>
      <w:pPr>
        <w:spacing w:before="240" w:after="120"/>
      </w:pPr>
      <w:r>
        <w:rPr>
          <w:rFonts w:ascii="Arial" w:hAnsi="Arial"/>
          <w:b/>
          <w:color w:val="1F4E78"/>
          <w:sz w:val="28"/>
        </w:rPr>
        <w:t>3. Потребители и нужди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Потребител</w:t>
            </w:r>
          </w:p>
        </w:tc>
        <w:tc>
          <w:tcPr>
            <w:tcW w:type="dxa" w:w="216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Вид</w:t>
            </w:r>
          </w:p>
        </w:tc>
        <w:tc>
          <w:tcPr>
            <w:tcW w:type="dxa" w:w="504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Нужди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CEO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Основен (Админ)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Пълен CRUD за потребители и роли, преглед и одобрение на всички заявки, управление на екипи и проекти.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Team Lead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Основен (Ръководител)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Преглед и одобряване на заявки от членовете на своя екип, управление на екипния състав.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Developer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Основен (Служител)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Подаване, редактиране и изтриване на собствени заявки (преди одобрение), преглед на статус.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Unassigned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Второстепенен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Потребители в изчакване без назначена роля и достъп до основните функционалности.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Arial" w:hAnsi="Arial"/>
          <w:b/>
          <w:color w:val="1F4E78"/>
          <w:sz w:val="28"/>
        </w:rPr>
        <w:t>4. Обхват (Scope: IN / OUT)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В обхвата (IN)</w:t>
            </w:r>
          </w:p>
        </w:tc>
        <w:tc>
          <w:tcPr>
            <w:tcW w:type="dxa" w:w="468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Извън обхвата (OUT)</w:t>
            </w:r>
          </w:p>
        </w:tc>
      </w:tr>
      <w:tr>
        <w:tc>
          <w:tcPr>
            <w:tcW w:type="dxa" w:w="46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Управление на потребители (CRUD, странициране, филтриране)</w:t>
            </w:r>
          </w:p>
        </w:tc>
        <w:tc>
          <w:tcPr>
            <w:tcW w:type="dxa" w:w="46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Интеграция с външни HR и payroll системи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Управление на роли и екипи (добавяне/премахване на членове)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Автоматични имейл или SMS известия при промяна на статус</w:t>
            </w:r>
          </w:p>
        </w:tc>
      </w:tr>
      <w:tr>
        <w:tc>
          <w:tcPr>
            <w:tcW w:type="dxa" w:w="46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Управление на проекти и свързването им с екипи</w:t>
            </w:r>
          </w:p>
        </w:tc>
        <w:tc>
          <w:tcPr>
            <w:tcW w:type="dxa" w:w="46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Мобилно приложение за Android / iOS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Подаване на заявки за платен, неплатен и болничен отпуск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Календарен изглед (Gantt chart / FullCalendar)</w:t>
            </w:r>
          </w:p>
        </w:tc>
      </w:tr>
      <w:tr>
        <w:tc>
          <w:tcPr>
            <w:tcW w:type="dxa" w:w="46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Прикачване и сваляне на файл при болничен отпуск</w:t>
            </w:r>
          </w:p>
        </w:tc>
        <w:tc>
          <w:tcPr>
            <w:tcW w:type="dxa" w:w="46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Автоматично изчисляване на оставащи дни спрямо трудов стаж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Arial" w:hAnsi="Arial"/>
          <w:b/>
          <w:color w:val="1F4E78"/>
          <w:sz w:val="28"/>
        </w:rPr>
        <w:t>5. Функционални (FR) и нефункционални (NFR) изисквания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763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Изискване</w:t>
            </w:r>
          </w:p>
        </w:tc>
      </w:tr>
      <w:tr>
        <w:tc>
          <w:tcPr>
            <w:tcW w:type="dxa" w:w="172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FR-01</w:t>
            </w:r>
          </w:p>
        </w:tc>
        <w:tc>
          <w:tcPr>
            <w:tcW w:type="dxa" w:w="763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CRUD операции за потребители (само за роля CEO).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FR-02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Странициран списък на потребители (10, 25, 50) с филтриране по име и роля.</w:t>
            </w:r>
          </w:p>
        </w:tc>
      </w:tr>
      <w:tr>
        <w:tc>
          <w:tcPr>
            <w:tcW w:type="dxa" w:w="172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FR-03</w:t>
            </w:r>
          </w:p>
        </w:tc>
        <w:tc>
          <w:tcPr>
            <w:tcW w:type="dxa" w:w="763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CRUD операции за роли и преглед на брой потребители във всяка роля.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FR-04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CRUD операции за екипи, задаване на лидер и добавяне/премахване на членове.</w:t>
            </w:r>
          </w:p>
        </w:tc>
      </w:tr>
      <w:tr>
        <w:tc>
          <w:tcPr>
            <w:tcW w:type="dxa" w:w="172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FR-05</w:t>
            </w:r>
          </w:p>
        </w:tc>
        <w:tc>
          <w:tcPr>
            <w:tcW w:type="dxa" w:w="763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CRUD операции за проекти и свързването им с екипи.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FR-06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Подаване на заявка за платен, неплатен и болничен отпуск.</w:t>
            </w:r>
          </w:p>
        </w:tc>
      </w:tr>
      <w:tr>
        <w:tc>
          <w:tcPr>
            <w:tcW w:type="dxa" w:w="172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FR-07</w:t>
            </w:r>
          </w:p>
        </w:tc>
        <w:tc>
          <w:tcPr>
            <w:tcW w:type="dxa" w:w="763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Задължително прикачване и възможност за сваляне на болничен лист.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FR-08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Редактиране и изтриване на заявки от заявителя преди одобрение.</w:t>
            </w:r>
          </w:p>
        </w:tc>
      </w:tr>
      <w:tr>
        <w:tc>
          <w:tcPr>
            <w:tcW w:type="dxa" w:w="172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FR-09</w:t>
            </w:r>
          </w:p>
        </w:tc>
        <w:tc>
          <w:tcPr>
            <w:tcW w:type="dxa" w:w="763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Одобряване на заявки от Team Lead (за екипа) или CEO (за всички).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NFR-01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Валидация на всички форми (без празни низове, отрицателни дати или твърде дълги текстове).</w:t>
            </w:r>
          </w:p>
        </w:tc>
      </w:tr>
      <w:tr>
        <w:tc>
          <w:tcPr>
            <w:tcW w:type="dxa" w:w="172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NFR-02</w:t>
            </w:r>
          </w:p>
        </w:tc>
        <w:tc>
          <w:tcPr>
            <w:tcW w:type="dxa" w:w="763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Потребителски интерфейс и съобщения за грешка изцяло на български език.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NFR-03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Динамично странициране за всички таблични изгледи.</w:t>
            </w:r>
          </w:p>
        </w:tc>
      </w:tr>
      <w:tr>
        <w:tc>
          <w:tcPr>
            <w:tcW w:type="dxa" w:w="172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NFR-04</w:t>
            </w:r>
          </w:p>
        </w:tc>
        <w:tc>
          <w:tcPr>
            <w:tcW w:type="dxa" w:w="763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Сигурен ролеви достъп (CEO, Team Lead, Developer, Unassigned) и криптиране на пароли.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NFR-05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Оптимизирана бързодействаща връзка с базата от данни.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Arial" w:hAnsi="Arial"/>
          <w:b/>
          <w:color w:val="1F4E78"/>
          <w:sz w:val="28"/>
        </w:rPr>
        <w:t>6. Първи потребителски истории и критерии за приемане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US-01: </w:t>
      </w:r>
      <w:r>
        <w:rPr>
          <w:rFonts w:ascii="Calibri" w:hAnsi="Calibri"/>
          <w:sz w:val="22"/>
        </w:rPr>
        <w:t>Като разработчик искам да изпратя заявка за платен отпуск с начална и крайна дата, за да ползвам почивка.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US-02: </w:t>
      </w:r>
      <w:r>
        <w:rPr>
          <w:rFonts w:ascii="Calibri" w:hAnsi="Calibri"/>
          <w:sz w:val="22"/>
        </w:rPr>
        <w:t>Като разработчик искам да прикача болничен лист към заявка за болничен отпуск, за да оправдая отсъствието си.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US-03: </w:t>
      </w:r>
      <w:r>
        <w:rPr>
          <w:rFonts w:ascii="Calibri" w:hAnsi="Calibri"/>
          <w:sz w:val="22"/>
        </w:rPr>
        <w:t>Като лидер на екип искам да преглеждам и одобрявам заявките за отпуск на членовете на моя екип, за да организирам работния процес.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US-04: </w:t>
      </w:r>
      <w:r>
        <w:rPr>
          <w:rFonts w:ascii="Calibri" w:hAnsi="Calibri"/>
          <w:sz w:val="22"/>
        </w:rPr>
        <w:t>Като CEO искам да управлявам потребителите и техните роли чрез CRUD операции, за да контролирам достъпа до системата.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F4E7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F4E78"/>
                <w:sz w:val="22"/>
              </w:rPr>
              <w:t>Критерий за приемане (Given-When-Then) за US-02</w:t>
              <w:br/>
            </w:r>
            <w:r>
              <w:rPr>
                <w:rFonts w:ascii="Arial" w:hAnsi="Arial"/>
                <w:color w:val="2D3748"/>
                <w:sz w:val="21"/>
              </w:rPr>
              <w:t>Given разработчикът попълва форма за болничен отпуск</w:t>
              <w:br/>
              <w:t>When избере тип „Болничен“ и прикачи файл (болничен лист), без да избира опция за половин ден</w:t>
              <w:br/>
              <w:t>Then системата успешно записва заявката и предоставя опция за сваляне на файла на по-късен етап.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1F4E78"/>
          <w:sz w:val="28"/>
        </w:rPr>
        <w:t>7. Отворени въпроси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Въпрос</w:t>
            </w:r>
          </w:p>
        </w:tc>
        <w:tc>
          <w:tcPr>
            <w:tcW w:type="dxa" w:w="360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Отговор</w:t>
            </w:r>
          </w:p>
        </w:tc>
        <w:tc>
          <w:tcPr>
            <w:tcW w:type="dxa" w:w="216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Следствие</w:t>
            </w:r>
          </w:p>
        </w:tc>
      </w:tr>
      <w:tr>
        <w:tc>
          <w:tcPr>
            <w:tcW w:type="dxa" w:w="36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Какво се случва със заявката, ако лидърът е в отпуск?</w:t>
            </w:r>
          </w:p>
        </w:tc>
        <w:tc>
          <w:tcPr>
            <w:tcW w:type="dxa" w:w="36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Заявката може да бъде одобрявана от по-високостоящ ръководител (CEO).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Бизнес правило BR-03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Може ли потребител с роля Unassigned да подава заявки?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Не, докато не му бъде назначена роля и екип от CEO.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Ограничение на достъпа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Arial" w:hAnsi="Arial"/>
          <w:b/>
          <w:color w:val="1F4E78"/>
          <w:sz w:val="28"/>
        </w:rPr>
        <w:t>8. История на версиите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1728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Дата</w:t>
            </w:r>
          </w:p>
        </w:tc>
        <w:tc>
          <w:tcPr>
            <w:tcW w:type="dxa" w:w="259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Автор</w:t>
            </w:r>
          </w:p>
        </w:tc>
        <w:tc>
          <w:tcPr>
            <w:tcW w:type="dxa" w:w="360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Промяна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v0.1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16.10.2026 г.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Екип Vacation Manager</w:t>
            </w:r>
          </w:p>
        </w:tc>
        <w:tc>
          <w:tcPr>
            <w:tcW w:type="dxa" w:w="36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Първоначално изработване на документа с изисквания, обхват (IN/OUT), FR, NFR и потребителски истории.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