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A31176" w14:textId="77777777" w:rsidR="00375528" w:rsidRDefault="00375528" w:rsidP="00375528">
      <w:pPr>
        <w:jc w:val="center"/>
      </w:pPr>
    </w:p>
    <w:p w14:paraId="66E84ABD" w14:textId="77777777" w:rsidR="00375528" w:rsidRDefault="00375528" w:rsidP="00375528">
      <w:pPr>
        <w:jc w:val="center"/>
      </w:pPr>
    </w:p>
    <w:p w14:paraId="17AF4A05" w14:textId="77777777" w:rsidR="00375528" w:rsidRDefault="00375528" w:rsidP="00375528">
      <w:pPr>
        <w:jc w:val="center"/>
      </w:pPr>
    </w:p>
    <w:p w14:paraId="25AEF72A" w14:textId="77777777" w:rsidR="00375528" w:rsidRDefault="00375528" w:rsidP="00375528">
      <w:pPr>
        <w:jc w:val="center"/>
      </w:pPr>
    </w:p>
    <w:p w14:paraId="4E83F2B6" w14:textId="77777777" w:rsidR="00375528" w:rsidRDefault="00375528" w:rsidP="00375528">
      <w:pPr>
        <w:jc w:val="center"/>
      </w:pPr>
    </w:p>
    <w:p w14:paraId="09545CAE" w14:textId="77777777" w:rsidR="00375528" w:rsidRDefault="00375528" w:rsidP="00375528">
      <w:pPr>
        <w:jc w:val="center"/>
      </w:pPr>
    </w:p>
    <w:p w14:paraId="7B5E7DDC" w14:textId="77777777" w:rsidR="00375528" w:rsidRPr="00375528" w:rsidRDefault="00375528" w:rsidP="00375528">
      <w:pPr>
        <w:jc w:val="center"/>
        <w:rPr>
          <w:sz w:val="56"/>
          <w:szCs w:val="56"/>
        </w:rPr>
      </w:pPr>
    </w:p>
    <w:p w14:paraId="385C2FDA" w14:textId="77777777" w:rsidR="00375528" w:rsidRPr="00D25DE2" w:rsidRDefault="00375528" w:rsidP="00375528">
      <w:pPr>
        <w:rPr>
          <w:rFonts w:ascii="Calibri Light" w:hAnsi="Calibri Light" w:cs="Calibri Light"/>
          <w:sz w:val="56"/>
          <w:szCs w:val="56"/>
        </w:rPr>
      </w:pPr>
    </w:p>
    <w:p w14:paraId="3EB11466" w14:textId="54A116CB" w:rsidR="00375528" w:rsidRPr="00D25DE2" w:rsidRDefault="00375528" w:rsidP="002D73DD">
      <w:pPr>
        <w:jc w:val="center"/>
        <w:rPr>
          <w:rFonts w:ascii="Calibri Light" w:hAnsi="Calibri Light" w:cs="Calibri Light"/>
          <w:sz w:val="72"/>
          <w:szCs w:val="72"/>
        </w:rPr>
      </w:pPr>
      <w:r w:rsidRPr="00D25DE2">
        <w:rPr>
          <w:rFonts w:ascii="Calibri Light" w:hAnsi="Calibri Light" w:cs="Calibri Light"/>
          <w:sz w:val="72"/>
          <w:szCs w:val="72"/>
        </w:rPr>
        <w:t xml:space="preserve">Project </w:t>
      </w:r>
      <w:r w:rsidR="002D73DD" w:rsidRPr="00D25DE2">
        <w:rPr>
          <w:rFonts w:ascii="Calibri Light" w:hAnsi="Calibri Light" w:cs="Calibri Light"/>
          <w:sz w:val="72"/>
          <w:szCs w:val="72"/>
        </w:rPr>
        <w:t xml:space="preserve">Five: </w:t>
      </w:r>
      <w:r w:rsidRPr="00D25DE2">
        <w:rPr>
          <w:rFonts w:ascii="Calibri Light" w:hAnsi="Calibri Light" w:cs="Calibri Light"/>
          <w:sz w:val="72"/>
          <w:szCs w:val="72"/>
        </w:rPr>
        <w:t>Texture Packing</w:t>
      </w:r>
    </w:p>
    <w:p w14:paraId="17F5179A" w14:textId="77777777" w:rsidR="00375528" w:rsidRPr="00D25DE2" w:rsidRDefault="00375528" w:rsidP="00375528">
      <w:pPr>
        <w:jc w:val="center"/>
        <w:rPr>
          <w:rFonts w:ascii="Calibri Light" w:hAnsi="Calibri Light" w:cs="Calibri Light"/>
          <w:sz w:val="56"/>
          <w:szCs w:val="56"/>
        </w:rPr>
      </w:pPr>
    </w:p>
    <w:p w14:paraId="1130E8C0" w14:textId="000C702F" w:rsidR="00375528" w:rsidRPr="00D25DE2" w:rsidRDefault="00375528" w:rsidP="00375528">
      <w:pPr>
        <w:jc w:val="center"/>
        <w:rPr>
          <w:rFonts w:ascii="Calibri Light" w:hAnsi="Calibri Light" w:cs="Calibri Light"/>
          <w:sz w:val="56"/>
          <w:szCs w:val="56"/>
        </w:rPr>
      </w:pPr>
      <w:r w:rsidRPr="00D25DE2">
        <w:rPr>
          <w:rFonts w:ascii="Calibri Light" w:hAnsi="Calibri Light" w:cs="Calibri Light"/>
          <w:sz w:val="56"/>
          <w:szCs w:val="56"/>
        </w:rPr>
        <w:t>Date: 2020-05-02</w:t>
      </w:r>
    </w:p>
    <w:p w14:paraId="78385991" w14:textId="24D10D1C" w:rsidR="00375528" w:rsidRDefault="00375528" w:rsidP="00375528">
      <w:pPr>
        <w:jc w:val="center"/>
        <w:rPr>
          <w:sz w:val="56"/>
          <w:szCs w:val="56"/>
        </w:rPr>
      </w:pPr>
    </w:p>
    <w:p w14:paraId="02F0AEFC" w14:textId="6675BBC8" w:rsidR="00375528" w:rsidRDefault="00375528" w:rsidP="00375528">
      <w:pPr>
        <w:jc w:val="center"/>
        <w:rPr>
          <w:sz w:val="56"/>
          <w:szCs w:val="56"/>
        </w:rPr>
      </w:pPr>
    </w:p>
    <w:p w14:paraId="4DB1D760" w14:textId="3AA0680D" w:rsidR="00375528" w:rsidRDefault="00375528" w:rsidP="00375528">
      <w:pPr>
        <w:jc w:val="center"/>
        <w:rPr>
          <w:sz w:val="56"/>
          <w:szCs w:val="56"/>
        </w:rPr>
      </w:pPr>
    </w:p>
    <w:p w14:paraId="36C47CF6" w14:textId="2AFAB2B9" w:rsidR="00375528" w:rsidRDefault="00375528" w:rsidP="00375528">
      <w:pPr>
        <w:jc w:val="center"/>
        <w:rPr>
          <w:sz w:val="56"/>
          <w:szCs w:val="56"/>
        </w:rPr>
      </w:pPr>
    </w:p>
    <w:p w14:paraId="695F8EBD" w14:textId="11F3C619" w:rsidR="002D73DD" w:rsidRPr="002D73DD" w:rsidRDefault="002D73DD" w:rsidP="002D73DD">
      <w:pPr>
        <w:rPr>
          <w:rStyle w:val="Emphasis"/>
          <w:rFonts w:asciiTheme="majorHAnsi" w:eastAsiaTheme="majorEastAsia" w:hAnsiTheme="majorHAnsi" w:cstheme="majorBidi"/>
          <w:color w:val="000000" w:themeColor="text1"/>
          <w:sz w:val="32"/>
          <w:szCs w:val="32"/>
        </w:rPr>
      </w:pPr>
      <w:r>
        <w:rPr>
          <w:rStyle w:val="Emphasis"/>
          <w:color w:val="000000" w:themeColor="text1"/>
        </w:rPr>
        <w:br w:type="page"/>
      </w:r>
    </w:p>
    <w:p w14:paraId="20AE871B" w14:textId="2E5CAFBE" w:rsidR="00375528"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lastRenderedPageBreak/>
        <w:t>Chapter 1: Introduction</w:t>
      </w:r>
    </w:p>
    <w:p w14:paraId="2A3107AB" w14:textId="03A55FD5" w:rsidR="00B76866" w:rsidRDefault="00B76866" w:rsidP="00471491">
      <w:pPr>
        <w:pStyle w:val="Heading3"/>
        <w:numPr>
          <w:ilvl w:val="1"/>
          <w:numId w:val="12"/>
        </w:numPr>
        <w:rPr>
          <w:color w:val="000000" w:themeColor="text1"/>
        </w:rPr>
      </w:pPr>
      <w:r w:rsidRPr="00B76866">
        <w:rPr>
          <w:color w:val="000000" w:themeColor="text1"/>
        </w:rPr>
        <w:t>Problem Description</w:t>
      </w:r>
    </w:p>
    <w:p w14:paraId="0C042DCC" w14:textId="09902428" w:rsidR="00B172F8" w:rsidRPr="00C849B9" w:rsidRDefault="001D00BD" w:rsidP="00471491">
      <w:pPr>
        <w:ind w:left="360" w:firstLine="360"/>
        <w:rPr>
          <w:rFonts w:ascii="Calibri Light" w:hAnsi="Calibri Light" w:cs="Calibri Light"/>
        </w:rPr>
      </w:pPr>
      <w:r w:rsidRPr="00C849B9">
        <w:rPr>
          <w:rFonts w:ascii="Calibri Light" w:hAnsi="Calibri Light" w:cs="Calibri Light"/>
        </w:rPr>
        <w:t xml:space="preserve">Texture Packing </w:t>
      </w:r>
      <w:r w:rsidR="00AF5953" w:rsidRPr="00C849B9">
        <w:rPr>
          <w:rFonts w:ascii="Calibri Light" w:hAnsi="Calibri Light" w:cs="Calibri Light"/>
        </w:rPr>
        <w:t xml:space="preserve">is a </w:t>
      </w:r>
      <w:r w:rsidR="00426DE6" w:rsidRPr="00C849B9">
        <w:rPr>
          <w:rFonts w:ascii="Calibri Light" w:hAnsi="Calibri Light" w:cs="Calibri Light"/>
        </w:rPr>
        <w:t xml:space="preserve">strip-packing problem and is a </w:t>
      </w:r>
      <w:r w:rsidR="00AF5953" w:rsidRPr="00C849B9">
        <w:rPr>
          <w:rFonts w:ascii="Calibri Light" w:hAnsi="Calibri Light" w:cs="Calibri Light"/>
        </w:rPr>
        <w:t>common topic explored in the area of Approximation Algorithms.</w:t>
      </w:r>
      <w:r w:rsidR="00B172F8" w:rsidRPr="00C849B9">
        <w:rPr>
          <w:rFonts w:ascii="Calibri Light" w:hAnsi="Calibri Light" w:cs="Calibri Light"/>
        </w:rPr>
        <w:t xml:space="preserve"> Unlike the </w:t>
      </w:r>
      <w:r w:rsidR="00B172F8" w:rsidRPr="00C849B9">
        <w:rPr>
          <w:rFonts w:ascii="Calibri Light" w:hAnsi="Calibri Light" w:cs="Calibri Light"/>
          <w:i/>
          <w:iCs/>
        </w:rPr>
        <w:t>Bin Packing problem</w:t>
      </w:r>
      <w:r w:rsidR="00B172F8" w:rsidRPr="00C849B9">
        <w:rPr>
          <w:rFonts w:ascii="Calibri Light" w:hAnsi="Calibri Light" w:cs="Calibri Light"/>
        </w:rPr>
        <w:t xml:space="preserve">, </w:t>
      </w:r>
      <w:r w:rsidR="003C6362">
        <w:rPr>
          <w:rFonts w:ascii="Calibri Light" w:hAnsi="Calibri Light" w:cs="Calibri Light"/>
        </w:rPr>
        <w:t>there are two parameters</w:t>
      </w:r>
      <w:r w:rsidR="00B172F8" w:rsidRPr="00C849B9">
        <w:rPr>
          <w:rFonts w:ascii="Calibri Light" w:hAnsi="Calibri Light" w:cs="Calibri Light"/>
        </w:rPr>
        <w:t xml:space="preserve"> (width and height) instead of one</w:t>
      </w:r>
      <w:r w:rsidR="003C6362">
        <w:rPr>
          <w:rFonts w:ascii="Calibri Light" w:hAnsi="Calibri Light" w:cs="Calibri Light"/>
        </w:rPr>
        <w:t xml:space="preserve"> (bin capacity)</w:t>
      </w:r>
      <w:r w:rsidR="00B172F8" w:rsidRPr="00C849B9">
        <w:rPr>
          <w:rFonts w:ascii="Calibri Light" w:hAnsi="Calibri Light" w:cs="Calibri Light"/>
        </w:rPr>
        <w:t xml:space="preserve"> are taken into calculation.</w:t>
      </w:r>
    </w:p>
    <w:p w14:paraId="6B05BDD8" w14:textId="77EAB80B" w:rsidR="007B7559" w:rsidRPr="00C849B9" w:rsidRDefault="00AF5953" w:rsidP="00471491">
      <w:pPr>
        <w:ind w:left="360"/>
        <w:rPr>
          <w:rFonts w:ascii="Calibri Light" w:hAnsi="Calibri Light" w:cs="Calibri Light"/>
        </w:rPr>
      </w:pPr>
      <w:r w:rsidRPr="00C849B9">
        <w:rPr>
          <w:rFonts w:ascii="Calibri Light" w:hAnsi="Calibri Light" w:cs="Calibri Light"/>
        </w:rPr>
        <w:t xml:space="preserve"> </w:t>
      </w:r>
      <w:r w:rsidR="00B172F8" w:rsidRPr="00C849B9">
        <w:rPr>
          <w:rFonts w:ascii="Calibri Light" w:hAnsi="Calibri Light" w:cs="Calibri Light"/>
        </w:rPr>
        <w:tab/>
      </w:r>
      <w:r w:rsidRPr="00C849B9">
        <w:rPr>
          <w:rFonts w:ascii="Calibri Light" w:hAnsi="Calibri Light" w:cs="Calibri Light"/>
        </w:rPr>
        <w:t xml:space="preserve">Given a set of </w:t>
      </w:r>
      <m:oMath>
        <m:r>
          <w:rPr>
            <w:rFonts w:ascii="Cambria Math" w:hAnsi="Cambria Math" w:cs="Calibri Light"/>
          </w:rPr>
          <m:t>N</m:t>
        </m:r>
      </m:oMath>
      <w:r w:rsidRPr="00C849B9">
        <w:rPr>
          <w:rFonts w:ascii="Calibri Light" w:hAnsi="Calibri Light" w:cs="Calibri Light"/>
        </w:rPr>
        <w:t xml:space="preserve"> rectangles with dimensions width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oMath>
      <w:r w:rsidRPr="00C849B9">
        <w:rPr>
          <w:rFonts w:ascii="Calibri Light" w:hAnsi="Calibri Light" w:cs="Calibri Light"/>
        </w:rPr>
        <w:t xml:space="preserve"> and height </w:t>
      </w:r>
      <m:oMath>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oMath>
      <w:r w:rsidRPr="00C849B9">
        <w:rPr>
          <w:rFonts w:ascii="Calibri Light" w:hAnsi="Calibri Light" w:cs="Calibri Light"/>
        </w:rPr>
        <w:t xml:space="preserve"> where </w:t>
      </w:r>
      <m:oMath>
        <m:r>
          <w:rPr>
            <w:rFonts w:ascii="Cambria Math" w:hAnsi="Cambria Math" w:cs="Calibri Light"/>
          </w:rPr>
          <m:t>i = 1, 2, …, n</m:t>
        </m:r>
      </m:oMath>
      <w:r w:rsidRPr="00C849B9">
        <w:rPr>
          <w:rFonts w:ascii="Calibri Light" w:hAnsi="Calibri Light" w:cs="Calibri Light"/>
        </w:rPr>
        <w:t>,</w:t>
      </w:r>
      <w:r w:rsidR="00426DE6" w:rsidRPr="00C849B9">
        <w:rPr>
          <w:rFonts w:ascii="Calibri Light" w:hAnsi="Calibri Light" w:cs="Calibri Light"/>
        </w:rPr>
        <w:t xml:space="preserve"> we are expected to pack them into a larger shape with </w:t>
      </w:r>
      <w:r w:rsidR="004676CD">
        <w:rPr>
          <w:rFonts w:ascii="Calibri Light" w:hAnsi="Calibri Light" w:cs="Calibri Light"/>
        </w:rPr>
        <w:t xml:space="preserve">a </w:t>
      </w:r>
      <w:r w:rsidR="00426DE6" w:rsidRPr="00C849B9">
        <w:rPr>
          <w:rFonts w:ascii="Calibri Light" w:hAnsi="Calibri Light" w:cs="Calibri Light"/>
        </w:rPr>
        <w:t xml:space="preserve">pre-specified width </w:t>
      </w:r>
      <m:oMath>
        <m:r>
          <w:rPr>
            <w:rFonts w:ascii="Cambria Math" w:hAnsi="Cambria Math" w:cs="Calibri Light"/>
          </w:rPr>
          <m:t>W</m:t>
        </m:r>
      </m:oMath>
      <w:r w:rsidR="00426DE6" w:rsidRPr="00C849B9">
        <w:rPr>
          <w:rFonts w:ascii="Calibri Light" w:hAnsi="Calibri Light" w:cs="Calibri Light"/>
        </w:rPr>
        <w:t xml:space="preserve">. </w:t>
      </w:r>
      <w:r w:rsidR="00B172F8" w:rsidRPr="00C849B9">
        <w:rPr>
          <w:rFonts w:ascii="Calibri Light" w:hAnsi="Calibri Light" w:cs="Calibri Light"/>
        </w:rPr>
        <w:t xml:space="preserve">We want to pack as many rectangles as possible into the larger one with the objective of minimizing the </w:t>
      </w:r>
      <w:r w:rsidR="00D23790" w:rsidRPr="00C849B9">
        <w:rPr>
          <w:rFonts w:ascii="Calibri Light" w:hAnsi="Calibri Light" w:cs="Calibri Light"/>
        </w:rPr>
        <w:t>height</w:t>
      </w:r>
      <w:r w:rsidR="00D23790">
        <w:rPr>
          <w:rFonts w:ascii="Calibri Light" w:hAnsi="Calibri Light" w:cs="Calibri Light"/>
        </w:rPr>
        <w:t xml:space="preserve">, </w:t>
      </w:r>
      <w:r w:rsidR="00B172F8" w:rsidRPr="00C849B9">
        <w:rPr>
          <w:rFonts w:ascii="Calibri Light" w:hAnsi="Calibri Light" w:cs="Calibri Light"/>
        </w:rPr>
        <w:t xml:space="preserve">in polynomial time. </w:t>
      </w:r>
      <w:r w:rsidR="00D23790">
        <w:rPr>
          <w:rFonts w:ascii="Calibri Light" w:hAnsi="Calibri Light" w:cs="Calibri Light"/>
        </w:rPr>
        <w:t xml:space="preserve">Here, we will demonstrate how this can accomplished by using a the </w:t>
      </w:r>
      <w:r w:rsidR="00D23790" w:rsidRPr="00D23790">
        <w:rPr>
          <w:rFonts w:ascii="Calibri Light" w:hAnsi="Calibri Light" w:cs="Calibri Light"/>
          <w:i/>
          <w:iCs/>
        </w:rPr>
        <w:t>Next-Fit Decreasing Height (NFDH)</w:t>
      </w:r>
      <w:r w:rsidR="00D23790">
        <w:rPr>
          <w:rFonts w:ascii="Calibri Light" w:hAnsi="Calibri Light" w:cs="Calibri Light"/>
        </w:rPr>
        <w:t xml:space="preserve"> approximation algorithm.</w:t>
      </w:r>
    </w:p>
    <w:p w14:paraId="093ABA24" w14:textId="04AC39E8" w:rsidR="00B76866" w:rsidRDefault="00B76866" w:rsidP="00471491">
      <w:pPr>
        <w:pStyle w:val="Heading3"/>
        <w:numPr>
          <w:ilvl w:val="1"/>
          <w:numId w:val="12"/>
        </w:numPr>
        <w:rPr>
          <w:color w:val="000000" w:themeColor="text1"/>
        </w:rPr>
      </w:pPr>
      <w:r w:rsidRPr="00B76866">
        <w:rPr>
          <w:color w:val="000000" w:themeColor="text1"/>
        </w:rPr>
        <w:t>Input and Output Specification</w:t>
      </w:r>
    </w:p>
    <w:p w14:paraId="5A82BF24" w14:textId="25E1AB7B" w:rsidR="00C849B9" w:rsidRDefault="00C849B9" w:rsidP="00471491">
      <w:pPr>
        <w:pStyle w:val="ListParagraph"/>
        <w:numPr>
          <w:ilvl w:val="0"/>
          <w:numId w:val="10"/>
        </w:numPr>
        <w:spacing w:after="0"/>
        <w:ind w:left="720"/>
        <w:rPr>
          <w:rFonts w:ascii="Calibri Light" w:hAnsi="Calibri Light" w:cs="Calibri Light"/>
        </w:rPr>
      </w:pPr>
      <w:r w:rsidRPr="00C849B9">
        <w:rPr>
          <w:rFonts w:ascii="Calibri Light" w:hAnsi="Calibri Light" w:cs="Calibri Light"/>
        </w:rPr>
        <w:t>Input</w:t>
      </w:r>
    </w:p>
    <w:p w14:paraId="40CEA2DF" w14:textId="4894F267" w:rsidR="00033D26" w:rsidRDefault="004676CD" w:rsidP="00471491">
      <w:pPr>
        <w:spacing w:after="0"/>
        <w:ind w:left="720"/>
        <w:rPr>
          <w:rFonts w:ascii="Calibri Light" w:hAnsi="Calibri Light" w:cs="Calibri Light"/>
        </w:rPr>
      </w:pPr>
      <w:r w:rsidRPr="004676CD">
        <w:rPr>
          <w:rFonts w:ascii="Calibri Light" w:hAnsi="Calibri Light" w:cs="Calibri Light"/>
        </w:rPr>
        <w:t xml:space="preserve">The program first receives, in one line, two positive integers </w:t>
      </w:r>
      <m:oMath>
        <m:r>
          <w:rPr>
            <w:rFonts w:ascii="Cambria Math" w:hAnsi="Cambria Math" w:cs="Calibri Light"/>
          </w:rPr>
          <m:t>W</m:t>
        </m:r>
      </m:oMath>
      <w:r w:rsidRPr="004676CD">
        <w:rPr>
          <w:rFonts w:ascii="Calibri Light" w:hAnsi="Calibri Light" w:cs="Calibri Light"/>
        </w:rPr>
        <w:t xml:space="preserve"> and </w:t>
      </w:r>
      <m:oMath>
        <m:r>
          <w:rPr>
            <w:rFonts w:ascii="Cambria Math" w:hAnsi="Cambria Math" w:cs="Calibri Light"/>
          </w:rPr>
          <m:t>N</m:t>
        </m:r>
      </m:oMath>
      <w:r w:rsidRPr="004676CD">
        <w:rPr>
          <w:rFonts w:ascii="Calibri Light" w:hAnsi="Calibri Light" w:cs="Calibri Light"/>
        </w:rPr>
        <w:t xml:space="preserve">, where </w:t>
      </w:r>
      <m:oMath>
        <m:r>
          <w:rPr>
            <w:rFonts w:ascii="Cambria Math" w:hAnsi="Cambria Math" w:cs="Calibri Light"/>
          </w:rPr>
          <m:t>W</m:t>
        </m:r>
      </m:oMath>
      <w:r w:rsidRPr="004676CD">
        <w:rPr>
          <w:rFonts w:ascii="Calibri Light" w:hAnsi="Calibri Light" w:cs="Calibri Light"/>
        </w:rPr>
        <w:t xml:space="preserve"> is the width of the </w:t>
      </w:r>
      <w:r>
        <w:rPr>
          <w:rFonts w:ascii="Calibri Light" w:hAnsi="Calibri Light" w:cs="Calibri Light"/>
        </w:rPr>
        <w:t>texture atlas</w:t>
      </w:r>
      <w:r w:rsidRPr="004676CD">
        <w:rPr>
          <w:rFonts w:ascii="Calibri Light" w:hAnsi="Calibri Light" w:cs="Calibri Light"/>
        </w:rPr>
        <w:t xml:space="preserve"> that the images will be packed into and </w:t>
      </w:r>
      <m:oMath>
        <m:r>
          <w:rPr>
            <w:rFonts w:ascii="Cambria Math" w:hAnsi="Cambria Math" w:cs="Calibri Light"/>
          </w:rPr>
          <m:t>N</m:t>
        </m:r>
      </m:oMath>
      <w:r w:rsidRPr="004676CD">
        <w:rPr>
          <w:rFonts w:ascii="Calibri Light" w:hAnsi="Calibri Light" w:cs="Calibri Light"/>
        </w:rPr>
        <w:t xml:space="preserve"> is the number of images to be packed.</w:t>
      </w:r>
      <w:r>
        <w:rPr>
          <w:rFonts w:ascii="Calibri Light" w:hAnsi="Calibri Light" w:cs="Calibri Light"/>
        </w:rPr>
        <w:t xml:space="preserve"> </w:t>
      </w:r>
      <w:r w:rsidRPr="004676CD">
        <w:rPr>
          <w:rFonts w:ascii="Calibri Light" w:hAnsi="Calibri Light" w:cs="Calibri Light"/>
        </w:rPr>
        <w:t xml:space="preserve">The program then receives </w:t>
      </w:r>
      <m:oMath>
        <m:r>
          <w:rPr>
            <w:rFonts w:ascii="Cambria Math" w:hAnsi="Cambria Math" w:cs="Calibri Light"/>
          </w:rPr>
          <m:t>N</m:t>
        </m:r>
      </m:oMath>
      <w:r w:rsidRPr="004676CD">
        <w:rPr>
          <w:rFonts w:ascii="Calibri Light" w:hAnsi="Calibri Light" w:cs="Calibri Light"/>
        </w:rPr>
        <w:t xml:space="preserve"> lines of input. Each line specifies an image and contains two positive integers </w:t>
      </w:r>
      <m:oMath>
        <m:r>
          <w:rPr>
            <w:rFonts w:ascii="Cambria Math" w:hAnsi="Cambria Math" w:cs="Calibri Light"/>
          </w:rPr>
          <m:t>h</m:t>
        </m:r>
      </m:oMath>
      <w:r w:rsidRPr="004676CD">
        <w:rPr>
          <w:rFonts w:ascii="Calibri Light" w:hAnsi="Calibri Light" w:cs="Calibri Light"/>
        </w:rPr>
        <w:t xml:space="preserve"> and </w:t>
      </w:r>
      <m:oMath>
        <m:r>
          <w:rPr>
            <w:rFonts w:ascii="Cambria Math" w:hAnsi="Cambria Math" w:cs="Calibri Light"/>
          </w:rPr>
          <m:t>w</m:t>
        </m:r>
      </m:oMath>
      <w:r w:rsidRPr="004676CD">
        <w:rPr>
          <w:rFonts w:ascii="Calibri Light" w:hAnsi="Calibri Light" w:cs="Calibri Light"/>
        </w:rPr>
        <w:t>, the pixel height and width of the image, respectively.</w:t>
      </w:r>
    </w:p>
    <w:p w14:paraId="1524283F" w14:textId="2728AFA9" w:rsidR="00C443CD" w:rsidRDefault="00C443CD" w:rsidP="00471491">
      <w:pPr>
        <w:spacing w:after="0"/>
        <w:ind w:left="720"/>
        <w:rPr>
          <w:rFonts w:ascii="Calibri Light" w:hAnsi="Calibri Light" w:cs="Calibri Light"/>
        </w:rPr>
      </w:pPr>
    </w:p>
    <w:p w14:paraId="0DC69035"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10 10</w:t>
      </w:r>
    </w:p>
    <w:p w14:paraId="1596FD20"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4 5</w:t>
      </w:r>
    </w:p>
    <w:p w14:paraId="5C796D1F"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1 1</w:t>
      </w:r>
    </w:p>
    <w:p w14:paraId="395C1674"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3 2</w:t>
      </w:r>
    </w:p>
    <w:p w14:paraId="1CD631F7"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1 6</w:t>
      </w:r>
    </w:p>
    <w:p w14:paraId="604791B1"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2 9</w:t>
      </w:r>
    </w:p>
    <w:p w14:paraId="34AD1FA6"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1 3</w:t>
      </w:r>
    </w:p>
    <w:p w14:paraId="70A3EFCE"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2 2</w:t>
      </w:r>
    </w:p>
    <w:p w14:paraId="5C339D22"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2 4</w:t>
      </w:r>
    </w:p>
    <w:p w14:paraId="431FFF63"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5 3</w:t>
      </w:r>
    </w:p>
    <w:p w14:paraId="3D95513B"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8 1</w:t>
      </w:r>
    </w:p>
    <w:p w14:paraId="47A3E6F7" w14:textId="77777777" w:rsidR="00AC5290" w:rsidRPr="00AC5290" w:rsidRDefault="00AC5290" w:rsidP="00B540BF">
      <w:pPr>
        <w:spacing w:after="0"/>
        <w:rPr>
          <w:rFonts w:ascii="Calibri Light" w:hAnsi="Calibri Light" w:cs="Calibri Light"/>
        </w:rPr>
      </w:pPr>
    </w:p>
    <w:p w14:paraId="690432B0" w14:textId="2F88676A" w:rsidR="00C849B9" w:rsidRDefault="00C849B9" w:rsidP="00471491">
      <w:pPr>
        <w:pStyle w:val="ListParagraph"/>
        <w:numPr>
          <w:ilvl w:val="0"/>
          <w:numId w:val="10"/>
        </w:numPr>
        <w:ind w:left="720"/>
        <w:rPr>
          <w:rFonts w:ascii="Calibri Light" w:hAnsi="Calibri Light" w:cs="Calibri Light"/>
        </w:rPr>
      </w:pPr>
      <w:r w:rsidRPr="00C849B9">
        <w:rPr>
          <w:rFonts w:ascii="Calibri Light" w:hAnsi="Calibri Light" w:cs="Calibri Light"/>
        </w:rPr>
        <w:t>Output</w:t>
      </w:r>
    </w:p>
    <w:p w14:paraId="011C2022" w14:textId="5C58948B" w:rsidR="00C443CD" w:rsidRPr="00B540BF" w:rsidRDefault="004676CD" w:rsidP="00B540BF">
      <w:pPr>
        <w:pStyle w:val="ListParagraph"/>
        <w:rPr>
          <w:rFonts w:ascii="Calibri Light" w:hAnsi="Calibri Light" w:cs="Calibri Light"/>
        </w:rPr>
      </w:pPr>
      <w:r w:rsidRPr="004676CD">
        <w:rPr>
          <w:rFonts w:ascii="Calibri Light" w:hAnsi="Calibri Light" w:cs="Calibri Light"/>
        </w:rPr>
        <w:t xml:space="preserve">The program </w:t>
      </w:r>
      <w:r w:rsidR="00C443CD">
        <w:rPr>
          <w:rFonts w:ascii="Calibri Light" w:hAnsi="Calibri Light" w:cs="Calibri Light"/>
        </w:rPr>
        <w:t xml:space="preserve">first outputs the total area used by the texture atlas. It then </w:t>
      </w:r>
      <w:r w:rsidRPr="004676CD">
        <w:rPr>
          <w:rFonts w:ascii="Calibri Light" w:hAnsi="Calibri Light" w:cs="Calibri Light"/>
        </w:rPr>
        <w:t xml:space="preserve">outputs </w:t>
      </w:r>
      <m:oMath>
        <m:r>
          <w:rPr>
            <w:rFonts w:ascii="Cambria Math" w:hAnsi="Cambria Math" w:cs="Calibri Light"/>
          </w:rPr>
          <m:t>N</m:t>
        </m:r>
      </m:oMath>
      <w:r w:rsidRPr="004676CD">
        <w:rPr>
          <w:rFonts w:ascii="Calibri Light" w:hAnsi="Calibri Light" w:cs="Calibri Light"/>
        </w:rPr>
        <w:t xml:space="preserve"> lines, specifying the positions of the images in the texture atlas. Each line contains two </w:t>
      </w:r>
      <w:r w:rsidR="00C443CD">
        <w:rPr>
          <w:rFonts w:ascii="Calibri Light" w:hAnsi="Calibri Light" w:cs="Calibri Light"/>
        </w:rPr>
        <w:t>positive</w:t>
      </w:r>
      <w:r w:rsidRPr="004676CD">
        <w:rPr>
          <w:rFonts w:ascii="Calibri Light" w:hAnsi="Calibri Light" w:cs="Calibri Light"/>
        </w:rPr>
        <w:t xml:space="preserve"> integers </w:t>
      </w:r>
      <m:oMath>
        <m:r>
          <w:rPr>
            <w:rFonts w:ascii="Cambria Math" w:hAnsi="Cambria Math" w:cs="Calibri Light"/>
          </w:rPr>
          <m:t>x</m:t>
        </m:r>
      </m:oMath>
      <w:r w:rsidRPr="004676CD">
        <w:rPr>
          <w:rFonts w:ascii="Calibri Light" w:hAnsi="Calibri Light" w:cs="Calibri Light"/>
        </w:rPr>
        <w:t xml:space="preserve"> and </w:t>
      </w:r>
      <m:oMath>
        <m:r>
          <w:rPr>
            <w:rFonts w:ascii="Cambria Math" w:hAnsi="Cambria Math" w:cs="Calibri Light"/>
          </w:rPr>
          <m:t>y</m:t>
        </m:r>
      </m:oMath>
      <w:r w:rsidRPr="004676CD">
        <w:rPr>
          <w:rFonts w:ascii="Calibri Light" w:hAnsi="Calibri Light" w:cs="Calibri Light"/>
        </w:rPr>
        <w:t xml:space="preserve">, the </w:t>
      </w:r>
      <m:oMath>
        <m:r>
          <w:rPr>
            <w:rFonts w:ascii="Cambria Math" w:hAnsi="Cambria Math" w:cs="Calibri Light"/>
          </w:rPr>
          <m:t>x</m:t>
        </m:r>
      </m:oMath>
      <w:r w:rsidRPr="004676CD">
        <w:rPr>
          <w:rFonts w:ascii="Calibri Light" w:hAnsi="Calibri Light" w:cs="Calibri Light"/>
        </w:rPr>
        <w:t xml:space="preserve"> and </w:t>
      </w:r>
      <m:oMath>
        <m:r>
          <w:rPr>
            <w:rFonts w:ascii="Cambria Math" w:hAnsi="Cambria Math" w:cs="Calibri Light"/>
          </w:rPr>
          <m:t>y</m:t>
        </m:r>
      </m:oMath>
      <w:r w:rsidRPr="004676CD">
        <w:rPr>
          <w:rFonts w:ascii="Calibri Light" w:hAnsi="Calibri Light" w:cs="Calibri Light"/>
        </w:rPr>
        <w:t xml:space="preserve"> position of the bottom</w:t>
      </w:r>
      <w:r>
        <w:rPr>
          <w:rFonts w:ascii="Calibri Light" w:hAnsi="Calibri Light" w:cs="Calibri Light"/>
        </w:rPr>
        <w:t>-</w:t>
      </w:r>
      <w:r w:rsidRPr="004676CD">
        <w:rPr>
          <w:rFonts w:ascii="Calibri Light" w:hAnsi="Calibri Light" w:cs="Calibri Light"/>
        </w:rPr>
        <w:t>left pixel of the image in the texture atlas, respectively. The positions are output</w:t>
      </w:r>
      <w:r>
        <w:rPr>
          <w:rFonts w:ascii="Calibri Light" w:hAnsi="Calibri Light" w:cs="Calibri Light"/>
        </w:rPr>
        <w:t xml:space="preserve">ted </w:t>
      </w:r>
      <w:r w:rsidRPr="004676CD">
        <w:rPr>
          <w:rFonts w:ascii="Calibri Light" w:hAnsi="Calibri Light" w:cs="Calibri Light"/>
        </w:rPr>
        <w:t xml:space="preserve">in the same order as the input sizes are input; that is, the </w:t>
      </w:r>
      <m:oMath>
        <m:sSup>
          <m:sSupPr>
            <m:ctrlPr>
              <w:rPr>
                <w:rFonts w:ascii="Cambria Math" w:hAnsi="Cambria Math" w:cs="Calibri Light"/>
                <w:i/>
              </w:rPr>
            </m:ctrlPr>
          </m:sSupPr>
          <m:e>
            <m:r>
              <w:rPr>
                <w:rFonts w:ascii="Cambria Math" w:hAnsi="Cambria Math" w:cs="Calibri Light"/>
              </w:rPr>
              <m:t>i</m:t>
            </m:r>
          </m:e>
          <m:sup>
            <m:r>
              <w:rPr>
                <w:rFonts w:ascii="Cambria Math" w:hAnsi="Cambria Math" w:cs="Calibri Light"/>
              </w:rPr>
              <m:t>th</m:t>
            </m:r>
          </m:sup>
        </m:sSup>
      </m:oMath>
      <w:r w:rsidRPr="004676CD">
        <w:rPr>
          <w:rFonts w:ascii="Calibri Light" w:hAnsi="Calibri Light" w:cs="Calibri Light"/>
        </w:rPr>
        <w:t xml:space="preserve"> position in output corresponds to the </w:t>
      </w:r>
      <m:oMath>
        <m:sSup>
          <m:sSupPr>
            <m:ctrlPr>
              <w:rPr>
                <w:rFonts w:ascii="Cambria Math" w:hAnsi="Cambria Math" w:cs="Calibri Light"/>
                <w:i/>
              </w:rPr>
            </m:ctrlPr>
          </m:sSupPr>
          <m:e>
            <m:r>
              <w:rPr>
                <w:rFonts w:ascii="Cambria Math" w:hAnsi="Cambria Math" w:cs="Calibri Light"/>
              </w:rPr>
              <m:t>i</m:t>
            </m:r>
          </m:e>
          <m:sup>
            <m:r>
              <w:rPr>
                <w:rFonts w:ascii="Cambria Math" w:hAnsi="Cambria Math" w:cs="Calibri Light"/>
              </w:rPr>
              <m:t xml:space="preserve">th </m:t>
            </m:r>
          </m:sup>
        </m:sSup>
      </m:oMath>
      <w:r w:rsidRPr="004676CD">
        <w:rPr>
          <w:rFonts w:ascii="Calibri Light" w:hAnsi="Calibri Light" w:cs="Calibri Light"/>
        </w:rPr>
        <w:t>image in input.</w:t>
      </w:r>
    </w:p>
    <w:p w14:paraId="6A067F4E"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area=130</w:t>
      </w:r>
    </w:p>
    <w:p w14:paraId="164ECDB2"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p>
    <w:p w14:paraId="6835F0E4"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(3, 0)</w:t>
      </w:r>
    </w:p>
    <w:p w14:paraId="786742C0"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(8, 12)</w:t>
      </w:r>
    </w:p>
    <w:p w14:paraId="2C78BD7B"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(7, 9)</w:t>
      </w:r>
    </w:p>
    <w:p w14:paraId="2F09E9BB"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(2, 0)</w:t>
      </w:r>
    </w:p>
    <w:p w14:paraId="2A5880CE"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(0, 0)</w:t>
      </w:r>
    </w:p>
    <w:p w14:paraId="20521875"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lastRenderedPageBreak/>
        <w:t>(9, 0)</w:t>
      </w:r>
    </w:p>
    <w:p w14:paraId="08810E22"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(5, 9)</w:t>
      </w:r>
    </w:p>
    <w:p w14:paraId="5A07E8B8"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(7, 0)</w:t>
      </w:r>
    </w:p>
    <w:p w14:paraId="7C77C7C9"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(0, 9)</w:t>
      </w:r>
    </w:p>
    <w:p w14:paraId="1A386E45"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(0, 12)</w:t>
      </w:r>
    </w:p>
    <w:p w14:paraId="1701BB20" w14:textId="77777777" w:rsidR="00C443CD" w:rsidRPr="00C443CD" w:rsidRDefault="00C443CD" w:rsidP="00C443CD">
      <w:pPr>
        <w:rPr>
          <w:rFonts w:ascii="Calibri Light" w:hAnsi="Calibri Light" w:cs="Calibri Light"/>
        </w:rPr>
      </w:pPr>
    </w:p>
    <w:p w14:paraId="60C730CC" w14:textId="35FFF813"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Chapter 2: Algorithm Specification</w:t>
      </w:r>
    </w:p>
    <w:p w14:paraId="59A39C39" w14:textId="7B57B245" w:rsidR="00B76866" w:rsidRPr="00471491" w:rsidRDefault="00B76866" w:rsidP="00471491">
      <w:pPr>
        <w:pStyle w:val="ListParagraph"/>
        <w:numPr>
          <w:ilvl w:val="1"/>
          <w:numId w:val="11"/>
        </w:numPr>
        <w:rPr>
          <w:rFonts w:asciiTheme="majorHAnsi" w:hAnsiTheme="majorHAnsi" w:cstheme="majorHAnsi"/>
          <w:sz w:val="24"/>
          <w:szCs w:val="24"/>
        </w:rPr>
      </w:pPr>
      <w:r w:rsidRPr="00471491">
        <w:rPr>
          <w:rFonts w:asciiTheme="majorHAnsi" w:hAnsiTheme="majorHAnsi" w:cstheme="majorHAnsi"/>
          <w:sz w:val="24"/>
          <w:szCs w:val="24"/>
        </w:rPr>
        <w:t>Data Structures</w:t>
      </w:r>
    </w:p>
    <w:p w14:paraId="17EFF2C9" w14:textId="650D5CFA" w:rsidR="00AC5290" w:rsidRDefault="00AC5290" w:rsidP="00471491">
      <w:pPr>
        <w:pStyle w:val="ListParagraph"/>
        <w:numPr>
          <w:ilvl w:val="0"/>
          <w:numId w:val="10"/>
        </w:numPr>
        <w:ind w:left="720"/>
        <w:rPr>
          <w:rFonts w:ascii="Calibri Light" w:hAnsi="Calibri Light" w:cs="Calibri Light"/>
        </w:rPr>
      </w:pPr>
      <w:r>
        <w:rPr>
          <w:rFonts w:ascii="Calibri Light" w:hAnsi="Calibri Light" w:cs="Calibri Light"/>
        </w:rPr>
        <w:t>Min</w:t>
      </w:r>
      <w:r w:rsidR="00A431DC">
        <w:rPr>
          <w:rFonts w:ascii="Calibri Light" w:hAnsi="Calibri Light" w:cs="Calibri Light"/>
        </w:rPr>
        <w:t>-</w:t>
      </w:r>
      <w:r>
        <w:rPr>
          <w:rFonts w:ascii="Calibri Light" w:hAnsi="Calibri Light" w:cs="Calibri Light"/>
        </w:rPr>
        <w:t>Heap</w:t>
      </w:r>
    </w:p>
    <w:p w14:paraId="67A9FE8F" w14:textId="0E0CD6C7" w:rsidR="00540169" w:rsidRPr="00540169" w:rsidRDefault="00AC5290" w:rsidP="00471491">
      <w:pPr>
        <w:pStyle w:val="ListParagraph"/>
        <w:rPr>
          <w:rFonts w:ascii="Calibri Light" w:hAnsi="Calibri Light" w:cs="Calibri Light"/>
        </w:rPr>
      </w:pPr>
      <w:r>
        <w:rPr>
          <w:rFonts w:ascii="Calibri Light" w:hAnsi="Calibri Light" w:cs="Calibri Light" w:hint="eastAsia"/>
        </w:rPr>
        <w:t>A</w:t>
      </w:r>
      <w:r>
        <w:rPr>
          <w:rFonts w:ascii="Calibri Light" w:hAnsi="Calibri Light" w:cs="Calibri Light"/>
        </w:rPr>
        <w:t xml:space="preserve"> min heap is used in the implementation of heap sort, and the resulting sequence is stored into an array.</w:t>
      </w:r>
      <w:r w:rsidR="008F72F3">
        <w:rPr>
          <w:rFonts w:ascii="Calibri Light" w:hAnsi="Calibri Light" w:cs="Calibri Light"/>
        </w:rPr>
        <w:t xml:space="preserve"> </w:t>
      </w:r>
      <w:r w:rsidR="00540169">
        <w:rPr>
          <w:rFonts w:ascii="Calibri Light" w:hAnsi="Calibri Light" w:cs="Calibri Light"/>
        </w:rPr>
        <w:t>A</w:t>
      </w:r>
      <w:r w:rsidR="008F72F3">
        <w:rPr>
          <w:rFonts w:ascii="Calibri Light" w:hAnsi="Calibri Light" w:cs="Calibri Light"/>
        </w:rPr>
        <w:t xml:space="preserve"> struct </w:t>
      </w:r>
      <w:r w:rsidR="00540169">
        <w:rPr>
          <w:rFonts w:ascii="Calibri Light" w:hAnsi="Calibri Light" w:cs="Calibri Light"/>
        </w:rPr>
        <w:t xml:space="preserve">was used to represent this data structure </w:t>
      </w:r>
      <w:r w:rsidR="008F72F3">
        <w:rPr>
          <w:rFonts w:ascii="Calibri Light" w:hAnsi="Calibri Light" w:cs="Calibri Light"/>
        </w:rPr>
        <w:t xml:space="preserve">and had attributes each corresponding to the nodes, </w:t>
      </w:r>
      <w:r w:rsidR="00540169">
        <w:rPr>
          <w:rFonts w:ascii="Calibri Light" w:hAnsi="Calibri Light" w:cs="Calibri Light"/>
        </w:rPr>
        <w:t>number of nodes in the heap, and heap capacity.</w:t>
      </w:r>
    </w:p>
    <w:p w14:paraId="7BC68875" w14:textId="61FE7DC3"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i/>
          <w:iCs/>
          <w:color w:val="FFFFFF" w:themeColor="background1"/>
          <w:sz w:val="18"/>
          <w:szCs w:val="18"/>
        </w:rPr>
        <w:t>struct</w:t>
      </w:r>
      <w:r w:rsidRPr="00540169">
        <w:rPr>
          <w:rFonts w:ascii="Consolas" w:eastAsia="Times New Roman" w:hAnsi="Consolas" w:cs="Times New Roman"/>
          <w:color w:val="FFFFFF" w:themeColor="background1"/>
          <w:sz w:val="18"/>
          <w:szCs w:val="18"/>
        </w:rPr>
        <w:t> minheap_struct</w:t>
      </w:r>
      <w:r w:rsidRPr="00CF5A0B">
        <w:rPr>
          <w:rFonts w:ascii="Consolas" w:eastAsia="Times New Roman" w:hAnsi="Consolas" w:cs="Times New Roman"/>
          <w:color w:val="FFFFFF" w:themeColor="background1"/>
          <w:sz w:val="18"/>
          <w:szCs w:val="18"/>
        </w:rPr>
        <w:t>{</w:t>
      </w:r>
    </w:p>
    <w:p w14:paraId="0A6DF08F" w14:textId="7B2B96F3"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color w:val="FFFFFF" w:themeColor="background1"/>
          <w:sz w:val="18"/>
          <w:szCs w:val="18"/>
        </w:rPr>
        <w:t>    </w:t>
      </w:r>
      <w:r w:rsidRPr="00540169">
        <w:rPr>
          <w:rFonts w:ascii="Consolas" w:eastAsia="Times New Roman" w:hAnsi="Consolas" w:cs="Times New Roman"/>
          <w:i/>
          <w:iCs/>
          <w:color w:val="FFFFFF" w:themeColor="background1"/>
          <w:sz w:val="18"/>
          <w:szCs w:val="18"/>
        </w:rPr>
        <w:t>int</w:t>
      </w:r>
      <w:r w:rsidRPr="00540169">
        <w:rPr>
          <w:rFonts w:ascii="Consolas" w:eastAsia="Times New Roman" w:hAnsi="Consolas" w:cs="Times New Roman"/>
          <w:color w:val="FFFFFF" w:themeColor="background1"/>
          <w:sz w:val="18"/>
          <w:szCs w:val="18"/>
        </w:rPr>
        <w:t> *nodes; </w:t>
      </w:r>
    </w:p>
    <w:p w14:paraId="36B261C3" w14:textId="1E38AED8"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color w:val="FFFFFF" w:themeColor="background1"/>
          <w:sz w:val="18"/>
          <w:szCs w:val="18"/>
        </w:rPr>
        <w:t>    </w:t>
      </w:r>
      <w:r w:rsidRPr="00540169">
        <w:rPr>
          <w:rFonts w:ascii="Consolas" w:eastAsia="Times New Roman" w:hAnsi="Consolas" w:cs="Times New Roman"/>
          <w:i/>
          <w:iCs/>
          <w:color w:val="FFFFFF" w:themeColor="background1"/>
          <w:sz w:val="18"/>
          <w:szCs w:val="18"/>
        </w:rPr>
        <w:t>int</w:t>
      </w:r>
      <w:r w:rsidRPr="00540169">
        <w:rPr>
          <w:rFonts w:ascii="Consolas" w:eastAsia="Times New Roman" w:hAnsi="Consolas" w:cs="Times New Roman"/>
          <w:color w:val="FFFFFF" w:themeColor="background1"/>
          <w:sz w:val="18"/>
          <w:szCs w:val="18"/>
        </w:rPr>
        <w:t> size</w:t>
      </w:r>
      <w:r w:rsidRPr="00CF5A0B">
        <w:rPr>
          <w:rFonts w:ascii="Consolas" w:eastAsia="Times New Roman" w:hAnsi="Consolas" w:cs="Times New Roman"/>
          <w:color w:val="FFFFFF" w:themeColor="background1"/>
          <w:sz w:val="18"/>
          <w:szCs w:val="18"/>
        </w:rPr>
        <w:t>;</w:t>
      </w:r>
    </w:p>
    <w:p w14:paraId="745D3813" w14:textId="7F985F8B"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color w:val="FFFFFF" w:themeColor="background1"/>
          <w:sz w:val="18"/>
          <w:szCs w:val="18"/>
        </w:rPr>
        <w:t>    </w:t>
      </w:r>
      <w:r w:rsidRPr="00540169">
        <w:rPr>
          <w:rFonts w:ascii="Consolas" w:eastAsia="Times New Roman" w:hAnsi="Consolas" w:cs="Times New Roman"/>
          <w:i/>
          <w:iCs/>
          <w:color w:val="FFFFFF" w:themeColor="background1"/>
          <w:sz w:val="18"/>
          <w:szCs w:val="18"/>
        </w:rPr>
        <w:t>int</w:t>
      </w:r>
      <w:r w:rsidRPr="00540169">
        <w:rPr>
          <w:rFonts w:ascii="Consolas" w:eastAsia="Times New Roman" w:hAnsi="Consolas" w:cs="Times New Roman"/>
          <w:color w:val="FFFFFF" w:themeColor="background1"/>
          <w:sz w:val="18"/>
          <w:szCs w:val="18"/>
        </w:rPr>
        <w:t> capacity</w:t>
      </w:r>
    </w:p>
    <w:p w14:paraId="373D209F" w14:textId="77777777"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color w:val="FFFFFF" w:themeColor="background1"/>
          <w:sz w:val="18"/>
          <w:szCs w:val="18"/>
        </w:rPr>
        <w:t>};</w:t>
      </w:r>
    </w:p>
    <w:p w14:paraId="79519490" w14:textId="77777777" w:rsidR="00540169" w:rsidRDefault="00540169" w:rsidP="00D465D2">
      <w:pPr>
        <w:pStyle w:val="ListParagraph"/>
        <w:ind w:left="1440"/>
        <w:rPr>
          <w:rFonts w:ascii="Calibri Light" w:hAnsi="Calibri Light" w:cs="Calibri Light"/>
        </w:rPr>
      </w:pPr>
    </w:p>
    <w:p w14:paraId="6E26806C" w14:textId="371BEB2B" w:rsidR="00D465D2" w:rsidRDefault="00540169" w:rsidP="00471491">
      <w:pPr>
        <w:pStyle w:val="ListParagraph"/>
        <w:rPr>
          <w:rFonts w:ascii="Calibri Light" w:hAnsi="Calibri Light" w:cs="Calibri Light"/>
        </w:rPr>
      </w:pPr>
      <w:r>
        <w:rPr>
          <w:rFonts w:ascii="Calibri Light" w:hAnsi="Calibri Light" w:cs="Calibri Light"/>
        </w:rPr>
        <w:t xml:space="preserve">Note that the node does not store the height of each inputted rectangle, but rather the </w:t>
      </w:r>
      <w:r w:rsidRPr="00FF5D7D">
        <w:rPr>
          <w:rFonts w:ascii="Calibri Light" w:hAnsi="Calibri Light" w:cs="Calibri Light"/>
          <w:b/>
          <w:bCs/>
          <w:i/>
          <w:iCs/>
        </w:rPr>
        <w:t>address</w:t>
      </w:r>
      <w:r w:rsidRPr="00FF5D7D">
        <w:rPr>
          <w:rFonts w:ascii="Calibri Light" w:hAnsi="Calibri Light" w:cs="Calibri Light"/>
          <w:b/>
          <w:bCs/>
        </w:rPr>
        <w:t xml:space="preserve"> </w:t>
      </w:r>
      <w:r>
        <w:rPr>
          <w:rFonts w:ascii="Calibri Light" w:hAnsi="Calibri Light" w:cs="Calibri Light"/>
        </w:rPr>
        <w:t>of each shape.</w:t>
      </w:r>
    </w:p>
    <w:p w14:paraId="45198F09" w14:textId="77777777" w:rsidR="00540169" w:rsidRPr="00D465D2" w:rsidRDefault="00540169" w:rsidP="00D465D2">
      <w:pPr>
        <w:pStyle w:val="ListParagraph"/>
        <w:ind w:left="1440"/>
        <w:rPr>
          <w:rFonts w:ascii="Calibri Light" w:hAnsi="Calibri Light" w:cs="Calibri Light"/>
        </w:rPr>
      </w:pPr>
    </w:p>
    <w:p w14:paraId="43100240" w14:textId="5B23BE08" w:rsidR="004B3B50" w:rsidRPr="00471491" w:rsidRDefault="00B76866" w:rsidP="00471491">
      <w:pPr>
        <w:pStyle w:val="ListParagraph"/>
        <w:numPr>
          <w:ilvl w:val="1"/>
          <w:numId w:val="11"/>
        </w:numPr>
        <w:rPr>
          <w:rFonts w:asciiTheme="majorHAnsi" w:hAnsiTheme="majorHAnsi" w:cstheme="majorHAnsi"/>
          <w:sz w:val="24"/>
          <w:szCs w:val="24"/>
        </w:rPr>
      </w:pPr>
      <w:r w:rsidRPr="00471491">
        <w:rPr>
          <w:rFonts w:asciiTheme="majorHAnsi" w:hAnsiTheme="majorHAnsi" w:cstheme="majorHAnsi"/>
          <w:sz w:val="24"/>
          <w:szCs w:val="24"/>
        </w:rPr>
        <w:t>Algorithm Specifications</w:t>
      </w:r>
    </w:p>
    <w:p w14:paraId="05FCD22B" w14:textId="2F38BA45" w:rsidR="004B3B50" w:rsidRDefault="00540169" w:rsidP="00471491">
      <w:pPr>
        <w:pStyle w:val="ListParagraph"/>
        <w:numPr>
          <w:ilvl w:val="0"/>
          <w:numId w:val="10"/>
        </w:numPr>
        <w:ind w:left="720"/>
        <w:rPr>
          <w:rFonts w:ascii="Calibri Light" w:hAnsi="Calibri Light" w:cs="Calibri Light"/>
        </w:rPr>
      </w:pPr>
      <w:r w:rsidRPr="00540169">
        <w:rPr>
          <w:rFonts w:ascii="Calibri Light" w:hAnsi="Calibri Light" w:cs="Calibri Light"/>
        </w:rPr>
        <w:t>Next-Fit Decreasing Height (NFDH)</w:t>
      </w:r>
      <w:r>
        <w:rPr>
          <w:rFonts w:ascii="Calibri Light" w:hAnsi="Calibri Light" w:cs="Calibri Light"/>
        </w:rPr>
        <w:t xml:space="preserve"> Algorithm: </w:t>
      </w:r>
      <w:r w:rsidR="004B3B50">
        <w:rPr>
          <w:rFonts w:ascii="Calibri Light" w:hAnsi="Calibri Light" w:cs="Calibri Light"/>
        </w:rPr>
        <w:t>The Main Idea</w:t>
      </w:r>
    </w:p>
    <w:p w14:paraId="43B4B542" w14:textId="4B7847F4" w:rsidR="004B79AA" w:rsidRDefault="00056C6D" w:rsidP="00471491">
      <w:pPr>
        <w:pStyle w:val="ListParagraph"/>
        <w:rPr>
          <w:rFonts w:ascii="Calibri Light" w:hAnsi="Calibri Light" w:cs="Calibri Light"/>
        </w:rPr>
      </w:pPr>
      <w:r>
        <w:rPr>
          <w:rFonts w:ascii="Calibri Light" w:hAnsi="Calibri Light" w:cs="Calibri Light"/>
        </w:rPr>
        <w:t xml:space="preserve">The NFDH algorithm is an off-line algorithm, where all input is considered before an output is produced. </w:t>
      </w:r>
      <w:r w:rsidR="00FC13D7">
        <w:rPr>
          <w:rFonts w:ascii="Calibri Light" w:hAnsi="Calibri Light" w:cs="Calibri Light"/>
        </w:rPr>
        <w:t>Every</w:t>
      </w:r>
      <w:r>
        <w:rPr>
          <w:rFonts w:ascii="Calibri Light" w:hAnsi="Calibri Light" w:cs="Calibri Light"/>
        </w:rPr>
        <w:t xml:space="preserve"> inputted </w:t>
      </w:r>
      <w:r w:rsidR="00FC13D7">
        <w:rPr>
          <w:rFonts w:ascii="Calibri Light" w:hAnsi="Calibri Light" w:cs="Calibri Light"/>
        </w:rPr>
        <w:t>rectangle</w:t>
      </w:r>
      <w:r>
        <w:rPr>
          <w:rFonts w:ascii="Calibri Light" w:hAnsi="Calibri Light" w:cs="Calibri Light"/>
        </w:rPr>
        <w:t xml:space="preserve"> </w:t>
      </w:r>
      <w:r w:rsidR="00FC13D7">
        <w:rPr>
          <w:rFonts w:ascii="Calibri Light" w:hAnsi="Calibri Light" w:cs="Calibri Light"/>
        </w:rPr>
        <w:t>is</w:t>
      </w:r>
      <w:r>
        <w:rPr>
          <w:rFonts w:ascii="Calibri Light" w:hAnsi="Calibri Light" w:cs="Calibri Light"/>
        </w:rPr>
        <w:t xml:space="preserve"> sorted by their height in decreasing order, where the tallest gets dealt with first</w:t>
      </w:r>
      <w:r w:rsidR="00B934F5">
        <w:rPr>
          <w:rFonts w:ascii="Calibri Light" w:hAnsi="Calibri Light" w:cs="Calibri Light"/>
        </w:rPr>
        <w:t xml:space="preserve"> and is placed in the left of the texture atlas</w:t>
      </w:r>
      <w:r>
        <w:rPr>
          <w:rFonts w:ascii="Calibri Light" w:hAnsi="Calibri Light" w:cs="Calibri Light"/>
        </w:rPr>
        <w:t xml:space="preserve">. </w:t>
      </w:r>
      <w:r w:rsidR="00FC13D7">
        <w:rPr>
          <w:rFonts w:ascii="Calibri Light" w:hAnsi="Calibri Light" w:cs="Calibri Light"/>
        </w:rPr>
        <w:t xml:space="preserve">A </w:t>
      </w:r>
      <w:r w:rsidR="00FC13D7" w:rsidRPr="00FC13D7">
        <w:rPr>
          <w:rFonts w:ascii="Calibri Light" w:hAnsi="Calibri Light" w:cs="Calibri Light" w:hint="eastAsia"/>
          <w:i/>
          <w:iCs/>
        </w:rPr>
        <w:t>next</w:t>
      </w:r>
      <w:r w:rsidR="00FC13D7" w:rsidRPr="00FC13D7">
        <w:rPr>
          <w:rFonts w:ascii="Calibri Light" w:hAnsi="Calibri Light" w:cs="Calibri Light"/>
          <w:i/>
          <w:iCs/>
        </w:rPr>
        <w:t>-fit</w:t>
      </w:r>
      <w:r w:rsidR="00FC13D7">
        <w:rPr>
          <w:rFonts w:ascii="Calibri Light" w:hAnsi="Calibri Light" w:cs="Calibri Light"/>
        </w:rPr>
        <w:t xml:space="preserve"> approach is used to pack the shapes, where a rectangle is packed in if and only if it does not exceed the width requirement. If the next rectangle to be packed goes over the width, </w:t>
      </w:r>
      <w:r w:rsidR="00B934F5">
        <w:rPr>
          <w:rFonts w:ascii="Calibri Light" w:hAnsi="Calibri Light" w:cs="Calibri Light"/>
        </w:rPr>
        <w:t>it will be placed above the previous shape and justified left. This algorithm tends to pack the rectangles level-by-level, and earlier levels cannot be accessed.</w:t>
      </w:r>
    </w:p>
    <w:p w14:paraId="606D4177" w14:textId="77777777" w:rsidR="004B79AA" w:rsidRPr="004B79AA" w:rsidRDefault="004B79AA" w:rsidP="00471491">
      <w:pPr>
        <w:pStyle w:val="ListParagraph"/>
        <w:rPr>
          <w:rFonts w:ascii="Calibri Light" w:hAnsi="Calibri Light" w:cs="Calibri Light"/>
        </w:rPr>
      </w:pPr>
    </w:p>
    <w:p w14:paraId="0F68B530" w14:textId="77777777" w:rsidR="00C54FA8" w:rsidRPr="00C54FA8" w:rsidRDefault="004B79AA" w:rsidP="00471491">
      <w:pPr>
        <w:pStyle w:val="ListParagraph"/>
        <w:numPr>
          <w:ilvl w:val="0"/>
          <w:numId w:val="10"/>
        </w:numPr>
        <w:ind w:left="720"/>
        <w:rPr>
          <w:rFonts w:ascii="Calibri Light" w:hAnsi="Calibri Light" w:cs="Calibri Light"/>
        </w:rPr>
      </w:pPr>
      <w:r>
        <w:rPr>
          <w:rFonts w:ascii="Calibri Light" w:hAnsi="Calibri Light" w:cs="Calibri Light"/>
        </w:rPr>
        <w:t>Sorting the Input</w:t>
      </w:r>
      <w:r w:rsidR="00926022">
        <w:rPr>
          <w:rFonts w:ascii="Calibri Light" w:hAnsi="Calibri Light" w:cs="Calibri Light"/>
        </w:rPr>
        <w:t xml:space="preserve"> –</w:t>
      </w:r>
      <w:r>
        <w:rPr>
          <w:rFonts w:ascii="Calibri Light" w:hAnsi="Calibri Light" w:cs="Calibri Light"/>
        </w:rPr>
        <w:t xml:space="preserve"> </w:t>
      </w:r>
      <w:r w:rsidR="008D0129" w:rsidRPr="00263AAC">
        <w:rPr>
          <w:rFonts w:ascii="Consolas" w:hAnsi="Consolas" w:cs="Courier New"/>
        </w:rPr>
        <w:t>buildheap()</w:t>
      </w:r>
      <w:r w:rsidR="008D0129">
        <w:rPr>
          <w:rFonts w:ascii="Calibri Light" w:hAnsi="Calibri Light" w:cs="Calibri Light"/>
        </w:rPr>
        <w:t xml:space="preserve">, </w:t>
      </w:r>
      <w:r w:rsidR="008D0129" w:rsidRPr="00263AAC">
        <w:rPr>
          <w:rFonts w:ascii="Consolas" w:hAnsi="Consolas" w:cs="Courier New"/>
        </w:rPr>
        <w:t>sort()</w:t>
      </w:r>
      <w:r w:rsidR="008D0129">
        <w:rPr>
          <w:rFonts w:ascii="Calibri Light" w:hAnsi="Calibri Light" w:cs="Calibri Light"/>
        </w:rPr>
        <w:t xml:space="preserve">, </w:t>
      </w:r>
      <w:r w:rsidR="008D0129" w:rsidRPr="00263AAC">
        <w:rPr>
          <w:rFonts w:ascii="Consolas" w:hAnsi="Consolas" w:cs="Courier New"/>
        </w:rPr>
        <w:t>pop()</w:t>
      </w:r>
    </w:p>
    <w:p w14:paraId="4DE0BFDD" w14:textId="3EFBA64A" w:rsidR="004B79AA" w:rsidRDefault="004B79AA" w:rsidP="00471491">
      <w:pPr>
        <w:pStyle w:val="ListParagraph"/>
        <w:rPr>
          <w:rFonts w:ascii="Calibri Light" w:hAnsi="Calibri Light" w:cs="Calibri Light"/>
        </w:rPr>
      </w:pPr>
      <w:r w:rsidRPr="00C54FA8">
        <w:rPr>
          <w:rFonts w:ascii="Calibri Light" w:hAnsi="Calibri Light" w:cs="Calibri Light"/>
        </w:rPr>
        <w:t>To sort the inputted rectangles in decreasing order</w:t>
      </w:r>
      <w:r w:rsidR="008D0129" w:rsidRPr="00C54FA8">
        <w:rPr>
          <w:rFonts w:ascii="Calibri Light" w:hAnsi="Calibri Light" w:cs="Calibri Light"/>
        </w:rPr>
        <w:t xml:space="preserve"> by their height</w:t>
      </w:r>
      <w:r w:rsidRPr="00C54FA8">
        <w:rPr>
          <w:rFonts w:ascii="Calibri Light" w:hAnsi="Calibri Light" w:cs="Calibri Light"/>
        </w:rPr>
        <w:t xml:space="preserve">, we use heap sort. First, we build a </w:t>
      </w:r>
      <w:r w:rsidR="008E64D8" w:rsidRPr="00C54FA8">
        <w:rPr>
          <w:rFonts w:ascii="Calibri Light" w:hAnsi="Calibri Light" w:cs="Calibri Light"/>
        </w:rPr>
        <w:t>min</w:t>
      </w:r>
      <w:r w:rsidR="00D15E33" w:rsidRPr="00C54FA8">
        <w:rPr>
          <w:rFonts w:ascii="Calibri Light" w:hAnsi="Calibri Light" w:cs="Calibri Light"/>
        </w:rPr>
        <w:t>-</w:t>
      </w:r>
      <w:r w:rsidRPr="00C54FA8">
        <w:rPr>
          <w:rFonts w:ascii="Calibri Light" w:hAnsi="Calibri Light" w:cs="Calibri Light"/>
        </w:rPr>
        <w:t xml:space="preserve">heap using the </w:t>
      </w:r>
      <w:r w:rsidR="008D0129" w:rsidRPr="00C54FA8">
        <w:rPr>
          <w:rFonts w:ascii="Calibri Light" w:hAnsi="Calibri Light" w:cs="Calibri Light"/>
        </w:rPr>
        <w:t>address of each rectangle</w:t>
      </w:r>
      <w:r w:rsidR="00D15E33" w:rsidRPr="00C54FA8">
        <w:rPr>
          <w:rFonts w:ascii="Calibri Light" w:hAnsi="Calibri Light" w:cs="Calibri Light"/>
        </w:rPr>
        <w:t xml:space="preserve"> as the node’s key. W</w:t>
      </w:r>
      <w:r w:rsidR="008E64D8" w:rsidRPr="00C54FA8">
        <w:rPr>
          <w:rFonts w:ascii="Calibri Light" w:hAnsi="Calibri Light" w:cs="Calibri Light"/>
        </w:rPr>
        <w:t xml:space="preserve">e then </w:t>
      </w:r>
      <w:r w:rsidR="008D0129" w:rsidRPr="00C54FA8">
        <w:rPr>
          <w:rFonts w:ascii="Calibri Light" w:hAnsi="Calibri Light" w:cs="Calibri Light"/>
        </w:rPr>
        <w:t>pop</w:t>
      </w:r>
      <w:r w:rsidR="008E64D8" w:rsidRPr="00C54FA8">
        <w:rPr>
          <w:rFonts w:ascii="Calibri Light" w:hAnsi="Calibri Light" w:cs="Calibri Light"/>
        </w:rPr>
        <w:t xml:space="preserve"> the root, place it int</w:t>
      </w:r>
      <w:r w:rsidR="00AC5290" w:rsidRPr="00C54FA8">
        <w:rPr>
          <w:rFonts w:ascii="Calibri Light" w:hAnsi="Calibri Light" w:cs="Calibri Light"/>
        </w:rPr>
        <w:t xml:space="preserve">o the array </w:t>
      </w:r>
      <w:r w:rsidR="00AC5290" w:rsidRPr="00C54FA8">
        <w:rPr>
          <w:rFonts w:ascii="Consolas" w:hAnsi="Consolas" w:cs="Courier New"/>
        </w:rPr>
        <w:t>node[]</w:t>
      </w:r>
      <w:r w:rsidR="008E64D8" w:rsidRPr="00C54FA8">
        <w:rPr>
          <w:rFonts w:ascii="Calibri Light" w:hAnsi="Calibri Light" w:cs="Calibri Light"/>
        </w:rPr>
        <w:t xml:space="preserve"> and heapify accordingly.</w:t>
      </w:r>
    </w:p>
    <w:p w14:paraId="57273308" w14:textId="77777777" w:rsidR="00C54FA8" w:rsidRPr="00C54FA8" w:rsidRDefault="00C54FA8" w:rsidP="00471491">
      <w:pPr>
        <w:pStyle w:val="ListParagraph"/>
        <w:rPr>
          <w:rFonts w:ascii="Calibri Light" w:hAnsi="Calibri Light" w:cs="Calibri Light"/>
        </w:rPr>
      </w:pPr>
    </w:p>
    <w:p w14:paraId="7D73A7AD" w14:textId="49808198" w:rsidR="004B79AA" w:rsidRPr="00C54FA8" w:rsidRDefault="00540169" w:rsidP="00471491">
      <w:pPr>
        <w:pStyle w:val="ListParagraph"/>
        <w:numPr>
          <w:ilvl w:val="0"/>
          <w:numId w:val="10"/>
        </w:numPr>
        <w:ind w:left="720"/>
        <w:rPr>
          <w:rFonts w:ascii="Consolas" w:hAnsi="Consolas" w:cs="Calibri Light"/>
        </w:rPr>
      </w:pPr>
      <w:r>
        <w:rPr>
          <w:rFonts w:ascii="Calibri Light" w:hAnsi="Calibri Light" w:cs="Calibri Light"/>
        </w:rPr>
        <w:t xml:space="preserve">Packing the Rectangles Together – </w:t>
      </w:r>
      <w:r w:rsidRPr="00926022">
        <w:rPr>
          <w:rFonts w:ascii="Consolas" w:hAnsi="Consolas" w:cs="Calibri Light"/>
        </w:rPr>
        <w:t>nfdhPack()</w:t>
      </w:r>
    </w:p>
    <w:p w14:paraId="442C4F0D" w14:textId="68B59668" w:rsidR="00727B22" w:rsidRDefault="00727B22" w:rsidP="00471491">
      <w:pPr>
        <w:pStyle w:val="ListParagraph"/>
        <w:rPr>
          <w:rFonts w:ascii="Calibri Light" w:hAnsi="Calibri Light" w:cs="Calibri Light"/>
        </w:rPr>
      </w:pPr>
      <w:r>
        <w:rPr>
          <w:rFonts w:ascii="Calibri Light" w:hAnsi="Calibri Light" w:cs="Calibri Light"/>
        </w:rPr>
        <w:t>The pseudocode uses both rectangles and images interchangeably. For reference purposes, images will refer to the inputted set of rectangles.</w:t>
      </w:r>
    </w:p>
    <w:p w14:paraId="68C2CA89" w14:textId="4D5374A9"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i/>
          <w:iCs/>
          <w:color w:val="FFFFFF" w:themeColor="background1"/>
          <w:sz w:val="16"/>
          <w:szCs w:val="16"/>
        </w:rPr>
        <w:t>int</w:t>
      </w:r>
      <w:r w:rsidRPr="00540169">
        <w:rPr>
          <w:rFonts w:ascii="Consolas" w:eastAsia="Times New Roman" w:hAnsi="Consolas" w:cs="Times New Roman"/>
          <w:color w:val="FFFFFF" w:themeColor="background1"/>
          <w:sz w:val="16"/>
          <w:szCs w:val="16"/>
        </w:rPr>
        <w:t> nfdhPack(){</w:t>
      </w:r>
    </w:p>
    <w:p w14:paraId="13E0E22F" w14:textId="0B046E40"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w:t>
      </w:r>
      <w:r w:rsidRPr="00540169">
        <w:rPr>
          <w:rFonts w:ascii="Consolas" w:eastAsia="Times New Roman" w:hAnsi="Consolas" w:cs="Times New Roman"/>
          <w:i/>
          <w:iCs/>
          <w:color w:val="FFFFFF" w:themeColor="background1"/>
          <w:sz w:val="16"/>
          <w:szCs w:val="16"/>
        </w:rPr>
        <w:t>int</w:t>
      </w:r>
      <w:r w:rsidRPr="00540169">
        <w:rPr>
          <w:rFonts w:ascii="Consolas" w:eastAsia="Times New Roman" w:hAnsi="Consolas" w:cs="Times New Roman"/>
          <w:color w:val="FFFFFF" w:themeColor="background1"/>
          <w:sz w:val="16"/>
          <w:szCs w:val="16"/>
        </w:rPr>
        <w:t> lvl_height</w:t>
      </w:r>
      <w:r w:rsidR="00D26A76" w:rsidRPr="00CF5A0B">
        <w:rPr>
          <w:rFonts w:ascii="Consolas" w:eastAsia="Times New Roman" w:hAnsi="Consolas" w:cs="Times New Roman"/>
          <w:color w:val="FFFFFF" w:themeColor="background1"/>
          <w:sz w:val="16"/>
          <w:szCs w:val="16"/>
        </w:rPr>
        <w:t xml:space="preserve">; </w:t>
      </w:r>
      <w:r w:rsidR="00D26A76" w:rsidRPr="00D375E2">
        <w:rPr>
          <w:rFonts w:ascii="Consolas" w:eastAsia="Times New Roman" w:hAnsi="Consolas" w:cs="Times New Roman"/>
          <w:color w:val="808080" w:themeColor="background1" w:themeShade="80"/>
          <w:sz w:val="16"/>
          <w:szCs w:val="16"/>
        </w:rPr>
        <w:t>//lvl_height stores the height of each level</w:t>
      </w:r>
    </w:p>
    <w:p w14:paraId="3551D494" w14:textId="48C14204" w:rsidR="00540169" w:rsidRPr="00D375E2" w:rsidRDefault="00540169"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i/>
          <w:iCs/>
          <w:color w:val="FFFFFF" w:themeColor="background1"/>
          <w:sz w:val="16"/>
          <w:szCs w:val="16"/>
        </w:rPr>
        <w:t>int</w:t>
      </w:r>
      <w:r w:rsidRPr="00540169">
        <w:rPr>
          <w:rFonts w:ascii="Consolas" w:eastAsia="Times New Roman" w:hAnsi="Consolas" w:cs="Times New Roman"/>
          <w:color w:val="FFFFFF" w:themeColor="background1"/>
          <w:sz w:val="16"/>
          <w:szCs w:val="16"/>
        </w:rPr>
        <w:t> used_width</w:t>
      </w:r>
      <w:r w:rsidR="00D26A76" w:rsidRPr="00D375E2">
        <w:rPr>
          <w:rFonts w:ascii="Consolas" w:eastAsia="Times New Roman" w:hAnsi="Consolas" w:cs="Times New Roman"/>
          <w:color w:val="BFBFBF" w:themeColor="background1" w:themeShade="BF"/>
          <w:sz w:val="16"/>
          <w:szCs w:val="16"/>
        </w:rPr>
        <w:t xml:space="preserve">; </w:t>
      </w:r>
      <w:r w:rsidR="00D26A76" w:rsidRPr="00D375E2">
        <w:rPr>
          <w:rFonts w:ascii="Consolas" w:eastAsia="Times New Roman" w:hAnsi="Consolas" w:cs="Times New Roman"/>
          <w:color w:val="808080" w:themeColor="background1" w:themeShade="80"/>
          <w:sz w:val="16"/>
          <w:szCs w:val="16"/>
        </w:rPr>
        <w:t>//used_width stores width of space already occupied in each level</w:t>
      </w:r>
    </w:p>
    <w:p w14:paraId="2E6DE399" w14:textId="390E80B3" w:rsidR="00D26A76" w:rsidRPr="00D375E2" w:rsidRDefault="00D26A76" w:rsidP="00471491">
      <w:pPr>
        <w:shd w:val="clear" w:color="auto" w:fill="282923"/>
        <w:spacing w:after="0" w:line="285" w:lineRule="atLeast"/>
        <w:ind w:left="720" w:firstLine="360"/>
        <w:rPr>
          <w:rFonts w:ascii="Consolas" w:eastAsia="Times New Roman" w:hAnsi="Consolas" w:cs="Times New Roman"/>
          <w:color w:val="BFBFBF" w:themeColor="background1" w:themeShade="BF"/>
          <w:sz w:val="16"/>
          <w:szCs w:val="16"/>
        </w:rPr>
      </w:pPr>
    </w:p>
    <w:p w14:paraId="7C6C266B" w14:textId="21153B9A" w:rsidR="00D26A76" w:rsidRPr="00540169" w:rsidRDefault="00D26A76"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/*empty level implies lvl_height = 0 and used_width = 0.*/</w:t>
      </w:r>
    </w:p>
    <w:p w14:paraId="1F5511C0" w14:textId="702E1876" w:rsidR="00540169" w:rsidRPr="00D375E2" w:rsidRDefault="00D26A76"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ab/>
      </w:r>
    </w:p>
    <w:p w14:paraId="23B34428" w14:textId="77777777" w:rsidR="00CC16FD" w:rsidRPr="00D375E2" w:rsidRDefault="00D26A76"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ab/>
        <w:t>/*</w:t>
      </w:r>
      <w:r w:rsidR="00CC16FD" w:rsidRPr="00D375E2">
        <w:rPr>
          <w:rFonts w:ascii="Consolas" w:eastAsia="Times New Roman" w:hAnsi="Consolas" w:cs="Times New Roman"/>
          <w:color w:val="808080" w:themeColor="background1" w:themeShade="80"/>
          <w:sz w:val="16"/>
          <w:szCs w:val="16"/>
        </w:rPr>
        <w:t xml:space="preserve">Initializing </w:t>
      </w:r>
      <w:r w:rsidRPr="00D375E2">
        <w:rPr>
          <w:rFonts w:ascii="Consolas" w:eastAsia="Times New Roman" w:hAnsi="Consolas" w:cs="Times New Roman"/>
          <w:color w:val="808080" w:themeColor="background1" w:themeShade="80"/>
          <w:sz w:val="16"/>
          <w:szCs w:val="16"/>
        </w:rPr>
        <w:t>pointer variables</w:t>
      </w:r>
      <w:r w:rsidR="00CC16FD" w:rsidRPr="00D375E2">
        <w:rPr>
          <w:rFonts w:ascii="Consolas" w:eastAsia="Times New Roman" w:hAnsi="Consolas" w:cs="Times New Roman"/>
          <w:color w:val="808080" w:themeColor="background1" w:themeShade="80"/>
          <w:sz w:val="16"/>
          <w:szCs w:val="16"/>
        </w:rPr>
        <w:t>;</w:t>
      </w:r>
    </w:p>
    <w:p w14:paraId="37A7B4AD" w14:textId="23FB5619" w:rsidR="00640CC3" w:rsidRPr="00540169" w:rsidRDefault="00CC16FD"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 xml:space="preserve">current_image is initialized to the </w:t>
      </w:r>
      <w:r w:rsidR="009549C9" w:rsidRPr="00D375E2">
        <w:rPr>
          <w:rFonts w:ascii="Consolas" w:eastAsia="Times New Roman" w:hAnsi="Consolas" w:cs="Times New Roman"/>
          <w:color w:val="808080" w:themeColor="background1" w:themeShade="80"/>
          <w:sz w:val="16"/>
          <w:szCs w:val="16"/>
        </w:rPr>
        <w:t>rectangle with the greatest height</w:t>
      </w:r>
      <w:r w:rsidR="00D26A76" w:rsidRPr="00D375E2">
        <w:rPr>
          <w:rFonts w:ascii="Consolas" w:eastAsia="Times New Roman" w:hAnsi="Consolas" w:cs="Times New Roman"/>
          <w:color w:val="808080" w:themeColor="background1" w:themeShade="80"/>
          <w:sz w:val="16"/>
          <w:szCs w:val="16"/>
        </w:rPr>
        <w:t>*</w:t>
      </w:r>
      <w:r w:rsidR="00640CC3" w:rsidRPr="00D375E2">
        <w:rPr>
          <w:rFonts w:ascii="Consolas" w:eastAsia="Times New Roman" w:hAnsi="Consolas" w:cs="Times New Roman"/>
          <w:color w:val="808080" w:themeColor="background1" w:themeShade="80"/>
          <w:sz w:val="16"/>
          <w:szCs w:val="16"/>
        </w:rPr>
        <w:t>/</w:t>
      </w:r>
    </w:p>
    <w:p w14:paraId="1D96C061" w14:textId="4E80C95B"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current_lvl</w:t>
      </w:r>
      <w:r w:rsidR="00D26A76"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D26A76"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0</w:t>
      </w:r>
      <w:r w:rsidRPr="00D375E2">
        <w:rPr>
          <w:rFonts w:ascii="Consolas" w:eastAsia="Times New Roman" w:hAnsi="Consolas" w:cs="Times New Roman"/>
          <w:color w:val="BFBFBF" w:themeColor="background1" w:themeShade="BF"/>
          <w:sz w:val="16"/>
          <w:szCs w:val="16"/>
        </w:rPr>
        <w:t>;</w:t>
      </w:r>
      <w:r w:rsidR="00D26A76" w:rsidRPr="00D375E2">
        <w:rPr>
          <w:rFonts w:ascii="Consolas" w:eastAsia="Times New Roman" w:hAnsi="Consolas" w:cs="Times New Roman"/>
          <w:color w:val="BFBFBF" w:themeColor="background1" w:themeShade="BF"/>
          <w:sz w:val="16"/>
          <w:szCs w:val="16"/>
        </w:rPr>
        <w:t xml:space="preserve"> </w:t>
      </w:r>
      <w:r w:rsidR="00D26A76" w:rsidRPr="00D375E2">
        <w:rPr>
          <w:rFonts w:ascii="Consolas" w:eastAsia="Times New Roman" w:hAnsi="Consolas" w:cs="Times New Roman"/>
          <w:color w:val="808080" w:themeColor="background1" w:themeShade="80"/>
          <w:sz w:val="16"/>
          <w:szCs w:val="16"/>
        </w:rPr>
        <w:t>//</w:t>
      </w:r>
      <w:r w:rsidR="00CC16FD" w:rsidRPr="00D375E2">
        <w:rPr>
          <w:rFonts w:ascii="Consolas" w:eastAsia="Times New Roman" w:hAnsi="Consolas" w:cs="Times New Roman"/>
          <w:color w:val="808080" w:themeColor="background1" w:themeShade="80"/>
          <w:sz w:val="16"/>
          <w:szCs w:val="16"/>
        </w:rPr>
        <w:t>Points to the top or “current” level</w:t>
      </w:r>
    </w:p>
    <w:p w14:paraId="3B5F039C" w14:textId="6CDBFCDE"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current_image</w:t>
      </w:r>
      <w:r w:rsidR="00D26A76"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D26A76"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images[0];</w:t>
      </w:r>
      <w:r w:rsidR="00CC16FD" w:rsidRPr="00CF5A0B">
        <w:rPr>
          <w:rFonts w:ascii="Consolas" w:eastAsia="Times New Roman" w:hAnsi="Consolas" w:cs="Times New Roman"/>
          <w:color w:val="FFFFFF" w:themeColor="background1"/>
          <w:sz w:val="16"/>
          <w:szCs w:val="16"/>
        </w:rPr>
        <w:t xml:space="preserve"> </w:t>
      </w:r>
      <w:r w:rsidR="00CC16FD" w:rsidRPr="00D375E2">
        <w:rPr>
          <w:rFonts w:ascii="Consolas" w:eastAsia="Times New Roman" w:hAnsi="Consolas" w:cs="Times New Roman"/>
          <w:color w:val="808080" w:themeColor="background1" w:themeShade="80"/>
          <w:sz w:val="16"/>
          <w:szCs w:val="16"/>
        </w:rPr>
        <w:t xml:space="preserve">//Points to the current </w:t>
      </w:r>
      <w:r w:rsidR="009549C9" w:rsidRPr="00D375E2">
        <w:rPr>
          <w:rFonts w:ascii="Consolas" w:eastAsia="Times New Roman" w:hAnsi="Consolas" w:cs="Times New Roman"/>
          <w:color w:val="808080" w:themeColor="background1" w:themeShade="80"/>
          <w:sz w:val="16"/>
          <w:szCs w:val="16"/>
        </w:rPr>
        <w:t>rectangle to be packed</w:t>
      </w:r>
    </w:p>
    <w:p w14:paraId="471A3E41" w14:textId="3AFBE70F"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current_y</w:t>
      </w:r>
      <w:r w:rsidR="00D26A76"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D26A76"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0</w:t>
      </w:r>
      <w:r w:rsidR="00D26A76" w:rsidRPr="00CF5A0B">
        <w:rPr>
          <w:rFonts w:ascii="Consolas" w:eastAsia="Times New Roman" w:hAnsi="Consolas" w:cs="Times New Roman"/>
          <w:color w:val="FFFFFF" w:themeColor="background1"/>
          <w:sz w:val="16"/>
          <w:szCs w:val="16"/>
        </w:rPr>
        <w:t>;</w:t>
      </w:r>
      <w:r w:rsidR="00CC16FD" w:rsidRPr="00CF5A0B">
        <w:rPr>
          <w:rFonts w:ascii="Consolas" w:eastAsia="Times New Roman" w:hAnsi="Consolas" w:cs="Times New Roman"/>
          <w:color w:val="FFFFFF" w:themeColor="background1"/>
          <w:sz w:val="16"/>
          <w:szCs w:val="16"/>
        </w:rPr>
        <w:t xml:space="preserve"> </w:t>
      </w:r>
      <w:r w:rsidR="00CC16FD" w:rsidRPr="00D375E2">
        <w:rPr>
          <w:rFonts w:ascii="Consolas" w:eastAsia="Times New Roman" w:hAnsi="Consolas" w:cs="Times New Roman"/>
          <w:color w:val="808080" w:themeColor="background1" w:themeShade="80"/>
          <w:sz w:val="16"/>
          <w:szCs w:val="16"/>
        </w:rPr>
        <w:t>//</w:t>
      </w:r>
      <w:r w:rsidR="009549C9" w:rsidRPr="00D375E2">
        <w:rPr>
          <w:rFonts w:ascii="Consolas" w:eastAsia="Times New Roman" w:hAnsi="Consolas" w:cs="Times New Roman"/>
          <w:color w:val="808080" w:themeColor="background1" w:themeShade="80"/>
          <w:sz w:val="16"/>
          <w:szCs w:val="16"/>
        </w:rPr>
        <w:t>Contains</w:t>
      </w:r>
      <w:r w:rsidR="00CC16FD" w:rsidRPr="00D375E2">
        <w:rPr>
          <w:rFonts w:ascii="Consolas" w:eastAsia="Times New Roman" w:hAnsi="Consolas" w:cs="Times New Roman"/>
          <w:color w:val="808080" w:themeColor="background1" w:themeShade="80"/>
          <w:sz w:val="16"/>
          <w:szCs w:val="16"/>
        </w:rPr>
        <w:t xml:space="preserve"> the</w:t>
      </w:r>
      <w:r w:rsidR="009549C9" w:rsidRPr="00D375E2">
        <w:rPr>
          <w:rFonts w:ascii="Consolas" w:eastAsia="Times New Roman" w:hAnsi="Consolas" w:cs="Times New Roman"/>
          <w:color w:val="808080" w:themeColor="background1" w:themeShade="80"/>
          <w:sz w:val="16"/>
          <w:szCs w:val="16"/>
        </w:rPr>
        <w:t xml:space="preserve"> current</w:t>
      </w:r>
      <w:r w:rsidR="00CC16FD" w:rsidRPr="00D375E2">
        <w:rPr>
          <w:rFonts w:ascii="Consolas" w:eastAsia="Times New Roman" w:hAnsi="Consolas" w:cs="Times New Roman"/>
          <w:color w:val="808080" w:themeColor="background1" w:themeShade="80"/>
          <w:sz w:val="16"/>
          <w:szCs w:val="16"/>
        </w:rPr>
        <w:t xml:space="preserve"> y-coordinate of the </w:t>
      </w:r>
      <w:r w:rsidR="009549C9" w:rsidRPr="00D375E2">
        <w:rPr>
          <w:rFonts w:ascii="Consolas" w:eastAsia="Times New Roman" w:hAnsi="Consolas" w:cs="Times New Roman"/>
          <w:color w:val="808080" w:themeColor="background1" w:themeShade="80"/>
          <w:sz w:val="16"/>
          <w:szCs w:val="16"/>
        </w:rPr>
        <w:t>rectangles</w:t>
      </w:r>
    </w:p>
    <w:p w14:paraId="54D3217F" w14:textId="002B0B79" w:rsidR="00540169" w:rsidRPr="00CF5A0B" w:rsidRDefault="009549C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CF5A0B">
        <w:rPr>
          <w:rFonts w:ascii="Consolas" w:eastAsia="Times New Roman" w:hAnsi="Consolas" w:cs="Times New Roman"/>
          <w:color w:val="FFFFFF" w:themeColor="background1"/>
          <w:sz w:val="16"/>
          <w:szCs w:val="16"/>
        </w:rPr>
        <w:tab/>
      </w:r>
    </w:p>
    <w:p w14:paraId="0E63BFC2" w14:textId="70B59057" w:rsidR="009549C9" w:rsidRPr="00D375E2" w:rsidRDefault="009549C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CF5A0B">
        <w:rPr>
          <w:rFonts w:ascii="Consolas" w:eastAsia="Times New Roman" w:hAnsi="Consolas" w:cs="Times New Roman"/>
          <w:color w:val="FFFFFF" w:themeColor="background1"/>
          <w:sz w:val="16"/>
          <w:szCs w:val="16"/>
        </w:rPr>
        <w:tab/>
      </w:r>
      <w:r w:rsidRPr="00D375E2">
        <w:rPr>
          <w:rFonts w:ascii="Consolas" w:eastAsia="Times New Roman" w:hAnsi="Consolas" w:cs="Times New Roman"/>
          <w:color w:val="808080" w:themeColor="background1" w:themeShade="80"/>
          <w:sz w:val="16"/>
          <w:szCs w:val="16"/>
        </w:rPr>
        <w:t>/*Initializ</w:t>
      </w:r>
      <w:r w:rsidR="00403638" w:rsidRPr="00D375E2">
        <w:rPr>
          <w:rFonts w:ascii="Consolas" w:eastAsia="Times New Roman" w:hAnsi="Consolas" w:cs="Times New Roman"/>
          <w:color w:val="808080" w:themeColor="background1" w:themeShade="80"/>
          <w:sz w:val="16"/>
          <w:szCs w:val="16"/>
        </w:rPr>
        <w:t>e</w:t>
      </w:r>
      <w:r w:rsidRPr="00D375E2">
        <w:rPr>
          <w:rFonts w:ascii="Consolas" w:eastAsia="Times New Roman" w:hAnsi="Consolas" w:cs="Times New Roman"/>
          <w:color w:val="808080" w:themeColor="background1" w:themeShade="80"/>
          <w:sz w:val="16"/>
          <w:szCs w:val="16"/>
        </w:rPr>
        <w:t xml:space="preserve"> variables to hold coordinates of the current rectangle being worked with;</w:t>
      </w:r>
    </w:p>
    <w:p w14:paraId="1FAF5671" w14:textId="77777777" w:rsidR="00640CC3" w:rsidRPr="00D375E2" w:rsidRDefault="009549C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ab/>
        <w:t>The coordinates are defaulted to the bottom left (0,0)*</w:t>
      </w:r>
      <w:r w:rsidR="00640CC3" w:rsidRPr="00D375E2">
        <w:rPr>
          <w:rFonts w:ascii="Consolas" w:eastAsia="Times New Roman" w:hAnsi="Consolas" w:cs="Times New Roman"/>
          <w:color w:val="808080" w:themeColor="background1" w:themeShade="80"/>
          <w:sz w:val="16"/>
          <w:szCs w:val="16"/>
        </w:rPr>
        <w:t>/</w:t>
      </w:r>
    </w:p>
    <w:p w14:paraId="42B8F5D4" w14:textId="24613271" w:rsidR="00540169" w:rsidRPr="00540169" w:rsidRDefault="00540169" w:rsidP="00471491">
      <w:pPr>
        <w:shd w:val="clear" w:color="auto" w:fill="282923"/>
        <w:spacing w:after="0" w:line="285" w:lineRule="atLeast"/>
        <w:ind w:left="720" w:firstLine="36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x_pos[current_image]</w:t>
      </w:r>
      <w:r w:rsidR="009549C9"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9549C9"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0; </w:t>
      </w:r>
    </w:p>
    <w:p w14:paraId="4CBBA70C" w14:textId="3579AF9B" w:rsidR="00540169" w:rsidRPr="00CF5A0B" w:rsidRDefault="00540169" w:rsidP="00471491">
      <w:pPr>
        <w:shd w:val="clear" w:color="auto" w:fill="282923"/>
        <w:spacing w:after="0" w:line="285" w:lineRule="atLeast"/>
        <w:ind w:left="720" w:firstLine="36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y_pos[current_image]</w:t>
      </w:r>
      <w:r w:rsidR="009549C9"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9549C9"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0; </w:t>
      </w:r>
    </w:p>
    <w:p w14:paraId="1AF7F4DE" w14:textId="1852A7AD" w:rsidR="00403638" w:rsidRPr="00CF5A0B" w:rsidRDefault="00403638" w:rsidP="00471491">
      <w:pPr>
        <w:shd w:val="clear" w:color="auto" w:fill="282923"/>
        <w:spacing w:after="0" w:line="285" w:lineRule="atLeast"/>
        <w:ind w:left="720" w:firstLine="360"/>
        <w:rPr>
          <w:rFonts w:ascii="Consolas" w:eastAsia="Times New Roman" w:hAnsi="Consolas" w:cs="Times New Roman"/>
          <w:color w:val="FFFFFF" w:themeColor="background1"/>
          <w:sz w:val="16"/>
          <w:szCs w:val="16"/>
        </w:rPr>
      </w:pPr>
    </w:p>
    <w:p w14:paraId="35F74D92" w14:textId="41332EE5" w:rsidR="00403638" w:rsidRPr="00D375E2" w:rsidRDefault="00403638"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/*Initialize the attributes of the first level with the height and width of</w:t>
      </w:r>
    </w:p>
    <w:p w14:paraId="639ADD6F" w14:textId="6CEB2AE9" w:rsidR="00403638" w:rsidRPr="00540169" w:rsidRDefault="00403638"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the first rectang</w:t>
      </w:r>
      <w:r w:rsidR="00D375E2" w:rsidRPr="00D375E2">
        <w:rPr>
          <w:rFonts w:ascii="Consolas" w:eastAsia="Times New Roman" w:hAnsi="Consolas" w:cs="Times New Roman"/>
          <w:color w:val="808080" w:themeColor="background1" w:themeShade="80"/>
          <w:sz w:val="16"/>
          <w:szCs w:val="16"/>
        </w:rPr>
        <w:t>l</w:t>
      </w:r>
      <w:r w:rsidRPr="00D375E2">
        <w:rPr>
          <w:rFonts w:ascii="Consolas" w:eastAsia="Times New Roman" w:hAnsi="Consolas" w:cs="Times New Roman"/>
          <w:color w:val="808080" w:themeColor="background1" w:themeShade="80"/>
          <w:sz w:val="16"/>
          <w:szCs w:val="16"/>
        </w:rPr>
        <w:t>e*/</w:t>
      </w:r>
    </w:p>
    <w:p w14:paraId="560459D0" w14:textId="0446F31B"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lvl_height[0]</w:t>
      </w:r>
      <w:r w:rsidR="000B2FA7"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0B2FA7"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image_height[current_image</w:t>
      </w:r>
      <w:r w:rsidR="00D26A76" w:rsidRPr="00CF5A0B">
        <w:rPr>
          <w:rFonts w:ascii="Consolas" w:eastAsia="Times New Roman" w:hAnsi="Consolas" w:cs="Times New Roman"/>
          <w:color w:val="FFFFFF" w:themeColor="background1"/>
          <w:sz w:val="16"/>
          <w:szCs w:val="16"/>
        </w:rPr>
        <w:t>]</w:t>
      </w:r>
      <w:r w:rsidRPr="00CF5A0B">
        <w:rPr>
          <w:rFonts w:ascii="Consolas" w:eastAsia="Times New Roman" w:hAnsi="Consolas" w:cs="Times New Roman"/>
          <w:color w:val="FFFFFF" w:themeColor="background1"/>
          <w:sz w:val="16"/>
          <w:szCs w:val="16"/>
        </w:rPr>
        <w:t>;</w:t>
      </w:r>
      <w:r w:rsidR="000B2FA7" w:rsidRPr="00CF5A0B">
        <w:rPr>
          <w:rFonts w:ascii="Consolas" w:eastAsia="Times New Roman" w:hAnsi="Consolas" w:cs="Times New Roman"/>
          <w:color w:val="FFFFFF" w:themeColor="background1"/>
          <w:sz w:val="16"/>
          <w:szCs w:val="16"/>
        </w:rPr>
        <w:t xml:space="preserve"> </w:t>
      </w:r>
      <w:r w:rsidR="00403638" w:rsidRPr="00D375E2">
        <w:rPr>
          <w:rFonts w:ascii="Consolas" w:eastAsia="Times New Roman" w:hAnsi="Consolas" w:cs="Times New Roman"/>
          <w:color w:val="808080" w:themeColor="background1" w:themeShade="80"/>
          <w:sz w:val="16"/>
          <w:szCs w:val="16"/>
        </w:rPr>
        <w:t>//stores the height of each level</w:t>
      </w:r>
    </w:p>
    <w:p w14:paraId="7FF67453" w14:textId="66699DFA"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used_width[0]</w:t>
      </w:r>
      <w:r w:rsidR="000B2FA7"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0B2FA7"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image_width[current_image</w:t>
      </w:r>
      <w:r w:rsidR="00D26A76" w:rsidRPr="00D375E2">
        <w:rPr>
          <w:rFonts w:ascii="Consolas" w:eastAsia="Times New Roman" w:hAnsi="Consolas" w:cs="Times New Roman"/>
          <w:color w:val="FFFFFF" w:themeColor="background1"/>
          <w:sz w:val="16"/>
          <w:szCs w:val="16"/>
        </w:rPr>
        <w:t>]</w:t>
      </w:r>
      <w:r w:rsidRPr="00D375E2">
        <w:rPr>
          <w:rFonts w:ascii="Consolas" w:eastAsia="Times New Roman" w:hAnsi="Consolas" w:cs="Times New Roman"/>
          <w:color w:val="FFFFFF" w:themeColor="background1"/>
          <w:sz w:val="16"/>
          <w:szCs w:val="16"/>
        </w:rPr>
        <w:t>;</w:t>
      </w:r>
      <w:r w:rsidR="00403638" w:rsidRPr="00D375E2">
        <w:rPr>
          <w:rFonts w:ascii="Consolas" w:eastAsia="Times New Roman" w:hAnsi="Consolas" w:cs="Times New Roman"/>
          <w:color w:val="808080" w:themeColor="background1" w:themeShade="80"/>
          <w:sz w:val="16"/>
          <w:szCs w:val="16"/>
        </w:rPr>
        <w:t xml:space="preserve"> //stores width of space occupied per level</w:t>
      </w:r>
    </w:p>
    <w:p w14:paraId="2CD98658" w14:textId="77777777"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p>
    <w:p w14:paraId="3003B0EA" w14:textId="2AB1956D"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for</w:t>
      </w:r>
      <w:r w:rsidR="00CF5A0B" w:rsidRPr="00CF5A0B">
        <w:rPr>
          <w:rFonts w:ascii="Consolas" w:eastAsia="Times New Roman" w:hAnsi="Consolas" w:cs="Times New Roman"/>
          <w:color w:val="FFFFFF" w:themeColor="background1"/>
          <w:sz w:val="16"/>
          <w:szCs w:val="16"/>
        </w:rPr>
        <w:t xml:space="preserve"> each rectangle to be packed:</w:t>
      </w:r>
      <w:r w:rsidRPr="00540169">
        <w:rPr>
          <w:rFonts w:ascii="Consolas" w:eastAsia="Times New Roman" w:hAnsi="Consolas" w:cs="Times New Roman"/>
          <w:color w:val="FFFFFF" w:themeColor="background1"/>
          <w:sz w:val="16"/>
          <w:szCs w:val="16"/>
        </w:rPr>
        <w:t>  </w:t>
      </w:r>
    </w:p>
    <w:p w14:paraId="2D47DF6E" w14:textId="671AAA5C" w:rsidR="00CF5A0B"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current_image</w:t>
      </w:r>
      <w:r w:rsidR="00CF5A0B">
        <w:rPr>
          <w:rFonts w:ascii="Consolas" w:eastAsia="Times New Roman" w:hAnsi="Consolas" w:cs="Times New Roman"/>
          <w:color w:val="FFFFFF" w:themeColor="background1"/>
          <w:sz w:val="16"/>
          <w:szCs w:val="16"/>
        </w:rPr>
        <w:t xml:space="preserve"> := current rectangle to be packed</w:t>
      </w:r>
      <w:r w:rsidRPr="00540169">
        <w:rPr>
          <w:rFonts w:ascii="Consolas" w:eastAsia="Times New Roman" w:hAnsi="Consolas" w:cs="Times New Roman"/>
          <w:color w:val="FFFFFF" w:themeColor="background1"/>
          <w:sz w:val="16"/>
          <w:szCs w:val="16"/>
        </w:rPr>
        <w:t>;   </w:t>
      </w:r>
    </w:p>
    <w:p w14:paraId="18A6DDC6" w14:textId="2F8075B7" w:rsid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
    <w:p w14:paraId="6E30BEED" w14:textId="0FC9A4E3" w:rsidR="007C5031" w:rsidRPr="00540169" w:rsidRDefault="007C5031"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Pr>
          <w:rFonts w:ascii="Consolas" w:eastAsia="Times New Roman" w:hAnsi="Consolas" w:cs="Times New Roman"/>
          <w:color w:val="FFFFFF" w:themeColor="background1"/>
          <w:sz w:val="16"/>
          <w:szCs w:val="16"/>
        </w:rPr>
        <w:tab/>
      </w:r>
      <w:r w:rsidRPr="00D375E2">
        <w:rPr>
          <w:rFonts w:ascii="Consolas" w:eastAsia="Times New Roman" w:hAnsi="Consolas" w:cs="Times New Roman"/>
          <w:color w:val="808080" w:themeColor="background1" w:themeShade="80"/>
          <w:sz w:val="16"/>
          <w:szCs w:val="16"/>
        </w:rPr>
        <w:t>/*Check if the current rectangle can be packed into the texture atlas*/</w:t>
      </w:r>
    </w:p>
    <w:p w14:paraId="66A39DCF" w14:textId="03D8FDE4" w:rsidR="00CF5A0B"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if</w:t>
      </w:r>
      <w:r w:rsid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CF5A0B">
        <w:rPr>
          <w:rFonts w:ascii="Consolas" w:eastAsia="Times New Roman" w:hAnsi="Consolas" w:cs="Times New Roman"/>
          <w:color w:val="FFFFFF" w:themeColor="background1"/>
          <w:sz w:val="16"/>
          <w:szCs w:val="16"/>
        </w:rPr>
        <w:t>width of the level of current_image &gt; remaining width of texture atlas</w:t>
      </w:r>
    </w:p>
    <w:p w14:paraId="3209B7FD" w14:textId="45F537B0" w:rsidR="00540169" w:rsidRPr="00540169" w:rsidRDefault="00CF5A0B"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Pr>
          <w:rFonts w:ascii="Consolas" w:eastAsia="Times New Roman" w:hAnsi="Consolas" w:cs="Times New Roman"/>
          <w:color w:val="FFFFFF" w:themeColor="background1"/>
          <w:sz w:val="16"/>
          <w:szCs w:val="16"/>
        </w:rPr>
        <w:t xml:space="preserve">        </w:t>
      </w:r>
      <w:r w:rsidR="00540169" w:rsidRPr="00540169">
        <w:rPr>
          <w:rFonts w:ascii="Consolas" w:eastAsia="Times New Roman" w:hAnsi="Consolas" w:cs="Times New Roman"/>
          <w:color w:val="FFFFFF" w:themeColor="background1"/>
          <w:sz w:val="16"/>
          <w:szCs w:val="16"/>
        </w:rPr>
        <w:t>|| </w:t>
      </w:r>
      <w:r>
        <w:rPr>
          <w:rFonts w:ascii="Consolas" w:eastAsia="Times New Roman" w:hAnsi="Consolas" w:cs="Times New Roman"/>
          <w:color w:val="FFFFFF" w:themeColor="background1"/>
          <w:sz w:val="16"/>
          <w:szCs w:val="16"/>
        </w:rPr>
        <w:t>height of current level &lt; height of current rectangle</w:t>
      </w:r>
      <w:r w:rsidR="00540169" w:rsidRPr="00540169">
        <w:rPr>
          <w:rFonts w:ascii="Consolas" w:eastAsia="Times New Roman" w:hAnsi="Consolas" w:cs="Times New Roman"/>
          <w:color w:val="FFFFFF" w:themeColor="background1"/>
          <w:sz w:val="16"/>
          <w:szCs w:val="16"/>
        </w:rPr>
        <w:t>)</w:t>
      </w:r>
      <w:r>
        <w:rPr>
          <w:rFonts w:ascii="Consolas" w:eastAsia="Times New Roman" w:hAnsi="Consolas" w:cs="Times New Roman"/>
          <w:color w:val="FFFFFF" w:themeColor="background1"/>
          <w:sz w:val="16"/>
          <w:szCs w:val="16"/>
        </w:rPr>
        <w:t>:</w:t>
      </w:r>
      <w:r w:rsidR="00540169" w:rsidRPr="00540169">
        <w:rPr>
          <w:rFonts w:ascii="Consolas" w:eastAsia="Times New Roman" w:hAnsi="Consolas" w:cs="Times New Roman"/>
          <w:color w:val="FFFFFF" w:themeColor="background1"/>
          <w:sz w:val="16"/>
          <w:szCs w:val="16"/>
        </w:rPr>
        <w:t> </w:t>
      </w:r>
    </w:p>
    <w:p w14:paraId="39E441BF" w14:textId="1FFE022B"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current_y</w:t>
      </w:r>
      <w:r w:rsidR="00CF5A0B">
        <w:rPr>
          <w:rFonts w:ascii="Consolas" w:eastAsia="Times New Roman" w:hAnsi="Consolas" w:cs="Times New Roman"/>
          <w:color w:val="FFFFFF" w:themeColor="background1"/>
          <w:sz w:val="16"/>
          <w:szCs w:val="16"/>
        </w:rPr>
        <w:t xml:space="preserve"> </w:t>
      </w:r>
      <w:r w:rsidR="00DC7C2E">
        <w:rPr>
          <w:rFonts w:ascii="Consolas" w:eastAsia="Times New Roman" w:hAnsi="Consolas" w:cs="Times New Roman"/>
          <w:color w:val="FFFFFF" w:themeColor="background1"/>
          <w:sz w:val="16"/>
          <w:szCs w:val="16"/>
        </w:rPr>
        <w:t>+</w:t>
      </w:r>
      <w:r w:rsidR="00CF5A0B">
        <w:rPr>
          <w:rFonts w:ascii="Consolas" w:eastAsia="Times New Roman" w:hAnsi="Consolas" w:cs="Times New Roman"/>
          <w:color w:val="FFFFFF" w:themeColor="background1"/>
          <w:sz w:val="16"/>
          <w:szCs w:val="16"/>
        </w:rPr>
        <w:t xml:space="preserve">= </w:t>
      </w:r>
      <w:r w:rsidR="00DC7C2E">
        <w:rPr>
          <w:rFonts w:ascii="Consolas" w:eastAsia="Times New Roman" w:hAnsi="Consolas" w:cs="Times New Roman"/>
          <w:color w:val="FFFFFF" w:themeColor="background1"/>
          <w:sz w:val="16"/>
          <w:szCs w:val="16"/>
        </w:rPr>
        <w:t xml:space="preserve">add the height of the previous level </w:t>
      </w:r>
    </w:p>
    <w:p w14:paraId="04BB1841" w14:textId="3B41D4F6"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r w:rsidR="00DC7C2E">
        <w:rPr>
          <w:rFonts w:ascii="Consolas" w:eastAsia="Times New Roman" w:hAnsi="Consolas" w:cs="Times New Roman"/>
          <w:color w:val="FFFFFF" w:themeColor="background1"/>
          <w:sz w:val="16"/>
          <w:szCs w:val="16"/>
        </w:rPr>
        <w:t xml:space="preserve">set </w:t>
      </w:r>
      <w:r w:rsidRPr="00540169">
        <w:rPr>
          <w:rFonts w:ascii="Consolas" w:eastAsia="Times New Roman" w:hAnsi="Consolas" w:cs="Times New Roman"/>
          <w:color w:val="FFFFFF" w:themeColor="background1"/>
          <w:sz w:val="16"/>
          <w:szCs w:val="16"/>
        </w:rPr>
        <w:t>current_lvl</w:t>
      </w:r>
      <w:r w:rsidR="00DC7C2E">
        <w:rPr>
          <w:rFonts w:ascii="Consolas" w:eastAsia="Times New Roman" w:hAnsi="Consolas" w:cs="Times New Roman"/>
          <w:color w:val="FFFFFF" w:themeColor="background1"/>
          <w:sz w:val="16"/>
          <w:szCs w:val="16"/>
        </w:rPr>
        <w:t xml:space="preserve"> to the next level</w:t>
      </w:r>
      <w:r w:rsidRPr="00540169">
        <w:rPr>
          <w:rFonts w:ascii="Consolas" w:eastAsia="Times New Roman" w:hAnsi="Consolas" w:cs="Times New Roman"/>
          <w:color w:val="FFFFFF" w:themeColor="background1"/>
          <w:sz w:val="16"/>
          <w:szCs w:val="16"/>
        </w:rPr>
        <w:t>;  </w:t>
      </w:r>
    </w:p>
    <w:p w14:paraId="189E1D41" w14:textId="609F5BE2"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lvl_height[current_lvl]</w:t>
      </w:r>
      <w:r w:rsidR="00AC01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AC010B">
        <w:rPr>
          <w:rFonts w:ascii="Consolas" w:eastAsia="Times New Roman" w:hAnsi="Consolas" w:cs="Times New Roman"/>
          <w:color w:val="FFFFFF" w:themeColor="background1"/>
          <w:sz w:val="16"/>
          <w:szCs w:val="16"/>
        </w:rPr>
        <w:t xml:space="preserve"> height of the current rectangle;</w:t>
      </w:r>
      <w:r w:rsidRPr="00540169">
        <w:rPr>
          <w:rFonts w:ascii="Consolas" w:eastAsia="Times New Roman" w:hAnsi="Consolas" w:cs="Times New Roman"/>
          <w:color w:val="FFFFFF" w:themeColor="background1"/>
          <w:sz w:val="16"/>
          <w:szCs w:val="16"/>
        </w:rPr>
        <w:t>    </w:t>
      </w:r>
    </w:p>
    <w:p w14:paraId="04D4FD77" w14:textId="07039FFD" w:rsid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
    <w:p w14:paraId="311D5034" w14:textId="55D68AD2" w:rsidR="006B2825" w:rsidRPr="00540169" w:rsidRDefault="006B2825"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Pr>
          <w:rFonts w:ascii="Consolas" w:eastAsia="Times New Roman" w:hAnsi="Consolas" w:cs="Times New Roman"/>
          <w:color w:val="FFFFFF" w:themeColor="background1"/>
          <w:sz w:val="16"/>
          <w:szCs w:val="16"/>
        </w:rPr>
        <w:tab/>
      </w:r>
      <w:r>
        <w:rPr>
          <w:rFonts w:ascii="Consolas" w:eastAsia="Times New Roman" w:hAnsi="Consolas" w:cs="Times New Roman"/>
          <w:color w:val="FFFFFF" w:themeColor="background1"/>
          <w:sz w:val="16"/>
          <w:szCs w:val="16"/>
        </w:rPr>
        <w:tab/>
      </w:r>
      <w:r w:rsidRPr="00D375E2">
        <w:rPr>
          <w:rFonts w:ascii="Consolas" w:eastAsia="Times New Roman" w:hAnsi="Consolas" w:cs="Times New Roman"/>
          <w:color w:val="808080" w:themeColor="background1" w:themeShade="80"/>
          <w:sz w:val="16"/>
          <w:szCs w:val="16"/>
        </w:rPr>
        <w:t>/*Update coordinates of packed shape in texture atlas*/</w:t>
      </w:r>
    </w:p>
    <w:p w14:paraId="7A0C7034" w14:textId="45FFBE75"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x_pos[current_image]</w:t>
      </w:r>
      <w:r w:rsidR="00AC01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6B2825">
        <w:rPr>
          <w:rFonts w:ascii="Consolas" w:eastAsia="Times New Roman" w:hAnsi="Consolas" w:cs="Times New Roman"/>
          <w:color w:val="FFFFFF" w:themeColor="background1"/>
          <w:sz w:val="16"/>
          <w:szCs w:val="16"/>
        </w:rPr>
        <w:t xml:space="preserve"> left-justified position of current rectangle and level</w:t>
      </w:r>
      <w:r w:rsidRPr="00540169">
        <w:rPr>
          <w:rFonts w:ascii="Consolas" w:eastAsia="Times New Roman" w:hAnsi="Consolas" w:cs="Times New Roman"/>
          <w:color w:val="FFFFFF" w:themeColor="background1"/>
          <w:sz w:val="16"/>
          <w:szCs w:val="16"/>
        </w:rPr>
        <w:t>;   </w:t>
      </w:r>
    </w:p>
    <w:p w14:paraId="4A398103" w14:textId="5558684B"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y_pos[current_image]</w:t>
      </w:r>
      <w:r w:rsidR="006B2825">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6B2825">
        <w:rPr>
          <w:rFonts w:ascii="Consolas" w:eastAsia="Times New Roman" w:hAnsi="Consolas" w:cs="Times New Roman"/>
          <w:color w:val="FFFFFF" w:themeColor="background1"/>
          <w:sz w:val="16"/>
          <w:szCs w:val="16"/>
        </w:rPr>
        <w:t xml:space="preserve"> justified position of current rectangle and level</w:t>
      </w:r>
      <w:r w:rsidRPr="00540169">
        <w:rPr>
          <w:rFonts w:ascii="Consolas" w:eastAsia="Times New Roman" w:hAnsi="Consolas" w:cs="Times New Roman"/>
          <w:color w:val="FFFFFF" w:themeColor="background1"/>
          <w:sz w:val="16"/>
          <w:szCs w:val="16"/>
        </w:rPr>
        <w:t>;     </w:t>
      </w:r>
    </w:p>
    <w:p w14:paraId="1B172F54" w14:textId="1A30E545"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r w:rsidR="006B2825">
        <w:rPr>
          <w:rFonts w:ascii="Consolas" w:eastAsia="Times New Roman" w:hAnsi="Consolas" w:cs="Times New Roman"/>
          <w:color w:val="FFFFFF" w:themeColor="background1"/>
          <w:sz w:val="16"/>
          <w:szCs w:val="16"/>
        </w:rPr>
        <w:t xml:space="preserve">update remaining amount of width in </w:t>
      </w:r>
      <w:r w:rsidR="0079218F">
        <w:rPr>
          <w:rFonts w:ascii="Consolas" w:eastAsia="Times New Roman" w:hAnsi="Consolas" w:cs="Times New Roman"/>
          <w:color w:val="FFFFFF" w:themeColor="background1"/>
          <w:sz w:val="16"/>
          <w:szCs w:val="16"/>
        </w:rPr>
        <w:t>current level</w:t>
      </w:r>
      <w:r w:rsidRPr="00CF5A0B">
        <w:rPr>
          <w:rFonts w:ascii="Consolas" w:eastAsia="Times New Roman" w:hAnsi="Consolas" w:cs="Times New Roman"/>
          <w:color w:val="FFFFFF" w:themeColor="background1"/>
          <w:sz w:val="16"/>
          <w:szCs w:val="16"/>
        </w:rPr>
        <w:t>;</w:t>
      </w:r>
    </w:p>
    <w:p w14:paraId="637F57D2" w14:textId="2E8C1D3A"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
    <w:p w14:paraId="2758F6DF" w14:textId="1E1BF3EC"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current_y</w:t>
      </w:r>
      <w:r w:rsidR="007C5031">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7C5031">
        <w:rPr>
          <w:rFonts w:ascii="Consolas" w:eastAsia="Times New Roman" w:hAnsi="Consolas" w:cs="Times New Roman"/>
          <w:color w:val="FFFFFF" w:themeColor="background1"/>
          <w:sz w:val="16"/>
          <w:szCs w:val="16"/>
        </w:rPr>
        <w:t xml:space="preserve"> current y-coordinate + height of </w:t>
      </w:r>
      <w:r w:rsidR="00D375E2">
        <w:rPr>
          <w:rFonts w:ascii="Consolas" w:eastAsia="Times New Roman" w:hAnsi="Consolas" w:cs="Times New Roman"/>
          <w:color w:val="FFFFFF" w:themeColor="background1"/>
          <w:sz w:val="16"/>
          <w:szCs w:val="16"/>
        </w:rPr>
        <w:t>the current level</w:t>
      </w:r>
    </w:p>
    <w:p w14:paraId="1B038BDA" w14:textId="23EFB91A" w:rsidR="00540169" w:rsidRPr="00540169" w:rsidRDefault="00540169" w:rsidP="00471491">
      <w:pPr>
        <w:shd w:val="clear" w:color="auto" w:fill="282923"/>
        <w:spacing w:after="0" w:line="285" w:lineRule="atLeast"/>
        <w:ind w:left="720"/>
        <w:rPr>
          <w:rFonts w:ascii="Consolas" w:eastAsia="Times New Roman" w:hAnsi="Consolas" w:cs="Times New Roman"/>
          <w:color w:val="BFBFBF" w:themeColor="background1" w:themeShade="BF"/>
          <w:sz w:val="16"/>
          <w:szCs w:val="16"/>
        </w:rPr>
      </w:pPr>
      <w:r w:rsidRPr="00540169">
        <w:rPr>
          <w:rFonts w:ascii="Consolas" w:eastAsia="Times New Roman" w:hAnsi="Consolas" w:cs="Times New Roman"/>
          <w:color w:val="FFFFFF" w:themeColor="background1"/>
          <w:sz w:val="16"/>
          <w:szCs w:val="16"/>
        </w:rPr>
        <w:t>    return current_y</w:t>
      </w:r>
      <w:r w:rsidRPr="00540169">
        <w:rPr>
          <w:rFonts w:ascii="Consolas" w:eastAsia="Times New Roman" w:hAnsi="Consolas" w:cs="Times New Roman"/>
          <w:color w:val="BFBFBF" w:themeColor="background1" w:themeShade="BF"/>
          <w:sz w:val="16"/>
          <w:szCs w:val="16"/>
        </w:rPr>
        <w:t>;   </w:t>
      </w:r>
      <w:r w:rsidR="00D375E2" w:rsidRPr="00D375E2">
        <w:rPr>
          <w:rFonts w:ascii="Consolas" w:eastAsia="Times New Roman" w:hAnsi="Consolas" w:cs="Times New Roman"/>
          <w:color w:val="808080" w:themeColor="background1" w:themeShade="80"/>
          <w:sz w:val="16"/>
          <w:szCs w:val="16"/>
        </w:rPr>
        <w:t>//Total height of the texture atlas is returned</w:t>
      </w:r>
    </w:p>
    <w:p w14:paraId="7218DE91" w14:textId="1803DD1B" w:rsidR="00540169" w:rsidRPr="00540169" w:rsidRDefault="00451BAC"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451BAC">
        <w:rPr>
          <w:rFonts w:ascii="Consolas" w:eastAsia="Times New Roman" w:hAnsi="Consolas" w:cs="Times New Roman"/>
          <w:color w:val="FFFFFF" w:themeColor="background1"/>
          <w:sz w:val="16"/>
          <w:szCs w:val="16"/>
        </w:rPr>
        <w:t>}</w:t>
      </w:r>
    </w:p>
    <w:p w14:paraId="514360A2" w14:textId="0C5C92A6" w:rsidR="00540169" w:rsidRDefault="00540169" w:rsidP="00B934F5">
      <w:pPr>
        <w:pStyle w:val="ListParagraph"/>
        <w:ind w:left="1440"/>
        <w:rPr>
          <w:rFonts w:ascii="Calibri Light" w:hAnsi="Calibri Light" w:cs="Calibri Light"/>
        </w:rPr>
      </w:pPr>
    </w:p>
    <w:p w14:paraId="56729995" w14:textId="27E79CF4" w:rsidR="00567C3D" w:rsidRPr="00567C3D" w:rsidRDefault="00567C3D" w:rsidP="00471491">
      <w:pPr>
        <w:pStyle w:val="ListParagraph"/>
        <w:ind w:left="432"/>
        <w:rPr>
          <w:rFonts w:ascii="Calibri Light" w:hAnsi="Calibri Light" w:cs="Calibri Light"/>
        </w:rPr>
      </w:pPr>
      <w:r>
        <w:rPr>
          <w:rFonts w:ascii="Calibri Light" w:hAnsi="Calibri Light" w:cs="Calibri Light"/>
        </w:rPr>
        <w:t>The above pseudocode is an implementation of the NFDH approximation algorithm. As described in “</w:t>
      </w:r>
      <w:r w:rsidRPr="00567C3D">
        <w:rPr>
          <w:rFonts w:ascii="Calibri Light" w:hAnsi="Calibri Light" w:cs="Calibri Light"/>
          <w:i/>
          <w:iCs/>
        </w:rPr>
        <w:t>Next-Fit Decreasing Height (NFDH) Algorithm: The Main Idea</w:t>
      </w:r>
      <w:r>
        <w:rPr>
          <w:rFonts w:ascii="Calibri Light" w:hAnsi="Calibri Light" w:cs="Calibri Light"/>
          <w:i/>
          <w:iCs/>
        </w:rPr>
        <w:t>”</w:t>
      </w:r>
      <w:r>
        <w:rPr>
          <w:rFonts w:ascii="Calibri Light" w:hAnsi="Calibri Light" w:cs="Calibri Light"/>
        </w:rPr>
        <w:t xml:space="preserve">, the idea is to take a pre-sorted set of rectangles and pack them into a texture atlas, </w:t>
      </w:r>
      <w:r w:rsidR="00451BAC">
        <w:rPr>
          <w:rFonts w:ascii="Calibri Light" w:hAnsi="Calibri Light" w:cs="Calibri Light"/>
        </w:rPr>
        <w:t>creating a new level each time the specified width is exceeded. Our implementation first takes the rectangle with the greatest height and initializes the current height and width of the first level. For every rectangle after the first rectangle</w:t>
      </w:r>
      <w:r w:rsidR="0079218F">
        <w:rPr>
          <w:rFonts w:ascii="Calibri Light" w:hAnsi="Calibri Light" w:cs="Calibri Light"/>
        </w:rPr>
        <w:t xml:space="preserve">, the algorithm first checks to see whether the current level is too short or if there is too little unused width remaining to fit the shape. If so, the rectangle gets packed into the atlas at the next level. This in turn </w:t>
      </w:r>
      <w:r w:rsidR="0079218F">
        <w:rPr>
          <w:rFonts w:ascii="Calibri Light" w:hAnsi="Calibri Light" w:cs="Calibri Light"/>
        </w:rPr>
        <w:lastRenderedPageBreak/>
        <w:t>makes the next level, updates the y-coordinate of where that rectangle is placed and the height of the new level. Else, we can pack the next rectangle in the current level. Regardless of whether the rectangle gets packed into a new level, the x and y coordinates, and the current width</w:t>
      </w:r>
      <w:r w:rsidR="002B29DA">
        <w:rPr>
          <w:rFonts w:ascii="Calibri Light" w:hAnsi="Calibri Light" w:cs="Calibri Light"/>
        </w:rPr>
        <w:t xml:space="preserve"> of the current level gets updated. Finally, the total height of the texture atlas gets returned.</w:t>
      </w:r>
      <w:r w:rsidR="000A4357">
        <w:rPr>
          <w:rFonts w:ascii="Calibri Light" w:hAnsi="Calibri Light" w:cs="Calibri Light"/>
        </w:rPr>
        <w:t xml:space="preserve"> </w:t>
      </w:r>
    </w:p>
    <w:p w14:paraId="578C5D64" w14:textId="0611BBC2"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Chapter 3: Testing Results</w:t>
      </w:r>
    </w:p>
    <w:p w14:paraId="0B71D5AC" w14:textId="77A1316B" w:rsidR="00B62A3B" w:rsidRPr="00471491" w:rsidRDefault="00B62A3B" w:rsidP="00471491">
      <w:pPr>
        <w:pStyle w:val="ListParagraph"/>
        <w:numPr>
          <w:ilvl w:val="1"/>
          <w:numId w:val="13"/>
        </w:numPr>
        <w:rPr>
          <w:rFonts w:asciiTheme="majorHAnsi" w:hAnsiTheme="majorHAnsi" w:cstheme="majorHAnsi"/>
          <w:sz w:val="24"/>
          <w:szCs w:val="24"/>
        </w:rPr>
      </w:pPr>
      <w:r w:rsidRPr="00471491">
        <w:rPr>
          <w:rFonts w:asciiTheme="majorHAnsi" w:hAnsiTheme="majorHAnsi" w:cstheme="majorHAnsi"/>
          <w:sz w:val="24"/>
          <w:szCs w:val="24"/>
        </w:rPr>
        <w:t>Test Cases</w:t>
      </w:r>
    </w:p>
    <w:p w14:paraId="2FCC802B" w14:textId="49A38FBD" w:rsidR="00B541C6" w:rsidRPr="00031429" w:rsidRDefault="00B541C6" w:rsidP="00471491">
      <w:pPr>
        <w:rPr>
          <w:rFonts w:ascii="Calibri Light" w:hAnsi="Calibri Light" w:cs="Calibri Light"/>
        </w:rPr>
      </w:pPr>
      <w:r w:rsidRPr="00031429">
        <w:rPr>
          <w:rFonts w:ascii="Calibri Light" w:hAnsi="Calibri Light" w:cs="Calibri Light"/>
        </w:rPr>
        <w:t xml:space="preserve">Let </w:t>
      </w:r>
      <m:oMath>
        <m:r>
          <w:rPr>
            <w:rFonts w:ascii="Cambria Math" w:hAnsi="Cambria Math" w:cs="Calibri Light"/>
          </w:rPr>
          <m:t xml:space="preserve">N </m:t>
        </m:r>
      </m:oMath>
      <w:r w:rsidRPr="00031429">
        <w:rPr>
          <w:rFonts w:ascii="Calibri Light" w:hAnsi="Calibri Light" w:cs="Calibri Light"/>
        </w:rPr>
        <w:t>be the size of the set of the rectangles to pack,</w:t>
      </w:r>
      <m:oMath>
        <m:r>
          <w:rPr>
            <w:rFonts w:ascii="Cambria Math" w:hAnsi="Cambria Math" w:cs="Calibri Light"/>
          </w:rPr>
          <m:t xml:space="preserve"> </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oMath>
      <w:r w:rsidRPr="00031429">
        <w:rPr>
          <w:rFonts w:ascii="Calibri Light" w:hAnsi="Calibri Light" w:cs="Calibri Light"/>
          <w:i/>
        </w:rPr>
        <w:t xml:space="preserve"> </w:t>
      </w:r>
      <w:r w:rsidRPr="00031429">
        <w:rPr>
          <w:rFonts w:ascii="Calibri Light" w:hAnsi="Calibri Light" w:cs="Calibri Light"/>
        </w:rPr>
        <w:t xml:space="preserve">be the width of each </w:t>
      </w:r>
      <w:r w:rsidR="00031429" w:rsidRPr="00031429">
        <w:rPr>
          <w:rFonts w:ascii="Calibri Light" w:hAnsi="Calibri Light" w:cs="Calibri Light"/>
        </w:rPr>
        <w:t>level</w:t>
      </w:r>
      <w:r w:rsidRPr="00031429">
        <w:rPr>
          <w:rFonts w:ascii="Calibri Light" w:hAnsi="Calibri Light" w:cs="Calibri Light"/>
        </w:rPr>
        <w:t xml:space="preserve">,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oMath>
      <w:r w:rsidRPr="00031429">
        <w:rPr>
          <w:rFonts w:ascii="Calibri Light" w:hAnsi="Calibri Light" w:cs="Calibri Light"/>
        </w:rPr>
        <w:t xml:space="preserve"> and </w:t>
      </w:r>
      <m:oMath>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oMath>
      <w:r w:rsidRPr="00031429">
        <w:rPr>
          <w:rFonts w:ascii="Calibri Light" w:hAnsi="Calibri Light" w:cs="Calibri Light"/>
        </w:rPr>
        <w:t xml:space="preserve"> respectively be the width and height of each rectangle </w:t>
      </w:r>
      <m:oMath>
        <m:r>
          <w:rPr>
            <w:rFonts w:ascii="Cambria Math" w:hAnsi="Cambria Math" w:cs="Calibri Light"/>
          </w:rPr>
          <m:t>i</m:t>
        </m:r>
      </m:oMath>
      <w:r w:rsidRPr="00031429">
        <w:rPr>
          <w:rFonts w:ascii="Calibri Light" w:hAnsi="Calibri Light" w:cs="Calibri Light"/>
        </w:rPr>
        <w:t xml:space="preserve"> where </w:t>
      </w:r>
      <m:oMath>
        <m:r>
          <w:rPr>
            <w:rFonts w:ascii="Cambria Math" w:hAnsi="Cambria Math" w:cs="Calibri Light"/>
          </w:rPr>
          <m:t>, i = 1, 2, …, N</m:t>
        </m:r>
      </m:oMath>
      <w:r w:rsidRPr="00031429">
        <w:rPr>
          <w:rFonts w:ascii="Calibri Light" w:hAnsi="Calibri Light" w:cs="Calibri Light"/>
        </w:rPr>
        <w:t>.</w:t>
      </w:r>
    </w:p>
    <w:p w14:paraId="77B14191" w14:textId="24C6A114" w:rsidR="00321E5E" w:rsidRPr="00031429" w:rsidRDefault="00321E5E" w:rsidP="00471491">
      <w:pPr>
        <w:pStyle w:val="ListParagraph"/>
        <w:numPr>
          <w:ilvl w:val="0"/>
          <w:numId w:val="10"/>
        </w:numPr>
        <w:ind w:left="720"/>
        <w:rPr>
          <w:rFonts w:ascii="Calibri Light" w:hAnsi="Calibri Light" w:cs="Calibri Light"/>
          <w:i/>
          <w:iCs/>
        </w:rPr>
      </w:pPr>
      <w:r w:rsidRPr="00031429">
        <w:rPr>
          <w:rFonts w:ascii="Calibri Light" w:hAnsi="Calibri Light" w:cs="Calibri Light"/>
          <w:i/>
          <w:iCs/>
        </w:rPr>
        <w:t>Random Case:</w:t>
      </w:r>
      <w:r w:rsidR="00355E97" w:rsidRPr="00031429">
        <w:rPr>
          <w:rFonts w:ascii="Calibri Light" w:hAnsi="Calibri Light" w:cs="Calibri Light"/>
          <w:i/>
          <w:iCs/>
        </w:rPr>
        <w:t xml:space="preserve"> </w:t>
      </w:r>
      <w:r w:rsidR="00355E97" w:rsidRPr="00031429">
        <w:rPr>
          <w:rFonts w:ascii="Calibri Light" w:hAnsi="Calibri Light" w:cs="Calibri Light"/>
        </w:rPr>
        <w:t>Heights and widths of the rectangles are randomized</w:t>
      </w:r>
      <w:r w:rsidRPr="00031429">
        <w:rPr>
          <w:rFonts w:ascii="Calibri Light" w:hAnsi="Calibri Light" w:cs="Calibri Light"/>
        </w:rPr>
        <w:t xml:space="preserve">, </w:t>
      </w:r>
      <w:r w:rsidR="00355E97" w:rsidRPr="00031429">
        <w:rPr>
          <w:rFonts w:ascii="Calibri Light" w:hAnsi="Calibri Light" w:cs="Calibri Light"/>
        </w:rPr>
        <w:t xml:space="preserve">ranging </w:t>
      </w:r>
      <w:r w:rsidRPr="00031429">
        <w:rPr>
          <w:rFonts w:ascii="Calibri Light" w:hAnsi="Calibri Light" w:cs="Calibri Light"/>
        </w:rPr>
        <w:t xml:space="preserve">from </w:t>
      </w:r>
      <m:oMath>
        <m:r>
          <w:rPr>
            <w:rFonts w:ascii="Cambria Math" w:hAnsi="Cambria Math" w:cs="Calibri Light"/>
          </w:rPr>
          <m:t>[0,</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m:t>
        </m:r>
      </m:oMath>
    </w:p>
    <w:p w14:paraId="0FE60AD3" w14:textId="6CE5C679" w:rsidR="007F05F1" w:rsidRPr="00031429" w:rsidRDefault="00A431DC" w:rsidP="00471491">
      <w:pPr>
        <w:pStyle w:val="ListParagraph"/>
        <w:numPr>
          <w:ilvl w:val="0"/>
          <w:numId w:val="10"/>
        </w:numPr>
        <w:ind w:left="720"/>
        <w:rPr>
          <w:rFonts w:ascii="Calibri Light" w:hAnsi="Calibri Light" w:cs="Calibri Light"/>
          <w:i/>
          <w:iCs/>
        </w:rPr>
      </w:pPr>
      <w:r w:rsidRPr="00031429">
        <w:rPr>
          <w:rFonts w:ascii="Calibri Light" w:hAnsi="Calibri Light" w:cs="Calibri Light"/>
          <w:i/>
          <w:iCs/>
        </w:rPr>
        <w:t>Trivial Case:</w:t>
      </w:r>
      <w:r w:rsidR="00FB43E9" w:rsidRPr="00031429">
        <w:rPr>
          <w:rFonts w:ascii="Calibri Light" w:hAnsi="Calibri Light" w:cs="Calibri Light"/>
          <w:i/>
          <w:iCs/>
        </w:rPr>
        <w:t xml:space="preserve"> </w:t>
      </w:r>
      <w:r w:rsidRPr="00031429">
        <w:rPr>
          <w:rFonts w:ascii="Calibri Light" w:hAnsi="Calibri Light" w:cs="Calibri Light"/>
        </w:rPr>
        <w:t xml:space="preserve">All </w:t>
      </w:r>
      <w:r w:rsidR="00355E97" w:rsidRPr="00031429">
        <w:rPr>
          <w:rFonts w:ascii="Calibri Light" w:hAnsi="Calibri Light" w:cs="Calibri Light"/>
        </w:rPr>
        <w:t>rectangles</w:t>
      </w:r>
      <w:r w:rsidRPr="00031429">
        <w:rPr>
          <w:rFonts w:ascii="Calibri Light" w:hAnsi="Calibri Light" w:cs="Calibri Light"/>
        </w:rPr>
        <w:t xml:space="preserve"> </w:t>
      </w:r>
      <w:r w:rsidR="00355E97" w:rsidRPr="00031429">
        <w:rPr>
          <w:rFonts w:ascii="Calibri Light" w:hAnsi="Calibri Light" w:cs="Calibri Light"/>
        </w:rPr>
        <w:t xml:space="preserve">have </w:t>
      </w:r>
      <w:r w:rsidR="007F05F1" w:rsidRPr="00031429">
        <w:rPr>
          <w:rFonts w:ascii="Calibri Light" w:hAnsi="Calibri Light" w:cs="Calibri Light"/>
        </w:rPr>
        <w:t xml:space="preserve">the same </w:t>
      </w:r>
      <w:r w:rsidR="00355E97" w:rsidRPr="00031429">
        <w:rPr>
          <w:rFonts w:ascii="Calibri Light" w:hAnsi="Calibri Light" w:cs="Calibri Light"/>
        </w:rPr>
        <w:t xml:space="preserve">width and height of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oMath>
      <w:r w:rsidR="00031429" w:rsidRPr="00031429">
        <w:rPr>
          <w:rFonts w:ascii="Calibri Light" w:hAnsi="Calibri Light" w:cs="Calibri Light"/>
          <w:i/>
        </w:rPr>
        <w:t xml:space="preserve"> </w:t>
      </w:r>
      <w:r w:rsidR="007F05F1" w:rsidRPr="00031429">
        <w:rPr>
          <w:rFonts w:ascii="Calibri Light" w:hAnsi="Calibri Light" w:cs="Calibri Light"/>
        </w:rPr>
        <w:t xml:space="preserve">. </w:t>
      </w:r>
    </w:p>
    <w:p w14:paraId="0BD825BD" w14:textId="115E7C8F" w:rsidR="00A431DC" w:rsidRPr="00031429" w:rsidRDefault="00726FA2" w:rsidP="00471491">
      <w:pPr>
        <w:pStyle w:val="ListParagraph"/>
        <w:rPr>
          <w:rFonts w:ascii="Calibri Light" w:hAnsi="Calibri Light" w:cs="Calibri Light"/>
          <w:i/>
          <w:iCs/>
        </w:rPr>
      </w:pPr>
      <m:oMathPara>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 i = 1, 2, …, N</m:t>
          </m:r>
        </m:oMath>
      </m:oMathPara>
    </w:p>
    <w:p w14:paraId="13879EC7" w14:textId="189E3913" w:rsidR="007B7559" w:rsidRPr="00031429" w:rsidRDefault="00402A40" w:rsidP="00471491">
      <w:pPr>
        <w:pStyle w:val="ListParagraph"/>
        <w:numPr>
          <w:ilvl w:val="0"/>
          <w:numId w:val="10"/>
        </w:numPr>
        <w:ind w:left="720"/>
        <w:rPr>
          <w:rFonts w:ascii="Calibri Light" w:hAnsi="Calibri Light" w:cs="Calibri Light"/>
          <w:i/>
          <w:iCs/>
        </w:rPr>
      </w:pPr>
      <w:r w:rsidRPr="00031429">
        <w:rPr>
          <w:rFonts w:ascii="Calibri Light" w:hAnsi="Calibri Light" w:cs="Calibri Light"/>
          <w:i/>
          <w:iCs/>
        </w:rPr>
        <w:t xml:space="preserve">Diagonal Case: </w:t>
      </w:r>
      <w:r w:rsidR="007F05F1" w:rsidRPr="00031429">
        <w:rPr>
          <w:rFonts w:ascii="Calibri Light" w:hAnsi="Calibri Light" w:cs="Calibri Light"/>
        </w:rPr>
        <w:t>All rectangles have the same width and height.</w:t>
      </w:r>
    </w:p>
    <w:p w14:paraId="090046A0" w14:textId="51B8C930" w:rsidR="007F05F1" w:rsidRPr="00031429" w:rsidRDefault="00726FA2" w:rsidP="00471491">
      <w:pPr>
        <w:pStyle w:val="ListParagraph"/>
        <w:rPr>
          <w:rFonts w:ascii="Calibri Light" w:hAnsi="Calibri Light" w:cs="Calibri Light"/>
          <w:i/>
          <w:iCs/>
        </w:rPr>
      </w:pPr>
      <m:oMathPara>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r>
            <w:rPr>
              <w:rFonts w:ascii="Cambria Math" w:hAnsi="Cambria Math" w:cs="Calibri Light"/>
            </w:rPr>
            <m:t xml:space="preserve">  , i = 1, 2, …, N</m:t>
          </m:r>
        </m:oMath>
      </m:oMathPara>
    </w:p>
    <w:p w14:paraId="593750D2" w14:textId="4250B1C1" w:rsidR="00402A40" w:rsidRPr="00031429" w:rsidRDefault="00402A40" w:rsidP="00471491">
      <w:pPr>
        <w:pStyle w:val="ListParagraph"/>
        <w:numPr>
          <w:ilvl w:val="0"/>
          <w:numId w:val="10"/>
        </w:numPr>
        <w:ind w:left="720"/>
        <w:rPr>
          <w:rFonts w:ascii="Calibri Light" w:hAnsi="Calibri Light" w:cs="Calibri Light"/>
          <w:i/>
          <w:iCs/>
        </w:rPr>
      </w:pPr>
      <w:r w:rsidRPr="00031429">
        <w:rPr>
          <w:rFonts w:ascii="Calibri Light" w:hAnsi="Calibri Light" w:cs="Calibri Light"/>
          <w:i/>
          <w:iCs/>
        </w:rPr>
        <w:t xml:space="preserve">Mismatched Diagonal Case: </w:t>
      </w:r>
      <w:r w:rsidRPr="00031429">
        <w:rPr>
          <w:rFonts w:ascii="Calibri Light" w:hAnsi="Calibri Light" w:cs="Calibri Light"/>
        </w:rPr>
        <w:t xml:space="preserve">Each </w:t>
      </w:r>
      <w:r w:rsidR="007F05F1" w:rsidRPr="00031429">
        <w:rPr>
          <w:rFonts w:ascii="Calibri Light" w:hAnsi="Calibri Light" w:cs="Calibri Light"/>
        </w:rPr>
        <w:t xml:space="preserve">rectangle </w:t>
      </w:r>
      <m:oMath>
        <m:r>
          <w:rPr>
            <w:rFonts w:ascii="Cambria Math" w:hAnsi="Cambria Math" w:cs="Calibri Light"/>
          </w:rPr>
          <m:t>i</m:t>
        </m:r>
      </m:oMath>
      <w:r w:rsidR="007F05F1" w:rsidRPr="00031429">
        <w:rPr>
          <w:rFonts w:ascii="Calibri Light" w:hAnsi="Calibri Light" w:cs="Calibri Light"/>
        </w:rPr>
        <w:t xml:space="preserve"> </w:t>
      </w:r>
      <w:r w:rsidRPr="00031429">
        <w:rPr>
          <w:rFonts w:ascii="Calibri Light" w:hAnsi="Calibri Light" w:cs="Calibri Light"/>
        </w:rPr>
        <w:t xml:space="preserve">has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oMath>
      <w:r w:rsidRPr="00031429">
        <w:rPr>
          <w:rFonts w:ascii="Calibri Light" w:hAnsi="Calibri Light" w:cs="Calibri Light"/>
        </w:rPr>
        <w:t xml:space="preserve"> </w:t>
      </w:r>
      <w:r w:rsidR="00D753E6" w:rsidRPr="00031429">
        <w:rPr>
          <w:rFonts w:ascii="Calibri Light" w:hAnsi="Calibri Light" w:cs="Calibri Light"/>
        </w:rPr>
        <w:t>.</w:t>
      </w:r>
    </w:p>
    <w:p w14:paraId="25152659" w14:textId="6E08A145" w:rsidR="00402A40" w:rsidRPr="00031429" w:rsidRDefault="00402A40" w:rsidP="00471491">
      <w:pPr>
        <w:pStyle w:val="ListParagraph"/>
        <w:numPr>
          <w:ilvl w:val="0"/>
          <w:numId w:val="10"/>
        </w:numPr>
        <w:ind w:left="720"/>
        <w:rPr>
          <w:rFonts w:ascii="Calibri Light" w:hAnsi="Calibri Light" w:cs="Calibri Light"/>
        </w:rPr>
      </w:pPr>
      <w:r w:rsidRPr="00031429">
        <w:rPr>
          <w:rFonts w:ascii="Calibri Light" w:hAnsi="Calibri Light" w:cs="Calibri Light"/>
          <w:i/>
          <w:iCs/>
        </w:rPr>
        <w:t>Best Case:</w:t>
      </w:r>
      <w:r w:rsidR="007F05F1" w:rsidRPr="00031429">
        <w:rPr>
          <w:rFonts w:ascii="Calibri Light" w:hAnsi="Calibri Light" w:cs="Calibri Light"/>
        </w:rPr>
        <w:t xml:space="preserve"> </w:t>
      </w:r>
      <w:r w:rsidR="00321E5E" w:rsidRPr="00031429">
        <w:rPr>
          <w:rFonts w:ascii="Calibri Light" w:hAnsi="Calibri Light" w:cs="Calibri Light"/>
        </w:rPr>
        <w:t>Smallest size</w:t>
      </w:r>
      <w:r w:rsidR="007F05F1" w:rsidRPr="00031429">
        <w:rPr>
          <w:rFonts w:ascii="Calibri Light" w:hAnsi="Calibri Light" w:cs="Calibri Light"/>
        </w:rPr>
        <w:t xml:space="preserve"> of </w:t>
      </w:r>
      <m:oMath>
        <m:r>
          <w:rPr>
            <w:rFonts w:ascii="Cambria Math" w:hAnsi="Cambria Math" w:cs="Calibri Light"/>
          </w:rPr>
          <m:t>N = 10</m:t>
        </m:r>
      </m:oMath>
      <w:r w:rsidR="007F05F1" w:rsidRPr="00031429">
        <w:rPr>
          <w:rFonts w:ascii="Calibri Light" w:hAnsi="Calibri Light" w:cs="Calibri Light"/>
        </w:rPr>
        <w:t xml:space="preserve">, where all 10 rectangles can fit together in the same </w:t>
      </w:r>
      <w:r w:rsidR="00031429" w:rsidRPr="00031429">
        <w:rPr>
          <w:rFonts w:ascii="Calibri Light" w:hAnsi="Calibri Light" w:cs="Calibri Light"/>
        </w:rPr>
        <w:t>level</w:t>
      </w:r>
      <w:r w:rsidR="00D753E6" w:rsidRPr="00031429">
        <w:rPr>
          <w:rFonts w:ascii="Calibri Light" w:hAnsi="Calibri Light" w:cs="Calibri Light"/>
        </w:rPr>
        <w:t>.</w:t>
      </w:r>
    </w:p>
    <w:p w14:paraId="47C9220D" w14:textId="24D964CB" w:rsidR="00321E5E" w:rsidRPr="00031429" w:rsidRDefault="00321E5E" w:rsidP="00471491">
      <w:pPr>
        <w:pStyle w:val="ListParagraph"/>
        <w:numPr>
          <w:ilvl w:val="0"/>
          <w:numId w:val="10"/>
        </w:numPr>
        <w:ind w:left="720"/>
        <w:rPr>
          <w:rFonts w:ascii="Calibri Light" w:hAnsi="Calibri Light" w:cs="Calibri Light"/>
          <w:i/>
          <w:iCs/>
        </w:rPr>
      </w:pPr>
      <w:r w:rsidRPr="00031429">
        <w:rPr>
          <w:rFonts w:ascii="Calibri Light" w:hAnsi="Calibri Light" w:cs="Calibri Light"/>
          <w:i/>
          <w:iCs/>
        </w:rPr>
        <w:t>Worst Case:</w:t>
      </w:r>
      <w:r w:rsidR="00D753E6" w:rsidRPr="00031429">
        <w:rPr>
          <w:rFonts w:ascii="Calibri Light" w:hAnsi="Calibri Light" w:cs="Calibri Light"/>
          <w:i/>
          <w:iCs/>
        </w:rPr>
        <w:t xml:space="preserve"> </w:t>
      </w:r>
      <w:r w:rsidRPr="00031429">
        <w:rPr>
          <w:rFonts w:ascii="Calibri Light" w:hAnsi="Calibri Light" w:cs="Calibri Light"/>
        </w:rPr>
        <w:t xml:space="preserve">Largest size: </w:t>
      </w:r>
      <m:oMath>
        <m:r>
          <w:rPr>
            <w:rFonts w:ascii="Cambria Math" w:hAnsi="Cambria Math" w:cs="Calibri Light"/>
          </w:rPr>
          <m:t>N = 10000</m:t>
        </m:r>
      </m:oMath>
      <w:r w:rsidR="007F05F1" w:rsidRPr="00031429">
        <w:rPr>
          <w:rFonts w:ascii="Calibri Light" w:hAnsi="Calibri Light" w:cs="Calibri Light"/>
        </w:rPr>
        <w:t>, where no r</w:t>
      </w:r>
      <w:r w:rsidR="00D753E6" w:rsidRPr="00031429">
        <w:rPr>
          <w:rFonts w:ascii="Calibri Light" w:hAnsi="Calibri Light" w:cs="Calibri Light"/>
        </w:rPr>
        <w:t xml:space="preserve">ectangle can fit together in the same </w:t>
      </w:r>
      <w:r w:rsidR="00031429" w:rsidRPr="00031429">
        <w:rPr>
          <w:rFonts w:ascii="Calibri Light" w:hAnsi="Calibri Light" w:cs="Calibri Light"/>
        </w:rPr>
        <w:t>level</w:t>
      </w:r>
      <w:r w:rsidR="00D753E6" w:rsidRPr="00031429">
        <w:rPr>
          <w:rFonts w:ascii="Calibri Light" w:hAnsi="Calibri Light" w:cs="Calibri Light"/>
        </w:rPr>
        <w:t>.</w:t>
      </w:r>
    </w:p>
    <w:p w14:paraId="7EA92B01" w14:textId="407E24F7" w:rsidR="00321E5E" w:rsidRPr="00127A14" w:rsidRDefault="00321E5E" w:rsidP="00471491">
      <w:pPr>
        <w:pStyle w:val="ListParagraph"/>
        <w:numPr>
          <w:ilvl w:val="0"/>
          <w:numId w:val="10"/>
        </w:numPr>
        <w:ind w:left="720"/>
        <w:rPr>
          <w:rFonts w:ascii="Calibri Light" w:hAnsi="Calibri Light" w:cs="Calibri Light"/>
          <w:i/>
          <w:iCs/>
        </w:rPr>
      </w:pPr>
      <w:r w:rsidRPr="00127A14">
        <w:rPr>
          <w:rFonts w:ascii="Calibri Light" w:hAnsi="Calibri Light" w:cs="Calibri Light"/>
          <w:i/>
          <w:iCs/>
        </w:rPr>
        <w:t>All-Pairs Case:</w:t>
      </w:r>
      <w:r w:rsidR="002B6555" w:rsidRPr="00127A14">
        <w:rPr>
          <w:rFonts w:ascii="Calibri Light" w:hAnsi="Calibri Light" w:cs="Calibri Light"/>
          <w:i/>
          <w:iCs/>
        </w:rPr>
        <w:t xml:space="preserve"> </w:t>
      </w:r>
      <w:r w:rsidRPr="00127A14">
        <w:rPr>
          <w:rFonts w:ascii="Calibri Light" w:hAnsi="Calibri Light" w:cs="Calibri Light"/>
        </w:rPr>
        <w:t xml:space="preserve">All items </w:t>
      </w:r>
      <w:r w:rsidR="00D753E6" w:rsidRPr="00127A14">
        <w:rPr>
          <w:rFonts w:ascii="Calibri Light" w:hAnsi="Calibri Light" w:cs="Calibri Light"/>
        </w:rPr>
        <w:t xml:space="preserve">have a </w:t>
      </w:r>
      <w:r w:rsidRPr="00127A14">
        <w:rPr>
          <w:rFonts w:ascii="Calibri Light" w:hAnsi="Calibri Light" w:cs="Calibri Light"/>
        </w:rPr>
        <w:t xml:space="preserve">fixed </w:t>
      </w:r>
      <m:oMath>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oMath>
      <w:r w:rsidRPr="00127A14">
        <w:rPr>
          <w:rFonts w:ascii="Calibri Light" w:hAnsi="Calibri Light" w:cs="Calibri Light"/>
        </w:rPr>
        <w:t>,</w:t>
      </w:r>
      <w:r w:rsidR="002B6555" w:rsidRPr="00127A14">
        <w:rPr>
          <w:rFonts w:ascii="Calibri Light" w:hAnsi="Calibri Light" w:cs="Calibri Light"/>
        </w:rPr>
        <w:t xml:space="preserve"> where </w:t>
      </w:r>
      <m:oMath>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r>
          <w:rPr>
            <w:rFonts w:ascii="Cambria Math" w:hAnsi="Cambria Math" w:cs="Calibri Light"/>
          </w:rPr>
          <m:t xml:space="preserve"> ∈ </m:t>
        </m:r>
        <m:sSup>
          <m:sSupPr>
            <m:ctrlPr>
              <w:rPr>
                <w:rFonts w:ascii="Cambria Math" w:hAnsi="Cambria Math" w:cs="Calibri Light"/>
                <w:b/>
                <w:bCs/>
                <w:color w:val="222222"/>
                <w:sz w:val="25"/>
                <w:szCs w:val="25"/>
                <w:shd w:val="clear" w:color="auto" w:fill="FFFFFF"/>
              </w:rPr>
            </m:ctrlPr>
          </m:sSupPr>
          <m:e>
            <m:r>
              <m:rPr>
                <m:sty m:val="b"/>
              </m:rPr>
              <w:rPr>
                <w:rFonts w:ascii="Cambria Math" w:hAnsi="Cambria Math" w:cs="Calibri Light"/>
                <w:color w:val="222222"/>
                <w:sz w:val="25"/>
                <w:szCs w:val="25"/>
                <w:shd w:val="clear" w:color="auto" w:fill="FFFFFF"/>
              </w:rPr>
              <m:t>Z</m:t>
            </m:r>
          </m:e>
          <m:sup>
            <m:r>
              <m:rPr>
                <m:sty m:val="bi"/>
              </m:rPr>
              <w:rPr>
                <w:rFonts w:ascii="Cambria Math" w:hAnsi="Cambria Math" w:cs="Calibri Light"/>
                <w:color w:val="222222"/>
                <w:sz w:val="25"/>
                <w:szCs w:val="25"/>
                <w:shd w:val="clear" w:color="auto" w:fill="FFFFFF"/>
              </w:rPr>
              <m:t>*</m:t>
            </m:r>
          </m:sup>
        </m:sSup>
      </m:oMath>
      <w:r w:rsidR="002B6555" w:rsidRPr="00127A14">
        <w:rPr>
          <w:rFonts w:ascii="Calibri Light" w:hAnsi="Calibri Light" w:cs="Calibri Light"/>
        </w:rPr>
        <w:t xml:space="preserve"> and a </w:t>
      </w:r>
      <w:r w:rsidR="00F1066A" w:rsidRPr="00127A14">
        <w:rPr>
          <w:rFonts w:ascii="Calibri Light" w:hAnsi="Calibri Light" w:cs="Calibri Light"/>
        </w:rPr>
        <w:t xml:space="preserve">fixed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 10</m:t>
        </m:r>
      </m:oMath>
      <w:r w:rsidR="002B6555" w:rsidRPr="00127A14">
        <w:rPr>
          <w:rFonts w:ascii="Calibri Light" w:hAnsi="Calibri Light" w:cs="Calibri Light"/>
        </w:rPr>
        <w:t xml:space="preserve">. </w:t>
      </w:r>
      <w:r w:rsidRPr="00127A14">
        <w:rPr>
          <w:rFonts w:ascii="Calibri Light" w:hAnsi="Calibri Light" w:cs="Calibri Light"/>
        </w:rPr>
        <w:t>The optimal solution would have no whitespace</w:t>
      </w:r>
      <w:r w:rsidR="002B6555" w:rsidRPr="00127A14">
        <w:rPr>
          <w:rFonts w:ascii="Calibri Light" w:hAnsi="Calibri Light" w:cs="Calibri Light"/>
        </w:rPr>
        <w:t>, pictured below.</w:t>
      </w:r>
    </w:p>
    <w:p w14:paraId="1AFEC7C0" w14:textId="0237CE9B" w:rsidR="00F1066A" w:rsidRPr="00127A14" w:rsidRDefault="00F1066A" w:rsidP="00471491">
      <w:pPr>
        <w:pStyle w:val="ListParagraph"/>
        <w:ind w:left="360" w:firstLine="360"/>
        <w:rPr>
          <w:rFonts w:ascii="Calibri Light" w:hAnsi="Calibri Light" w:cs="Calibri Light"/>
        </w:rPr>
      </w:pPr>
      <w:r w:rsidRPr="00127A14">
        <w:rPr>
          <w:rFonts w:ascii="Calibri Light" w:hAnsi="Calibri Light" w:cs="Calibri Light"/>
          <w:noProof/>
        </w:rPr>
        <w:drawing>
          <wp:inline distT="0" distB="0" distL="0" distR="0" wp14:anchorId="25E547CA" wp14:editId="7B82B277">
            <wp:extent cx="5029200" cy="2562420"/>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347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4189" cy="2575152"/>
                    </a:xfrm>
                    <a:prstGeom prst="rect">
                      <a:avLst/>
                    </a:prstGeom>
                  </pic:spPr>
                </pic:pic>
              </a:graphicData>
            </a:graphic>
          </wp:inline>
        </w:drawing>
      </w:r>
    </w:p>
    <w:p w14:paraId="38DA57EA" w14:textId="076D3946" w:rsidR="00321E5E" w:rsidRPr="00127A14" w:rsidRDefault="00321E5E" w:rsidP="00471491">
      <w:pPr>
        <w:pStyle w:val="ListParagraph"/>
        <w:numPr>
          <w:ilvl w:val="0"/>
          <w:numId w:val="10"/>
        </w:numPr>
        <w:ind w:left="720"/>
        <w:rPr>
          <w:rFonts w:ascii="Calibri Light" w:hAnsi="Calibri Light" w:cs="Calibri Light"/>
          <w:i/>
          <w:iCs/>
        </w:rPr>
      </w:pPr>
      <w:r w:rsidRPr="00127A14">
        <w:rPr>
          <w:rFonts w:ascii="Calibri Light" w:hAnsi="Calibri Light" w:cs="Calibri Light"/>
          <w:i/>
          <w:iCs/>
        </w:rPr>
        <w:t>Filled (No Gaps) Case:</w:t>
      </w:r>
      <w:r w:rsidR="002B6555" w:rsidRPr="00127A14">
        <w:rPr>
          <w:rFonts w:ascii="Calibri Light" w:hAnsi="Calibri Light" w:cs="Calibri Light"/>
          <w:i/>
          <w:iCs/>
        </w:rPr>
        <w:t xml:space="preserve"> </w:t>
      </w:r>
      <w:r w:rsidRPr="00127A14">
        <w:rPr>
          <w:rFonts w:ascii="Calibri Light" w:hAnsi="Calibri Light" w:cs="Calibri Light"/>
        </w:rPr>
        <w:t xml:space="preserve">In an optimal solution, </w:t>
      </w:r>
      <w:r w:rsidR="002B6555" w:rsidRPr="00127A14">
        <w:rPr>
          <w:rFonts w:ascii="Calibri Light" w:hAnsi="Calibri Light" w:cs="Calibri Light"/>
        </w:rPr>
        <w:t xml:space="preserve">no </w:t>
      </w:r>
      <w:r w:rsidR="00031429">
        <w:rPr>
          <w:rFonts w:ascii="Calibri Light" w:hAnsi="Calibri Light" w:cs="Calibri Light"/>
        </w:rPr>
        <w:t>level</w:t>
      </w:r>
      <w:r w:rsidR="002B6555" w:rsidRPr="00127A14">
        <w:rPr>
          <w:rFonts w:ascii="Calibri Light" w:hAnsi="Calibri Light" w:cs="Calibri Light"/>
        </w:rPr>
        <w:t xml:space="preserve"> would have any whitespace, and would</w:t>
      </w:r>
      <w:r w:rsidRPr="00127A14">
        <w:rPr>
          <w:rFonts w:ascii="Calibri Light" w:hAnsi="Calibri Light" w:cs="Calibri Light"/>
        </w:rPr>
        <w:t xml:space="preserve"> look like </w:t>
      </w:r>
      <w:r w:rsidR="002B6555" w:rsidRPr="00127A14">
        <w:rPr>
          <w:rFonts w:ascii="Calibri Light" w:hAnsi="Calibri Light" w:cs="Calibri Light"/>
        </w:rPr>
        <w:t xml:space="preserve">either </w:t>
      </w:r>
      <w:bookmarkStart w:id="0" w:name="_Hlk39348796"/>
      <m:oMath>
        <m:sSub>
          <m:sSubPr>
            <m:ctrlPr>
              <w:rPr>
                <w:rFonts w:ascii="Cambria Math" w:hAnsi="Cambria Math" w:cs="Calibri Light"/>
                <w:i/>
              </w:rPr>
            </m:ctrlPr>
          </m:sSubPr>
          <m:e>
            <m:r>
              <w:rPr>
                <w:rFonts w:ascii="Cambria Math" w:hAnsi="Cambria Math" w:cs="Calibri Light"/>
              </w:rPr>
              <m:t>L</m:t>
            </m:r>
          </m:e>
          <m:sub>
            <m:r>
              <w:rPr>
                <w:rFonts w:ascii="Cambria Math" w:hAnsi="Cambria Math" w:cs="Calibri Light"/>
              </w:rPr>
              <m:t>1</m:t>
            </m:r>
          </m:sub>
        </m:sSub>
        <w:bookmarkEnd w:id="0"/>
        <m:r>
          <w:rPr>
            <w:rFonts w:ascii="Cambria Math" w:hAnsi="Cambria Math" w:cs="Calibri Light"/>
          </w:rPr>
          <m:t xml:space="preserve">, </m:t>
        </m:r>
        <m:sSub>
          <m:sSubPr>
            <m:ctrlPr>
              <w:rPr>
                <w:rFonts w:ascii="Cambria Math" w:hAnsi="Cambria Math" w:cs="Calibri Light"/>
                <w:i/>
              </w:rPr>
            </m:ctrlPr>
          </m:sSubPr>
          <m:e>
            <m:r>
              <w:rPr>
                <w:rFonts w:ascii="Cambria Math" w:hAnsi="Cambria Math" w:cs="Calibri Light"/>
              </w:rPr>
              <m:t xml:space="preserve"> L</m:t>
            </m:r>
          </m:e>
          <m:sub>
            <m:r>
              <w:rPr>
                <w:rFonts w:ascii="Cambria Math" w:hAnsi="Cambria Math" w:cs="Calibri Light"/>
              </w:rPr>
              <m:t>2</m:t>
            </m:r>
          </m:sub>
        </m:sSub>
        <m:r>
          <w:rPr>
            <w:rFonts w:ascii="Cambria Math" w:hAnsi="Cambria Math" w:cs="Calibri Light"/>
          </w:rPr>
          <m:t xml:space="preserve">,  </m:t>
        </m:r>
        <m:sSub>
          <m:sSubPr>
            <m:ctrlPr>
              <w:rPr>
                <w:rFonts w:ascii="Cambria Math" w:hAnsi="Cambria Math" w:cs="Calibri Light"/>
                <w:i/>
              </w:rPr>
            </m:ctrlPr>
          </m:sSubPr>
          <m:e>
            <m:r>
              <w:rPr>
                <w:rFonts w:ascii="Cambria Math" w:hAnsi="Cambria Math" w:cs="Calibri Light"/>
              </w:rPr>
              <m:t>L</m:t>
            </m:r>
          </m:e>
          <m:sub>
            <m:r>
              <w:rPr>
                <w:rFonts w:ascii="Cambria Math" w:hAnsi="Cambria Math" w:cs="Calibri Light"/>
              </w:rPr>
              <m:t xml:space="preserve">3 </m:t>
            </m:r>
          </m:sub>
        </m:sSub>
      </m:oMath>
      <w:r w:rsidR="00B541C6" w:rsidRPr="00127A14">
        <w:rPr>
          <w:rFonts w:ascii="Calibri Light" w:hAnsi="Calibri Light" w:cs="Calibri Light"/>
        </w:rPr>
        <w:t xml:space="preserve">or </w:t>
      </w:r>
      <m:oMath>
        <m:sSub>
          <m:sSubPr>
            <m:ctrlPr>
              <w:rPr>
                <w:rFonts w:ascii="Cambria Math" w:hAnsi="Cambria Math" w:cs="Calibri Light"/>
                <w:i/>
              </w:rPr>
            </m:ctrlPr>
          </m:sSubPr>
          <m:e>
            <m:r>
              <w:rPr>
                <w:rFonts w:ascii="Cambria Math" w:hAnsi="Cambria Math" w:cs="Calibri Light"/>
              </w:rPr>
              <m:t>L</m:t>
            </m:r>
          </m:e>
          <m:sub>
            <m:r>
              <w:rPr>
                <w:rFonts w:ascii="Cambria Math" w:hAnsi="Cambria Math" w:cs="Calibri Light"/>
              </w:rPr>
              <m:t>4</m:t>
            </m:r>
          </m:sub>
        </m:sSub>
      </m:oMath>
      <w:r w:rsidR="00B541C6" w:rsidRPr="00127A14">
        <w:rPr>
          <w:rFonts w:ascii="Calibri Light" w:hAnsi="Calibri Light" w:cs="Calibri Light"/>
        </w:rPr>
        <w:t>:</w:t>
      </w:r>
    </w:p>
    <w:p w14:paraId="73E20D07" w14:textId="3AECC8A0" w:rsidR="00321E5E" w:rsidRPr="00127A14" w:rsidRDefault="00321E5E" w:rsidP="00471491">
      <w:pPr>
        <w:pStyle w:val="ListParagraph"/>
        <w:ind w:left="360" w:firstLine="360"/>
        <w:rPr>
          <w:rFonts w:ascii="Calibri Light" w:hAnsi="Calibri Light" w:cs="Calibri Light"/>
        </w:rPr>
      </w:pPr>
      <w:r w:rsidRPr="00127A14">
        <w:rPr>
          <w:rFonts w:ascii="Calibri Light" w:hAnsi="Calibri Light" w:cs="Calibri Light"/>
          <w:noProof/>
        </w:rPr>
        <w:lastRenderedPageBreak/>
        <w:drawing>
          <wp:inline distT="0" distB="0" distL="0" distR="0" wp14:anchorId="2F3A5507" wp14:editId="52C10F2F">
            <wp:extent cx="4540696" cy="2354273"/>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347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7167" cy="2362813"/>
                    </a:xfrm>
                    <a:prstGeom prst="rect">
                      <a:avLst/>
                    </a:prstGeom>
                  </pic:spPr>
                </pic:pic>
              </a:graphicData>
            </a:graphic>
          </wp:inline>
        </w:drawing>
      </w:r>
    </w:p>
    <w:p w14:paraId="791DC941" w14:textId="7C138D1A" w:rsidR="00682CD9" w:rsidRPr="00127A14" w:rsidRDefault="00321E5E" w:rsidP="00471491">
      <w:pPr>
        <w:pStyle w:val="ListParagraph"/>
        <w:numPr>
          <w:ilvl w:val="0"/>
          <w:numId w:val="10"/>
        </w:numPr>
        <w:ind w:left="720"/>
        <w:rPr>
          <w:rFonts w:ascii="Calibri Light" w:hAnsi="Calibri Light" w:cs="Calibri Light"/>
          <w:i/>
          <w:iCs/>
        </w:rPr>
      </w:pPr>
      <w:r w:rsidRPr="00127A14">
        <w:rPr>
          <w:rFonts w:ascii="Calibri Light" w:hAnsi="Calibri Light" w:cs="Calibri Light"/>
          <w:i/>
          <w:iCs/>
        </w:rPr>
        <w:t>Filled (With Gaps) Case</w:t>
      </w:r>
      <w:r w:rsidR="00682CD9" w:rsidRPr="00127A14">
        <w:rPr>
          <w:rFonts w:ascii="Calibri Light" w:hAnsi="Calibri Light" w:cs="Calibri Light"/>
          <w:i/>
          <w:iCs/>
        </w:rPr>
        <w:t>:</w:t>
      </w:r>
      <w:r w:rsidR="00B541C6" w:rsidRPr="00127A14">
        <w:rPr>
          <w:rFonts w:ascii="Calibri Light" w:hAnsi="Calibri Light" w:cs="Calibri Light"/>
          <w:i/>
          <w:iCs/>
        </w:rPr>
        <w:t xml:space="preserve"> </w:t>
      </w:r>
      <w:r w:rsidR="00682CD9" w:rsidRPr="00127A14">
        <w:rPr>
          <w:rFonts w:ascii="Calibri Light" w:hAnsi="Calibri Light" w:cs="Calibri Light"/>
        </w:rPr>
        <w:t xml:space="preserve">In an optimal solution, every </w:t>
      </w:r>
      <w:r w:rsidR="00031429">
        <w:rPr>
          <w:rFonts w:ascii="Calibri Light" w:hAnsi="Calibri Light" w:cs="Calibri Light"/>
        </w:rPr>
        <w:t>level</w:t>
      </w:r>
      <w:r w:rsidR="00682CD9" w:rsidRPr="00127A14">
        <w:rPr>
          <w:rFonts w:ascii="Calibri Light" w:hAnsi="Calibri Light" w:cs="Calibri Light"/>
        </w:rPr>
        <w:t xml:space="preserve"> would</w:t>
      </w:r>
      <w:r w:rsidR="00B541C6" w:rsidRPr="00127A14">
        <w:rPr>
          <w:rFonts w:ascii="Calibri Light" w:hAnsi="Calibri Light" w:cs="Calibri Light"/>
        </w:rPr>
        <w:t xml:space="preserve"> have a </w:t>
      </w:r>
      <m:oMath>
        <m:r>
          <w:rPr>
            <w:rFonts w:ascii="Cambria Math" w:hAnsi="Cambria Math" w:cs="Calibri Light"/>
          </w:rPr>
          <m:t>1 × 1</m:t>
        </m:r>
      </m:oMath>
      <w:r w:rsidR="00682CD9" w:rsidRPr="00127A14">
        <w:rPr>
          <w:rFonts w:ascii="Calibri Light" w:hAnsi="Calibri Light" w:cs="Calibri Light"/>
        </w:rPr>
        <w:t xml:space="preserve"> </w:t>
      </w:r>
      <w:r w:rsidR="00B541C6" w:rsidRPr="00127A14">
        <w:rPr>
          <w:rFonts w:ascii="Calibri Light" w:hAnsi="Calibri Light" w:cs="Calibri Light"/>
        </w:rPr>
        <w:t>unit of whitespace, depicted below.</w:t>
      </w:r>
    </w:p>
    <w:p w14:paraId="31285829" w14:textId="51C77428" w:rsidR="00682CD9" w:rsidRPr="00385DC6" w:rsidRDefault="00682CD9" w:rsidP="00471491">
      <w:pPr>
        <w:pStyle w:val="ListParagraph"/>
        <w:ind w:left="360"/>
        <w:rPr>
          <w:rFonts w:asciiTheme="majorHAnsi" w:hAnsiTheme="majorHAnsi" w:cstheme="majorHAnsi"/>
        </w:rPr>
      </w:pPr>
      <w:r w:rsidRPr="00385DC6">
        <w:rPr>
          <w:rFonts w:asciiTheme="majorHAnsi" w:hAnsiTheme="majorHAnsi" w:cstheme="majorHAnsi"/>
        </w:rPr>
        <w:tab/>
      </w:r>
      <w:r w:rsidRPr="00385DC6">
        <w:rPr>
          <w:rFonts w:asciiTheme="majorHAnsi" w:hAnsiTheme="majorHAnsi" w:cstheme="majorHAnsi"/>
          <w:noProof/>
        </w:rPr>
        <w:drawing>
          <wp:inline distT="0" distB="0" distL="0" distR="0" wp14:anchorId="6BC0122C" wp14:editId="70E4C3A2">
            <wp:extent cx="4607690" cy="1828800"/>
            <wp:effectExtent l="0" t="0" r="254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47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30333" cy="1837787"/>
                    </a:xfrm>
                    <a:prstGeom prst="rect">
                      <a:avLst/>
                    </a:prstGeom>
                  </pic:spPr>
                </pic:pic>
              </a:graphicData>
            </a:graphic>
          </wp:inline>
        </w:drawing>
      </w:r>
    </w:p>
    <w:p w14:paraId="3992F588" w14:textId="77777777" w:rsidR="00682CD9" w:rsidRPr="00682CD9" w:rsidRDefault="00682CD9" w:rsidP="00471491">
      <w:pPr>
        <w:pStyle w:val="ListParagraph"/>
        <w:ind w:left="360"/>
        <w:rPr>
          <w:rFonts w:asciiTheme="majorHAnsi" w:hAnsiTheme="majorHAnsi" w:cstheme="majorHAnsi"/>
          <w:sz w:val="24"/>
          <w:szCs w:val="24"/>
        </w:rPr>
      </w:pPr>
    </w:p>
    <w:p w14:paraId="67E6F4F6" w14:textId="6A9B1F14" w:rsidR="000379B4" w:rsidRPr="00471491" w:rsidRDefault="00682CD9" w:rsidP="00471491">
      <w:pPr>
        <w:pStyle w:val="ListParagraph"/>
        <w:numPr>
          <w:ilvl w:val="1"/>
          <w:numId w:val="13"/>
        </w:numPr>
        <w:rPr>
          <w:rFonts w:asciiTheme="majorHAnsi" w:hAnsiTheme="majorHAnsi" w:cstheme="majorHAnsi"/>
          <w:sz w:val="24"/>
          <w:szCs w:val="24"/>
        </w:rPr>
      </w:pPr>
      <w:r w:rsidRPr="00471491">
        <w:rPr>
          <w:rFonts w:asciiTheme="majorHAnsi" w:hAnsiTheme="majorHAnsi" w:cstheme="majorHAnsi"/>
          <w:sz w:val="24"/>
          <w:szCs w:val="24"/>
        </w:rPr>
        <w:t>Correctness</w:t>
      </w:r>
      <w:r w:rsidR="007B7559" w:rsidRPr="00471491">
        <w:rPr>
          <w:rFonts w:asciiTheme="majorHAnsi" w:hAnsiTheme="majorHAnsi" w:cstheme="majorHAnsi"/>
          <w:sz w:val="24"/>
          <w:szCs w:val="24"/>
        </w:rPr>
        <w:t xml:space="preserve"> Testing</w:t>
      </w:r>
    </w:p>
    <w:p w14:paraId="5319792E" w14:textId="052DD223" w:rsidR="00F038CE" w:rsidRDefault="00682CD9" w:rsidP="00471491">
      <w:pPr>
        <w:pStyle w:val="ListParagraph"/>
        <w:ind w:left="0" w:firstLine="360"/>
        <w:rPr>
          <w:rFonts w:ascii="Calibri Light" w:hAnsi="Calibri Light" w:cs="Calibri Light"/>
        </w:rPr>
      </w:pPr>
      <w:r w:rsidRPr="00127A14">
        <w:rPr>
          <w:rFonts w:ascii="Calibri Light" w:hAnsi="Calibri Light" w:cs="Calibri Light"/>
        </w:rPr>
        <w:t xml:space="preserve">We know that for an optimal case, our </w:t>
      </w:r>
      <w:r w:rsidRPr="00127A14">
        <w:rPr>
          <w:rFonts w:ascii="Calibri Light" w:hAnsi="Calibri Light" w:cs="Calibri Light"/>
          <w:i/>
          <w:iCs/>
        </w:rPr>
        <w:t>filled</w:t>
      </w:r>
      <w:r w:rsidRPr="00127A14">
        <w:rPr>
          <w:rFonts w:ascii="Calibri Light" w:hAnsi="Calibri Light" w:cs="Calibri Light"/>
        </w:rPr>
        <w:t xml:space="preserve">, </w:t>
      </w:r>
      <w:r w:rsidRPr="00127A14">
        <w:rPr>
          <w:rFonts w:ascii="Calibri Light" w:hAnsi="Calibri Light" w:cs="Calibri Light"/>
          <w:i/>
          <w:iCs/>
        </w:rPr>
        <w:t>no gaps case</w:t>
      </w:r>
      <w:r w:rsidRPr="00127A14">
        <w:rPr>
          <w:rFonts w:ascii="Calibri Light" w:hAnsi="Calibri Light" w:cs="Calibri Light"/>
        </w:rPr>
        <w:t xml:space="preserve"> should take up exactly 4 </w:t>
      </w:r>
      <w:r w:rsidR="00031429">
        <w:rPr>
          <w:rFonts w:ascii="Calibri Light" w:hAnsi="Calibri Light" w:cs="Calibri Light"/>
        </w:rPr>
        <w:t>level</w:t>
      </w:r>
      <w:r w:rsidRPr="00127A14">
        <w:rPr>
          <w:rFonts w:ascii="Calibri Light" w:hAnsi="Calibri Light" w:cs="Calibri Light"/>
        </w:rPr>
        <w:t xml:space="preserve">s for every series of 12 </w:t>
      </w:r>
      <w:r w:rsidR="00031429">
        <w:rPr>
          <w:rFonts w:ascii="Calibri Light" w:hAnsi="Calibri Light" w:cs="Calibri Light"/>
        </w:rPr>
        <w:t>rectangle</w:t>
      </w:r>
      <w:r w:rsidRPr="00127A14">
        <w:rPr>
          <w:rFonts w:ascii="Calibri Light" w:hAnsi="Calibri Light" w:cs="Calibri Light"/>
        </w:rPr>
        <w:t xml:space="preserve">s, and our </w:t>
      </w:r>
      <w:r w:rsidRPr="00127A14">
        <w:rPr>
          <w:rFonts w:ascii="Calibri Light" w:hAnsi="Calibri Light" w:cs="Calibri Light"/>
          <w:i/>
          <w:iCs/>
        </w:rPr>
        <w:t>filled</w:t>
      </w:r>
      <w:r w:rsidRPr="00127A14">
        <w:rPr>
          <w:rFonts w:ascii="Calibri Light" w:hAnsi="Calibri Light" w:cs="Calibri Light"/>
        </w:rPr>
        <w:t xml:space="preserve">, </w:t>
      </w:r>
      <w:r w:rsidRPr="00127A14">
        <w:rPr>
          <w:rFonts w:ascii="Calibri Light" w:hAnsi="Calibri Light" w:cs="Calibri Light"/>
          <w:i/>
          <w:iCs/>
        </w:rPr>
        <w:t>with gaps case</w:t>
      </w:r>
      <w:r w:rsidRPr="00127A14">
        <w:rPr>
          <w:rFonts w:ascii="Calibri Light" w:hAnsi="Calibri Light" w:cs="Calibri Light"/>
        </w:rPr>
        <w:t xml:space="preserve"> should take up exactly 1 </w:t>
      </w:r>
      <w:r w:rsidR="00031429">
        <w:rPr>
          <w:rFonts w:ascii="Calibri Light" w:hAnsi="Calibri Light" w:cs="Calibri Light"/>
        </w:rPr>
        <w:t>level</w:t>
      </w:r>
      <w:r w:rsidRPr="00127A14">
        <w:rPr>
          <w:rFonts w:ascii="Calibri Light" w:hAnsi="Calibri Light" w:cs="Calibri Light"/>
        </w:rPr>
        <w:t xml:space="preserve"> for every series of 4 </w:t>
      </w:r>
      <w:r w:rsidR="00031429">
        <w:rPr>
          <w:rFonts w:ascii="Calibri Light" w:hAnsi="Calibri Light" w:cs="Calibri Light"/>
        </w:rPr>
        <w:t>rectangle</w:t>
      </w:r>
      <w:r w:rsidRPr="00127A14">
        <w:rPr>
          <w:rFonts w:ascii="Calibri Light" w:hAnsi="Calibri Light" w:cs="Calibri Light"/>
        </w:rPr>
        <w:t xml:space="preserve">s. We also know that our </w:t>
      </w:r>
      <w:r w:rsidRPr="00127A14">
        <w:rPr>
          <w:rFonts w:ascii="Calibri Light" w:hAnsi="Calibri Light" w:cs="Calibri Light"/>
          <w:i/>
          <w:iCs/>
        </w:rPr>
        <w:t>trivial case</w:t>
      </w:r>
      <w:r w:rsidRPr="00127A14">
        <w:rPr>
          <w:rFonts w:ascii="Calibri Light" w:hAnsi="Calibri Light" w:cs="Calibri Light"/>
        </w:rPr>
        <w:t xml:space="preserve"> and </w:t>
      </w:r>
      <w:r w:rsidRPr="00127A14">
        <w:rPr>
          <w:rFonts w:ascii="Calibri Light" w:hAnsi="Calibri Light" w:cs="Calibri Light"/>
          <w:i/>
          <w:iCs/>
        </w:rPr>
        <w:t>worst case</w:t>
      </w:r>
      <w:r w:rsidRPr="00127A14">
        <w:rPr>
          <w:rFonts w:ascii="Calibri Light" w:hAnsi="Calibri Light" w:cs="Calibri Light"/>
        </w:rPr>
        <w:t xml:space="preserve"> should take up exactly as many </w:t>
      </w:r>
      <w:r w:rsidR="00031429">
        <w:rPr>
          <w:rFonts w:ascii="Calibri Light" w:hAnsi="Calibri Light" w:cs="Calibri Light"/>
        </w:rPr>
        <w:t>level</w:t>
      </w:r>
      <w:r w:rsidRPr="00127A14">
        <w:rPr>
          <w:rFonts w:ascii="Calibri Light" w:hAnsi="Calibri Light" w:cs="Calibri Light"/>
        </w:rPr>
        <w:t xml:space="preserve">s as the number of </w:t>
      </w:r>
      <w:r w:rsidR="00031429">
        <w:rPr>
          <w:rFonts w:ascii="Calibri Light" w:hAnsi="Calibri Light" w:cs="Calibri Light"/>
        </w:rPr>
        <w:t>rectangle</w:t>
      </w:r>
      <w:r w:rsidRPr="00127A14">
        <w:rPr>
          <w:rFonts w:ascii="Calibri Light" w:hAnsi="Calibri Light" w:cs="Calibri Light"/>
        </w:rPr>
        <w:t xml:space="preserve">s in the case, and that our best case should take up exactly 1 </w:t>
      </w:r>
      <w:r w:rsidR="00031429">
        <w:rPr>
          <w:rFonts w:ascii="Calibri Light" w:hAnsi="Calibri Light" w:cs="Calibri Light"/>
        </w:rPr>
        <w:t>level</w:t>
      </w:r>
      <w:r w:rsidRPr="00127A14">
        <w:rPr>
          <w:rFonts w:ascii="Calibri Light" w:hAnsi="Calibri Light" w:cs="Calibri Light"/>
        </w:rPr>
        <w:t xml:space="preserve">. </w:t>
      </w:r>
      <w:r w:rsidR="00515DAD" w:rsidRPr="00127A14">
        <w:rPr>
          <w:rFonts w:ascii="Calibri Light" w:hAnsi="Calibri Light" w:cs="Calibri Light"/>
        </w:rPr>
        <w:t xml:space="preserve">As well, we know that our </w:t>
      </w:r>
      <w:r w:rsidR="00F1066A" w:rsidRPr="00127A14">
        <w:rPr>
          <w:rFonts w:ascii="Calibri Light" w:hAnsi="Calibri Light" w:cs="Calibri Light"/>
          <w:i/>
          <w:iCs/>
        </w:rPr>
        <w:t>a</w:t>
      </w:r>
      <w:r w:rsidR="00515DAD" w:rsidRPr="00127A14">
        <w:rPr>
          <w:rFonts w:ascii="Calibri Light" w:hAnsi="Calibri Light" w:cs="Calibri Light"/>
          <w:i/>
          <w:iCs/>
        </w:rPr>
        <w:t>ll-</w:t>
      </w:r>
      <w:r w:rsidR="00F1066A" w:rsidRPr="00127A14">
        <w:rPr>
          <w:rFonts w:ascii="Calibri Light" w:hAnsi="Calibri Light" w:cs="Calibri Light"/>
          <w:i/>
          <w:iCs/>
        </w:rPr>
        <w:t>p</w:t>
      </w:r>
      <w:r w:rsidR="00515DAD" w:rsidRPr="00127A14">
        <w:rPr>
          <w:rFonts w:ascii="Calibri Light" w:hAnsi="Calibri Light" w:cs="Calibri Light"/>
          <w:i/>
          <w:iCs/>
        </w:rPr>
        <w:t>airs case</w:t>
      </w:r>
      <w:r w:rsidR="00515DAD" w:rsidRPr="00127A14">
        <w:rPr>
          <w:rFonts w:ascii="Calibri Light" w:hAnsi="Calibri Light" w:cs="Calibri Light"/>
        </w:rPr>
        <w:t xml:space="preserve"> has an optimal solution in which there is no whitespace, and given an even </w:t>
      </w:r>
      <m:oMath>
        <m:r>
          <w:rPr>
            <w:rFonts w:ascii="Cambria Math" w:hAnsi="Cambria Math" w:cs="Calibri Light"/>
          </w:rPr>
          <m:t>N</m:t>
        </m:r>
      </m:oMath>
      <w:r w:rsidR="00515DAD" w:rsidRPr="00127A14">
        <w:rPr>
          <w:rFonts w:ascii="Calibri Light" w:hAnsi="Calibri Light" w:cs="Calibri Light"/>
        </w:rPr>
        <w:t xml:space="preserve"> will have exactly </w:t>
      </w:r>
      <m:oMath>
        <m:d>
          <m:dPr>
            <m:begChr m:val="⌊"/>
            <m:endChr m:val="⌋"/>
            <m:ctrlPr>
              <w:rPr>
                <w:rFonts w:ascii="Cambria Math" w:hAnsi="Cambria Math" w:cs="Calibri Light"/>
                <w:i/>
              </w:rPr>
            </m:ctrlPr>
          </m:dPr>
          <m:e>
            <m:f>
              <m:fPr>
                <m:ctrlPr>
                  <w:rPr>
                    <w:rFonts w:ascii="Cambria Math" w:hAnsi="Cambria Math" w:cs="Calibri Light"/>
                    <w:i/>
                  </w:rPr>
                </m:ctrlPr>
              </m:fPr>
              <m:num>
                <m:r>
                  <w:rPr>
                    <w:rFonts w:ascii="Cambria Math" w:hAnsi="Cambria Math" w:cs="Calibri Light"/>
                  </w:rPr>
                  <m:t>N</m:t>
                </m:r>
              </m:num>
              <m:den>
                <m:r>
                  <w:rPr>
                    <w:rFonts w:ascii="Cambria Math" w:hAnsi="Cambria Math" w:cs="Calibri Light"/>
                  </w:rPr>
                  <m:t>3</m:t>
                </m:r>
              </m:den>
            </m:f>
          </m:e>
        </m:d>
        <m:r>
          <w:rPr>
            <w:rFonts w:ascii="Cambria Math" w:hAnsi="Cambria Math" w:cs="Calibri Light"/>
          </w:rPr>
          <m:t xml:space="preserve"> + </m:t>
        </m:r>
        <m:d>
          <m:dPr>
            <m:begChr m:val="⌈"/>
            <m:endChr m:val="⌉"/>
            <m:ctrlPr>
              <w:rPr>
                <w:rFonts w:ascii="Cambria Math" w:hAnsi="Cambria Math" w:cs="Calibri Light"/>
                <w:i/>
              </w:rPr>
            </m:ctrlPr>
          </m:dPr>
          <m:e>
            <m:f>
              <m:fPr>
                <m:ctrlPr>
                  <w:rPr>
                    <w:rFonts w:ascii="Cambria Math" w:hAnsi="Cambria Math" w:cs="Calibri Light"/>
                    <w:i/>
                  </w:rPr>
                </m:ctrlPr>
              </m:fPr>
              <m:num>
                <m:r>
                  <w:rPr>
                    <w:rFonts w:ascii="Cambria Math" w:hAnsi="Cambria Math" w:cs="Calibri Light"/>
                  </w:rPr>
                  <m:t>N</m:t>
                </m:r>
              </m:num>
              <m:den>
                <m:r>
                  <w:rPr>
                    <w:rFonts w:ascii="Cambria Math" w:hAnsi="Cambria Math" w:cs="Calibri Light"/>
                  </w:rPr>
                  <m:t>3</m:t>
                </m:r>
              </m:den>
            </m:f>
          </m:e>
        </m:d>
        <m:r>
          <w:rPr>
            <w:rFonts w:ascii="Cambria Math" w:hAnsi="Cambria Math" w:cs="Calibri Light"/>
          </w:rPr>
          <m:t xml:space="preserve"> </m:t>
        </m:r>
      </m:oMath>
      <w:r w:rsidR="00031429">
        <w:rPr>
          <w:rFonts w:ascii="Calibri Light" w:hAnsi="Calibri Light" w:cs="Calibri Light"/>
        </w:rPr>
        <w:t>levels</w:t>
      </w:r>
      <w:r w:rsidR="00515DAD" w:rsidRPr="00127A14">
        <w:rPr>
          <w:rFonts w:ascii="Calibri Light" w:hAnsi="Calibri Light" w:cs="Calibri Light"/>
        </w:rPr>
        <w:t xml:space="preserve">, which for </w:t>
      </w:r>
      <m:oMath>
        <m:r>
          <w:rPr>
            <w:rFonts w:ascii="Cambria Math" w:hAnsi="Cambria Math" w:cs="Calibri Light"/>
          </w:rPr>
          <m:t>N = 1000</m:t>
        </m:r>
      </m:oMath>
      <w:r w:rsidR="00F038CE" w:rsidRPr="00127A14">
        <w:rPr>
          <w:rFonts w:ascii="Calibri Light" w:hAnsi="Calibri Light" w:cs="Calibri Light"/>
        </w:rPr>
        <w:t xml:space="preserve">  </w:t>
      </w:r>
      <w:r w:rsidR="00515DAD" w:rsidRPr="00127A14">
        <w:rPr>
          <w:rFonts w:ascii="Calibri Light" w:hAnsi="Calibri Light" w:cs="Calibri Light"/>
        </w:rPr>
        <w:t xml:space="preserve">will be 500 </w:t>
      </w:r>
      <w:r w:rsidR="00031429">
        <w:rPr>
          <w:rFonts w:ascii="Calibri Light" w:hAnsi="Calibri Light" w:cs="Calibri Light"/>
        </w:rPr>
        <w:t>levels</w:t>
      </w:r>
      <w:r w:rsidR="00515DAD" w:rsidRPr="00127A14">
        <w:rPr>
          <w:rFonts w:ascii="Calibri Light" w:hAnsi="Calibri Light" w:cs="Calibri Light"/>
        </w:rPr>
        <w:t xml:space="preserve">. </w:t>
      </w:r>
      <w:r w:rsidRPr="00127A14">
        <w:rPr>
          <w:rFonts w:ascii="Calibri Light" w:hAnsi="Calibri Light" w:cs="Calibri Light"/>
        </w:rPr>
        <w:t xml:space="preserve">We test these </w:t>
      </w:r>
      <w:r w:rsidR="00F038CE" w:rsidRPr="00127A14">
        <w:rPr>
          <w:rFonts w:ascii="Calibri Light" w:hAnsi="Calibri Light" w:cs="Calibri Light"/>
        </w:rPr>
        <w:t xml:space="preserve">cases </w:t>
      </w:r>
      <w:r w:rsidRPr="00127A14">
        <w:rPr>
          <w:rFonts w:ascii="Calibri Light" w:hAnsi="Calibri Light" w:cs="Calibri Light"/>
        </w:rPr>
        <w:t>in the table below</w:t>
      </w:r>
      <w:r w:rsidR="00F038CE" w:rsidRPr="00127A14">
        <w:rPr>
          <w:rFonts w:ascii="Calibri Light" w:hAnsi="Calibri Light" w:cs="Calibri Light"/>
        </w:rPr>
        <w:t>.</w:t>
      </w:r>
    </w:p>
    <w:p w14:paraId="49E34661" w14:textId="77777777" w:rsidR="00471491" w:rsidRPr="00471491" w:rsidRDefault="00471491" w:rsidP="00471491">
      <w:pPr>
        <w:pStyle w:val="ListParagraph"/>
        <w:ind w:left="0" w:firstLine="360"/>
        <w:rPr>
          <w:rFonts w:ascii="Calibri Light" w:hAnsi="Calibri Light" w:cs="Calibri Light"/>
        </w:rPr>
      </w:pPr>
    </w:p>
    <w:tbl>
      <w:tblPr>
        <w:tblStyle w:val="TableGrid"/>
        <w:tblW w:w="0" w:type="auto"/>
        <w:jc w:val="center"/>
        <w:tblLook w:val="04A0" w:firstRow="1" w:lastRow="0" w:firstColumn="1" w:lastColumn="0" w:noHBand="0" w:noVBand="1"/>
      </w:tblPr>
      <w:tblGrid>
        <w:gridCol w:w="2154"/>
        <w:gridCol w:w="2526"/>
        <w:gridCol w:w="1620"/>
        <w:gridCol w:w="2515"/>
      </w:tblGrid>
      <w:tr w:rsidR="00682CD9" w:rsidRPr="00385DC6" w14:paraId="00E148FF" w14:textId="49CE2009" w:rsidTr="00471491">
        <w:trPr>
          <w:jc w:val="center"/>
        </w:trPr>
        <w:tc>
          <w:tcPr>
            <w:tcW w:w="2154" w:type="dxa"/>
          </w:tcPr>
          <w:p w14:paraId="3D9198FF" w14:textId="18EF335D" w:rsidR="00682CD9" w:rsidRPr="00385DC6" w:rsidRDefault="00682CD9" w:rsidP="00682CD9">
            <w:pPr>
              <w:pStyle w:val="ListParagraph"/>
              <w:ind w:left="0"/>
              <w:rPr>
                <w:rFonts w:asciiTheme="majorHAnsi" w:hAnsiTheme="majorHAnsi" w:cstheme="majorHAnsi"/>
                <w:b/>
                <w:bCs/>
              </w:rPr>
            </w:pPr>
            <w:r w:rsidRPr="00385DC6">
              <w:rPr>
                <w:rFonts w:asciiTheme="majorHAnsi" w:hAnsiTheme="majorHAnsi" w:cstheme="majorHAnsi"/>
                <w:b/>
                <w:bCs/>
              </w:rPr>
              <w:t>Test case description</w:t>
            </w:r>
          </w:p>
        </w:tc>
        <w:tc>
          <w:tcPr>
            <w:tcW w:w="2526" w:type="dxa"/>
          </w:tcPr>
          <w:p w14:paraId="15A74841" w14:textId="76938FB5" w:rsidR="00682CD9" w:rsidRPr="00385DC6" w:rsidRDefault="00682CD9" w:rsidP="00682CD9">
            <w:pPr>
              <w:pStyle w:val="ListParagraph"/>
              <w:ind w:left="0"/>
              <w:rPr>
                <w:rFonts w:asciiTheme="majorHAnsi" w:hAnsiTheme="majorHAnsi" w:cstheme="majorHAnsi"/>
              </w:rPr>
            </w:pPr>
            <w:r w:rsidRPr="00385DC6">
              <w:rPr>
                <w:rFonts w:asciiTheme="majorHAnsi" w:hAnsiTheme="majorHAnsi" w:cstheme="majorHAnsi"/>
              </w:rPr>
              <w:t xml:space="preserve">Number of </w:t>
            </w:r>
            <w:r w:rsidR="00031429">
              <w:rPr>
                <w:rFonts w:asciiTheme="majorHAnsi" w:hAnsiTheme="majorHAnsi" w:cstheme="majorHAnsi"/>
              </w:rPr>
              <w:t>rectangle</w:t>
            </w:r>
            <w:r w:rsidRPr="00385DC6">
              <w:rPr>
                <w:rFonts w:asciiTheme="majorHAnsi" w:hAnsiTheme="majorHAnsi" w:cstheme="majorHAnsi"/>
              </w:rPr>
              <w:t>s (</w:t>
            </w:r>
            <m:oMath>
              <m:r>
                <w:rPr>
                  <w:rFonts w:ascii="Cambria Math" w:hAnsi="Cambria Math" w:cs="Calibri Light"/>
                </w:rPr>
                <m:t>N</m:t>
              </m:r>
            </m:oMath>
            <w:r w:rsidRPr="00385DC6">
              <w:rPr>
                <w:rFonts w:asciiTheme="majorHAnsi" w:hAnsiTheme="majorHAnsi" w:cstheme="majorHAnsi"/>
              </w:rPr>
              <w:t>)</w:t>
            </w:r>
          </w:p>
        </w:tc>
        <w:tc>
          <w:tcPr>
            <w:tcW w:w="1620" w:type="dxa"/>
          </w:tcPr>
          <w:p w14:paraId="4D8BA261" w14:textId="2E58BE39"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 xml:space="preserve"># of </w:t>
            </w:r>
            <w:r w:rsidR="00031429">
              <w:rPr>
                <w:rFonts w:asciiTheme="majorHAnsi" w:hAnsiTheme="majorHAnsi" w:cstheme="majorHAnsi"/>
              </w:rPr>
              <w:t>levels</w:t>
            </w:r>
            <w:r w:rsidRPr="00385DC6">
              <w:rPr>
                <w:rFonts w:asciiTheme="majorHAnsi" w:hAnsiTheme="majorHAnsi" w:cstheme="majorHAnsi"/>
              </w:rPr>
              <w:t xml:space="preserve"> used</w:t>
            </w:r>
          </w:p>
        </w:tc>
        <w:tc>
          <w:tcPr>
            <w:tcW w:w="2515" w:type="dxa"/>
          </w:tcPr>
          <w:p w14:paraId="03AFDA02" w14:textId="7979FBA1"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 xml:space="preserve">Expected # of </w:t>
            </w:r>
            <w:r w:rsidR="00031429">
              <w:rPr>
                <w:rFonts w:asciiTheme="majorHAnsi" w:hAnsiTheme="majorHAnsi" w:cstheme="majorHAnsi"/>
              </w:rPr>
              <w:t>levels</w:t>
            </w:r>
            <w:r w:rsidRPr="00385DC6">
              <w:rPr>
                <w:rFonts w:asciiTheme="majorHAnsi" w:hAnsiTheme="majorHAnsi" w:cstheme="majorHAnsi"/>
              </w:rPr>
              <w:t xml:space="preserve"> used</w:t>
            </w:r>
          </w:p>
        </w:tc>
      </w:tr>
      <w:tr w:rsidR="00682CD9" w:rsidRPr="00385DC6" w14:paraId="23E7C7E9" w14:textId="0C4B1EF3" w:rsidTr="00471491">
        <w:trPr>
          <w:jc w:val="center"/>
        </w:trPr>
        <w:tc>
          <w:tcPr>
            <w:tcW w:w="2154" w:type="dxa"/>
          </w:tcPr>
          <w:p w14:paraId="5DBA0560" w14:textId="05F04B74"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Filled (no gaps) case</w:t>
            </w:r>
          </w:p>
        </w:tc>
        <w:tc>
          <w:tcPr>
            <w:tcW w:w="2526" w:type="dxa"/>
          </w:tcPr>
          <w:p w14:paraId="446D0A32" w14:textId="34D9526A"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60</w:t>
            </w:r>
          </w:p>
        </w:tc>
        <w:tc>
          <w:tcPr>
            <w:tcW w:w="1620" w:type="dxa"/>
          </w:tcPr>
          <w:p w14:paraId="262CE8B2" w14:textId="07709F37" w:rsidR="00682CD9"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22</w:t>
            </w:r>
          </w:p>
        </w:tc>
        <w:tc>
          <w:tcPr>
            <w:tcW w:w="2515" w:type="dxa"/>
          </w:tcPr>
          <w:p w14:paraId="38EF07CD" w14:textId="6E192AE3"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20</w:t>
            </w:r>
          </w:p>
        </w:tc>
      </w:tr>
      <w:tr w:rsidR="00682CD9" w:rsidRPr="00385DC6" w14:paraId="15FFC48C" w14:textId="450B0DCD" w:rsidTr="00471491">
        <w:trPr>
          <w:jc w:val="center"/>
        </w:trPr>
        <w:tc>
          <w:tcPr>
            <w:tcW w:w="2154" w:type="dxa"/>
          </w:tcPr>
          <w:p w14:paraId="0DED07EB" w14:textId="4203054D"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Filled (with gaps) case</w:t>
            </w:r>
          </w:p>
        </w:tc>
        <w:tc>
          <w:tcPr>
            <w:tcW w:w="2526" w:type="dxa"/>
          </w:tcPr>
          <w:p w14:paraId="595586C8" w14:textId="5ACA1835"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20</w:t>
            </w:r>
          </w:p>
        </w:tc>
        <w:tc>
          <w:tcPr>
            <w:tcW w:w="1620" w:type="dxa"/>
          </w:tcPr>
          <w:p w14:paraId="41207A47" w14:textId="0698B85B" w:rsidR="00682CD9"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7</w:t>
            </w:r>
          </w:p>
        </w:tc>
        <w:tc>
          <w:tcPr>
            <w:tcW w:w="2515" w:type="dxa"/>
          </w:tcPr>
          <w:p w14:paraId="541D5281" w14:textId="568F2BB1"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5</w:t>
            </w:r>
          </w:p>
        </w:tc>
      </w:tr>
      <w:tr w:rsidR="00682CD9" w:rsidRPr="00385DC6" w14:paraId="731177E7" w14:textId="03F30153" w:rsidTr="00471491">
        <w:trPr>
          <w:jc w:val="center"/>
        </w:trPr>
        <w:tc>
          <w:tcPr>
            <w:tcW w:w="2154" w:type="dxa"/>
          </w:tcPr>
          <w:p w14:paraId="560C3F3F" w14:textId="449B3834"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Trivial Case</w:t>
            </w:r>
          </w:p>
        </w:tc>
        <w:tc>
          <w:tcPr>
            <w:tcW w:w="2526" w:type="dxa"/>
          </w:tcPr>
          <w:p w14:paraId="2EE33B70" w14:textId="0075DC24"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100</w:t>
            </w:r>
          </w:p>
        </w:tc>
        <w:tc>
          <w:tcPr>
            <w:tcW w:w="1620" w:type="dxa"/>
          </w:tcPr>
          <w:p w14:paraId="5E6C1293" w14:textId="6088554C" w:rsidR="00682CD9"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100</w:t>
            </w:r>
          </w:p>
        </w:tc>
        <w:tc>
          <w:tcPr>
            <w:tcW w:w="2515" w:type="dxa"/>
          </w:tcPr>
          <w:p w14:paraId="1C867431" w14:textId="6B2BFBF9"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100</w:t>
            </w:r>
          </w:p>
        </w:tc>
      </w:tr>
      <w:tr w:rsidR="00682CD9" w:rsidRPr="00385DC6" w14:paraId="22FA7D59" w14:textId="6D2447A0" w:rsidTr="00471491">
        <w:trPr>
          <w:jc w:val="center"/>
        </w:trPr>
        <w:tc>
          <w:tcPr>
            <w:tcW w:w="2154" w:type="dxa"/>
          </w:tcPr>
          <w:p w14:paraId="1023DEAB" w14:textId="15A410F9" w:rsidR="00682CD9"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Worst Case</w:t>
            </w:r>
          </w:p>
        </w:tc>
        <w:tc>
          <w:tcPr>
            <w:tcW w:w="2526" w:type="dxa"/>
          </w:tcPr>
          <w:p w14:paraId="4B21F540" w14:textId="68DF09AC" w:rsidR="00682CD9"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10000</w:t>
            </w:r>
          </w:p>
        </w:tc>
        <w:tc>
          <w:tcPr>
            <w:tcW w:w="1620" w:type="dxa"/>
          </w:tcPr>
          <w:p w14:paraId="70CA7BC1" w14:textId="712C0265" w:rsidR="00682CD9"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10000</w:t>
            </w:r>
          </w:p>
        </w:tc>
        <w:tc>
          <w:tcPr>
            <w:tcW w:w="2515" w:type="dxa"/>
          </w:tcPr>
          <w:p w14:paraId="23DCBE70" w14:textId="2473B824" w:rsidR="00682CD9"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10000</w:t>
            </w:r>
          </w:p>
        </w:tc>
      </w:tr>
      <w:tr w:rsidR="00515DAD" w:rsidRPr="00385DC6" w14:paraId="4BE7B8D2" w14:textId="77777777" w:rsidTr="00471491">
        <w:trPr>
          <w:jc w:val="center"/>
        </w:trPr>
        <w:tc>
          <w:tcPr>
            <w:tcW w:w="2154" w:type="dxa"/>
          </w:tcPr>
          <w:p w14:paraId="61F2B65D" w14:textId="7B846A94" w:rsidR="00515DAD"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All-Pairs Case</w:t>
            </w:r>
          </w:p>
        </w:tc>
        <w:tc>
          <w:tcPr>
            <w:tcW w:w="2526" w:type="dxa"/>
          </w:tcPr>
          <w:p w14:paraId="374AEA3F" w14:textId="2408DD69" w:rsidR="00515DAD"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1000</w:t>
            </w:r>
          </w:p>
        </w:tc>
        <w:tc>
          <w:tcPr>
            <w:tcW w:w="1620" w:type="dxa"/>
          </w:tcPr>
          <w:p w14:paraId="50095245" w14:textId="12203A55" w:rsidR="00515DAD"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500</w:t>
            </w:r>
          </w:p>
        </w:tc>
        <w:tc>
          <w:tcPr>
            <w:tcW w:w="2515" w:type="dxa"/>
          </w:tcPr>
          <w:p w14:paraId="10A603AD" w14:textId="1414E65E" w:rsidR="00515DAD"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500</w:t>
            </w:r>
          </w:p>
        </w:tc>
      </w:tr>
    </w:tbl>
    <w:p w14:paraId="25329F33" w14:textId="2FE61AB3" w:rsidR="00126C55" w:rsidRPr="00127A14" w:rsidRDefault="00126C55" w:rsidP="00471491">
      <w:pPr>
        <w:ind w:firstLine="360"/>
        <w:rPr>
          <w:rFonts w:asciiTheme="majorHAnsi" w:hAnsiTheme="majorHAnsi" w:cstheme="majorHAnsi"/>
        </w:rPr>
      </w:pPr>
      <w:r w:rsidRPr="00127A14">
        <w:rPr>
          <w:rFonts w:asciiTheme="majorHAnsi" w:hAnsiTheme="majorHAnsi" w:cstheme="majorHAnsi"/>
        </w:rPr>
        <w:t xml:space="preserve">As we can see, all the </w:t>
      </w:r>
      <w:r w:rsidR="007B5C6B" w:rsidRPr="00127A14">
        <w:rPr>
          <w:rFonts w:asciiTheme="majorHAnsi" w:hAnsiTheme="majorHAnsi" w:cstheme="majorHAnsi"/>
        </w:rPr>
        <w:t xml:space="preserve">amounts of </w:t>
      </w:r>
      <w:r w:rsidR="00031429">
        <w:rPr>
          <w:rFonts w:asciiTheme="majorHAnsi" w:hAnsiTheme="majorHAnsi" w:cstheme="majorHAnsi"/>
        </w:rPr>
        <w:t>levels</w:t>
      </w:r>
      <w:r w:rsidR="007B5C6B" w:rsidRPr="00127A14">
        <w:rPr>
          <w:rFonts w:asciiTheme="majorHAnsi" w:hAnsiTheme="majorHAnsi" w:cstheme="majorHAnsi"/>
        </w:rPr>
        <w:t xml:space="preserve"> used are either the optimal case, or within the approximation ratio</w:t>
      </w:r>
      <w:r w:rsidR="00127A14">
        <w:rPr>
          <w:rFonts w:asciiTheme="majorHAnsi" w:hAnsiTheme="majorHAnsi" w:cstheme="majorHAnsi"/>
        </w:rPr>
        <w:t xml:space="preserve"> of 2</w:t>
      </w:r>
      <w:r w:rsidR="007B5C6B" w:rsidRPr="00127A14">
        <w:rPr>
          <w:rFonts w:asciiTheme="majorHAnsi" w:hAnsiTheme="majorHAnsi" w:cstheme="majorHAnsi"/>
        </w:rPr>
        <w:t xml:space="preserve"> (</w:t>
      </w:r>
      <m:oMath>
        <m:r>
          <w:rPr>
            <w:rFonts w:ascii="Cambria Math" w:hAnsi="Cambria Math" w:cstheme="majorHAnsi"/>
          </w:rPr>
          <m:t>NFDH(I) ≤ 2∙OPT(I) + 1</m:t>
        </m:r>
      </m:oMath>
      <w:r w:rsidR="007B5C6B" w:rsidRPr="00127A14">
        <w:rPr>
          <w:rFonts w:asciiTheme="majorHAnsi" w:hAnsiTheme="majorHAnsi" w:cstheme="majorHAnsi"/>
        </w:rPr>
        <w:t xml:space="preserve">) </w:t>
      </w:r>
      <w:r w:rsidR="00127A14">
        <w:rPr>
          <w:rFonts w:asciiTheme="majorHAnsi" w:hAnsiTheme="majorHAnsi" w:cstheme="majorHAnsi"/>
        </w:rPr>
        <w:t>for</w:t>
      </w:r>
      <w:r w:rsidR="007B5C6B" w:rsidRPr="00127A14">
        <w:rPr>
          <w:rFonts w:asciiTheme="majorHAnsi" w:hAnsiTheme="majorHAnsi" w:cstheme="majorHAnsi"/>
        </w:rPr>
        <w:t xml:space="preserve"> the optimal case. Therefore, we know our algorithm is correct!</w:t>
      </w:r>
    </w:p>
    <w:p w14:paraId="01E55F5B" w14:textId="7EC72572" w:rsidR="00A41951" w:rsidRDefault="00682CD9" w:rsidP="00471491">
      <w:pPr>
        <w:pStyle w:val="ListParagraph"/>
        <w:numPr>
          <w:ilvl w:val="1"/>
          <w:numId w:val="13"/>
        </w:numPr>
        <w:rPr>
          <w:rFonts w:asciiTheme="majorHAnsi" w:hAnsiTheme="majorHAnsi" w:cstheme="majorHAnsi"/>
          <w:sz w:val="24"/>
          <w:szCs w:val="24"/>
        </w:rPr>
      </w:pPr>
      <w:r>
        <w:rPr>
          <w:rFonts w:asciiTheme="majorHAnsi" w:hAnsiTheme="majorHAnsi" w:cstheme="majorHAnsi"/>
          <w:sz w:val="24"/>
          <w:szCs w:val="24"/>
        </w:rPr>
        <w:lastRenderedPageBreak/>
        <w:t>Performance Testing</w:t>
      </w:r>
    </w:p>
    <w:p w14:paraId="38F48E09" w14:textId="77777777" w:rsidR="00127A14" w:rsidRPr="00127A14" w:rsidRDefault="00127A14" w:rsidP="00471491">
      <w:pPr>
        <w:pStyle w:val="ListParagraph"/>
        <w:rPr>
          <w:rFonts w:asciiTheme="majorHAnsi" w:hAnsiTheme="majorHAnsi" w:cstheme="majorHAnsi"/>
          <w:sz w:val="24"/>
          <w:szCs w:val="24"/>
        </w:rPr>
      </w:pPr>
    </w:p>
    <w:tbl>
      <w:tblPr>
        <w:tblStyle w:val="TableGrid"/>
        <w:tblW w:w="0" w:type="auto"/>
        <w:tblInd w:w="535" w:type="dxa"/>
        <w:tblLayout w:type="fixed"/>
        <w:tblLook w:val="04A0" w:firstRow="1" w:lastRow="0" w:firstColumn="1" w:lastColumn="0" w:noHBand="0" w:noVBand="1"/>
      </w:tblPr>
      <w:tblGrid>
        <w:gridCol w:w="3240"/>
        <w:gridCol w:w="2340"/>
        <w:gridCol w:w="2160"/>
      </w:tblGrid>
      <w:tr w:rsidR="000379B4" w:rsidRPr="00385DC6" w14:paraId="1DE6DEAF" w14:textId="77777777" w:rsidTr="00471491">
        <w:trPr>
          <w:trHeight w:val="283"/>
        </w:trPr>
        <w:tc>
          <w:tcPr>
            <w:tcW w:w="3240" w:type="dxa"/>
          </w:tcPr>
          <w:p w14:paraId="65976EAB" w14:textId="54013E4B" w:rsidR="000379B4" w:rsidRPr="00385DC6" w:rsidRDefault="000379B4" w:rsidP="000379B4">
            <w:pPr>
              <w:pStyle w:val="ListParagraph"/>
              <w:ind w:left="0"/>
              <w:rPr>
                <w:rFonts w:asciiTheme="majorHAnsi" w:hAnsiTheme="majorHAnsi" w:cstheme="majorHAnsi"/>
                <w:b/>
                <w:bCs/>
              </w:rPr>
            </w:pPr>
            <w:r w:rsidRPr="00385DC6">
              <w:rPr>
                <w:rFonts w:asciiTheme="majorHAnsi" w:hAnsiTheme="majorHAnsi" w:cstheme="majorHAnsi"/>
                <w:b/>
                <w:bCs/>
              </w:rPr>
              <w:t>Test case description</w:t>
            </w:r>
          </w:p>
        </w:tc>
        <w:tc>
          <w:tcPr>
            <w:tcW w:w="2340" w:type="dxa"/>
          </w:tcPr>
          <w:p w14:paraId="7D7D7F51" w14:textId="2948AD44" w:rsidR="000379B4" w:rsidRPr="00385DC6" w:rsidRDefault="000379B4" w:rsidP="000379B4">
            <w:pPr>
              <w:pStyle w:val="ListParagraph"/>
              <w:ind w:left="0"/>
              <w:rPr>
                <w:rFonts w:asciiTheme="majorHAnsi" w:hAnsiTheme="majorHAnsi" w:cstheme="majorHAnsi"/>
                <w:b/>
                <w:bCs/>
              </w:rPr>
            </w:pPr>
            <w:r w:rsidRPr="00385DC6">
              <w:rPr>
                <w:rFonts w:asciiTheme="majorHAnsi" w:hAnsiTheme="majorHAnsi" w:cstheme="majorHAnsi"/>
                <w:b/>
                <w:bCs/>
              </w:rPr>
              <w:t>Number of items (</w:t>
            </w:r>
            <m:oMath>
              <m:r>
                <w:rPr>
                  <w:rFonts w:ascii="Cambria Math" w:hAnsi="Cambria Math" w:cs="Calibri Light"/>
                </w:rPr>
                <m:t>N</m:t>
              </m:r>
            </m:oMath>
            <w:r w:rsidRPr="00385DC6">
              <w:rPr>
                <w:rFonts w:asciiTheme="majorHAnsi" w:hAnsiTheme="majorHAnsi" w:cstheme="majorHAnsi"/>
                <w:b/>
                <w:bCs/>
              </w:rPr>
              <w:t>)</w:t>
            </w:r>
          </w:p>
        </w:tc>
        <w:tc>
          <w:tcPr>
            <w:tcW w:w="2160" w:type="dxa"/>
          </w:tcPr>
          <w:p w14:paraId="528A4787" w14:textId="6B51FA60" w:rsidR="000379B4" w:rsidRPr="00385DC6" w:rsidRDefault="000379B4" w:rsidP="000379B4">
            <w:pPr>
              <w:pStyle w:val="ListParagraph"/>
              <w:ind w:left="0"/>
              <w:rPr>
                <w:rFonts w:asciiTheme="majorHAnsi" w:hAnsiTheme="majorHAnsi" w:cstheme="majorHAnsi"/>
                <w:b/>
                <w:bCs/>
              </w:rPr>
            </w:pPr>
            <w:r w:rsidRPr="00385DC6">
              <w:rPr>
                <w:rFonts w:asciiTheme="majorHAnsi" w:hAnsiTheme="majorHAnsi" w:cstheme="majorHAnsi"/>
                <w:b/>
                <w:bCs/>
              </w:rPr>
              <w:t>Time taken (in ms)</w:t>
            </w:r>
          </w:p>
        </w:tc>
      </w:tr>
      <w:tr w:rsidR="000379B4" w:rsidRPr="00385DC6" w14:paraId="21178E4E" w14:textId="77777777" w:rsidTr="00471491">
        <w:trPr>
          <w:trHeight w:val="293"/>
        </w:trPr>
        <w:tc>
          <w:tcPr>
            <w:tcW w:w="3240" w:type="dxa"/>
          </w:tcPr>
          <w:p w14:paraId="3CF9B4D8" w14:textId="6ED19B81" w:rsidR="000379B4" w:rsidRPr="00385DC6" w:rsidRDefault="000379B4" w:rsidP="000379B4">
            <w:pPr>
              <w:pStyle w:val="ListParagraph"/>
              <w:ind w:left="0"/>
              <w:rPr>
                <w:rFonts w:asciiTheme="majorHAnsi" w:hAnsiTheme="majorHAnsi" w:cstheme="majorHAnsi"/>
              </w:rPr>
            </w:pPr>
            <w:r w:rsidRPr="00385DC6">
              <w:rPr>
                <w:rFonts w:asciiTheme="majorHAnsi" w:hAnsiTheme="majorHAnsi" w:cstheme="majorHAnsi"/>
              </w:rPr>
              <w:t xml:space="preserve">Best </w:t>
            </w:r>
            <w:r w:rsidR="00A41951" w:rsidRPr="00385DC6">
              <w:rPr>
                <w:rFonts w:asciiTheme="majorHAnsi" w:hAnsiTheme="majorHAnsi" w:cstheme="majorHAnsi"/>
              </w:rPr>
              <w:t>C</w:t>
            </w:r>
            <w:r w:rsidRPr="00385DC6">
              <w:rPr>
                <w:rFonts w:asciiTheme="majorHAnsi" w:hAnsiTheme="majorHAnsi" w:cstheme="majorHAnsi"/>
              </w:rPr>
              <w:t>ase</w:t>
            </w:r>
          </w:p>
        </w:tc>
        <w:tc>
          <w:tcPr>
            <w:tcW w:w="2340" w:type="dxa"/>
          </w:tcPr>
          <w:p w14:paraId="529B9111" w14:textId="1BF2BB38" w:rsidR="000379B4" w:rsidRPr="00385DC6" w:rsidRDefault="000379B4" w:rsidP="000379B4">
            <w:pPr>
              <w:pStyle w:val="ListParagraph"/>
              <w:ind w:left="0"/>
              <w:rPr>
                <w:rFonts w:asciiTheme="majorHAnsi" w:hAnsiTheme="majorHAnsi" w:cstheme="majorHAnsi"/>
              </w:rPr>
            </w:pPr>
            <w:r w:rsidRPr="00385DC6">
              <w:rPr>
                <w:rFonts w:asciiTheme="majorHAnsi" w:hAnsiTheme="majorHAnsi" w:cstheme="majorHAnsi"/>
              </w:rPr>
              <w:t>10</w:t>
            </w:r>
          </w:p>
        </w:tc>
        <w:tc>
          <w:tcPr>
            <w:tcW w:w="2160" w:type="dxa"/>
          </w:tcPr>
          <w:p w14:paraId="351927C5" w14:textId="6D50F3EF"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0.088</w:t>
            </w:r>
          </w:p>
        </w:tc>
      </w:tr>
      <w:tr w:rsidR="000379B4" w:rsidRPr="00385DC6" w14:paraId="36E7E4CB" w14:textId="77777777" w:rsidTr="00471491">
        <w:trPr>
          <w:trHeight w:val="283"/>
        </w:trPr>
        <w:tc>
          <w:tcPr>
            <w:tcW w:w="3240" w:type="dxa"/>
          </w:tcPr>
          <w:p w14:paraId="1FBB02BB" w14:textId="27FE027A"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Filled (with gaps) Case</w:t>
            </w:r>
          </w:p>
        </w:tc>
        <w:tc>
          <w:tcPr>
            <w:tcW w:w="2340" w:type="dxa"/>
          </w:tcPr>
          <w:p w14:paraId="646482D8" w14:textId="2903759E"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20</w:t>
            </w:r>
          </w:p>
        </w:tc>
        <w:tc>
          <w:tcPr>
            <w:tcW w:w="2160" w:type="dxa"/>
          </w:tcPr>
          <w:p w14:paraId="7EFC7A2C" w14:textId="28EB6E9D"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0.125</w:t>
            </w:r>
          </w:p>
        </w:tc>
      </w:tr>
      <w:tr w:rsidR="000379B4" w:rsidRPr="00385DC6" w14:paraId="46F94D43" w14:textId="77777777" w:rsidTr="00471491">
        <w:trPr>
          <w:trHeight w:val="283"/>
        </w:trPr>
        <w:tc>
          <w:tcPr>
            <w:tcW w:w="3240" w:type="dxa"/>
          </w:tcPr>
          <w:p w14:paraId="79410E7E" w14:textId="7FE4E7BC"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Filled (w/ no gaps) Case</w:t>
            </w:r>
          </w:p>
        </w:tc>
        <w:tc>
          <w:tcPr>
            <w:tcW w:w="2340" w:type="dxa"/>
          </w:tcPr>
          <w:p w14:paraId="4FD5F44E" w14:textId="42464447"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60</w:t>
            </w:r>
          </w:p>
        </w:tc>
        <w:tc>
          <w:tcPr>
            <w:tcW w:w="2160" w:type="dxa"/>
          </w:tcPr>
          <w:p w14:paraId="5E0A29FA" w14:textId="621BA690"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0.22</w:t>
            </w:r>
          </w:p>
        </w:tc>
      </w:tr>
      <w:tr w:rsidR="000379B4" w:rsidRPr="00385DC6" w14:paraId="5FE91DE7" w14:textId="77777777" w:rsidTr="00471491">
        <w:trPr>
          <w:trHeight w:val="293"/>
        </w:trPr>
        <w:tc>
          <w:tcPr>
            <w:tcW w:w="3240" w:type="dxa"/>
          </w:tcPr>
          <w:p w14:paraId="6515DD54" w14:textId="5985085D"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Trivial Case</w:t>
            </w:r>
          </w:p>
        </w:tc>
        <w:tc>
          <w:tcPr>
            <w:tcW w:w="2340" w:type="dxa"/>
          </w:tcPr>
          <w:p w14:paraId="12D8BF21" w14:textId="7B6E2245"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100</w:t>
            </w:r>
          </w:p>
        </w:tc>
        <w:tc>
          <w:tcPr>
            <w:tcW w:w="2160" w:type="dxa"/>
          </w:tcPr>
          <w:p w14:paraId="2028FFC6" w14:textId="520D1130"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0.3287</w:t>
            </w:r>
          </w:p>
        </w:tc>
      </w:tr>
      <w:tr w:rsidR="000379B4" w:rsidRPr="00385DC6" w14:paraId="6F1BDE06" w14:textId="77777777" w:rsidTr="00471491">
        <w:trPr>
          <w:trHeight w:val="283"/>
        </w:trPr>
        <w:tc>
          <w:tcPr>
            <w:tcW w:w="3240" w:type="dxa"/>
          </w:tcPr>
          <w:p w14:paraId="0D2D11FE" w14:textId="1C1227ED"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Random Case</w:t>
            </w:r>
          </w:p>
        </w:tc>
        <w:tc>
          <w:tcPr>
            <w:tcW w:w="2340" w:type="dxa"/>
          </w:tcPr>
          <w:p w14:paraId="15180668" w14:textId="0E93B815"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500</w:t>
            </w:r>
          </w:p>
        </w:tc>
        <w:tc>
          <w:tcPr>
            <w:tcW w:w="2160" w:type="dxa"/>
          </w:tcPr>
          <w:p w14:paraId="55BA820C" w14:textId="34C7EFA7"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1.4937</w:t>
            </w:r>
          </w:p>
        </w:tc>
      </w:tr>
      <w:tr w:rsidR="000379B4" w:rsidRPr="00385DC6" w14:paraId="2338E187" w14:textId="77777777" w:rsidTr="00471491">
        <w:trPr>
          <w:trHeight w:val="283"/>
        </w:trPr>
        <w:tc>
          <w:tcPr>
            <w:tcW w:w="3240" w:type="dxa"/>
          </w:tcPr>
          <w:p w14:paraId="1B2179F4" w14:textId="68B3C8A3"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All-Pairs Case</w:t>
            </w:r>
          </w:p>
        </w:tc>
        <w:tc>
          <w:tcPr>
            <w:tcW w:w="2340" w:type="dxa"/>
          </w:tcPr>
          <w:p w14:paraId="6E503D29" w14:textId="0BD4CE0C"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1000</w:t>
            </w:r>
          </w:p>
        </w:tc>
        <w:tc>
          <w:tcPr>
            <w:tcW w:w="2160" w:type="dxa"/>
          </w:tcPr>
          <w:p w14:paraId="17473E97" w14:textId="1B63AA92"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2.491</w:t>
            </w:r>
          </w:p>
        </w:tc>
      </w:tr>
      <w:tr w:rsidR="000379B4" w:rsidRPr="00385DC6" w14:paraId="2B078484" w14:textId="77777777" w:rsidTr="00471491">
        <w:trPr>
          <w:trHeight w:val="293"/>
        </w:trPr>
        <w:tc>
          <w:tcPr>
            <w:tcW w:w="3240" w:type="dxa"/>
          </w:tcPr>
          <w:p w14:paraId="5830B422" w14:textId="3B3F9BA1"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Diagonal Case</w:t>
            </w:r>
          </w:p>
        </w:tc>
        <w:tc>
          <w:tcPr>
            <w:tcW w:w="2340" w:type="dxa"/>
          </w:tcPr>
          <w:p w14:paraId="5F7B701D" w14:textId="5B35531A"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3000</w:t>
            </w:r>
          </w:p>
        </w:tc>
        <w:tc>
          <w:tcPr>
            <w:tcW w:w="2160" w:type="dxa"/>
          </w:tcPr>
          <w:p w14:paraId="1D88FABA" w14:textId="38FE1EA9"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9.7453</w:t>
            </w:r>
          </w:p>
        </w:tc>
      </w:tr>
      <w:tr w:rsidR="00A41951" w:rsidRPr="00385DC6" w14:paraId="435FF7C9" w14:textId="77777777" w:rsidTr="00471491">
        <w:trPr>
          <w:trHeight w:val="293"/>
        </w:trPr>
        <w:tc>
          <w:tcPr>
            <w:tcW w:w="3240" w:type="dxa"/>
          </w:tcPr>
          <w:p w14:paraId="5F1CD4E0" w14:textId="6B66E5DD"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Mismatched Diagonals Case</w:t>
            </w:r>
          </w:p>
        </w:tc>
        <w:tc>
          <w:tcPr>
            <w:tcW w:w="2340" w:type="dxa"/>
          </w:tcPr>
          <w:p w14:paraId="701F8C49" w14:textId="669C8919"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4000</w:t>
            </w:r>
          </w:p>
        </w:tc>
        <w:tc>
          <w:tcPr>
            <w:tcW w:w="2160" w:type="dxa"/>
          </w:tcPr>
          <w:p w14:paraId="0555B07A" w14:textId="49CB3766"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13.167</w:t>
            </w:r>
          </w:p>
        </w:tc>
      </w:tr>
      <w:tr w:rsidR="00A41951" w:rsidRPr="00385DC6" w14:paraId="094C37B8" w14:textId="77777777" w:rsidTr="00471491">
        <w:trPr>
          <w:trHeight w:val="293"/>
        </w:trPr>
        <w:tc>
          <w:tcPr>
            <w:tcW w:w="3240" w:type="dxa"/>
          </w:tcPr>
          <w:p w14:paraId="3BD09976" w14:textId="011D141D"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Random Case</w:t>
            </w:r>
          </w:p>
        </w:tc>
        <w:tc>
          <w:tcPr>
            <w:tcW w:w="2340" w:type="dxa"/>
          </w:tcPr>
          <w:p w14:paraId="4C9C123E" w14:textId="22E55D33"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5000</w:t>
            </w:r>
          </w:p>
        </w:tc>
        <w:tc>
          <w:tcPr>
            <w:tcW w:w="2160" w:type="dxa"/>
          </w:tcPr>
          <w:p w14:paraId="1A74AE37" w14:textId="3478D816"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16.6687</w:t>
            </w:r>
          </w:p>
        </w:tc>
      </w:tr>
      <w:tr w:rsidR="00A41951" w:rsidRPr="00385DC6" w14:paraId="65B2A616" w14:textId="77777777" w:rsidTr="00471491">
        <w:trPr>
          <w:trHeight w:val="293"/>
        </w:trPr>
        <w:tc>
          <w:tcPr>
            <w:tcW w:w="3240" w:type="dxa"/>
          </w:tcPr>
          <w:p w14:paraId="4637040F" w14:textId="0C5F6372"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Random Case</w:t>
            </w:r>
          </w:p>
        </w:tc>
        <w:tc>
          <w:tcPr>
            <w:tcW w:w="2340" w:type="dxa"/>
          </w:tcPr>
          <w:p w14:paraId="47A396CE" w14:textId="3AE7B350"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7000</w:t>
            </w:r>
          </w:p>
        </w:tc>
        <w:tc>
          <w:tcPr>
            <w:tcW w:w="2160" w:type="dxa"/>
          </w:tcPr>
          <w:p w14:paraId="69DD3121" w14:textId="17C8C250"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23.08</w:t>
            </w:r>
          </w:p>
        </w:tc>
      </w:tr>
      <w:tr w:rsidR="00A41951" w:rsidRPr="00385DC6" w14:paraId="02F083C6" w14:textId="77777777" w:rsidTr="00471491">
        <w:trPr>
          <w:trHeight w:val="293"/>
        </w:trPr>
        <w:tc>
          <w:tcPr>
            <w:tcW w:w="3240" w:type="dxa"/>
          </w:tcPr>
          <w:p w14:paraId="6670246C" w14:textId="3BEE02A6"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Random Case</w:t>
            </w:r>
          </w:p>
        </w:tc>
        <w:tc>
          <w:tcPr>
            <w:tcW w:w="2340" w:type="dxa"/>
          </w:tcPr>
          <w:p w14:paraId="77323B57" w14:textId="4C14105B"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9000</w:t>
            </w:r>
          </w:p>
        </w:tc>
        <w:tc>
          <w:tcPr>
            <w:tcW w:w="2160" w:type="dxa"/>
          </w:tcPr>
          <w:p w14:paraId="5D1B7F53" w14:textId="05650634"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29.8653</w:t>
            </w:r>
          </w:p>
        </w:tc>
      </w:tr>
      <w:tr w:rsidR="00A41951" w:rsidRPr="00385DC6" w14:paraId="0C338A40" w14:textId="77777777" w:rsidTr="00471491">
        <w:trPr>
          <w:trHeight w:val="293"/>
        </w:trPr>
        <w:tc>
          <w:tcPr>
            <w:tcW w:w="3240" w:type="dxa"/>
          </w:tcPr>
          <w:p w14:paraId="4E690A44" w14:textId="1AF0F6FA"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Worst Case</w:t>
            </w:r>
          </w:p>
        </w:tc>
        <w:tc>
          <w:tcPr>
            <w:tcW w:w="2340" w:type="dxa"/>
          </w:tcPr>
          <w:p w14:paraId="2EBBAD11" w14:textId="0BD5BF4E"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10000</w:t>
            </w:r>
          </w:p>
        </w:tc>
        <w:tc>
          <w:tcPr>
            <w:tcW w:w="2160" w:type="dxa"/>
          </w:tcPr>
          <w:p w14:paraId="70EB4143" w14:textId="74D3C355"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32.853</w:t>
            </w:r>
          </w:p>
        </w:tc>
      </w:tr>
    </w:tbl>
    <w:p w14:paraId="61A46DD0" w14:textId="567C0838" w:rsidR="00127A14" w:rsidRPr="00127A14" w:rsidRDefault="00127A14" w:rsidP="00471491">
      <w:pPr>
        <w:ind w:left="360" w:firstLine="360"/>
        <w:rPr>
          <w:rFonts w:asciiTheme="majorHAnsi" w:hAnsiTheme="majorHAnsi" w:cstheme="majorHAnsi"/>
          <w:sz w:val="18"/>
          <w:szCs w:val="18"/>
        </w:rPr>
      </w:pPr>
      <w:r w:rsidRPr="00127A14">
        <w:rPr>
          <w:rFonts w:asciiTheme="majorHAnsi" w:hAnsiTheme="majorHAnsi" w:cstheme="majorHAnsi"/>
          <w:sz w:val="18"/>
          <w:szCs w:val="18"/>
        </w:rPr>
        <w:t>*Time taken is accurate to 4 decimal places.</w:t>
      </w:r>
    </w:p>
    <w:p w14:paraId="37B30872" w14:textId="135FEA19" w:rsidR="00E04B31" w:rsidRPr="00385DC6" w:rsidRDefault="00E04B31" w:rsidP="00471491">
      <w:pPr>
        <w:ind w:firstLine="720"/>
        <w:rPr>
          <w:rFonts w:asciiTheme="majorHAnsi" w:hAnsiTheme="majorHAnsi" w:cstheme="majorHAnsi"/>
        </w:rPr>
      </w:pPr>
      <w:r w:rsidRPr="00385DC6">
        <w:rPr>
          <w:rFonts w:asciiTheme="majorHAnsi" w:hAnsiTheme="majorHAnsi" w:cstheme="majorHAnsi"/>
        </w:rPr>
        <w:t>The graph made from these test cases is show below:</w:t>
      </w:r>
    </w:p>
    <w:p w14:paraId="7232EF99" w14:textId="7EE4DE09" w:rsidR="00E04B31" w:rsidRPr="00385DC6" w:rsidRDefault="00E04B31" w:rsidP="00471491">
      <w:pPr>
        <w:jc w:val="center"/>
        <w:rPr>
          <w:rFonts w:asciiTheme="majorHAnsi" w:hAnsiTheme="majorHAnsi" w:cstheme="majorHAnsi"/>
        </w:rPr>
      </w:pPr>
      <w:r w:rsidRPr="00385DC6">
        <w:rPr>
          <w:rFonts w:asciiTheme="majorHAnsi" w:hAnsiTheme="majorHAnsi" w:cstheme="majorHAnsi"/>
          <w:noProof/>
        </w:rPr>
        <w:drawing>
          <wp:inline distT="0" distB="0" distL="0" distR="0" wp14:anchorId="78D86359" wp14:editId="6B736136">
            <wp:extent cx="4189926" cy="3142445"/>
            <wp:effectExtent l="0" t="0" r="127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3892" cy="3212919"/>
                    </a:xfrm>
                    <a:prstGeom prst="rect">
                      <a:avLst/>
                    </a:prstGeom>
                  </pic:spPr>
                </pic:pic>
              </a:graphicData>
            </a:graphic>
          </wp:inline>
        </w:drawing>
      </w:r>
    </w:p>
    <w:p w14:paraId="0B5ACC1C" w14:textId="0BBA8A18" w:rsidR="00402A40" w:rsidRPr="00385DC6" w:rsidRDefault="00E04B31" w:rsidP="00471491">
      <w:pPr>
        <w:ind w:firstLine="432"/>
        <w:rPr>
          <w:rFonts w:asciiTheme="majorHAnsi" w:hAnsiTheme="majorHAnsi" w:cstheme="majorHAnsi"/>
        </w:rPr>
      </w:pPr>
      <w:r w:rsidRPr="00385DC6">
        <w:rPr>
          <w:rFonts w:asciiTheme="majorHAnsi" w:hAnsiTheme="majorHAnsi" w:cstheme="majorHAnsi"/>
        </w:rPr>
        <w:t xml:space="preserve">In this graph, the </w:t>
      </w:r>
      <w:r w:rsidR="007B481F" w:rsidRPr="00385DC6">
        <w:rPr>
          <w:rFonts w:asciiTheme="majorHAnsi" w:hAnsiTheme="majorHAnsi" w:cstheme="majorHAnsi"/>
        </w:rPr>
        <w:t xml:space="preserve">black line </w:t>
      </w:r>
      <w:r w:rsidR="00127A14">
        <w:rPr>
          <w:rFonts w:asciiTheme="majorHAnsi" w:hAnsiTheme="majorHAnsi" w:cstheme="majorHAnsi"/>
        </w:rPr>
        <w:t>is</w:t>
      </w:r>
      <w:r w:rsidR="007B481F" w:rsidRPr="00385DC6">
        <w:rPr>
          <w:rFonts w:asciiTheme="majorHAnsi" w:hAnsiTheme="majorHAnsi" w:cstheme="majorHAnsi"/>
        </w:rPr>
        <w:t xml:space="preserve"> the line of best fit, done via linear regression, the red dots are the points that we tested, and those points are connected with </w:t>
      </w:r>
      <w:r w:rsidR="00127A14">
        <w:rPr>
          <w:rFonts w:asciiTheme="majorHAnsi" w:hAnsiTheme="majorHAnsi" w:cstheme="majorHAnsi"/>
        </w:rPr>
        <w:t>a</w:t>
      </w:r>
      <w:r w:rsidR="007B481F" w:rsidRPr="00385DC6">
        <w:rPr>
          <w:rFonts w:asciiTheme="majorHAnsi" w:hAnsiTheme="majorHAnsi" w:cstheme="majorHAnsi"/>
        </w:rPr>
        <w:t xml:space="preserve"> dotted cyan line. </w:t>
      </w:r>
      <w:r w:rsidR="00127A14">
        <w:rPr>
          <w:rFonts w:asciiTheme="majorHAnsi" w:hAnsiTheme="majorHAnsi" w:cstheme="majorHAnsi"/>
        </w:rPr>
        <w:t>The</w:t>
      </w:r>
      <w:r w:rsidR="007B481F" w:rsidRPr="00385DC6">
        <w:rPr>
          <w:rFonts w:asciiTheme="majorHAnsi" w:hAnsiTheme="majorHAnsi" w:cstheme="majorHAnsi"/>
        </w:rPr>
        <w:t xml:space="preserve"> cyan line only differs slightly from the best fit line, while the best fit line is close or equal to </w:t>
      </w:r>
      <m:oMath>
        <m:r>
          <w:rPr>
            <w:rFonts w:ascii="Cambria Math" w:hAnsi="Cambria Math" w:cstheme="majorHAnsi"/>
          </w:rPr>
          <m:t>O(N)</m:t>
        </m:r>
      </m:oMath>
      <w:r w:rsidR="007B481F" w:rsidRPr="00385DC6">
        <w:rPr>
          <w:rFonts w:asciiTheme="majorHAnsi" w:hAnsiTheme="majorHAnsi" w:cstheme="majorHAnsi"/>
        </w:rPr>
        <w:t xml:space="preserve">. This is because for smaller </w:t>
      </w:r>
      <m:oMath>
        <m:r>
          <w:rPr>
            <w:rFonts w:ascii="Cambria Math" w:hAnsi="Cambria Math" w:cstheme="majorHAnsi"/>
          </w:rPr>
          <m:t>N</m:t>
        </m:r>
      </m:oMath>
      <w:r w:rsidR="007B481F" w:rsidRPr="00385DC6">
        <w:rPr>
          <w:rFonts w:asciiTheme="majorHAnsi" w:hAnsiTheme="majorHAnsi" w:cstheme="majorHAnsi"/>
        </w:rPr>
        <w:t xml:space="preserve">, </w:t>
      </w:r>
      <m:oMath>
        <m:r>
          <w:rPr>
            <w:rFonts w:ascii="Cambria Math" w:hAnsi="Cambria Math" w:cstheme="majorHAnsi"/>
          </w:rPr>
          <m:t xml:space="preserve">O(NlogN) </m:t>
        </m:r>
      </m:oMath>
      <w:r w:rsidR="007B481F" w:rsidRPr="00385DC6">
        <w:rPr>
          <w:rFonts w:asciiTheme="majorHAnsi" w:hAnsiTheme="majorHAnsi" w:cstheme="majorHAnsi"/>
        </w:rPr>
        <w:t xml:space="preserve">and </w:t>
      </w:r>
      <m:oMath>
        <m:r>
          <w:rPr>
            <w:rFonts w:ascii="Cambria Math" w:hAnsi="Cambria Math" w:cstheme="majorHAnsi"/>
          </w:rPr>
          <m:t xml:space="preserve">O(N) </m:t>
        </m:r>
      </m:oMath>
      <w:r w:rsidR="007B481F" w:rsidRPr="00385DC6">
        <w:rPr>
          <w:rFonts w:asciiTheme="majorHAnsi" w:hAnsiTheme="majorHAnsi" w:cstheme="majorHAnsi"/>
        </w:rPr>
        <w:t xml:space="preserve">are very close, and as seen in the dip at the beginning of the graph, for very small </w:t>
      </w:r>
      <m:oMath>
        <m:r>
          <w:rPr>
            <w:rFonts w:ascii="Cambria Math" w:hAnsi="Cambria Math" w:cstheme="majorHAnsi"/>
          </w:rPr>
          <m:t>N</m:t>
        </m:r>
      </m:oMath>
      <w:r w:rsidR="00FF5D7D">
        <w:rPr>
          <w:rFonts w:asciiTheme="majorHAnsi" w:hAnsiTheme="majorHAnsi" w:cstheme="majorHAnsi"/>
        </w:rPr>
        <w:t>,</w:t>
      </w:r>
      <w:r w:rsidR="007B481F" w:rsidRPr="00385DC6">
        <w:rPr>
          <w:rFonts w:asciiTheme="majorHAnsi" w:hAnsiTheme="majorHAnsi" w:cstheme="majorHAnsi"/>
        </w:rPr>
        <w:t xml:space="preserve"> </w:t>
      </w:r>
      <m:oMath>
        <m:r>
          <w:rPr>
            <w:rFonts w:ascii="Cambria Math" w:hAnsi="Cambria Math" w:cstheme="majorHAnsi"/>
          </w:rPr>
          <m:t xml:space="preserve">O(NlogN) </m:t>
        </m:r>
      </m:oMath>
      <w:r w:rsidR="007B481F" w:rsidRPr="00385DC6">
        <w:rPr>
          <w:rFonts w:asciiTheme="majorHAnsi" w:hAnsiTheme="majorHAnsi" w:cstheme="majorHAnsi"/>
        </w:rPr>
        <w:t xml:space="preserve"> can be even faster. As the number of </w:t>
      </w:r>
      <w:r w:rsidR="00EE29C2">
        <w:rPr>
          <w:rFonts w:asciiTheme="majorHAnsi" w:hAnsiTheme="majorHAnsi" w:cstheme="majorHAnsi"/>
        </w:rPr>
        <w:t>rectangle</w:t>
      </w:r>
      <w:r w:rsidR="007B481F" w:rsidRPr="00385DC6">
        <w:rPr>
          <w:rFonts w:asciiTheme="majorHAnsi" w:hAnsiTheme="majorHAnsi" w:cstheme="majorHAnsi"/>
        </w:rPr>
        <w:t xml:space="preserve">s increase, however, the cyan line moves ever so slightly above the black line, showing that for larger </w:t>
      </w:r>
      <m:oMath>
        <m:r>
          <w:rPr>
            <w:rFonts w:ascii="Cambria Math" w:hAnsi="Cambria Math" w:cstheme="majorHAnsi"/>
          </w:rPr>
          <m:t>N</m:t>
        </m:r>
      </m:oMath>
      <w:r w:rsidR="007B481F" w:rsidRPr="00385DC6">
        <w:rPr>
          <w:rFonts w:asciiTheme="majorHAnsi" w:hAnsiTheme="majorHAnsi" w:cstheme="majorHAnsi"/>
        </w:rPr>
        <w:t xml:space="preserve"> the program does indeed break the </w:t>
      </w:r>
      <m:oMath>
        <m:r>
          <w:rPr>
            <w:rFonts w:ascii="Cambria Math" w:hAnsi="Cambria Math" w:cstheme="majorHAnsi"/>
          </w:rPr>
          <m:t>O(N)</m:t>
        </m:r>
      </m:oMath>
      <w:r w:rsidR="007B481F" w:rsidRPr="00385DC6">
        <w:rPr>
          <w:rFonts w:asciiTheme="majorHAnsi" w:hAnsiTheme="majorHAnsi" w:cstheme="majorHAnsi"/>
        </w:rPr>
        <w:t xml:space="preserve"> upper bound. We believe the reason we cannot see a significant breaking </w:t>
      </w:r>
      <w:r w:rsidR="00402A40" w:rsidRPr="00385DC6">
        <w:rPr>
          <w:rFonts w:asciiTheme="majorHAnsi" w:hAnsiTheme="majorHAnsi" w:cstheme="majorHAnsi"/>
        </w:rPr>
        <w:t xml:space="preserve">of this </w:t>
      </w:r>
      <w:r w:rsidR="007B481F" w:rsidRPr="00385DC6">
        <w:rPr>
          <w:rFonts w:asciiTheme="majorHAnsi" w:hAnsiTheme="majorHAnsi" w:cstheme="majorHAnsi"/>
        </w:rPr>
        <w:t xml:space="preserve">bound is </w:t>
      </w:r>
      <w:r w:rsidR="00402A40" w:rsidRPr="00385DC6">
        <w:rPr>
          <w:rFonts w:asciiTheme="majorHAnsi" w:hAnsiTheme="majorHAnsi" w:cstheme="majorHAnsi"/>
        </w:rPr>
        <w:t xml:space="preserve">only </w:t>
      </w:r>
      <w:r w:rsidR="007B481F" w:rsidRPr="00385DC6">
        <w:rPr>
          <w:rFonts w:asciiTheme="majorHAnsi" w:hAnsiTheme="majorHAnsi" w:cstheme="majorHAnsi"/>
        </w:rPr>
        <w:t>due to the upper limit of test case sizes given in the question, which is 10000.</w:t>
      </w:r>
      <w:r w:rsidR="00402A40" w:rsidRPr="00385DC6">
        <w:rPr>
          <w:rFonts w:asciiTheme="majorHAnsi" w:hAnsiTheme="majorHAnsi" w:cstheme="majorHAnsi"/>
        </w:rPr>
        <w:t xml:space="preserve"> </w:t>
      </w:r>
    </w:p>
    <w:p w14:paraId="54C2B162" w14:textId="3B93EA4C" w:rsidR="00E04B31" w:rsidRPr="00385DC6" w:rsidRDefault="00402A40" w:rsidP="00471491">
      <w:pPr>
        <w:ind w:firstLine="432"/>
        <w:rPr>
          <w:rFonts w:asciiTheme="majorHAnsi" w:hAnsiTheme="majorHAnsi" w:cstheme="majorHAnsi"/>
        </w:rPr>
      </w:pPr>
      <w:r w:rsidRPr="00385DC6">
        <w:rPr>
          <w:rFonts w:asciiTheme="majorHAnsi" w:hAnsiTheme="majorHAnsi" w:cstheme="majorHAnsi"/>
        </w:rPr>
        <w:lastRenderedPageBreak/>
        <w:t>Running the worst case on my personal computer, takes up to 35 seconds in real time</w:t>
      </w:r>
      <w:r w:rsidR="00D31384">
        <w:rPr>
          <w:rFonts w:asciiTheme="majorHAnsi" w:hAnsiTheme="majorHAnsi" w:cstheme="majorHAnsi"/>
        </w:rPr>
        <w:t xml:space="preserve"> and</w:t>
      </w:r>
      <w:r w:rsidRPr="00385DC6">
        <w:rPr>
          <w:rFonts w:asciiTheme="majorHAnsi" w:hAnsiTheme="majorHAnsi" w:cstheme="majorHAnsi"/>
        </w:rPr>
        <w:t xml:space="preserve"> since the real bound of the program is more so gcc’s </w:t>
      </w:r>
      <w:r w:rsidRPr="00D753E6">
        <w:rPr>
          <w:rFonts w:ascii="Consolas" w:hAnsi="Consolas" w:cstheme="majorHAnsi"/>
        </w:rPr>
        <w:t>scanf</w:t>
      </w:r>
      <w:r w:rsidRPr="00385DC6">
        <w:rPr>
          <w:rFonts w:asciiTheme="majorHAnsi" w:hAnsiTheme="majorHAnsi" w:cstheme="majorHAnsi"/>
        </w:rPr>
        <w:t xml:space="preserve"> implementation than any part of our algorithm (which was not counted for our tests), so trying to find the </w:t>
      </w:r>
      <m:oMath>
        <m:r>
          <w:rPr>
            <w:rFonts w:ascii="Cambria Math" w:hAnsi="Cambria Math" w:cstheme="majorHAnsi"/>
          </w:rPr>
          <m:t>N</m:t>
        </m:r>
      </m:oMath>
      <w:r w:rsidRPr="00385DC6">
        <w:rPr>
          <w:rFonts w:asciiTheme="majorHAnsi" w:hAnsiTheme="majorHAnsi" w:cstheme="majorHAnsi"/>
        </w:rPr>
        <w:t xml:space="preserve"> for which the algorithm would more cleanly break an </w:t>
      </w:r>
      <m:oMath>
        <m:r>
          <w:rPr>
            <w:rFonts w:ascii="Cambria Math" w:hAnsi="Cambria Math" w:cstheme="majorHAnsi"/>
          </w:rPr>
          <m:t xml:space="preserve">O(N) </m:t>
        </m:r>
      </m:oMath>
      <w:r w:rsidRPr="00385DC6">
        <w:rPr>
          <w:rFonts w:asciiTheme="majorHAnsi" w:hAnsiTheme="majorHAnsi" w:cstheme="majorHAnsi"/>
        </w:rPr>
        <w:t>upper bound would be impractical.</w:t>
      </w:r>
    </w:p>
    <w:p w14:paraId="69BF781D" w14:textId="43685A4D"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Chapter 4: Analysis and Comments</w:t>
      </w:r>
    </w:p>
    <w:p w14:paraId="70DD3175" w14:textId="74A68A0E" w:rsidR="00B76866" w:rsidRPr="00471491" w:rsidRDefault="00B76866" w:rsidP="00471491">
      <w:pPr>
        <w:pStyle w:val="ListParagraph"/>
        <w:numPr>
          <w:ilvl w:val="1"/>
          <w:numId w:val="14"/>
        </w:numPr>
        <w:rPr>
          <w:rFonts w:asciiTheme="majorHAnsi" w:hAnsiTheme="majorHAnsi" w:cstheme="majorHAnsi"/>
          <w:sz w:val="24"/>
          <w:szCs w:val="24"/>
        </w:rPr>
      </w:pPr>
      <w:r w:rsidRPr="00471491">
        <w:rPr>
          <w:rFonts w:asciiTheme="majorHAnsi" w:hAnsiTheme="majorHAnsi" w:cstheme="majorHAnsi"/>
          <w:sz w:val="24"/>
          <w:szCs w:val="24"/>
        </w:rPr>
        <w:t>Time Complexity</w:t>
      </w:r>
    </w:p>
    <w:p w14:paraId="70BF509C" w14:textId="1C97C5AB" w:rsidR="00B76866" w:rsidRDefault="00C443CD" w:rsidP="00C43DA3">
      <w:pPr>
        <w:pStyle w:val="ListParagraph"/>
        <w:ind w:left="0" w:firstLine="360"/>
        <w:rPr>
          <w:rFonts w:asciiTheme="majorHAnsi" w:hAnsiTheme="majorHAnsi" w:cstheme="majorHAnsi"/>
        </w:rPr>
      </w:pPr>
      <w:r w:rsidRPr="00C443CD">
        <w:rPr>
          <w:rFonts w:asciiTheme="majorHAnsi" w:hAnsiTheme="majorHAnsi" w:cstheme="majorHAnsi"/>
        </w:rPr>
        <w:t xml:space="preserve">As stated above in </w:t>
      </w:r>
      <w:r w:rsidRPr="00C443CD">
        <w:rPr>
          <w:rFonts w:asciiTheme="majorHAnsi" w:hAnsiTheme="majorHAnsi" w:cstheme="majorHAnsi"/>
          <w:i/>
          <w:iCs/>
        </w:rPr>
        <w:t>Chapter 3</w:t>
      </w:r>
      <w:r w:rsidRPr="00C443CD">
        <w:rPr>
          <w:rFonts w:asciiTheme="majorHAnsi" w:hAnsiTheme="majorHAnsi" w:cstheme="majorHAnsi"/>
        </w:rPr>
        <w:t xml:space="preserve">, our testing and analysis tends to a runtime of </w:t>
      </w:r>
      <m:oMath>
        <m:r>
          <w:rPr>
            <w:rFonts w:ascii="Cambria Math" w:hAnsi="Cambria Math" w:cstheme="majorHAnsi"/>
          </w:rPr>
          <m:t>O(NlogN)</m:t>
        </m:r>
      </m:oMath>
      <w:r w:rsidRPr="00C443CD">
        <w:rPr>
          <w:rFonts w:asciiTheme="majorHAnsi" w:hAnsiTheme="majorHAnsi" w:cstheme="majorHAnsi"/>
        </w:rPr>
        <w:t>. For a more gener</w:t>
      </w:r>
      <w:r>
        <w:rPr>
          <w:rFonts w:asciiTheme="majorHAnsi" w:hAnsiTheme="majorHAnsi" w:cstheme="majorHAnsi"/>
        </w:rPr>
        <w:t xml:space="preserve">alized analysis, we break apart our algorithm into three key components – </w:t>
      </w:r>
      <w:r w:rsidRPr="00C443CD">
        <w:rPr>
          <w:rFonts w:ascii="Consolas" w:hAnsi="Consolas" w:cstheme="majorHAnsi"/>
        </w:rPr>
        <w:t>buildHeap()</w:t>
      </w:r>
      <w:r>
        <w:rPr>
          <w:rFonts w:asciiTheme="majorHAnsi" w:hAnsiTheme="majorHAnsi" w:cstheme="majorHAnsi"/>
        </w:rPr>
        <w:t xml:space="preserve">, </w:t>
      </w:r>
      <w:r w:rsidRPr="00C443CD">
        <w:rPr>
          <w:rFonts w:ascii="Consolas" w:hAnsi="Consolas" w:cstheme="majorHAnsi"/>
        </w:rPr>
        <w:t>sort()</w:t>
      </w:r>
      <w:r>
        <w:rPr>
          <w:rFonts w:asciiTheme="majorHAnsi" w:hAnsiTheme="majorHAnsi" w:cstheme="majorHAnsi"/>
        </w:rPr>
        <w:t xml:space="preserve"> and </w:t>
      </w:r>
      <w:r w:rsidRPr="00C443CD">
        <w:rPr>
          <w:rFonts w:ascii="Consolas" w:hAnsi="Consolas" w:cstheme="majorHAnsi"/>
        </w:rPr>
        <w:t>nfdhPack()</w:t>
      </w:r>
      <w:r>
        <w:rPr>
          <w:rFonts w:asciiTheme="majorHAnsi" w:hAnsiTheme="majorHAnsi" w:cstheme="majorHAnsi"/>
        </w:rPr>
        <w:t>.</w:t>
      </w:r>
      <w:r w:rsidR="00471491">
        <w:rPr>
          <w:rFonts w:asciiTheme="majorHAnsi" w:hAnsiTheme="majorHAnsi" w:cstheme="majorHAnsi"/>
        </w:rPr>
        <w:t xml:space="preserve"> The cost of pointers and malloc/calloc calls are omitted in this calculation.</w:t>
      </w:r>
    </w:p>
    <w:p w14:paraId="07D9BA71" w14:textId="46D226AA" w:rsidR="00C443CD" w:rsidRDefault="00C443CD" w:rsidP="00C43DA3">
      <w:pPr>
        <w:pStyle w:val="ListParagraph"/>
        <w:ind w:left="0"/>
        <w:rPr>
          <w:rFonts w:asciiTheme="majorHAnsi" w:hAnsiTheme="majorHAnsi" w:cstheme="majorHAnsi"/>
        </w:rPr>
      </w:pPr>
    </w:p>
    <w:p w14:paraId="072228A5" w14:textId="527B179E" w:rsidR="00C443CD" w:rsidRDefault="00C443CD" w:rsidP="00C43DA3">
      <w:pPr>
        <w:pStyle w:val="ListParagraph"/>
        <w:ind w:left="0" w:firstLine="360"/>
        <w:rPr>
          <w:rFonts w:ascii="Calibri Light" w:hAnsi="Calibri Light" w:cs="Calibri Light"/>
        </w:rPr>
      </w:pPr>
      <w:r>
        <w:rPr>
          <w:rFonts w:asciiTheme="majorHAnsi" w:hAnsiTheme="majorHAnsi" w:cstheme="majorHAnsi"/>
        </w:rPr>
        <w:t xml:space="preserve">The algorithm to construct a min-heap </w:t>
      </w:r>
      <w:r w:rsidR="00FF5D7D">
        <w:rPr>
          <w:rFonts w:asciiTheme="majorHAnsi" w:hAnsiTheme="majorHAnsi" w:cstheme="majorHAnsi"/>
        </w:rPr>
        <w:t xml:space="preserve">of the rectangles according to their heights, </w:t>
      </w:r>
      <w:r w:rsidR="00FF5D7D" w:rsidRPr="00C443CD">
        <w:rPr>
          <w:rFonts w:ascii="Consolas" w:hAnsi="Consolas" w:cstheme="majorHAnsi"/>
        </w:rPr>
        <w:t>buildHeap()</w:t>
      </w:r>
      <w:r w:rsidR="00FF5D7D">
        <w:rPr>
          <w:rFonts w:ascii="Calibri Light" w:hAnsi="Calibri Light" w:cs="Calibri Light"/>
        </w:rPr>
        <w:t xml:space="preserve"> takes </w:t>
      </w:r>
      <m:oMath>
        <m:r>
          <w:rPr>
            <w:rFonts w:ascii="Cambria Math" w:hAnsi="Cambria Math" w:cstheme="majorHAnsi"/>
          </w:rPr>
          <m:t>O(N)</m:t>
        </m:r>
      </m:oMath>
      <w:r w:rsidR="00FF5D7D">
        <w:rPr>
          <w:rFonts w:ascii="Calibri Light" w:hAnsi="Calibri Light" w:cs="Calibri Light"/>
        </w:rPr>
        <w:t xml:space="preserve"> time to do so. To sort the heap in decreasing order by their heights, heap sort (</w:t>
      </w:r>
      <w:r w:rsidR="00FF5D7D" w:rsidRPr="00C443CD">
        <w:rPr>
          <w:rFonts w:ascii="Consolas" w:hAnsi="Consolas" w:cstheme="majorHAnsi"/>
        </w:rPr>
        <w:t>sort()</w:t>
      </w:r>
      <w:r w:rsidR="00FF5D7D">
        <w:rPr>
          <w:rFonts w:ascii="Calibri Light" w:hAnsi="Calibri Light" w:cs="Calibri Light"/>
        </w:rPr>
        <w:t xml:space="preserve">) is used and finishes the task in </w:t>
      </w:r>
      <m:oMath>
        <m:r>
          <w:rPr>
            <w:rFonts w:ascii="Cambria Math" w:hAnsi="Cambria Math" w:cstheme="majorHAnsi"/>
          </w:rPr>
          <m:t>O(NlogN)</m:t>
        </m:r>
      </m:oMath>
      <w:r w:rsidR="00FF5D7D">
        <w:rPr>
          <w:rFonts w:ascii="Calibri Light" w:hAnsi="Calibri Light" w:cs="Calibri Light"/>
        </w:rPr>
        <w:t xml:space="preserve"> time. Lastly, the running time of the NFDH algorithm </w:t>
      </w:r>
      <w:r w:rsidR="00D532AA">
        <w:rPr>
          <w:rFonts w:ascii="Calibri Light" w:hAnsi="Calibri Light" w:cs="Calibri Light"/>
        </w:rPr>
        <w:t>(</w:t>
      </w:r>
      <w:r w:rsidR="00D532AA" w:rsidRPr="00C443CD">
        <w:rPr>
          <w:rFonts w:ascii="Consolas" w:hAnsi="Consolas" w:cstheme="majorHAnsi"/>
        </w:rPr>
        <w:t>nfdhPack()</w:t>
      </w:r>
      <w:r w:rsidR="00D532AA">
        <w:rPr>
          <w:rFonts w:asciiTheme="majorHAnsi" w:hAnsiTheme="majorHAnsi" w:cstheme="majorHAnsi"/>
        </w:rPr>
        <w:t xml:space="preserve">) </w:t>
      </w:r>
      <w:r w:rsidR="00FF5D7D">
        <w:rPr>
          <w:rFonts w:ascii="Calibri Light" w:hAnsi="Calibri Light" w:cs="Calibri Light"/>
        </w:rPr>
        <w:t xml:space="preserve">is bounded by </w:t>
      </w:r>
      <m:oMath>
        <m:r>
          <w:rPr>
            <w:rFonts w:ascii="Cambria Math" w:hAnsi="Cambria Math" w:cstheme="majorHAnsi"/>
          </w:rPr>
          <m:t>O(N)</m:t>
        </m:r>
      </m:oMath>
      <w:r w:rsidR="00FF5D7D">
        <w:rPr>
          <w:rFonts w:ascii="Calibri Light" w:hAnsi="Calibri Light" w:cs="Calibri Light"/>
        </w:rPr>
        <w:t>, since the rectangles in the set are already pre-sorted.</w:t>
      </w:r>
    </w:p>
    <w:p w14:paraId="7BFFF01C" w14:textId="24AB6AEB" w:rsidR="00FF5D7D" w:rsidRDefault="00FF5D7D" w:rsidP="00C43DA3">
      <w:pPr>
        <w:pStyle w:val="ListParagraph"/>
        <w:ind w:left="0"/>
        <w:rPr>
          <w:rFonts w:ascii="Calibri Light" w:hAnsi="Calibri Light" w:cs="Calibri Light"/>
        </w:rPr>
      </w:pPr>
    </w:p>
    <w:p w14:paraId="5F317FE1" w14:textId="0CEA65AC" w:rsidR="00FF5D7D" w:rsidRPr="00FF5D7D" w:rsidRDefault="00FF5D7D" w:rsidP="00C43DA3">
      <w:pPr>
        <w:pStyle w:val="ListParagraph"/>
        <w:ind w:left="0"/>
        <w:jc w:val="center"/>
        <w:rPr>
          <w:rFonts w:ascii="Calibri Light" w:hAnsi="Calibri Light" w:cs="Calibri Light"/>
        </w:rPr>
      </w:pPr>
      <m:oMathPara>
        <m:oMath>
          <m:r>
            <w:rPr>
              <w:rFonts w:ascii="Cambria Math" w:hAnsi="Cambria Math" w:cs="Calibri Light"/>
            </w:rPr>
            <m:t xml:space="preserve">∴ T(N) = </m:t>
          </m:r>
          <m:r>
            <w:rPr>
              <w:rFonts w:ascii="Cambria Math" w:hAnsi="Cambria Math" w:cstheme="majorHAnsi"/>
            </w:rPr>
            <m:t>O(N) + O(NlogN) + O(N) = O(NlogN)</m:t>
          </m:r>
        </m:oMath>
      </m:oMathPara>
    </w:p>
    <w:p w14:paraId="174B37DA" w14:textId="77777777" w:rsidR="00FF5D7D" w:rsidRPr="00FF5D7D" w:rsidRDefault="00FF5D7D" w:rsidP="00C43DA3">
      <w:pPr>
        <w:pStyle w:val="ListParagraph"/>
        <w:ind w:left="0"/>
        <w:jc w:val="center"/>
        <w:rPr>
          <w:rFonts w:ascii="Calibri Light" w:hAnsi="Calibri Light" w:cs="Calibri Light"/>
        </w:rPr>
      </w:pPr>
    </w:p>
    <w:p w14:paraId="71D3BBCA" w14:textId="751A4C34" w:rsidR="00FF5D7D" w:rsidRPr="00FF5D7D" w:rsidRDefault="00FF5D7D" w:rsidP="00C43DA3">
      <w:pPr>
        <w:pStyle w:val="ListParagraph"/>
        <w:ind w:left="0" w:firstLine="360"/>
        <w:rPr>
          <w:rFonts w:ascii="Calibri Light" w:hAnsi="Calibri Light" w:cs="Calibri Light"/>
        </w:rPr>
      </w:pPr>
      <w:r>
        <w:rPr>
          <w:rFonts w:ascii="Calibri Light" w:hAnsi="Calibri Light" w:cs="Calibri Light"/>
        </w:rPr>
        <w:t xml:space="preserve">Thus, the running time of our algorithm is </w:t>
      </w:r>
      <m:oMath>
        <m:r>
          <w:rPr>
            <w:rFonts w:ascii="Cambria Math" w:hAnsi="Cambria Math" w:cstheme="majorHAnsi"/>
          </w:rPr>
          <m:t>O(NlogN).</m:t>
        </m:r>
      </m:oMath>
    </w:p>
    <w:p w14:paraId="0E250BFA" w14:textId="77777777" w:rsidR="00C443CD" w:rsidRPr="00C443CD" w:rsidRDefault="00C443CD" w:rsidP="00B76866">
      <w:pPr>
        <w:pStyle w:val="ListParagraph"/>
        <w:ind w:left="1080"/>
        <w:rPr>
          <w:rFonts w:asciiTheme="majorHAnsi" w:hAnsiTheme="majorHAnsi" w:cstheme="majorHAnsi"/>
        </w:rPr>
      </w:pPr>
    </w:p>
    <w:p w14:paraId="5CA53948" w14:textId="213A8495" w:rsidR="00471491" w:rsidRPr="00C43DA3" w:rsidRDefault="00B76866" w:rsidP="00C43DA3">
      <w:pPr>
        <w:pStyle w:val="ListParagraph"/>
        <w:numPr>
          <w:ilvl w:val="1"/>
          <w:numId w:val="14"/>
        </w:numPr>
        <w:rPr>
          <w:rFonts w:asciiTheme="majorHAnsi" w:hAnsiTheme="majorHAnsi" w:cstheme="majorHAnsi"/>
          <w:sz w:val="24"/>
          <w:szCs w:val="24"/>
        </w:rPr>
      </w:pPr>
      <w:r w:rsidRPr="00471491">
        <w:rPr>
          <w:rFonts w:asciiTheme="majorHAnsi" w:hAnsiTheme="majorHAnsi" w:cstheme="majorHAnsi"/>
          <w:sz w:val="24"/>
          <w:szCs w:val="24"/>
        </w:rPr>
        <w:t>Space Complexity</w:t>
      </w:r>
    </w:p>
    <w:p w14:paraId="4A7E2D74" w14:textId="73D6AE0C" w:rsidR="00B540BF" w:rsidRPr="00C43DA3" w:rsidRDefault="00B540BF" w:rsidP="00C43DA3">
      <w:pPr>
        <w:ind w:firstLine="360"/>
        <w:rPr>
          <w:rFonts w:asciiTheme="majorHAnsi" w:hAnsiTheme="majorHAnsi" w:cstheme="majorHAnsi"/>
        </w:rPr>
      </w:pPr>
      <w:r w:rsidRPr="00C43DA3">
        <w:rPr>
          <w:rFonts w:asciiTheme="majorHAnsi" w:hAnsiTheme="majorHAnsi" w:cstheme="majorHAnsi"/>
        </w:rPr>
        <w:t xml:space="preserve">The space complexity for our approximation algorithm is </w:t>
      </w:r>
      <m:oMath>
        <m:r>
          <w:rPr>
            <w:rFonts w:ascii="Cambria Math" w:hAnsi="Cambria Math" w:cstheme="majorHAnsi"/>
          </w:rPr>
          <m:t>O(N)</m:t>
        </m:r>
      </m:oMath>
      <w:r w:rsidRPr="00C43DA3">
        <w:rPr>
          <w:rFonts w:asciiTheme="majorHAnsi" w:hAnsiTheme="majorHAnsi" w:cstheme="majorHAnsi"/>
        </w:rPr>
        <w:t>. Only one-dimensional arrays are used to keep track of the input, the x and y coordinates, heights of each level in the texture atlas and so on. Furthermore, the min-heap data structure u</w:t>
      </w:r>
      <w:r w:rsidR="00C43DA3">
        <w:rPr>
          <w:rFonts w:asciiTheme="majorHAnsi" w:hAnsiTheme="majorHAnsi" w:cstheme="majorHAnsi"/>
        </w:rPr>
        <w:t>ses</w:t>
      </w:r>
      <w:r w:rsidRPr="00C43DA3">
        <w:rPr>
          <w:rFonts w:asciiTheme="majorHAnsi" w:hAnsiTheme="majorHAnsi" w:cstheme="majorHAnsi"/>
        </w:rPr>
        <w:t xml:space="preserve"> an array implementation making it </w:t>
      </w:r>
      <w:r w:rsidR="00C43DA3">
        <w:rPr>
          <w:rFonts w:asciiTheme="majorHAnsi" w:hAnsiTheme="majorHAnsi" w:cstheme="majorHAnsi"/>
        </w:rPr>
        <w:t>extremely efficient. Dynamic memory allocation is also utilized, which contributes to the effective use of space in the program.</w:t>
      </w:r>
    </w:p>
    <w:p w14:paraId="76E8FB2A" w14:textId="478228B8" w:rsidR="00AC321A" w:rsidRPr="00C43DA3" w:rsidRDefault="00C43DA3" w:rsidP="00AC321A">
      <w:pPr>
        <w:pStyle w:val="ListParagraph"/>
        <w:rPr>
          <w:rFonts w:asciiTheme="majorHAnsi" w:hAnsiTheme="majorHAnsi" w:cstheme="majorHAnsi"/>
        </w:rPr>
      </w:pPr>
      <m:oMathPara>
        <m:oMath>
          <m:r>
            <w:rPr>
              <w:rFonts w:ascii="Cambria Math" w:hAnsi="Cambria Math" w:cs="Calibri Light"/>
            </w:rPr>
            <m:t xml:space="preserve">∴ S(N) = </m:t>
          </m:r>
          <m:r>
            <w:rPr>
              <w:rFonts w:ascii="Cambria Math" w:hAnsi="Cambria Math" w:cstheme="majorHAnsi"/>
            </w:rPr>
            <m:t>O(N)</m:t>
          </m:r>
        </m:oMath>
      </m:oMathPara>
    </w:p>
    <w:p w14:paraId="676105FD" w14:textId="77777777" w:rsidR="00C43DA3" w:rsidRPr="00AC321A" w:rsidRDefault="00C43DA3" w:rsidP="00AC321A">
      <w:pPr>
        <w:pStyle w:val="ListParagraph"/>
        <w:rPr>
          <w:rFonts w:asciiTheme="majorHAnsi" w:hAnsiTheme="majorHAnsi" w:cstheme="majorHAnsi"/>
          <w:sz w:val="24"/>
          <w:szCs w:val="24"/>
        </w:rPr>
      </w:pPr>
    </w:p>
    <w:p w14:paraId="4ACEB455" w14:textId="72E3539C" w:rsidR="00AC321A" w:rsidRPr="00471491" w:rsidRDefault="00AC321A" w:rsidP="00471491">
      <w:pPr>
        <w:pStyle w:val="ListParagraph"/>
        <w:numPr>
          <w:ilvl w:val="1"/>
          <w:numId w:val="14"/>
        </w:numPr>
        <w:rPr>
          <w:rFonts w:asciiTheme="majorHAnsi" w:hAnsiTheme="majorHAnsi" w:cstheme="majorHAnsi"/>
          <w:sz w:val="24"/>
          <w:szCs w:val="24"/>
        </w:rPr>
      </w:pPr>
      <w:r w:rsidRPr="00471491">
        <w:rPr>
          <w:rFonts w:asciiTheme="majorHAnsi" w:hAnsiTheme="majorHAnsi" w:cstheme="majorHAnsi"/>
          <w:sz w:val="24"/>
          <w:szCs w:val="24"/>
        </w:rPr>
        <w:t>Approximation Scheme</w:t>
      </w:r>
    </w:p>
    <w:p w14:paraId="5EE50E37" w14:textId="06D06938"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w:t>
      </w:r>
      <w:r>
        <w:rPr>
          <w:rStyle w:val="Emphasis"/>
          <w:color w:val="000000" w:themeColor="text1"/>
        </w:rPr>
        <w:t>onclusion</w:t>
      </w:r>
    </w:p>
    <w:p w14:paraId="6C553614" w14:textId="5AC6EB15" w:rsidR="00B769E7" w:rsidRDefault="00B769E7" w:rsidP="00B62A3B">
      <w:pPr>
        <w:rPr>
          <w:rFonts w:ascii="Calibri Light" w:hAnsi="Calibri Light" w:cs="Calibri Light"/>
        </w:rPr>
      </w:pPr>
      <w:r>
        <w:tab/>
      </w:r>
      <w:r w:rsidR="00F33145">
        <w:rPr>
          <w:rFonts w:ascii="Calibri Light" w:hAnsi="Calibri Light" w:cs="Calibri Light"/>
        </w:rPr>
        <w:t>Comparing</w:t>
      </w:r>
      <w:r>
        <w:rPr>
          <w:rFonts w:ascii="Calibri Light" w:hAnsi="Calibri Light" w:cs="Calibri Light"/>
        </w:rPr>
        <w:t xml:space="preserve"> the NFDH approximation </w:t>
      </w:r>
      <w:r w:rsidR="00F33145">
        <w:rPr>
          <w:rFonts w:ascii="Calibri Light" w:hAnsi="Calibri Light" w:cs="Calibri Light"/>
        </w:rPr>
        <w:t xml:space="preserve">algorithm to other strip-packing algorithms, it does not necessarily have the best performance or approximation ratio. Despite it being relatively naïve, it </w:t>
      </w:r>
      <w:r w:rsidR="001C5CFA">
        <w:rPr>
          <w:rFonts w:ascii="Calibri Light" w:hAnsi="Calibri Light" w:cs="Calibri Light"/>
        </w:rPr>
        <w:t>efficiently generates usable packings for almost all cases. However, the algorithm has clear flaws.</w:t>
      </w:r>
    </w:p>
    <w:p w14:paraId="1C357D7E" w14:textId="0557550D" w:rsidR="001C5CFA" w:rsidRDefault="001C5CFA" w:rsidP="00B62A3B">
      <w:pPr>
        <w:rPr>
          <w:rFonts w:ascii="Calibri Light" w:hAnsi="Calibri Light" w:cs="Calibri Light"/>
        </w:rPr>
      </w:pPr>
      <w:r>
        <w:rPr>
          <w:rFonts w:ascii="Calibri Light" w:hAnsi="Calibri Light" w:cs="Calibri Light"/>
        </w:rPr>
        <w:tab/>
        <w:t>The algorithm tends to leave a large amount of empty space on the right side of each level. Algorithms exist which capitalize on this flaw, such as Baker’s Up-Down algorithm</w:t>
      </w:r>
      <w:r w:rsidR="00633CD4">
        <w:rPr>
          <w:rFonts w:ascii="Calibri Light" w:hAnsi="Calibri Light" w:cs="Calibri Light"/>
        </w:rPr>
        <w:t>. Furthermore, in the case where one image is significantly taller than all the others, the level sorting approach leads to wasted space because a single image cannot span multiple levels. This problem can be solved by a wholistic packing algorithm</w:t>
      </w:r>
      <w:r w:rsidR="00E63168">
        <w:rPr>
          <w:rFonts w:ascii="Calibri Light" w:hAnsi="Calibri Light" w:cs="Calibri Light"/>
        </w:rPr>
        <w:t>, one that does not pack into levels.</w:t>
      </w:r>
    </w:p>
    <w:p w14:paraId="7835E5B0" w14:textId="32172253" w:rsidR="00633CD4" w:rsidRPr="00B769E7" w:rsidRDefault="00633CD4" w:rsidP="00B62A3B">
      <w:pPr>
        <w:rPr>
          <w:rFonts w:ascii="Calibri Light" w:hAnsi="Calibri Light" w:cs="Calibri Light"/>
        </w:rPr>
      </w:pPr>
      <w:r>
        <w:rPr>
          <w:rFonts w:ascii="Calibri Light" w:hAnsi="Calibri Light" w:cs="Calibri Light"/>
        </w:rPr>
        <w:tab/>
        <w:t xml:space="preserve">When seeking a packing of images that reduces area, the problem as posed in this project is not sufficient. The width of the final packing is restricted to the value given in the input. It is possible that no </w:t>
      </w:r>
      <w:r>
        <w:rPr>
          <w:rFonts w:ascii="Calibri Light" w:hAnsi="Calibri Light" w:cs="Calibri Light"/>
        </w:rPr>
        <w:lastRenderedPageBreak/>
        <w:t>truly efficient packing using this width can exist for a given set of images</w:t>
      </w:r>
      <w:r w:rsidR="00E63168">
        <w:rPr>
          <w:rFonts w:ascii="Calibri Light" w:hAnsi="Calibri Light" w:cs="Calibri Light"/>
        </w:rPr>
        <w:t>. In future research, 2-dimensional packing algorithms that can produce packings with a range of widths must be considered.</w:t>
      </w:r>
    </w:p>
    <w:p w14:paraId="0B236CC5" w14:textId="7772C377"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Appendix: Source Code</w:t>
      </w:r>
    </w:p>
    <w:p w14:paraId="08C19DD3" w14:textId="77777777" w:rsidR="00B62A3B" w:rsidRPr="00B62A3B" w:rsidRDefault="00B62A3B" w:rsidP="00B62A3B"/>
    <w:p w14:paraId="7518D6ED" w14:textId="1CDCC8A7"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Declaration</w:t>
      </w:r>
    </w:p>
    <w:p w14:paraId="5D0A7001" w14:textId="77777777" w:rsidR="002D73DD" w:rsidRPr="001A731D" w:rsidRDefault="002D73DD" w:rsidP="003C20C0">
      <w:pPr>
        <w:spacing w:after="0" w:line="240" w:lineRule="auto"/>
        <w:rPr>
          <w:rFonts w:ascii="Calibri Light" w:hAnsi="Calibri Light" w:cs="Calibri Light"/>
        </w:rPr>
      </w:pPr>
    </w:p>
    <w:p w14:paraId="40D3507B" w14:textId="2C7F56EF" w:rsidR="002D73DD" w:rsidRPr="001A731D" w:rsidRDefault="002D73DD" w:rsidP="003C20C0">
      <w:pPr>
        <w:spacing w:after="0" w:line="240" w:lineRule="auto"/>
        <w:ind w:left="720"/>
        <w:rPr>
          <w:rFonts w:ascii="Calibri Light" w:hAnsi="Calibri Light" w:cs="Calibri Light"/>
          <w:i/>
          <w:iCs/>
        </w:rPr>
      </w:pPr>
      <w:r w:rsidRPr="001A731D">
        <w:rPr>
          <w:rFonts w:ascii="Calibri Light" w:hAnsi="Calibri Light" w:cs="Calibri Light"/>
          <w:i/>
          <w:iCs/>
        </w:rPr>
        <w:t>We hereby declare that all the work done in this project titled “Project Five: Texture Packing” is of our independent effort as a group.</w:t>
      </w:r>
    </w:p>
    <w:p w14:paraId="36128EBB" w14:textId="1ABEC631" w:rsidR="003C20C0" w:rsidRPr="003C20C0" w:rsidRDefault="002D73DD" w:rsidP="00B76866">
      <w:pPr>
        <w:pStyle w:val="Heading1"/>
        <w:numPr>
          <w:ilvl w:val="0"/>
          <w:numId w:val="0"/>
        </w:numPr>
        <w:ind w:left="432" w:hanging="432"/>
        <w:rPr>
          <w:i/>
          <w:iCs/>
          <w:color w:val="000000" w:themeColor="text1"/>
        </w:rPr>
      </w:pPr>
      <w:r w:rsidRPr="002D73DD">
        <w:rPr>
          <w:rStyle w:val="Emphasis"/>
          <w:color w:val="000000" w:themeColor="text1"/>
        </w:rPr>
        <w:t>Duty Assignments</w:t>
      </w:r>
    </w:p>
    <w:p w14:paraId="4859F8DA" w14:textId="67CBD137" w:rsidR="003C20C0" w:rsidRPr="001A731D" w:rsidRDefault="003C20C0" w:rsidP="003C20C0">
      <w:pPr>
        <w:spacing w:before="240" w:line="240" w:lineRule="auto"/>
        <w:rPr>
          <w:rFonts w:ascii="Calibri Light" w:hAnsi="Calibri Light" w:cs="Calibri Light"/>
          <w:b/>
          <w:bCs/>
          <w:color w:val="000000" w:themeColor="text1"/>
        </w:rPr>
      </w:pPr>
      <w:r w:rsidRPr="003C20C0">
        <w:rPr>
          <w:b/>
          <w:bCs/>
          <w:color w:val="000000" w:themeColor="text1"/>
        </w:rPr>
        <w:tab/>
      </w:r>
      <w:r w:rsidRPr="001A731D">
        <w:rPr>
          <w:rFonts w:ascii="Calibri Light" w:hAnsi="Calibri Light" w:cs="Calibri Light"/>
          <w:b/>
          <w:bCs/>
          <w:color w:val="000000" w:themeColor="text1"/>
        </w:rPr>
        <w:t>Programmer:</w:t>
      </w:r>
    </w:p>
    <w:p w14:paraId="112614EF" w14:textId="5FEEA81C" w:rsidR="003C20C0" w:rsidRPr="001A731D" w:rsidRDefault="003C20C0" w:rsidP="003C20C0">
      <w:pPr>
        <w:spacing w:before="240" w:line="240" w:lineRule="auto"/>
        <w:rPr>
          <w:rFonts w:ascii="Calibri Light" w:hAnsi="Calibri Light" w:cs="Calibri Light"/>
          <w:b/>
          <w:bCs/>
          <w:color w:val="000000" w:themeColor="text1"/>
        </w:rPr>
      </w:pPr>
      <w:r w:rsidRPr="001A731D">
        <w:rPr>
          <w:rFonts w:ascii="Calibri Light" w:hAnsi="Calibri Light" w:cs="Calibri Light"/>
          <w:b/>
          <w:bCs/>
          <w:color w:val="000000" w:themeColor="text1"/>
        </w:rPr>
        <w:tab/>
        <w:t>Tester:</w:t>
      </w:r>
    </w:p>
    <w:p w14:paraId="61B42ADD" w14:textId="39429B74" w:rsidR="003C20C0" w:rsidRPr="001A731D" w:rsidRDefault="003C20C0" w:rsidP="003C20C0">
      <w:pPr>
        <w:spacing w:before="240" w:line="240" w:lineRule="auto"/>
        <w:rPr>
          <w:rFonts w:ascii="Calibri Light" w:hAnsi="Calibri Light" w:cs="Calibri Light"/>
          <w:b/>
          <w:bCs/>
          <w:color w:val="000000" w:themeColor="text1"/>
        </w:rPr>
      </w:pPr>
      <w:r w:rsidRPr="001A731D">
        <w:rPr>
          <w:rFonts w:ascii="Calibri Light" w:hAnsi="Calibri Light" w:cs="Calibri Light"/>
          <w:b/>
          <w:bCs/>
          <w:color w:val="000000" w:themeColor="text1"/>
        </w:rPr>
        <w:tab/>
        <w:t>Report Writer:</w:t>
      </w:r>
    </w:p>
    <w:p w14:paraId="1CA56A73" w14:textId="71FA3C5B" w:rsidR="00A42BA1" w:rsidRPr="003C20C0" w:rsidRDefault="00A42BA1" w:rsidP="00A42BA1">
      <w:pPr>
        <w:pStyle w:val="Heading1"/>
        <w:numPr>
          <w:ilvl w:val="0"/>
          <w:numId w:val="0"/>
        </w:numPr>
        <w:ind w:left="432" w:hanging="432"/>
        <w:rPr>
          <w:i/>
          <w:iCs/>
          <w:color w:val="000000" w:themeColor="text1"/>
        </w:rPr>
      </w:pPr>
      <w:r>
        <w:rPr>
          <w:rStyle w:val="Emphasis"/>
          <w:color w:val="000000" w:themeColor="text1"/>
        </w:rPr>
        <w:t>References</w:t>
      </w:r>
    </w:p>
    <w:p w14:paraId="565161D8" w14:textId="77777777" w:rsidR="002D73DD" w:rsidRPr="002D73DD" w:rsidRDefault="002D73DD" w:rsidP="002D73DD">
      <w:pPr>
        <w:rPr>
          <w:color w:val="000000" w:themeColor="text1"/>
        </w:rPr>
      </w:pPr>
    </w:p>
    <w:p w14:paraId="20402306" w14:textId="77777777" w:rsidR="002D73DD" w:rsidRPr="002D73DD" w:rsidRDefault="002D73DD" w:rsidP="002D73DD">
      <w:pPr>
        <w:rPr>
          <w:color w:val="000000" w:themeColor="text1"/>
        </w:rPr>
      </w:pPr>
    </w:p>
    <w:p w14:paraId="23AB38C8" w14:textId="260013FE" w:rsidR="002D73DD" w:rsidRPr="002D73DD" w:rsidRDefault="002D73DD" w:rsidP="002D73DD"/>
    <w:sectPr w:rsidR="002D73DD" w:rsidRPr="002D73DD" w:rsidSect="007B7559">
      <w:footerReference w:type="default" r:id="rId12"/>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292342" w14:textId="77777777" w:rsidR="00726FA2" w:rsidRDefault="00726FA2" w:rsidP="00375528">
      <w:pPr>
        <w:spacing w:after="0" w:line="240" w:lineRule="auto"/>
      </w:pPr>
      <w:r>
        <w:separator/>
      </w:r>
    </w:p>
  </w:endnote>
  <w:endnote w:type="continuationSeparator" w:id="0">
    <w:p w14:paraId="57869445" w14:textId="77777777" w:rsidR="00726FA2" w:rsidRDefault="00726FA2" w:rsidP="00375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7325490"/>
      <w:docPartObj>
        <w:docPartGallery w:val="Page Numbers (Bottom of Page)"/>
        <w:docPartUnique/>
      </w:docPartObj>
    </w:sdtPr>
    <w:sdtEndPr>
      <w:rPr>
        <w:noProof/>
      </w:rPr>
    </w:sdtEndPr>
    <w:sdtContent>
      <w:p w14:paraId="5C4BC3E8" w14:textId="71E2E54F" w:rsidR="002B29DA" w:rsidRDefault="002B29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A71EEF" w14:textId="77777777" w:rsidR="002B29DA" w:rsidRDefault="002B29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8FE3BE" w14:textId="77777777" w:rsidR="00726FA2" w:rsidRDefault="00726FA2" w:rsidP="00375528">
      <w:pPr>
        <w:spacing w:after="0" w:line="240" w:lineRule="auto"/>
      </w:pPr>
      <w:r>
        <w:separator/>
      </w:r>
    </w:p>
  </w:footnote>
  <w:footnote w:type="continuationSeparator" w:id="0">
    <w:p w14:paraId="28BBEBA6" w14:textId="77777777" w:rsidR="00726FA2" w:rsidRDefault="00726FA2" w:rsidP="003755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92552E"/>
    <w:multiLevelType w:val="multilevel"/>
    <w:tmpl w:val="158276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91E1E91"/>
    <w:multiLevelType w:val="multilevel"/>
    <w:tmpl w:val="EDEAEFC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340A2BE5"/>
    <w:multiLevelType w:val="multilevel"/>
    <w:tmpl w:val="67BCFC9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E04700B"/>
    <w:multiLevelType w:val="multilevel"/>
    <w:tmpl w:val="158276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445E0149"/>
    <w:multiLevelType w:val="multilevel"/>
    <w:tmpl w:val="D94E437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AE3311"/>
    <w:multiLevelType w:val="multilevel"/>
    <w:tmpl w:val="EDEAEFC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53541108"/>
    <w:multiLevelType w:val="multilevel"/>
    <w:tmpl w:val="0E62092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64EA3DE5"/>
    <w:multiLevelType w:val="hybridMultilevel"/>
    <w:tmpl w:val="C9A4222E"/>
    <w:lvl w:ilvl="0" w:tplc="10090001">
      <w:start w:val="1"/>
      <w:numFmt w:val="bullet"/>
      <w:lvlText w:val=""/>
      <w:lvlJc w:val="left"/>
      <w:pPr>
        <w:ind w:left="1440" w:hanging="360"/>
      </w:pPr>
      <w:rPr>
        <w:rFonts w:ascii="Symbol" w:hAnsi="Symbol" w:cs="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cs="Wingdings" w:hint="default"/>
      </w:rPr>
    </w:lvl>
    <w:lvl w:ilvl="3" w:tplc="10090001" w:tentative="1">
      <w:start w:val="1"/>
      <w:numFmt w:val="bullet"/>
      <w:lvlText w:val=""/>
      <w:lvlJc w:val="left"/>
      <w:pPr>
        <w:ind w:left="3600" w:hanging="360"/>
      </w:pPr>
      <w:rPr>
        <w:rFonts w:ascii="Symbol" w:hAnsi="Symbol" w:cs="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cs="Wingdings" w:hint="default"/>
      </w:rPr>
    </w:lvl>
    <w:lvl w:ilvl="6" w:tplc="10090001" w:tentative="1">
      <w:start w:val="1"/>
      <w:numFmt w:val="bullet"/>
      <w:lvlText w:val=""/>
      <w:lvlJc w:val="left"/>
      <w:pPr>
        <w:ind w:left="5760" w:hanging="360"/>
      </w:pPr>
      <w:rPr>
        <w:rFonts w:ascii="Symbol" w:hAnsi="Symbol" w:cs="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cs="Wingdings" w:hint="default"/>
      </w:rPr>
    </w:lvl>
  </w:abstractNum>
  <w:abstractNum w:abstractNumId="8" w15:restartNumberingAfterBreak="0">
    <w:nsid w:val="6B7C3725"/>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E5E4C22"/>
    <w:multiLevelType w:val="multilevel"/>
    <w:tmpl w:val="CC7C24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005389C"/>
    <w:multiLevelType w:val="multilevel"/>
    <w:tmpl w:val="4FE800F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2160" w:hanging="720"/>
      </w:pPr>
      <w:rPr>
        <w:rFonts w:ascii="Symbol" w:hAnsi="Symbol" w:cs="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72C54AE9"/>
    <w:multiLevelType w:val="multilevel"/>
    <w:tmpl w:val="158276F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7A596DDF"/>
    <w:multiLevelType w:val="multilevel"/>
    <w:tmpl w:val="97C27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DF03E3E"/>
    <w:multiLevelType w:val="multilevel"/>
    <w:tmpl w:val="158C1BB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0"/>
  </w:num>
  <w:num w:numId="3">
    <w:abstractNumId w:val="3"/>
  </w:num>
  <w:num w:numId="4">
    <w:abstractNumId w:val="10"/>
  </w:num>
  <w:num w:numId="5">
    <w:abstractNumId w:val="5"/>
  </w:num>
  <w:num w:numId="6">
    <w:abstractNumId w:val="4"/>
  </w:num>
  <w:num w:numId="7">
    <w:abstractNumId w:val="11"/>
  </w:num>
  <w:num w:numId="8">
    <w:abstractNumId w:val="1"/>
  </w:num>
  <w:num w:numId="9">
    <w:abstractNumId w:val="6"/>
  </w:num>
  <w:num w:numId="10">
    <w:abstractNumId w:val="7"/>
  </w:num>
  <w:num w:numId="11">
    <w:abstractNumId w:val="9"/>
  </w:num>
  <w:num w:numId="12">
    <w:abstractNumId w:val="12"/>
  </w:num>
  <w:num w:numId="13">
    <w:abstractNumId w:val="1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528"/>
    <w:rsid w:val="00022446"/>
    <w:rsid w:val="00031429"/>
    <w:rsid w:val="00033D26"/>
    <w:rsid w:val="000379B4"/>
    <w:rsid w:val="00045B50"/>
    <w:rsid w:val="00056C6D"/>
    <w:rsid w:val="000A4357"/>
    <w:rsid w:val="000B2FA7"/>
    <w:rsid w:val="001072A4"/>
    <w:rsid w:val="00126C55"/>
    <w:rsid w:val="00127A14"/>
    <w:rsid w:val="001A731D"/>
    <w:rsid w:val="001C5CFA"/>
    <w:rsid w:val="001D00BD"/>
    <w:rsid w:val="00263AAC"/>
    <w:rsid w:val="002B29DA"/>
    <w:rsid w:val="002B6555"/>
    <w:rsid w:val="002D73DD"/>
    <w:rsid w:val="00321E5E"/>
    <w:rsid w:val="00355E97"/>
    <w:rsid w:val="0036374D"/>
    <w:rsid w:val="00375528"/>
    <w:rsid w:val="00385DC6"/>
    <w:rsid w:val="003C20C0"/>
    <w:rsid w:val="003C6362"/>
    <w:rsid w:val="00402A40"/>
    <w:rsid w:val="00403638"/>
    <w:rsid w:val="00426DE6"/>
    <w:rsid w:val="00451BAC"/>
    <w:rsid w:val="004676CD"/>
    <w:rsid w:val="00471491"/>
    <w:rsid w:val="004B3B50"/>
    <w:rsid w:val="004B79AA"/>
    <w:rsid w:val="00515DAD"/>
    <w:rsid w:val="00540169"/>
    <w:rsid w:val="00567C3D"/>
    <w:rsid w:val="005E5C2C"/>
    <w:rsid w:val="005F25CF"/>
    <w:rsid w:val="00633CD4"/>
    <w:rsid w:val="00640CC3"/>
    <w:rsid w:val="00682CD9"/>
    <w:rsid w:val="006B2825"/>
    <w:rsid w:val="00726FA2"/>
    <w:rsid w:val="00727B22"/>
    <w:rsid w:val="00750F01"/>
    <w:rsid w:val="0079218F"/>
    <w:rsid w:val="007B481F"/>
    <w:rsid w:val="007B5C6B"/>
    <w:rsid w:val="007B7559"/>
    <w:rsid w:val="007C5031"/>
    <w:rsid w:val="007F05F1"/>
    <w:rsid w:val="008A6FB8"/>
    <w:rsid w:val="008D0129"/>
    <w:rsid w:val="008E64D8"/>
    <w:rsid w:val="008F72F3"/>
    <w:rsid w:val="00926022"/>
    <w:rsid w:val="009474C0"/>
    <w:rsid w:val="009549C9"/>
    <w:rsid w:val="009C3B7D"/>
    <w:rsid w:val="00A41951"/>
    <w:rsid w:val="00A42BA1"/>
    <w:rsid w:val="00A431DC"/>
    <w:rsid w:val="00AC010B"/>
    <w:rsid w:val="00AC321A"/>
    <w:rsid w:val="00AC5290"/>
    <w:rsid w:val="00AC730D"/>
    <w:rsid w:val="00AF5953"/>
    <w:rsid w:val="00B172F8"/>
    <w:rsid w:val="00B540BF"/>
    <w:rsid w:val="00B541C6"/>
    <w:rsid w:val="00B62A3B"/>
    <w:rsid w:val="00B76866"/>
    <w:rsid w:val="00B769E7"/>
    <w:rsid w:val="00B934F5"/>
    <w:rsid w:val="00C43DA3"/>
    <w:rsid w:val="00C443CD"/>
    <w:rsid w:val="00C54FA8"/>
    <w:rsid w:val="00C849B9"/>
    <w:rsid w:val="00CC16FD"/>
    <w:rsid w:val="00CF5A0B"/>
    <w:rsid w:val="00D15E33"/>
    <w:rsid w:val="00D17A09"/>
    <w:rsid w:val="00D23790"/>
    <w:rsid w:val="00D25DE2"/>
    <w:rsid w:val="00D26A76"/>
    <w:rsid w:val="00D31384"/>
    <w:rsid w:val="00D375E2"/>
    <w:rsid w:val="00D465D2"/>
    <w:rsid w:val="00D532AA"/>
    <w:rsid w:val="00D60C06"/>
    <w:rsid w:val="00D753E6"/>
    <w:rsid w:val="00DC1B6C"/>
    <w:rsid w:val="00DC7C2E"/>
    <w:rsid w:val="00E04B31"/>
    <w:rsid w:val="00E44603"/>
    <w:rsid w:val="00E61DF2"/>
    <w:rsid w:val="00E63168"/>
    <w:rsid w:val="00EE29C2"/>
    <w:rsid w:val="00F038CE"/>
    <w:rsid w:val="00F1066A"/>
    <w:rsid w:val="00F275A3"/>
    <w:rsid w:val="00F33145"/>
    <w:rsid w:val="00FB43E9"/>
    <w:rsid w:val="00FC13D7"/>
    <w:rsid w:val="00FF5D7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5B29A"/>
  <w15:chartTrackingRefBased/>
  <w15:docId w15:val="{FC2259F6-510D-49F0-8FA5-27B78D6E9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3D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686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686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686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7686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686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686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686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686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55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528"/>
  </w:style>
  <w:style w:type="paragraph" w:styleId="Footer">
    <w:name w:val="footer"/>
    <w:basedOn w:val="Normal"/>
    <w:link w:val="FooterChar"/>
    <w:uiPriority w:val="99"/>
    <w:unhideWhenUsed/>
    <w:rsid w:val="003755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528"/>
  </w:style>
  <w:style w:type="character" w:styleId="Emphasis">
    <w:name w:val="Emphasis"/>
    <w:basedOn w:val="DefaultParagraphFont"/>
    <w:uiPriority w:val="20"/>
    <w:qFormat/>
    <w:rsid w:val="002D73DD"/>
    <w:rPr>
      <w:i/>
      <w:iCs/>
    </w:rPr>
  </w:style>
  <w:style w:type="character" w:customStyle="1" w:styleId="Heading1Char">
    <w:name w:val="Heading 1 Char"/>
    <w:basedOn w:val="DefaultParagraphFont"/>
    <w:link w:val="Heading1"/>
    <w:uiPriority w:val="9"/>
    <w:rsid w:val="002D73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68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7686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768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7686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7686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7686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768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686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76866"/>
    <w:pPr>
      <w:ind w:left="720"/>
      <w:contextualSpacing/>
    </w:pPr>
  </w:style>
  <w:style w:type="character" w:styleId="CommentReference">
    <w:name w:val="annotation reference"/>
    <w:basedOn w:val="DefaultParagraphFont"/>
    <w:uiPriority w:val="99"/>
    <w:semiHidden/>
    <w:unhideWhenUsed/>
    <w:rsid w:val="007B7559"/>
    <w:rPr>
      <w:sz w:val="16"/>
      <w:szCs w:val="16"/>
    </w:rPr>
  </w:style>
  <w:style w:type="paragraph" w:styleId="CommentText">
    <w:name w:val="annotation text"/>
    <w:basedOn w:val="Normal"/>
    <w:link w:val="CommentTextChar"/>
    <w:uiPriority w:val="99"/>
    <w:semiHidden/>
    <w:unhideWhenUsed/>
    <w:rsid w:val="007B7559"/>
    <w:pPr>
      <w:spacing w:line="240" w:lineRule="auto"/>
    </w:pPr>
    <w:rPr>
      <w:sz w:val="20"/>
      <w:szCs w:val="20"/>
    </w:rPr>
  </w:style>
  <w:style w:type="character" w:customStyle="1" w:styleId="CommentTextChar">
    <w:name w:val="Comment Text Char"/>
    <w:basedOn w:val="DefaultParagraphFont"/>
    <w:link w:val="CommentText"/>
    <w:uiPriority w:val="99"/>
    <w:semiHidden/>
    <w:rsid w:val="007B7559"/>
    <w:rPr>
      <w:sz w:val="20"/>
      <w:szCs w:val="20"/>
    </w:rPr>
  </w:style>
  <w:style w:type="paragraph" w:styleId="CommentSubject">
    <w:name w:val="annotation subject"/>
    <w:basedOn w:val="CommentText"/>
    <w:next w:val="CommentText"/>
    <w:link w:val="CommentSubjectChar"/>
    <w:uiPriority w:val="99"/>
    <w:semiHidden/>
    <w:unhideWhenUsed/>
    <w:rsid w:val="007B7559"/>
    <w:rPr>
      <w:b/>
      <w:bCs/>
    </w:rPr>
  </w:style>
  <w:style w:type="character" w:customStyle="1" w:styleId="CommentSubjectChar">
    <w:name w:val="Comment Subject Char"/>
    <w:basedOn w:val="CommentTextChar"/>
    <w:link w:val="CommentSubject"/>
    <w:uiPriority w:val="99"/>
    <w:semiHidden/>
    <w:rsid w:val="007B7559"/>
    <w:rPr>
      <w:b/>
      <w:bCs/>
      <w:sz w:val="20"/>
      <w:szCs w:val="20"/>
    </w:rPr>
  </w:style>
  <w:style w:type="paragraph" w:styleId="BalloonText">
    <w:name w:val="Balloon Text"/>
    <w:basedOn w:val="Normal"/>
    <w:link w:val="BalloonTextChar"/>
    <w:uiPriority w:val="99"/>
    <w:semiHidden/>
    <w:unhideWhenUsed/>
    <w:rsid w:val="007B75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7559"/>
    <w:rPr>
      <w:rFonts w:ascii="Segoe UI" w:hAnsi="Segoe UI" w:cs="Segoe UI"/>
      <w:sz w:val="18"/>
      <w:szCs w:val="18"/>
    </w:rPr>
  </w:style>
  <w:style w:type="character" w:styleId="PlaceholderText">
    <w:name w:val="Placeholder Text"/>
    <w:basedOn w:val="DefaultParagraphFont"/>
    <w:uiPriority w:val="99"/>
    <w:semiHidden/>
    <w:rsid w:val="004676CD"/>
    <w:rPr>
      <w:color w:val="808080"/>
    </w:rPr>
  </w:style>
  <w:style w:type="table" w:styleId="TableGrid">
    <w:name w:val="Table Grid"/>
    <w:basedOn w:val="TableNormal"/>
    <w:uiPriority w:val="39"/>
    <w:rsid w:val="00037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626309">
      <w:bodyDiv w:val="1"/>
      <w:marLeft w:val="0"/>
      <w:marRight w:val="0"/>
      <w:marTop w:val="0"/>
      <w:marBottom w:val="0"/>
      <w:divBdr>
        <w:top w:val="none" w:sz="0" w:space="0" w:color="auto"/>
        <w:left w:val="none" w:sz="0" w:space="0" w:color="auto"/>
        <w:bottom w:val="none" w:sz="0" w:space="0" w:color="auto"/>
        <w:right w:val="none" w:sz="0" w:space="0" w:color="auto"/>
      </w:divBdr>
      <w:divsChild>
        <w:div w:id="1147280713">
          <w:marLeft w:val="0"/>
          <w:marRight w:val="0"/>
          <w:marTop w:val="0"/>
          <w:marBottom w:val="0"/>
          <w:divBdr>
            <w:top w:val="none" w:sz="0" w:space="0" w:color="auto"/>
            <w:left w:val="none" w:sz="0" w:space="0" w:color="auto"/>
            <w:bottom w:val="none" w:sz="0" w:space="0" w:color="auto"/>
            <w:right w:val="none" w:sz="0" w:space="0" w:color="auto"/>
          </w:divBdr>
          <w:divsChild>
            <w:div w:id="697505943">
              <w:marLeft w:val="0"/>
              <w:marRight w:val="0"/>
              <w:marTop w:val="0"/>
              <w:marBottom w:val="0"/>
              <w:divBdr>
                <w:top w:val="none" w:sz="0" w:space="0" w:color="auto"/>
                <w:left w:val="none" w:sz="0" w:space="0" w:color="auto"/>
                <w:bottom w:val="none" w:sz="0" w:space="0" w:color="auto"/>
                <w:right w:val="none" w:sz="0" w:space="0" w:color="auto"/>
              </w:divBdr>
            </w:div>
            <w:div w:id="1560239466">
              <w:marLeft w:val="0"/>
              <w:marRight w:val="0"/>
              <w:marTop w:val="0"/>
              <w:marBottom w:val="0"/>
              <w:divBdr>
                <w:top w:val="none" w:sz="0" w:space="0" w:color="auto"/>
                <w:left w:val="none" w:sz="0" w:space="0" w:color="auto"/>
                <w:bottom w:val="none" w:sz="0" w:space="0" w:color="auto"/>
                <w:right w:val="none" w:sz="0" w:space="0" w:color="auto"/>
              </w:divBdr>
            </w:div>
            <w:div w:id="1439835379">
              <w:marLeft w:val="0"/>
              <w:marRight w:val="0"/>
              <w:marTop w:val="0"/>
              <w:marBottom w:val="0"/>
              <w:divBdr>
                <w:top w:val="none" w:sz="0" w:space="0" w:color="auto"/>
                <w:left w:val="none" w:sz="0" w:space="0" w:color="auto"/>
                <w:bottom w:val="none" w:sz="0" w:space="0" w:color="auto"/>
                <w:right w:val="none" w:sz="0" w:space="0" w:color="auto"/>
              </w:divBdr>
            </w:div>
            <w:div w:id="400567925">
              <w:marLeft w:val="0"/>
              <w:marRight w:val="0"/>
              <w:marTop w:val="0"/>
              <w:marBottom w:val="0"/>
              <w:divBdr>
                <w:top w:val="none" w:sz="0" w:space="0" w:color="auto"/>
                <w:left w:val="none" w:sz="0" w:space="0" w:color="auto"/>
                <w:bottom w:val="none" w:sz="0" w:space="0" w:color="auto"/>
                <w:right w:val="none" w:sz="0" w:space="0" w:color="auto"/>
              </w:divBdr>
            </w:div>
            <w:div w:id="129460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006">
      <w:bodyDiv w:val="1"/>
      <w:marLeft w:val="0"/>
      <w:marRight w:val="0"/>
      <w:marTop w:val="0"/>
      <w:marBottom w:val="0"/>
      <w:divBdr>
        <w:top w:val="none" w:sz="0" w:space="0" w:color="auto"/>
        <w:left w:val="none" w:sz="0" w:space="0" w:color="auto"/>
        <w:bottom w:val="none" w:sz="0" w:space="0" w:color="auto"/>
        <w:right w:val="none" w:sz="0" w:space="0" w:color="auto"/>
      </w:divBdr>
      <w:divsChild>
        <w:div w:id="802846522">
          <w:marLeft w:val="0"/>
          <w:marRight w:val="0"/>
          <w:marTop w:val="0"/>
          <w:marBottom w:val="0"/>
          <w:divBdr>
            <w:top w:val="none" w:sz="0" w:space="0" w:color="auto"/>
            <w:left w:val="none" w:sz="0" w:space="0" w:color="auto"/>
            <w:bottom w:val="none" w:sz="0" w:space="0" w:color="auto"/>
            <w:right w:val="none" w:sz="0" w:space="0" w:color="auto"/>
          </w:divBdr>
          <w:divsChild>
            <w:div w:id="515656662">
              <w:marLeft w:val="0"/>
              <w:marRight w:val="0"/>
              <w:marTop w:val="0"/>
              <w:marBottom w:val="0"/>
              <w:divBdr>
                <w:top w:val="none" w:sz="0" w:space="0" w:color="auto"/>
                <w:left w:val="none" w:sz="0" w:space="0" w:color="auto"/>
                <w:bottom w:val="none" w:sz="0" w:space="0" w:color="auto"/>
                <w:right w:val="none" w:sz="0" w:space="0" w:color="auto"/>
              </w:divBdr>
            </w:div>
            <w:div w:id="1902400277">
              <w:marLeft w:val="0"/>
              <w:marRight w:val="0"/>
              <w:marTop w:val="0"/>
              <w:marBottom w:val="0"/>
              <w:divBdr>
                <w:top w:val="none" w:sz="0" w:space="0" w:color="auto"/>
                <w:left w:val="none" w:sz="0" w:space="0" w:color="auto"/>
                <w:bottom w:val="none" w:sz="0" w:space="0" w:color="auto"/>
                <w:right w:val="none" w:sz="0" w:space="0" w:color="auto"/>
              </w:divBdr>
            </w:div>
            <w:div w:id="1762143872">
              <w:marLeft w:val="0"/>
              <w:marRight w:val="0"/>
              <w:marTop w:val="0"/>
              <w:marBottom w:val="0"/>
              <w:divBdr>
                <w:top w:val="none" w:sz="0" w:space="0" w:color="auto"/>
                <w:left w:val="none" w:sz="0" w:space="0" w:color="auto"/>
                <w:bottom w:val="none" w:sz="0" w:space="0" w:color="auto"/>
                <w:right w:val="none" w:sz="0" w:space="0" w:color="auto"/>
              </w:divBdr>
            </w:div>
            <w:div w:id="146635576">
              <w:marLeft w:val="0"/>
              <w:marRight w:val="0"/>
              <w:marTop w:val="0"/>
              <w:marBottom w:val="0"/>
              <w:divBdr>
                <w:top w:val="none" w:sz="0" w:space="0" w:color="auto"/>
                <w:left w:val="none" w:sz="0" w:space="0" w:color="auto"/>
                <w:bottom w:val="none" w:sz="0" w:space="0" w:color="auto"/>
                <w:right w:val="none" w:sz="0" w:space="0" w:color="auto"/>
              </w:divBdr>
            </w:div>
            <w:div w:id="1186559854">
              <w:marLeft w:val="0"/>
              <w:marRight w:val="0"/>
              <w:marTop w:val="0"/>
              <w:marBottom w:val="0"/>
              <w:divBdr>
                <w:top w:val="none" w:sz="0" w:space="0" w:color="auto"/>
                <w:left w:val="none" w:sz="0" w:space="0" w:color="auto"/>
                <w:bottom w:val="none" w:sz="0" w:space="0" w:color="auto"/>
                <w:right w:val="none" w:sz="0" w:space="0" w:color="auto"/>
              </w:divBdr>
            </w:div>
            <w:div w:id="1840540552">
              <w:marLeft w:val="0"/>
              <w:marRight w:val="0"/>
              <w:marTop w:val="0"/>
              <w:marBottom w:val="0"/>
              <w:divBdr>
                <w:top w:val="none" w:sz="0" w:space="0" w:color="auto"/>
                <w:left w:val="none" w:sz="0" w:space="0" w:color="auto"/>
                <w:bottom w:val="none" w:sz="0" w:space="0" w:color="auto"/>
                <w:right w:val="none" w:sz="0" w:space="0" w:color="auto"/>
              </w:divBdr>
            </w:div>
            <w:div w:id="1768693950">
              <w:marLeft w:val="0"/>
              <w:marRight w:val="0"/>
              <w:marTop w:val="0"/>
              <w:marBottom w:val="0"/>
              <w:divBdr>
                <w:top w:val="none" w:sz="0" w:space="0" w:color="auto"/>
                <w:left w:val="none" w:sz="0" w:space="0" w:color="auto"/>
                <w:bottom w:val="none" w:sz="0" w:space="0" w:color="auto"/>
                <w:right w:val="none" w:sz="0" w:space="0" w:color="auto"/>
              </w:divBdr>
            </w:div>
            <w:div w:id="522788566">
              <w:marLeft w:val="0"/>
              <w:marRight w:val="0"/>
              <w:marTop w:val="0"/>
              <w:marBottom w:val="0"/>
              <w:divBdr>
                <w:top w:val="none" w:sz="0" w:space="0" w:color="auto"/>
                <w:left w:val="none" w:sz="0" w:space="0" w:color="auto"/>
                <w:bottom w:val="none" w:sz="0" w:space="0" w:color="auto"/>
                <w:right w:val="none" w:sz="0" w:space="0" w:color="auto"/>
              </w:divBdr>
            </w:div>
            <w:div w:id="290792566">
              <w:marLeft w:val="0"/>
              <w:marRight w:val="0"/>
              <w:marTop w:val="0"/>
              <w:marBottom w:val="0"/>
              <w:divBdr>
                <w:top w:val="none" w:sz="0" w:space="0" w:color="auto"/>
                <w:left w:val="none" w:sz="0" w:space="0" w:color="auto"/>
                <w:bottom w:val="none" w:sz="0" w:space="0" w:color="auto"/>
                <w:right w:val="none" w:sz="0" w:space="0" w:color="auto"/>
              </w:divBdr>
            </w:div>
            <w:div w:id="1634486604">
              <w:marLeft w:val="0"/>
              <w:marRight w:val="0"/>
              <w:marTop w:val="0"/>
              <w:marBottom w:val="0"/>
              <w:divBdr>
                <w:top w:val="none" w:sz="0" w:space="0" w:color="auto"/>
                <w:left w:val="none" w:sz="0" w:space="0" w:color="auto"/>
                <w:bottom w:val="none" w:sz="0" w:space="0" w:color="auto"/>
                <w:right w:val="none" w:sz="0" w:space="0" w:color="auto"/>
              </w:divBdr>
            </w:div>
            <w:div w:id="41543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92945">
      <w:bodyDiv w:val="1"/>
      <w:marLeft w:val="0"/>
      <w:marRight w:val="0"/>
      <w:marTop w:val="0"/>
      <w:marBottom w:val="0"/>
      <w:divBdr>
        <w:top w:val="none" w:sz="0" w:space="0" w:color="auto"/>
        <w:left w:val="none" w:sz="0" w:space="0" w:color="auto"/>
        <w:bottom w:val="none" w:sz="0" w:space="0" w:color="auto"/>
        <w:right w:val="none" w:sz="0" w:space="0" w:color="auto"/>
      </w:divBdr>
      <w:divsChild>
        <w:div w:id="1602178898">
          <w:marLeft w:val="0"/>
          <w:marRight w:val="0"/>
          <w:marTop w:val="0"/>
          <w:marBottom w:val="0"/>
          <w:divBdr>
            <w:top w:val="none" w:sz="0" w:space="0" w:color="auto"/>
            <w:left w:val="none" w:sz="0" w:space="0" w:color="auto"/>
            <w:bottom w:val="none" w:sz="0" w:space="0" w:color="auto"/>
            <w:right w:val="none" w:sz="0" w:space="0" w:color="auto"/>
          </w:divBdr>
          <w:divsChild>
            <w:div w:id="418217653">
              <w:marLeft w:val="0"/>
              <w:marRight w:val="0"/>
              <w:marTop w:val="0"/>
              <w:marBottom w:val="0"/>
              <w:divBdr>
                <w:top w:val="none" w:sz="0" w:space="0" w:color="auto"/>
                <w:left w:val="none" w:sz="0" w:space="0" w:color="auto"/>
                <w:bottom w:val="none" w:sz="0" w:space="0" w:color="auto"/>
                <w:right w:val="none" w:sz="0" w:space="0" w:color="auto"/>
              </w:divBdr>
            </w:div>
            <w:div w:id="547498309">
              <w:marLeft w:val="0"/>
              <w:marRight w:val="0"/>
              <w:marTop w:val="0"/>
              <w:marBottom w:val="0"/>
              <w:divBdr>
                <w:top w:val="none" w:sz="0" w:space="0" w:color="auto"/>
                <w:left w:val="none" w:sz="0" w:space="0" w:color="auto"/>
                <w:bottom w:val="none" w:sz="0" w:space="0" w:color="auto"/>
                <w:right w:val="none" w:sz="0" w:space="0" w:color="auto"/>
              </w:divBdr>
            </w:div>
            <w:div w:id="1498499698">
              <w:marLeft w:val="0"/>
              <w:marRight w:val="0"/>
              <w:marTop w:val="0"/>
              <w:marBottom w:val="0"/>
              <w:divBdr>
                <w:top w:val="none" w:sz="0" w:space="0" w:color="auto"/>
                <w:left w:val="none" w:sz="0" w:space="0" w:color="auto"/>
                <w:bottom w:val="none" w:sz="0" w:space="0" w:color="auto"/>
                <w:right w:val="none" w:sz="0" w:space="0" w:color="auto"/>
              </w:divBdr>
            </w:div>
            <w:div w:id="650447649">
              <w:marLeft w:val="0"/>
              <w:marRight w:val="0"/>
              <w:marTop w:val="0"/>
              <w:marBottom w:val="0"/>
              <w:divBdr>
                <w:top w:val="none" w:sz="0" w:space="0" w:color="auto"/>
                <w:left w:val="none" w:sz="0" w:space="0" w:color="auto"/>
                <w:bottom w:val="none" w:sz="0" w:space="0" w:color="auto"/>
                <w:right w:val="none" w:sz="0" w:space="0" w:color="auto"/>
              </w:divBdr>
            </w:div>
            <w:div w:id="2015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34659">
      <w:bodyDiv w:val="1"/>
      <w:marLeft w:val="0"/>
      <w:marRight w:val="0"/>
      <w:marTop w:val="0"/>
      <w:marBottom w:val="0"/>
      <w:divBdr>
        <w:top w:val="none" w:sz="0" w:space="0" w:color="auto"/>
        <w:left w:val="none" w:sz="0" w:space="0" w:color="auto"/>
        <w:bottom w:val="none" w:sz="0" w:space="0" w:color="auto"/>
        <w:right w:val="none" w:sz="0" w:space="0" w:color="auto"/>
      </w:divBdr>
      <w:divsChild>
        <w:div w:id="2083597284">
          <w:marLeft w:val="0"/>
          <w:marRight w:val="0"/>
          <w:marTop w:val="0"/>
          <w:marBottom w:val="0"/>
          <w:divBdr>
            <w:top w:val="none" w:sz="0" w:space="0" w:color="auto"/>
            <w:left w:val="none" w:sz="0" w:space="0" w:color="auto"/>
            <w:bottom w:val="none" w:sz="0" w:space="0" w:color="auto"/>
            <w:right w:val="none" w:sz="0" w:space="0" w:color="auto"/>
          </w:divBdr>
        </w:div>
      </w:divsChild>
    </w:div>
    <w:div w:id="389497612">
      <w:bodyDiv w:val="1"/>
      <w:marLeft w:val="0"/>
      <w:marRight w:val="0"/>
      <w:marTop w:val="0"/>
      <w:marBottom w:val="0"/>
      <w:divBdr>
        <w:top w:val="none" w:sz="0" w:space="0" w:color="auto"/>
        <w:left w:val="none" w:sz="0" w:space="0" w:color="auto"/>
        <w:bottom w:val="none" w:sz="0" w:space="0" w:color="auto"/>
        <w:right w:val="none" w:sz="0" w:space="0" w:color="auto"/>
      </w:divBdr>
      <w:divsChild>
        <w:div w:id="939684459">
          <w:marLeft w:val="0"/>
          <w:marRight w:val="0"/>
          <w:marTop w:val="0"/>
          <w:marBottom w:val="0"/>
          <w:divBdr>
            <w:top w:val="none" w:sz="0" w:space="0" w:color="auto"/>
            <w:left w:val="none" w:sz="0" w:space="0" w:color="auto"/>
            <w:bottom w:val="none" w:sz="0" w:space="0" w:color="auto"/>
            <w:right w:val="none" w:sz="0" w:space="0" w:color="auto"/>
          </w:divBdr>
          <w:divsChild>
            <w:div w:id="1525360200">
              <w:marLeft w:val="0"/>
              <w:marRight w:val="0"/>
              <w:marTop w:val="0"/>
              <w:marBottom w:val="0"/>
              <w:divBdr>
                <w:top w:val="none" w:sz="0" w:space="0" w:color="auto"/>
                <w:left w:val="none" w:sz="0" w:space="0" w:color="auto"/>
                <w:bottom w:val="none" w:sz="0" w:space="0" w:color="auto"/>
                <w:right w:val="none" w:sz="0" w:space="0" w:color="auto"/>
              </w:divBdr>
            </w:div>
            <w:div w:id="975452270">
              <w:marLeft w:val="0"/>
              <w:marRight w:val="0"/>
              <w:marTop w:val="0"/>
              <w:marBottom w:val="0"/>
              <w:divBdr>
                <w:top w:val="none" w:sz="0" w:space="0" w:color="auto"/>
                <w:left w:val="none" w:sz="0" w:space="0" w:color="auto"/>
                <w:bottom w:val="none" w:sz="0" w:space="0" w:color="auto"/>
                <w:right w:val="none" w:sz="0" w:space="0" w:color="auto"/>
              </w:divBdr>
            </w:div>
            <w:div w:id="1861122347">
              <w:marLeft w:val="0"/>
              <w:marRight w:val="0"/>
              <w:marTop w:val="0"/>
              <w:marBottom w:val="0"/>
              <w:divBdr>
                <w:top w:val="none" w:sz="0" w:space="0" w:color="auto"/>
                <w:left w:val="none" w:sz="0" w:space="0" w:color="auto"/>
                <w:bottom w:val="none" w:sz="0" w:space="0" w:color="auto"/>
                <w:right w:val="none" w:sz="0" w:space="0" w:color="auto"/>
              </w:divBdr>
            </w:div>
            <w:div w:id="404377664">
              <w:marLeft w:val="0"/>
              <w:marRight w:val="0"/>
              <w:marTop w:val="0"/>
              <w:marBottom w:val="0"/>
              <w:divBdr>
                <w:top w:val="none" w:sz="0" w:space="0" w:color="auto"/>
                <w:left w:val="none" w:sz="0" w:space="0" w:color="auto"/>
                <w:bottom w:val="none" w:sz="0" w:space="0" w:color="auto"/>
                <w:right w:val="none" w:sz="0" w:space="0" w:color="auto"/>
              </w:divBdr>
            </w:div>
            <w:div w:id="103469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6926">
      <w:bodyDiv w:val="1"/>
      <w:marLeft w:val="0"/>
      <w:marRight w:val="0"/>
      <w:marTop w:val="0"/>
      <w:marBottom w:val="0"/>
      <w:divBdr>
        <w:top w:val="none" w:sz="0" w:space="0" w:color="auto"/>
        <w:left w:val="none" w:sz="0" w:space="0" w:color="auto"/>
        <w:bottom w:val="none" w:sz="0" w:space="0" w:color="auto"/>
        <w:right w:val="none" w:sz="0" w:space="0" w:color="auto"/>
      </w:divBdr>
      <w:divsChild>
        <w:div w:id="348871647">
          <w:marLeft w:val="0"/>
          <w:marRight w:val="0"/>
          <w:marTop w:val="0"/>
          <w:marBottom w:val="0"/>
          <w:divBdr>
            <w:top w:val="none" w:sz="0" w:space="0" w:color="auto"/>
            <w:left w:val="none" w:sz="0" w:space="0" w:color="auto"/>
            <w:bottom w:val="none" w:sz="0" w:space="0" w:color="auto"/>
            <w:right w:val="none" w:sz="0" w:space="0" w:color="auto"/>
          </w:divBdr>
          <w:divsChild>
            <w:div w:id="1198468542">
              <w:marLeft w:val="0"/>
              <w:marRight w:val="0"/>
              <w:marTop w:val="0"/>
              <w:marBottom w:val="0"/>
              <w:divBdr>
                <w:top w:val="none" w:sz="0" w:space="0" w:color="auto"/>
                <w:left w:val="none" w:sz="0" w:space="0" w:color="auto"/>
                <w:bottom w:val="none" w:sz="0" w:space="0" w:color="auto"/>
                <w:right w:val="none" w:sz="0" w:space="0" w:color="auto"/>
              </w:divBdr>
            </w:div>
            <w:div w:id="1950232992">
              <w:marLeft w:val="0"/>
              <w:marRight w:val="0"/>
              <w:marTop w:val="0"/>
              <w:marBottom w:val="0"/>
              <w:divBdr>
                <w:top w:val="none" w:sz="0" w:space="0" w:color="auto"/>
                <w:left w:val="none" w:sz="0" w:space="0" w:color="auto"/>
                <w:bottom w:val="none" w:sz="0" w:space="0" w:color="auto"/>
                <w:right w:val="none" w:sz="0" w:space="0" w:color="auto"/>
              </w:divBdr>
            </w:div>
            <w:div w:id="1878396434">
              <w:marLeft w:val="0"/>
              <w:marRight w:val="0"/>
              <w:marTop w:val="0"/>
              <w:marBottom w:val="0"/>
              <w:divBdr>
                <w:top w:val="none" w:sz="0" w:space="0" w:color="auto"/>
                <w:left w:val="none" w:sz="0" w:space="0" w:color="auto"/>
                <w:bottom w:val="none" w:sz="0" w:space="0" w:color="auto"/>
                <w:right w:val="none" w:sz="0" w:space="0" w:color="auto"/>
              </w:divBdr>
            </w:div>
            <w:div w:id="1720125559">
              <w:marLeft w:val="0"/>
              <w:marRight w:val="0"/>
              <w:marTop w:val="0"/>
              <w:marBottom w:val="0"/>
              <w:divBdr>
                <w:top w:val="none" w:sz="0" w:space="0" w:color="auto"/>
                <w:left w:val="none" w:sz="0" w:space="0" w:color="auto"/>
                <w:bottom w:val="none" w:sz="0" w:space="0" w:color="auto"/>
                <w:right w:val="none" w:sz="0" w:space="0" w:color="auto"/>
              </w:divBdr>
            </w:div>
            <w:div w:id="1499079747">
              <w:marLeft w:val="0"/>
              <w:marRight w:val="0"/>
              <w:marTop w:val="0"/>
              <w:marBottom w:val="0"/>
              <w:divBdr>
                <w:top w:val="none" w:sz="0" w:space="0" w:color="auto"/>
                <w:left w:val="none" w:sz="0" w:space="0" w:color="auto"/>
                <w:bottom w:val="none" w:sz="0" w:space="0" w:color="auto"/>
                <w:right w:val="none" w:sz="0" w:space="0" w:color="auto"/>
              </w:divBdr>
            </w:div>
            <w:div w:id="925772390">
              <w:marLeft w:val="0"/>
              <w:marRight w:val="0"/>
              <w:marTop w:val="0"/>
              <w:marBottom w:val="0"/>
              <w:divBdr>
                <w:top w:val="none" w:sz="0" w:space="0" w:color="auto"/>
                <w:left w:val="none" w:sz="0" w:space="0" w:color="auto"/>
                <w:bottom w:val="none" w:sz="0" w:space="0" w:color="auto"/>
                <w:right w:val="none" w:sz="0" w:space="0" w:color="auto"/>
              </w:divBdr>
            </w:div>
            <w:div w:id="564024787">
              <w:marLeft w:val="0"/>
              <w:marRight w:val="0"/>
              <w:marTop w:val="0"/>
              <w:marBottom w:val="0"/>
              <w:divBdr>
                <w:top w:val="none" w:sz="0" w:space="0" w:color="auto"/>
                <w:left w:val="none" w:sz="0" w:space="0" w:color="auto"/>
                <w:bottom w:val="none" w:sz="0" w:space="0" w:color="auto"/>
                <w:right w:val="none" w:sz="0" w:space="0" w:color="auto"/>
              </w:divBdr>
            </w:div>
            <w:div w:id="637685006">
              <w:marLeft w:val="0"/>
              <w:marRight w:val="0"/>
              <w:marTop w:val="0"/>
              <w:marBottom w:val="0"/>
              <w:divBdr>
                <w:top w:val="none" w:sz="0" w:space="0" w:color="auto"/>
                <w:left w:val="none" w:sz="0" w:space="0" w:color="auto"/>
                <w:bottom w:val="none" w:sz="0" w:space="0" w:color="auto"/>
                <w:right w:val="none" w:sz="0" w:space="0" w:color="auto"/>
              </w:divBdr>
            </w:div>
            <w:div w:id="1101608438">
              <w:marLeft w:val="0"/>
              <w:marRight w:val="0"/>
              <w:marTop w:val="0"/>
              <w:marBottom w:val="0"/>
              <w:divBdr>
                <w:top w:val="none" w:sz="0" w:space="0" w:color="auto"/>
                <w:left w:val="none" w:sz="0" w:space="0" w:color="auto"/>
                <w:bottom w:val="none" w:sz="0" w:space="0" w:color="auto"/>
                <w:right w:val="none" w:sz="0" w:space="0" w:color="auto"/>
              </w:divBdr>
            </w:div>
            <w:div w:id="1008754211">
              <w:marLeft w:val="0"/>
              <w:marRight w:val="0"/>
              <w:marTop w:val="0"/>
              <w:marBottom w:val="0"/>
              <w:divBdr>
                <w:top w:val="none" w:sz="0" w:space="0" w:color="auto"/>
                <w:left w:val="none" w:sz="0" w:space="0" w:color="auto"/>
                <w:bottom w:val="none" w:sz="0" w:space="0" w:color="auto"/>
                <w:right w:val="none" w:sz="0" w:space="0" w:color="auto"/>
              </w:divBdr>
            </w:div>
            <w:div w:id="23598860">
              <w:marLeft w:val="0"/>
              <w:marRight w:val="0"/>
              <w:marTop w:val="0"/>
              <w:marBottom w:val="0"/>
              <w:divBdr>
                <w:top w:val="none" w:sz="0" w:space="0" w:color="auto"/>
                <w:left w:val="none" w:sz="0" w:space="0" w:color="auto"/>
                <w:bottom w:val="none" w:sz="0" w:space="0" w:color="auto"/>
                <w:right w:val="none" w:sz="0" w:space="0" w:color="auto"/>
              </w:divBdr>
            </w:div>
            <w:div w:id="811868492">
              <w:marLeft w:val="0"/>
              <w:marRight w:val="0"/>
              <w:marTop w:val="0"/>
              <w:marBottom w:val="0"/>
              <w:divBdr>
                <w:top w:val="none" w:sz="0" w:space="0" w:color="auto"/>
                <w:left w:val="none" w:sz="0" w:space="0" w:color="auto"/>
                <w:bottom w:val="none" w:sz="0" w:space="0" w:color="auto"/>
                <w:right w:val="none" w:sz="0" w:space="0" w:color="auto"/>
              </w:divBdr>
            </w:div>
            <w:div w:id="1758093035">
              <w:marLeft w:val="0"/>
              <w:marRight w:val="0"/>
              <w:marTop w:val="0"/>
              <w:marBottom w:val="0"/>
              <w:divBdr>
                <w:top w:val="none" w:sz="0" w:space="0" w:color="auto"/>
                <w:left w:val="none" w:sz="0" w:space="0" w:color="auto"/>
                <w:bottom w:val="none" w:sz="0" w:space="0" w:color="auto"/>
                <w:right w:val="none" w:sz="0" w:space="0" w:color="auto"/>
              </w:divBdr>
            </w:div>
            <w:div w:id="38551375">
              <w:marLeft w:val="0"/>
              <w:marRight w:val="0"/>
              <w:marTop w:val="0"/>
              <w:marBottom w:val="0"/>
              <w:divBdr>
                <w:top w:val="none" w:sz="0" w:space="0" w:color="auto"/>
                <w:left w:val="none" w:sz="0" w:space="0" w:color="auto"/>
                <w:bottom w:val="none" w:sz="0" w:space="0" w:color="auto"/>
                <w:right w:val="none" w:sz="0" w:space="0" w:color="auto"/>
              </w:divBdr>
            </w:div>
            <w:div w:id="1178932398">
              <w:marLeft w:val="0"/>
              <w:marRight w:val="0"/>
              <w:marTop w:val="0"/>
              <w:marBottom w:val="0"/>
              <w:divBdr>
                <w:top w:val="none" w:sz="0" w:space="0" w:color="auto"/>
                <w:left w:val="none" w:sz="0" w:space="0" w:color="auto"/>
                <w:bottom w:val="none" w:sz="0" w:space="0" w:color="auto"/>
                <w:right w:val="none" w:sz="0" w:space="0" w:color="auto"/>
              </w:divBdr>
            </w:div>
            <w:div w:id="1902448427">
              <w:marLeft w:val="0"/>
              <w:marRight w:val="0"/>
              <w:marTop w:val="0"/>
              <w:marBottom w:val="0"/>
              <w:divBdr>
                <w:top w:val="none" w:sz="0" w:space="0" w:color="auto"/>
                <w:left w:val="none" w:sz="0" w:space="0" w:color="auto"/>
                <w:bottom w:val="none" w:sz="0" w:space="0" w:color="auto"/>
                <w:right w:val="none" w:sz="0" w:space="0" w:color="auto"/>
              </w:divBdr>
            </w:div>
            <w:div w:id="2113160898">
              <w:marLeft w:val="0"/>
              <w:marRight w:val="0"/>
              <w:marTop w:val="0"/>
              <w:marBottom w:val="0"/>
              <w:divBdr>
                <w:top w:val="none" w:sz="0" w:space="0" w:color="auto"/>
                <w:left w:val="none" w:sz="0" w:space="0" w:color="auto"/>
                <w:bottom w:val="none" w:sz="0" w:space="0" w:color="auto"/>
                <w:right w:val="none" w:sz="0" w:space="0" w:color="auto"/>
              </w:divBdr>
            </w:div>
            <w:div w:id="332028618">
              <w:marLeft w:val="0"/>
              <w:marRight w:val="0"/>
              <w:marTop w:val="0"/>
              <w:marBottom w:val="0"/>
              <w:divBdr>
                <w:top w:val="none" w:sz="0" w:space="0" w:color="auto"/>
                <w:left w:val="none" w:sz="0" w:space="0" w:color="auto"/>
                <w:bottom w:val="none" w:sz="0" w:space="0" w:color="auto"/>
                <w:right w:val="none" w:sz="0" w:space="0" w:color="auto"/>
              </w:divBdr>
            </w:div>
            <w:div w:id="591623742">
              <w:marLeft w:val="0"/>
              <w:marRight w:val="0"/>
              <w:marTop w:val="0"/>
              <w:marBottom w:val="0"/>
              <w:divBdr>
                <w:top w:val="none" w:sz="0" w:space="0" w:color="auto"/>
                <w:left w:val="none" w:sz="0" w:space="0" w:color="auto"/>
                <w:bottom w:val="none" w:sz="0" w:space="0" w:color="auto"/>
                <w:right w:val="none" w:sz="0" w:space="0" w:color="auto"/>
              </w:divBdr>
            </w:div>
            <w:div w:id="1205748718">
              <w:marLeft w:val="0"/>
              <w:marRight w:val="0"/>
              <w:marTop w:val="0"/>
              <w:marBottom w:val="0"/>
              <w:divBdr>
                <w:top w:val="none" w:sz="0" w:space="0" w:color="auto"/>
                <w:left w:val="none" w:sz="0" w:space="0" w:color="auto"/>
                <w:bottom w:val="none" w:sz="0" w:space="0" w:color="auto"/>
                <w:right w:val="none" w:sz="0" w:space="0" w:color="auto"/>
              </w:divBdr>
            </w:div>
            <w:div w:id="226842817">
              <w:marLeft w:val="0"/>
              <w:marRight w:val="0"/>
              <w:marTop w:val="0"/>
              <w:marBottom w:val="0"/>
              <w:divBdr>
                <w:top w:val="none" w:sz="0" w:space="0" w:color="auto"/>
                <w:left w:val="none" w:sz="0" w:space="0" w:color="auto"/>
                <w:bottom w:val="none" w:sz="0" w:space="0" w:color="auto"/>
                <w:right w:val="none" w:sz="0" w:space="0" w:color="auto"/>
              </w:divBdr>
            </w:div>
            <w:div w:id="50740985">
              <w:marLeft w:val="0"/>
              <w:marRight w:val="0"/>
              <w:marTop w:val="0"/>
              <w:marBottom w:val="0"/>
              <w:divBdr>
                <w:top w:val="none" w:sz="0" w:space="0" w:color="auto"/>
                <w:left w:val="none" w:sz="0" w:space="0" w:color="auto"/>
                <w:bottom w:val="none" w:sz="0" w:space="0" w:color="auto"/>
                <w:right w:val="none" w:sz="0" w:space="0" w:color="auto"/>
              </w:divBdr>
            </w:div>
            <w:div w:id="53817973">
              <w:marLeft w:val="0"/>
              <w:marRight w:val="0"/>
              <w:marTop w:val="0"/>
              <w:marBottom w:val="0"/>
              <w:divBdr>
                <w:top w:val="none" w:sz="0" w:space="0" w:color="auto"/>
                <w:left w:val="none" w:sz="0" w:space="0" w:color="auto"/>
                <w:bottom w:val="none" w:sz="0" w:space="0" w:color="auto"/>
                <w:right w:val="none" w:sz="0" w:space="0" w:color="auto"/>
              </w:divBdr>
            </w:div>
            <w:div w:id="14048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4718">
      <w:bodyDiv w:val="1"/>
      <w:marLeft w:val="0"/>
      <w:marRight w:val="0"/>
      <w:marTop w:val="0"/>
      <w:marBottom w:val="0"/>
      <w:divBdr>
        <w:top w:val="none" w:sz="0" w:space="0" w:color="auto"/>
        <w:left w:val="none" w:sz="0" w:space="0" w:color="auto"/>
        <w:bottom w:val="none" w:sz="0" w:space="0" w:color="auto"/>
        <w:right w:val="none" w:sz="0" w:space="0" w:color="auto"/>
      </w:divBdr>
      <w:divsChild>
        <w:div w:id="1623686415">
          <w:marLeft w:val="0"/>
          <w:marRight w:val="0"/>
          <w:marTop w:val="0"/>
          <w:marBottom w:val="0"/>
          <w:divBdr>
            <w:top w:val="none" w:sz="0" w:space="0" w:color="auto"/>
            <w:left w:val="none" w:sz="0" w:space="0" w:color="auto"/>
            <w:bottom w:val="none" w:sz="0" w:space="0" w:color="auto"/>
            <w:right w:val="none" w:sz="0" w:space="0" w:color="auto"/>
          </w:divBdr>
          <w:divsChild>
            <w:div w:id="1307317263">
              <w:marLeft w:val="0"/>
              <w:marRight w:val="0"/>
              <w:marTop w:val="0"/>
              <w:marBottom w:val="0"/>
              <w:divBdr>
                <w:top w:val="none" w:sz="0" w:space="0" w:color="auto"/>
                <w:left w:val="none" w:sz="0" w:space="0" w:color="auto"/>
                <w:bottom w:val="none" w:sz="0" w:space="0" w:color="auto"/>
                <w:right w:val="none" w:sz="0" w:space="0" w:color="auto"/>
              </w:divBdr>
            </w:div>
            <w:div w:id="210725688">
              <w:marLeft w:val="0"/>
              <w:marRight w:val="0"/>
              <w:marTop w:val="0"/>
              <w:marBottom w:val="0"/>
              <w:divBdr>
                <w:top w:val="none" w:sz="0" w:space="0" w:color="auto"/>
                <w:left w:val="none" w:sz="0" w:space="0" w:color="auto"/>
                <w:bottom w:val="none" w:sz="0" w:space="0" w:color="auto"/>
                <w:right w:val="none" w:sz="0" w:space="0" w:color="auto"/>
              </w:divBdr>
            </w:div>
            <w:div w:id="1956593912">
              <w:marLeft w:val="0"/>
              <w:marRight w:val="0"/>
              <w:marTop w:val="0"/>
              <w:marBottom w:val="0"/>
              <w:divBdr>
                <w:top w:val="none" w:sz="0" w:space="0" w:color="auto"/>
                <w:left w:val="none" w:sz="0" w:space="0" w:color="auto"/>
                <w:bottom w:val="none" w:sz="0" w:space="0" w:color="auto"/>
                <w:right w:val="none" w:sz="0" w:space="0" w:color="auto"/>
              </w:divBdr>
            </w:div>
            <w:div w:id="165563543">
              <w:marLeft w:val="0"/>
              <w:marRight w:val="0"/>
              <w:marTop w:val="0"/>
              <w:marBottom w:val="0"/>
              <w:divBdr>
                <w:top w:val="none" w:sz="0" w:space="0" w:color="auto"/>
                <w:left w:val="none" w:sz="0" w:space="0" w:color="auto"/>
                <w:bottom w:val="none" w:sz="0" w:space="0" w:color="auto"/>
                <w:right w:val="none" w:sz="0" w:space="0" w:color="auto"/>
              </w:divBdr>
            </w:div>
            <w:div w:id="185430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01770">
      <w:bodyDiv w:val="1"/>
      <w:marLeft w:val="0"/>
      <w:marRight w:val="0"/>
      <w:marTop w:val="0"/>
      <w:marBottom w:val="0"/>
      <w:divBdr>
        <w:top w:val="none" w:sz="0" w:space="0" w:color="auto"/>
        <w:left w:val="none" w:sz="0" w:space="0" w:color="auto"/>
        <w:bottom w:val="none" w:sz="0" w:space="0" w:color="auto"/>
        <w:right w:val="none" w:sz="0" w:space="0" w:color="auto"/>
      </w:divBdr>
      <w:divsChild>
        <w:div w:id="1020204659">
          <w:marLeft w:val="0"/>
          <w:marRight w:val="0"/>
          <w:marTop w:val="0"/>
          <w:marBottom w:val="0"/>
          <w:divBdr>
            <w:top w:val="none" w:sz="0" w:space="0" w:color="auto"/>
            <w:left w:val="none" w:sz="0" w:space="0" w:color="auto"/>
            <w:bottom w:val="none" w:sz="0" w:space="0" w:color="auto"/>
            <w:right w:val="none" w:sz="0" w:space="0" w:color="auto"/>
          </w:divBdr>
          <w:divsChild>
            <w:div w:id="751123604">
              <w:marLeft w:val="0"/>
              <w:marRight w:val="0"/>
              <w:marTop w:val="0"/>
              <w:marBottom w:val="0"/>
              <w:divBdr>
                <w:top w:val="none" w:sz="0" w:space="0" w:color="auto"/>
                <w:left w:val="none" w:sz="0" w:space="0" w:color="auto"/>
                <w:bottom w:val="none" w:sz="0" w:space="0" w:color="auto"/>
                <w:right w:val="none" w:sz="0" w:space="0" w:color="auto"/>
              </w:divBdr>
            </w:div>
            <w:div w:id="508298492">
              <w:marLeft w:val="0"/>
              <w:marRight w:val="0"/>
              <w:marTop w:val="0"/>
              <w:marBottom w:val="0"/>
              <w:divBdr>
                <w:top w:val="none" w:sz="0" w:space="0" w:color="auto"/>
                <w:left w:val="none" w:sz="0" w:space="0" w:color="auto"/>
                <w:bottom w:val="none" w:sz="0" w:space="0" w:color="auto"/>
                <w:right w:val="none" w:sz="0" w:space="0" w:color="auto"/>
              </w:divBdr>
            </w:div>
            <w:div w:id="1091587933">
              <w:marLeft w:val="0"/>
              <w:marRight w:val="0"/>
              <w:marTop w:val="0"/>
              <w:marBottom w:val="0"/>
              <w:divBdr>
                <w:top w:val="none" w:sz="0" w:space="0" w:color="auto"/>
                <w:left w:val="none" w:sz="0" w:space="0" w:color="auto"/>
                <w:bottom w:val="none" w:sz="0" w:space="0" w:color="auto"/>
                <w:right w:val="none" w:sz="0" w:space="0" w:color="auto"/>
              </w:divBdr>
            </w:div>
            <w:div w:id="1361589218">
              <w:marLeft w:val="0"/>
              <w:marRight w:val="0"/>
              <w:marTop w:val="0"/>
              <w:marBottom w:val="0"/>
              <w:divBdr>
                <w:top w:val="none" w:sz="0" w:space="0" w:color="auto"/>
                <w:left w:val="none" w:sz="0" w:space="0" w:color="auto"/>
                <w:bottom w:val="none" w:sz="0" w:space="0" w:color="auto"/>
                <w:right w:val="none" w:sz="0" w:space="0" w:color="auto"/>
              </w:divBdr>
            </w:div>
            <w:div w:id="1942033235">
              <w:marLeft w:val="0"/>
              <w:marRight w:val="0"/>
              <w:marTop w:val="0"/>
              <w:marBottom w:val="0"/>
              <w:divBdr>
                <w:top w:val="none" w:sz="0" w:space="0" w:color="auto"/>
                <w:left w:val="none" w:sz="0" w:space="0" w:color="auto"/>
                <w:bottom w:val="none" w:sz="0" w:space="0" w:color="auto"/>
                <w:right w:val="none" w:sz="0" w:space="0" w:color="auto"/>
              </w:divBdr>
            </w:div>
            <w:div w:id="1552619663">
              <w:marLeft w:val="0"/>
              <w:marRight w:val="0"/>
              <w:marTop w:val="0"/>
              <w:marBottom w:val="0"/>
              <w:divBdr>
                <w:top w:val="none" w:sz="0" w:space="0" w:color="auto"/>
                <w:left w:val="none" w:sz="0" w:space="0" w:color="auto"/>
                <w:bottom w:val="none" w:sz="0" w:space="0" w:color="auto"/>
                <w:right w:val="none" w:sz="0" w:space="0" w:color="auto"/>
              </w:divBdr>
            </w:div>
            <w:div w:id="937324766">
              <w:marLeft w:val="0"/>
              <w:marRight w:val="0"/>
              <w:marTop w:val="0"/>
              <w:marBottom w:val="0"/>
              <w:divBdr>
                <w:top w:val="none" w:sz="0" w:space="0" w:color="auto"/>
                <w:left w:val="none" w:sz="0" w:space="0" w:color="auto"/>
                <w:bottom w:val="none" w:sz="0" w:space="0" w:color="auto"/>
                <w:right w:val="none" w:sz="0" w:space="0" w:color="auto"/>
              </w:divBdr>
            </w:div>
            <w:div w:id="258636103">
              <w:marLeft w:val="0"/>
              <w:marRight w:val="0"/>
              <w:marTop w:val="0"/>
              <w:marBottom w:val="0"/>
              <w:divBdr>
                <w:top w:val="none" w:sz="0" w:space="0" w:color="auto"/>
                <w:left w:val="none" w:sz="0" w:space="0" w:color="auto"/>
                <w:bottom w:val="none" w:sz="0" w:space="0" w:color="auto"/>
                <w:right w:val="none" w:sz="0" w:space="0" w:color="auto"/>
              </w:divBdr>
            </w:div>
            <w:div w:id="849560903">
              <w:marLeft w:val="0"/>
              <w:marRight w:val="0"/>
              <w:marTop w:val="0"/>
              <w:marBottom w:val="0"/>
              <w:divBdr>
                <w:top w:val="none" w:sz="0" w:space="0" w:color="auto"/>
                <w:left w:val="none" w:sz="0" w:space="0" w:color="auto"/>
                <w:bottom w:val="none" w:sz="0" w:space="0" w:color="auto"/>
                <w:right w:val="none" w:sz="0" w:space="0" w:color="auto"/>
              </w:divBdr>
            </w:div>
            <w:div w:id="1317031848">
              <w:marLeft w:val="0"/>
              <w:marRight w:val="0"/>
              <w:marTop w:val="0"/>
              <w:marBottom w:val="0"/>
              <w:divBdr>
                <w:top w:val="none" w:sz="0" w:space="0" w:color="auto"/>
                <w:left w:val="none" w:sz="0" w:space="0" w:color="auto"/>
                <w:bottom w:val="none" w:sz="0" w:space="0" w:color="auto"/>
                <w:right w:val="none" w:sz="0" w:space="0" w:color="auto"/>
              </w:divBdr>
            </w:div>
            <w:div w:id="194649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7117">
      <w:bodyDiv w:val="1"/>
      <w:marLeft w:val="0"/>
      <w:marRight w:val="0"/>
      <w:marTop w:val="0"/>
      <w:marBottom w:val="0"/>
      <w:divBdr>
        <w:top w:val="none" w:sz="0" w:space="0" w:color="auto"/>
        <w:left w:val="none" w:sz="0" w:space="0" w:color="auto"/>
        <w:bottom w:val="none" w:sz="0" w:space="0" w:color="auto"/>
        <w:right w:val="none" w:sz="0" w:space="0" w:color="auto"/>
      </w:divBdr>
      <w:divsChild>
        <w:div w:id="790976768">
          <w:marLeft w:val="0"/>
          <w:marRight w:val="0"/>
          <w:marTop w:val="0"/>
          <w:marBottom w:val="0"/>
          <w:divBdr>
            <w:top w:val="none" w:sz="0" w:space="0" w:color="auto"/>
            <w:left w:val="none" w:sz="0" w:space="0" w:color="auto"/>
            <w:bottom w:val="none" w:sz="0" w:space="0" w:color="auto"/>
            <w:right w:val="none" w:sz="0" w:space="0" w:color="auto"/>
          </w:divBdr>
          <w:divsChild>
            <w:div w:id="845175481">
              <w:marLeft w:val="0"/>
              <w:marRight w:val="0"/>
              <w:marTop w:val="0"/>
              <w:marBottom w:val="0"/>
              <w:divBdr>
                <w:top w:val="none" w:sz="0" w:space="0" w:color="auto"/>
                <w:left w:val="none" w:sz="0" w:space="0" w:color="auto"/>
                <w:bottom w:val="none" w:sz="0" w:space="0" w:color="auto"/>
                <w:right w:val="none" w:sz="0" w:space="0" w:color="auto"/>
              </w:divBdr>
            </w:div>
            <w:div w:id="396902234">
              <w:marLeft w:val="0"/>
              <w:marRight w:val="0"/>
              <w:marTop w:val="0"/>
              <w:marBottom w:val="0"/>
              <w:divBdr>
                <w:top w:val="none" w:sz="0" w:space="0" w:color="auto"/>
                <w:left w:val="none" w:sz="0" w:space="0" w:color="auto"/>
                <w:bottom w:val="none" w:sz="0" w:space="0" w:color="auto"/>
                <w:right w:val="none" w:sz="0" w:space="0" w:color="auto"/>
              </w:divBdr>
            </w:div>
            <w:div w:id="2144737018">
              <w:marLeft w:val="0"/>
              <w:marRight w:val="0"/>
              <w:marTop w:val="0"/>
              <w:marBottom w:val="0"/>
              <w:divBdr>
                <w:top w:val="none" w:sz="0" w:space="0" w:color="auto"/>
                <w:left w:val="none" w:sz="0" w:space="0" w:color="auto"/>
                <w:bottom w:val="none" w:sz="0" w:space="0" w:color="auto"/>
                <w:right w:val="none" w:sz="0" w:space="0" w:color="auto"/>
              </w:divBdr>
            </w:div>
            <w:div w:id="2132673065">
              <w:marLeft w:val="0"/>
              <w:marRight w:val="0"/>
              <w:marTop w:val="0"/>
              <w:marBottom w:val="0"/>
              <w:divBdr>
                <w:top w:val="none" w:sz="0" w:space="0" w:color="auto"/>
                <w:left w:val="none" w:sz="0" w:space="0" w:color="auto"/>
                <w:bottom w:val="none" w:sz="0" w:space="0" w:color="auto"/>
                <w:right w:val="none" w:sz="0" w:space="0" w:color="auto"/>
              </w:divBdr>
            </w:div>
            <w:div w:id="1429932873">
              <w:marLeft w:val="0"/>
              <w:marRight w:val="0"/>
              <w:marTop w:val="0"/>
              <w:marBottom w:val="0"/>
              <w:divBdr>
                <w:top w:val="none" w:sz="0" w:space="0" w:color="auto"/>
                <w:left w:val="none" w:sz="0" w:space="0" w:color="auto"/>
                <w:bottom w:val="none" w:sz="0" w:space="0" w:color="auto"/>
                <w:right w:val="none" w:sz="0" w:space="0" w:color="auto"/>
              </w:divBdr>
            </w:div>
            <w:div w:id="1830751116">
              <w:marLeft w:val="0"/>
              <w:marRight w:val="0"/>
              <w:marTop w:val="0"/>
              <w:marBottom w:val="0"/>
              <w:divBdr>
                <w:top w:val="none" w:sz="0" w:space="0" w:color="auto"/>
                <w:left w:val="none" w:sz="0" w:space="0" w:color="auto"/>
                <w:bottom w:val="none" w:sz="0" w:space="0" w:color="auto"/>
                <w:right w:val="none" w:sz="0" w:space="0" w:color="auto"/>
              </w:divBdr>
            </w:div>
            <w:div w:id="33233809">
              <w:marLeft w:val="0"/>
              <w:marRight w:val="0"/>
              <w:marTop w:val="0"/>
              <w:marBottom w:val="0"/>
              <w:divBdr>
                <w:top w:val="none" w:sz="0" w:space="0" w:color="auto"/>
                <w:left w:val="none" w:sz="0" w:space="0" w:color="auto"/>
                <w:bottom w:val="none" w:sz="0" w:space="0" w:color="auto"/>
                <w:right w:val="none" w:sz="0" w:space="0" w:color="auto"/>
              </w:divBdr>
            </w:div>
            <w:div w:id="616988006">
              <w:marLeft w:val="0"/>
              <w:marRight w:val="0"/>
              <w:marTop w:val="0"/>
              <w:marBottom w:val="0"/>
              <w:divBdr>
                <w:top w:val="none" w:sz="0" w:space="0" w:color="auto"/>
                <w:left w:val="none" w:sz="0" w:space="0" w:color="auto"/>
                <w:bottom w:val="none" w:sz="0" w:space="0" w:color="auto"/>
                <w:right w:val="none" w:sz="0" w:space="0" w:color="auto"/>
              </w:divBdr>
            </w:div>
            <w:div w:id="1739087897">
              <w:marLeft w:val="0"/>
              <w:marRight w:val="0"/>
              <w:marTop w:val="0"/>
              <w:marBottom w:val="0"/>
              <w:divBdr>
                <w:top w:val="none" w:sz="0" w:space="0" w:color="auto"/>
                <w:left w:val="none" w:sz="0" w:space="0" w:color="auto"/>
                <w:bottom w:val="none" w:sz="0" w:space="0" w:color="auto"/>
                <w:right w:val="none" w:sz="0" w:space="0" w:color="auto"/>
              </w:divBdr>
            </w:div>
            <w:div w:id="1054428523">
              <w:marLeft w:val="0"/>
              <w:marRight w:val="0"/>
              <w:marTop w:val="0"/>
              <w:marBottom w:val="0"/>
              <w:divBdr>
                <w:top w:val="none" w:sz="0" w:space="0" w:color="auto"/>
                <w:left w:val="none" w:sz="0" w:space="0" w:color="auto"/>
                <w:bottom w:val="none" w:sz="0" w:space="0" w:color="auto"/>
                <w:right w:val="none" w:sz="0" w:space="0" w:color="auto"/>
              </w:divBdr>
            </w:div>
            <w:div w:id="60281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0C66D-86DF-4939-8C72-24D097E17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9</Pages>
  <Words>2002</Words>
  <Characters>11412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Tang</dc:creator>
  <cp:keywords/>
  <dc:description/>
  <cp:lastModifiedBy>Joshua Malmberg</cp:lastModifiedBy>
  <cp:revision>52</cp:revision>
  <dcterms:created xsi:type="dcterms:W3CDTF">2020-04-30T18:22:00Z</dcterms:created>
  <dcterms:modified xsi:type="dcterms:W3CDTF">2020-05-03T13:46:00Z</dcterms:modified>
</cp:coreProperties>
</file>