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292ACE" w14:textId="77777777" w:rsidR="00F75AA3" w:rsidRDefault="00A67372">
      <w:pPr>
        <w:jc w:val="center"/>
        <w:rPr>
          <w:rFonts w:asciiTheme="majorEastAsia" w:eastAsiaTheme="majorEastAsia" w:hAnsiTheme="majorEastAsia"/>
          <w:b/>
          <w:bCs/>
          <w:sz w:val="28"/>
          <w:szCs w:val="28"/>
        </w:rPr>
      </w:pPr>
      <w:r>
        <w:rPr>
          <w:rFonts w:asciiTheme="majorEastAsia" w:eastAsiaTheme="majorEastAsia" w:hAnsiTheme="majorEastAsia"/>
          <w:b/>
          <w:bCs/>
          <w:sz w:val="28"/>
          <w:szCs w:val="28"/>
        </w:rPr>
        <w:t>Computer Organization: MIPS Assembler</w:t>
      </w:r>
    </w:p>
    <w:p w14:paraId="025C1A26" w14:textId="77777777" w:rsidR="00F75AA3" w:rsidRDefault="00A67372">
      <w:pPr>
        <w:spacing w:after="0"/>
        <w:rPr>
          <w:rFonts w:asciiTheme="majorEastAsia" w:eastAsiaTheme="majorEastAsia" w:hAnsiTheme="majorEastAsia"/>
        </w:rPr>
      </w:pPr>
      <w:r>
        <w:rPr>
          <w:rFonts w:asciiTheme="majorEastAsia" w:eastAsiaTheme="majorEastAsia" w:hAnsiTheme="majorEastAsia"/>
        </w:rPr>
        <w:t>Anna Tang</w:t>
      </w:r>
    </w:p>
    <w:p w14:paraId="2263DA48" w14:textId="77777777" w:rsidR="00F75AA3" w:rsidRDefault="00A67372">
      <w:pPr>
        <w:spacing w:after="0"/>
        <w:rPr>
          <w:rFonts w:asciiTheme="majorEastAsia" w:eastAsiaTheme="majorEastAsia" w:hAnsiTheme="majorEastAsia"/>
        </w:rPr>
      </w:pPr>
      <w:r>
        <w:rPr>
          <w:rFonts w:asciiTheme="majorEastAsia" w:eastAsiaTheme="majorEastAsia" w:hAnsiTheme="majorEastAsia"/>
        </w:rPr>
        <w:t>3180300155</w:t>
      </w:r>
    </w:p>
    <w:p w14:paraId="6BB9B1A8" w14:textId="77777777" w:rsidR="00F75AA3" w:rsidRDefault="00F75AA3">
      <w:pPr>
        <w:spacing w:after="0"/>
        <w:rPr>
          <w:rFonts w:asciiTheme="majorEastAsia" w:eastAsiaTheme="majorEastAsia" w:hAnsiTheme="majorEastAsia"/>
        </w:rPr>
      </w:pPr>
    </w:p>
    <w:p w14:paraId="4DE15F09" w14:textId="77777777" w:rsidR="00F75AA3" w:rsidRDefault="00A67372">
      <w:pPr>
        <w:rPr>
          <w:rFonts w:asciiTheme="majorEastAsia" w:eastAsiaTheme="majorEastAsia" w:hAnsiTheme="majorEastAsia"/>
          <w:b/>
          <w:bCs/>
          <w:sz w:val="24"/>
          <w:szCs w:val="24"/>
        </w:rPr>
      </w:pPr>
      <w:r>
        <w:rPr>
          <w:rFonts w:asciiTheme="majorEastAsia" w:eastAsiaTheme="majorEastAsia" w:hAnsiTheme="majorEastAsia"/>
          <w:b/>
          <w:bCs/>
          <w:sz w:val="24"/>
          <w:szCs w:val="24"/>
        </w:rPr>
        <w:t>Introduction</w:t>
      </w:r>
    </w:p>
    <w:p w14:paraId="5A07B06A" w14:textId="77777777" w:rsidR="00F75AA3" w:rsidRDefault="00A67372">
      <w:pPr>
        <w:spacing w:line="240" w:lineRule="auto"/>
        <w:ind w:firstLine="720"/>
        <w:rPr>
          <w:rFonts w:asciiTheme="majorEastAsia" w:eastAsiaTheme="majorEastAsia" w:hAnsiTheme="majorEastAsia"/>
        </w:rPr>
      </w:pPr>
      <w:r>
        <w:rPr>
          <w:rFonts w:asciiTheme="majorEastAsia" w:eastAsiaTheme="majorEastAsia" w:hAnsiTheme="majorEastAsia"/>
        </w:rPr>
        <w:t xml:space="preserve">This program is a command line-based MIPS assembler and disassembler, coded in Python. No executable is generated, and everything runs on the terminal. </w:t>
      </w:r>
      <w:r>
        <w:rPr>
          <w:rFonts w:asciiTheme="majorEastAsia" w:eastAsiaTheme="majorEastAsia" w:hAnsiTheme="majorEastAsia"/>
        </w:rPr>
        <w:t>Please refer to the readme.txt as well.</w:t>
      </w:r>
      <w:r>
        <w:rPr>
          <w:rFonts w:asciiTheme="majorEastAsia" w:eastAsiaTheme="majorEastAsia" w:hAnsiTheme="majorEastAsia"/>
        </w:rPr>
        <w:br/>
      </w:r>
      <w:r>
        <w:rPr>
          <w:rFonts w:asciiTheme="majorEastAsia" w:eastAsiaTheme="majorEastAsia" w:hAnsiTheme="majorEastAsia"/>
        </w:rPr>
        <w:br/>
      </w:r>
      <w:r>
        <w:rPr>
          <w:rFonts w:asciiTheme="majorEastAsia" w:eastAsiaTheme="majorEastAsia" w:hAnsiTheme="majorEastAsia"/>
          <w:b/>
          <w:bCs/>
          <w:sz w:val="24"/>
          <w:szCs w:val="24"/>
        </w:rPr>
        <w:t>Usage</w:t>
      </w:r>
    </w:p>
    <w:p w14:paraId="7407ABAB" w14:textId="20612E92" w:rsidR="00F75AA3" w:rsidRDefault="00A67372">
      <w:pPr>
        <w:spacing w:line="240" w:lineRule="auto"/>
        <w:ind w:firstLine="720"/>
        <w:rPr>
          <w:rFonts w:asciiTheme="majorEastAsia" w:eastAsiaTheme="majorEastAsia" w:hAnsiTheme="majorEastAsia"/>
        </w:rPr>
      </w:pPr>
      <w:r>
        <w:rPr>
          <w:rFonts w:asciiTheme="majorEastAsia" w:eastAsiaTheme="majorEastAsia" w:hAnsiTheme="majorEastAsia"/>
        </w:rPr>
        <w:t>The user must first specify whether they want to assemble</w:t>
      </w:r>
      <w:r>
        <w:rPr>
          <w:rFonts w:asciiTheme="majorEastAsia" w:eastAsiaTheme="majorEastAsia" w:hAnsiTheme="majorEastAsia"/>
        </w:rPr>
        <w:t xml:space="preserve"> or disassemble a file in the command-line prompt. It then takes in an input file and an output file as the arguments. The input file must be in </w:t>
      </w:r>
      <w:r w:rsidR="00925E69">
        <w:rPr>
          <w:rFonts w:asciiTheme="majorEastAsia" w:eastAsiaTheme="majorEastAsia" w:hAnsiTheme="majorEastAsia"/>
        </w:rPr>
        <w:t xml:space="preserve">your </w:t>
      </w:r>
      <w:r>
        <w:rPr>
          <w:rFonts w:asciiTheme="majorEastAsia" w:eastAsiaTheme="majorEastAsia" w:hAnsiTheme="majorEastAsia"/>
          <w:b/>
          <w:bCs/>
          <w:u w:val="single"/>
        </w:rPr>
        <w:t>CURRENT</w:t>
      </w:r>
      <w:r w:rsidR="00925E69">
        <w:rPr>
          <w:rFonts w:asciiTheme="majorEastAsia" w:eastAsiaTheme="majorEastAsia" w:hAnsiTheme="majorEastAsia"/>
        </w:rPr>
        <w:t xml:space="preserve"> directory </w:t>
      </w:r>
      <w:r>
        <w:rPr>
          <w:rFonts w:asciiTheme="majorEastAsia" w:eastAsiaTheme="majorEastAsia" w:hAnsiTheme="majorEastAsia"/>
        </w:rPr>
        <w:t>for the assembler to detect input. Th</w:t>
      </w:r>
      <w:r>
        <w:rPr>
          <w:rFonts w:asciiTheme="majorEastAsia" w:eastAsiaTheme="majorEastAsia" w:hAnsiTheme="majorEastAsia"/>
        </w:rPr>
        <w:t>is</w:t>
      </w:r>
      <w:r>
        <w:rPr>
          <w:rFonts w:asciiTheme="majorEastAsia" w:eastAsiaTheme="majorEastAsia" w:hAnsiTheme="majorEastAsia"/>
        </w:rPr>
        <w:t xml:space="preserve"> </w:t>
      </w:r>
      <w:r>
        <w:rPr>
          <w:rFonts w:asciiTheme="majorEastAsia" w:eastAsiaTheme="majorEastAsia" w:hAnsiTheme="majorEastAsia"/>
        </w:rPr>
        <w:t>assembler</w:t>
      </w:r>
      <w:r>
        <w:rPr>
          <w:rFonts w:asciiTheme="majorEastAsia" w:eastAsiaTheme="majorEastAsia" w:hAnsiTheme="majorEastAsia"/>
        </w:rPr>
        <w:t xml:space="preserve"> </w:t>
      </w:r>
      <w:r>
        <w:rPr>
          <w:rFonts w:asciiTheme="majorEastAsia" w:eastAsiaTheme="majorEastAsia" w:hAnsiTheme="majorEastAsia"/>
        </w:rPr>
        <w:t xml:space="preserve">also </w:t>
      </w:r>
      <w:r>
        <w:rPr>
          <w:rFonts w:asciiTheme="majorEastAsia" w:eastAsiaTheme="majorEastAsia" w:hAnsiTheme="majorEastAsia"/>
        </w:rPr>
        <w:t>supports all file fo</w:t>
      </w:r>
      <w:r>
        <w:rPr>
          <w:rFonts w:asciiTheme="majorEastAsia" w:eastAsiaTheme="majorEastAsia" w:hAnsiTheme="majorEastAsia"/>
        </w:rPr>
        <w:t>rmats (e.g. .txt, .coe, .asm, .hex).</w:t>
      </w:r>
    </w:p>
    <w:p w14:paraId="6551C52A" w14:textId="77777777" w:rsidR="00F75AA3" w:rsidRDefault="00A67372">
      <w:pPr>
        <w:spacing w:line="240" w:lineRule="auto"/>
        <w:ind w:firstLine="720"/>
        <w:rPr>
          <w:rFonts w:asciiTheme="majorEastAsia" w:eastAsiaTheme="majorEastAsia" w:hAnsiTheme="majorEastAsia"/>
        </w:rPr>
      </w:pPr>
      <w:r>
        <w:rPr>
          <w:rFonts w:asciiTheme="majorEastAsia" w:eastAsiaTheme="majorEastAsia" w:hAnsiTheme="majorEastAsia"/>
        </w:rPr>
        <w:t xml:space="preserve"> In the case where an input error, an error prompt will appear and terminate the program. If the file successfully assembles or disassembles, the program will terminate. For the following example, user input is bolded t</w:t>
      </w:r>
      <w:r>
        <w:rPr>
          <w:rFonts w:asciiTheme="majorEastAsia" w:eastAsiaTheme="majorEastAsia" w:hAnsiTheme="majorEastAsia"/>
        </w:rPr>
        <w:t>o differentiate from program prompts.</w:t>
      </w:r>
    </w:p>
    <w:p w14:paraId="0D05DAD1" w14:textId="77777777" w:rsidR="00F75AA3" w:rsidRDefault="00A67372">
      <w:pPr>
        <w:spacing w:after="0"/>
        <w:rPr>
          <w:rFonts w:asciiTheme="majorEastAsia" w:eastAsiaTheme="majorEastAsia" w:hAnsiTheme="majorEastAsia"/>
          <w:i/>
          <w:iCs/>
        </w:rPr>
      </w:pPr>
      <w:r>
        <w:rPr>
          <w:rFonts w:asciiTheme="majorEastAsia" w:eastAsiaTheme="majorEastAsia" w:hAnsiTheme="majorEastAsia"/>
          <w:i/>
          <w:iCs/>
        </w:rPr>
        <w:t>Successful Run:</w:t>
      </w:r>
    </w:p>
    <w:p w14:paraId="34A82F63" w14:textId="77777777" w:rsidR="00F75AA3" w:rsidRDefault="00A67372">
      <w:pPr>
        <w:shd w:val="clear" w:color="auto" w:fill="BFBFBF" w:themeFill="background1" w:themeFillShade="BF"/>
        <w:spacing w:after="0"/>
        <w:rPr>
          <w:rFonts w:ascii="Courier New" w:eastAsiaTheme="majorEastAsia" w:hAnsi="Courier New" w:cs="Courier New"/>
          <w:sz w:val="20"/>
          <w:szCs w:val="20"/>
        </w:rPr>
      </w:pPr>
      <w:r>
        <w:rPr>
          <w:rFonts w:ascii="Courier New" w:eastAsiaTheme="majorEastAsia" w:hAnsi="Courier New" w:cs="Courier New"/>
          <w:sz w:val="20"/>
          <w:szCs w:val="20"/>
        </w:rPr>
        <w:t xml:space="preserve">C:\Users\Anna\Desktop\Comp Org\Assembler&gt; </w:t>
      </w:r>
      <w:r>
        <w:rPr>
          <w:rFonts w:ascii="Courier New" w:eastAsiaTheme="majorEastAsia" w:hAnsi="Courier New" w:cs="Courier New"/>
          <w:b/>
          <w:bCs/>
          <w:sz w:val="20"/>
          <w:szCs w:val="20"/>
        </w:rPr>
        <w:t>python assembler.py</w:t>
      </w:r>
    </w:p>
    <w:p w14:paraId="332EA9EE" w14:textId="77777777" w:rsidR="00F75AA3" w:rsidRDefault="00A67372">
      <w:pPr>
        <w:shd w:val="clear" w:color="auto" w:fill="BFBFBF" w:themeFill="background1" w:themeFillShade="BF"/>
        <w:spacing w:after="0"/>
        <w:rPr>
          <w:rFonts w:ascii="Courier New" w:eastAsiaTheme="majorEastAsia" w:hAnsi="Courier New" w:cs="Courier New"/>
          <w:sz w:val="20"/>
          <w:szCs w:val="20"/>
        </w:rPr>
      </w:pPr>
      <w:r>
        <w:rPr>
          <w:rFonts w:ascii="Courier New" w:eastAsiaTheme="majorEastAsia" w:hAnsi="Courier New" w:cs="Courier New"/>
          <w:sz w:val="20"/>
          <w:szCs w:val="20"/>
        </w:rPr>
        <w:t>Welcome to the MIPS assembler and disassembler.</w:t>
      </w:r>
    </w:p>
    <w:p w14:paraId="2039D572" w14:textId="77777777" w:rsidR="00F75AA3" w:rsidRDefault="00A67372">
      <w:pPr>
        <w:shd w:val="clear" w:color="auto" w:fill="BFBFBF" w:themeFill="background1" w:themeFillShade="BF"/>
        <w:spacing w:after="0"/>
        <w:rPr>
          <w:rFonts w:ascii="Courier New" w:eastAsiaTheme="majorEastAsia" w:hAnsi="Courier New" w:cs="Courier New"/>
          <w:b/>
          <w:bCs/>
          <w:sz w:val="20"/>
          <w:szCs w:val="20"/>
        </w:rPr>
      </w:pPr>
      <w:r>
        <w:rPr>
          <w:rFonts w:ascii="Courier New" w:eastAsiaTheme="majorEastAsia" w:hAnsi="Courier New" w:cs="Courier New"/>
          <w:sz w:val="20"/>
          <w:szCs w:val="20"/>
        </w:rPr>
        <w:t xml:space="preserve">Type A to assemble and D to disassemble: </w:t>
      </w:r>
      <w:r>
        <w:rPr>
          <w:rFonts w:ascii="Courier New" w:eastAsiaTheme="majorEastAsia" w:hAnsi="Courier New" w:cs="Courier New"/>
          <w:b/>
          <w:bCs/>
          <w:sz w:val="20"/>
          <w:szCs w:val="20"/>
        </w:rPr>
        <w:t>a</w:t>
      </w:r>
    </w:p>
    <w:p w14:paraId="65BE42EA" w14:textId="77777777" w:rsidR="00F75AA3" w:rsidRDefault="00A67372">
      <w:pPr>
        <w:shd w:val="clear" w:color="auto" w:fill="BFBFBF" w:themeFill="background1" w:themeFillShade="BF"/>
        <w:spacing w:after="0"/>
        <w:rPr>
          <w:rFonts w:ascii="Courier New" w:eastAsiaTheme="majorEastAsia" w:hAnsi="Courier New" w:cs="Courier New"/>
          <w:sz w:val="20"/>
          <w:szCs w:val="20"/>
        </w:rPr>
      </w:pPr>
      <w:r>
        <w:rPr>
          <w:rFonts w:ascii="Courier New" w:eastAsiaTheme="majorEastAsia" w:hAnsi="Courier New" w:cs="Courier New"/>
          <w:sz w:val="20"/>
          <w:szCs w:val="20"/>
        </w:rPr>
        <w:t xml:space="preserve">Input the name of the file to be assembled. For example, test.asm: </w:t>
      </w:r>
      <w:r>
        <w:rPr>
          <w:rFonts w:ascii="Courier New" w:eastAsiaTheme="majorEastAsia" w:hAnsi="Courier New" w:cs="Courier New"/>
          <w:b/>
          <w:bCs/>
          <w:sz w:val="20"/>
          <w:szCs w:val="20"/>
        </w:rPr>
        <w:t>t.asm</w:t>
      </w:r>
    </w:p>
    <w:p w14:paraId="4F19F64E" w14:textId="77777777" w:rsidR="00F75AA3" w:rsidRDefault="00A67372">
      <w:pPr>
        <w:shd w:val="clear" w:color="auto" w:fill="BFBFBF" w:themeFill="background1" w:themeFillShade="BF"/>
        <w:spacing w:after="0"/>
        <w:rPr>
          <w:rFonts w:ascii="Courier New" w:eastAsiaTheme="majorEastAsia" w:hAnsi="Courier New" w:cs="Courier New"/>
          <w:sz w:val="20"/>
          <w:szCs w:val="20"/>
        </w:rPr>
      </w:pPr>
      <w:r>
        <w:rPr>
          <w:rFonts w:ascii="Courier New" w:eastAsiaTheme="majorEastAsia" w:hAnsi="Courier New" w:cs="Courier New"/>
          <w:sz w:val="20"/>
          <w:szCs w:val="20"/>
        </w:rPr>
        <w:t>Input the name of the file you want the hex code to be outputted in.</w:t>
      </w:r>
    </w:p>
    <w:p w14:paraId="320AEC5F" w14:textId="77777777" w:rsidR="00F75AA3" w:rsidRDefault="00A67372">
      <w:pPr>
        <w:shd w:val="clear" w:color="auto" w:fill="BFBFBF" w:themeFill="background1" w:themeFillShade="BF"/>
        <w:spacing w:after="0"/>
        <w:rPr>
          <w:rFonts w:ascii="Courier New" w:eastAsiaTheme="majorEastAsia" w:hAnsi="Courier New" w:cs="Courier New"/>
          <w:sz w:val="20"/>
          <w:szCs w:val="20"/>
        </w:rPr>
      </w:pPr>
      <w:r>
        <w:rPr>
          <w:rFonts w:ascii="Courier New" w:eastAsiaTheme="majorEastAsia" w:hAnsi="Courier New" w:cs="Courier New"/>
          <w:sz w:val="20"/>
          <w:szCs w:val="20"/>
        </w:rPr>
        <w:t xml:space="preserve">If the file does not exist in your directory, a new one will be created: </w:t>
      </w:r>
      <w:r>
        <w:rPr>
          <w:rFonts w:ascii="Courier New" w:eastAsiaTheme="majorEastAsia" w:hAnsi="Courier New" w:cs="Courier New"/>
          <w:b/>
          <w:bCs/>
          <w:sz w:val="20"/>
          <w:szCs w:val="20"/>
        </w:rPr>
        <w:t>h.hex</w:t>
      </w:r>
    </w:p>
    <w:p w14:paraId="681AD0C6" w14:textId="77777777" w:rsidR="00F75AA3" w:rsidRDefault="00A67372">
      <w:pPr>
        <w:shd w:val="clear" w:color="auto" w:fill="BFBFBF" w:themeFill="background1" w:themeFillShade="BF"/>
        <w:spacing w:after="0"/>
        <w:rPr>
          <w:rFonts w:ascii="Courier New" w:eastAsiaTheme="majorEastAsia" w:hAnsi="Courier New" w:cs="Courier New"/>
          <w:sz w:val="20"/>
          <w:szCs w:val="20"/>
        </w:rPr>
      </w:pPr>
      <w:r>
        <w:rPr>
          <w:rFonts w:ascii="Courier New" w:eastAsiaTheme="majorEastAsia" w:hAnsi="Courier New" w:cs="Courier New"/>
          <w:sz w:val="20"/>
          <w:szCs w:val="20"/>
        </w:rPr>
        <w:t>Assembly successful. Please check h</w:t>
      </w:r>
      <w:r>
        <w:rPr>
          <w:rFonts w:ascii="Courier New" w:eastAsiaTheme="majorEastAsia" w:hAnsi="Courier New" w:cs="Courier New"/>
          <w:sz w:val="20"/>
          <w:szCs w:val="20"/>
        </w:rPr>
        <w:t>.hex for the assembled instructions.</w:t>
      </w:r>
    </w:p>
    <w:p w14:paraId="67C83B15" w14:textId="77777777" w:rsidR="00F75AA3" w:rsidRDefault="00F75AA3">
      <w:pPr>
        <w:spacing w:after="0"/>
        <w:rPr>
          <w:rFonts w:asciiTheme="majorEastAsia" w:eastAsiaTheme="majorEastAsia" w:hAnsiTheme="majorEastAsia"/>
        </w:rPr>
      </w:pPr>
    </w:p>
    <w:p w14:paraId="078F77D6" w14:textId="77777777" w:rsidR="00F75AA3" w:rsidRDefault="00A67372">
      <w:pPr>
        <w:spacing w:after="0"/>
        <w:rPr>
          <w:rFonts w:asciiTheme="majorEastAsia" w:eastAsiaTheme="majorEastAsia" w:hAnsiTheme="majorEastAsia"/>
          <w:i/>
          <w:iCs/>
        </w:rPr>
      </w:pPr>
      <w:r>
        <w:rPr>
          <w:rFonts w:asciiTheme="majorEastAsia" w:eastAsiaTheme="majorEastAsia" w:hAnsiTheme="majorEastAsia"/>
          <w:i/>
          <w:iCs/>
        </w:rPr>
        <w:t>Error:</w:t>
      </w:r>
    </w:p>
    <w:p w14:paraId="25F5131A" w14:textId="77777777" w:rsidR="00F75AA3" w:rsidRDefault="00A67372">
      <w:pPr>
        <w:shd w:val="clear" w:color="auto" w:fill="BFBFBF" w:themeFill="background1" w:themeFillShade="BF"/>
        <w:spacing w:after="0"/>
        <w:rPr>
          <w:rFonts w:ascii="Courier New" w:eastAsiaTheme="majorEastAsia" w:hAnsi="Courier New" w:cs="Courier New"/>
          <w:sz w:val="20"/>
          <w:szCs w:val="20"/>
        </w:rPr>
      </w:pPr>
      <w:r>
        <w:rPr>
          <w:rFonts w:ascii="Courier New" w:eastAsiaTheme="majorEastAsia" w:hAnsi="Courier New" w:cs="Courier New"/>
          <w:sz w:val="20"/>
          <w:szCs w:val="20"/>
        </w:rPr>
        <w:t xml:space="preserve">C:\Users\Anna\Desktop\Comp Org\Assembler&gt; </w:t>
      </w:r>
      <w:r>
        <w:rPr>
          <w:rFonts w:ascii="Courier New" w:eastAsiaTheme="majorEastAsia" w:hAnsi="Courier New" w:cs="Courier New"/>
          <w:b/>
          <w:bCs/>
          <w:sz w:val="20"/>
          <w:szCs w:val="20"/>
        </w:rPr>
        <w:t>python assembler.py</w:t>
      </w:r>
    </w:p>
    <w:p w14:paraId="45EA956D" w14:textId="77777777" w:rsidR="00F75AA3" w:rsidRDefault="00A67372">
      <w:pPr>
        <w:shd w:val="clear" w:color="auto" w:fill="BFBFBF" w:themeFill="background1" w:themeFillShade="BF"/>
        <w:spacing w:after="0"/>
        <w:rPr>
          <w:rFonts w:ascii="Courier New" w:eastAsiaTheme="majorEastAsia" w:hAnsi="Courier New" w:cs="Courier New"/>
          <w:sz w:val="20"/>
          <w:szCs w:val="20"/>
        </w:rPr>
      </w:pPr>
      <w:r>
        <w:rPr>
          <w:rFonts w:ascii="Courier New" w:eastAsiaTheme="majorEastAsia" w:hAnsi="Courier New" w:cs="Courier New"/>
          <w:sz w:val="20"/>
          <w:szCs w:val="20"/>
        </w:rPr>
        <w:t>Welcome to the MIPS assembler and disassembler.</w:t>
      </w:r>
    </w:p>
    <w:p w14:paraId="53734D4A" w14:textId="77777777" w:rsidR="00F75AA3" w:rsidRDefault="00A67372">
      <w:pPr>
        <w:shd w:val="clear" w:color="auto" w:fill="BFBFBF" w:themeFill="background1" w:themeFillShade="BF"/>
        <w:spacing w:after="0"/>
        <w:rPr>
          <w:rFonts w:ascii="Courier New" w:eastAsiaTheme="majorEastAsia" w:hAnsi="Courier New" w:cs="Courier New"/>
          <w:sz w:val="20"/>
          <w:szCs w:val="20"/>
        </w:rPr>
      </w:pPr>
      <w:r>
        <w:rPr>
          <w:rFonts w:ascii="Courier New" w:eastAsiaTheme="majorEastAsia" w:hAnsi="Courier New" w:cs="Courier New"/>
          <w:sz w:val="20"/>
          <w:szCs w:val="20"/>
        </w:rPr>
        <w:t xml:space="preserve">Type A to assemble and D to disassemble: </w:t>
      </w:r>
      <w:r>
        <w:rPr>
          <w:rFonts w:ascii="Courier New" w:eastAsiaTheme="majorEastAsia" w:hAnsi="Courier New" w:cs="Courier New"/>
          <w:b/>
          <w:bCs/>
          <w:sz w:val="20"/>
          <w:szCs w:val="20"/>
        </w:rPr>
        <w:t>d</w:t>
      </w:r>
    </w:p>
    <w:p w14:paraId="0968EFCB" w14:textId="77777777" w:rsidR="00F75AA3" w:rsidRDefault="00A67372">
      <w:pPr>
        <w:shd w:val="clear" w:color="auto" w:fill="BFBFBF" w:themeFill="background1" w:themeFillShade="BF"/>
        <w:spacing w:after="0"/>
        <w:rPr>
          <w:rFonts w:ascii="Courier New" w:eastAsiaTheme="majorEastAsia" w:hAnsi="Courier New" w:cs="Courier New"/>
          <w:sz w:val="20"/>
          <w:szCs w:val="20"/>
        </w:rPr>
      </w:pPr>
      <w:r>
        <w:rPr>
          <w:rFonts w:ascii="Courier New" w:eastAsiaTheme="majorEastAsia" w:hAnsi="Courier New" w:cs="Courier New"/>
          <w:sz w:val="20"/>
          <w:szCs w:val="20"/>
        </w:rPr>
        <w:t>Input the name of the file to be disassembled. For example</w:t>
      </w:r>
      <w:r>
        <w:rPr>
          <w:rFonts w:ascii="Courier New" w:eastAsiaTheme="majorEastAsia" w:hAnsi="Courier New" w:cs="Courier New"/>
          <w:sz w:val="20"/>
          <w:szCs w:val="20"/>
        </w:rPr>
        <w:t xml:space="preserve">, test.hex: </w:t>
      </w:r>
      <w:r>
        <w:rPr>
          <w:rFonts w:ascii="Courier New" w:eastAsiaTheme="majorEastAsia" w:hAnsi="Courier New" w:cs="Courier New"/>
          <w:b/>
          <w:bCs/>
          <w:sz w:val="20"/>
          <w:szCs w:val="20"/>
        </w:rPr>
        <w:t>file.hex</w:t>
      </w:r>
    </w:p>
    <w:p w14:paraId="19C40568" w14:textId="77777777" w:rsidR="00F75AA3" w:rsidRDefault="00A67372">
      <w:pPr>
        <w:shd w:val="clear" w:color="auto" w:fill="BFBFBF" w:themeFill="background1" w:themeFillShade="BF"/>
        <w:spacing w:after="0"/>
        <w:rPr>
          <w:rFonts w:ascii="Courier New" w:eastAsiaTheme="majorEastAsia" w:hAnsi="Courier New" w:cs="Courier New"/>
          <w:sz w:val="20"/>
          <w:szCs w:val="20"/>
        </w:rPr>
      </w:pPr>
      <w:r>
        <w:rPr>
          <w:rFonts w:ascii="Courier New" w:eastAsiaTheme="majorEastAsia" w:hAnsi="Courier New" w:cs="Courier New"/>
          <w:sz w:val="20"/>
          <w:szCs w:val="20"/>
        </w:rPr>
        <w:t>Oops! That file does not exist. Please double check the file name and try again.</w:t>
      </w:r>
    </w:p>
    <w:p w14:paraId="10102546" w14:textId="77777777" w:rsidR="00F75AA3" w:rsidRDefault="00F75AA3">
      <w:pPr>
        <w:shd w:val="clear" w:color="auto" w:fill="FFFFFF" w:themeFill="background1"/>
        <w:spacing w:after="0"/>
        <w:rPr>
          <w:rFonts w:ascii="Courier New" w:eastAsiaTheme="majorEastAsia" w:hAnsi="Courier New" w:cs="Courier New"/>
        </w:rPr>
      </w:pPr>
    </w:p>
    <w:p w14:paraId="5672B4A3" w14:textId="77777777" w:rsidR="00F75AA3" w:rsidRDefault="00A67372">
      <w:pPr>
        <w:shd w:val="clear" w:color="auto" w:fill="FFFFFF" w:themeFill="background1"/>
        <w:spacing w:after="0" w:line="240" w:lineRule="auto"/>
        <w:rPr>
          <w:rFonts w:asciiTheme="majorEastAsia" w:eastAsiaTheme="majorEastAsia" w:hAnsiTheme="majorEastAsia" w:cs="Courier New"/>
          <w:b/>
          <w:bCs/>
        </w:rPr>
      </w:pPr>
      <w:r>
        <w:rPr>
          <w:rFonts w:asciiTheme="majorEastAsia" w:eastAsiaTheme="majorEastAsia" w:hAnsiTheme="majorEastAsia" w:cs="Courier New"/>
          <w:b/>
          <w:bCs/>
          <w:sz w:val="24"/>
          <w:szCs w:val="24"/>
        </w:rPr>
        <w:t>Input Specifications</w:t>
      </w:r>
    </w:p>
    <w:p w14:paraId="0988B2A0" w14:textId="77777777" w:rsidR="00F75AA3" w:rsidRDefault="00F75AA3">
      <w:pPr>
        <w:shd w:val="clear" w:color="auto" w:fill="FFFFFF" w:themeFill="background1"/>
        <w:spacing w:after="0" w:line="240" w:lineRule="auto"/>
        <w:rPr>
          <w:rFonts w:asciiTheme="majorEastAsia" w:eastAsiaTheme="majorEastAsia" w:hAnsiTheme="majorEastAsia" w:cs="Courier New"/>
        </w:rPr>
      </w:pPr>
    </w:p>
    <w:p w14:paraId="5C395CB2" w14:textId="77777777" w:rsidR="00F75AA3" w:rsidRDefault="00A67372">
      <w:pPr>
        <w:shd w:val="clear" w:color="auto" w:fill="FFFFFF" w:themeFill="background1"/>
        <w:spacing w:after="0" w:line="240" w:lineRule="auto"/>
        <w:ind w:firstLine="720"/>
        <w:rPr>
          <w:rFonts w:asciiTheme="majorEastAsia" w:eastAsiaTheme="majorEastAsia" w:hAnsiTheme="majorEastAsia" w:cs="Courier New"/>
        </w:rPr>
      </w:pPr>
      <w:r>
        <w:rPr>
          <w:rFonts w:asciiTheme="majorEastAsia" w:eastAsiaTheme="majorEastAsia" w:hAnsiTheme="majorEastAsia" w:cs="Courier New"/>
        </w:rPr>
        <w:t xml:space="preserve">The input file does not support multiline labels. Please ensure that labels are on the same lines as the instructions. Any </w:t>
      </w:r>
      <w:r>
        <w:rPr>
          <w:rFonts w:asciiTheme="majorEastAsia" w:eastAsiaTheme="majorEastAsia" w:hAnsiTheme="majorEastAsia" w:cs="Courier New"/>
        </w:rPr>
        <w:t>white space</w:t>
      </w:r>
      <w:r>
        <w:rPr>
          <w:rFonts w:asciiTheme="majorEastAsia" w:eastAsiaTheme="majorEastAsia" w:hAnsiTheme="majorEastAsia" w:cs="Courier New"/>
        </w:rPr>
        <w:t xml:space="preserve"> in the input file will be removed in the output file. Comments are denoted by the ‘</w:t>
      </w:r>
      <w:r>
        <w:rPr>
          <w:rFonts w:asciiTheme="majorEastAsia" w:eastAsiaTheme="majorEastAsia" w:hAnsiTheme="majorEastAsia" w:cs="Courier New"/>
          <w:b/>
          <w:bCs/>
        </w:rPr>
        <w:t>#</w:t>
      </w:r>
      <w:r>
        <w:rPr>
          <w:rFonts w:asciiTheme="majorEastAsia" w:eastAsiaTheme="majorEastAsia" w:hAnsiTheme="majorEastAsia" w:cs="Courier New"/>
        </w:rPr>
        <w:t xml:space="preserve">’ character, and the end of an </w:t>
      </w:r>
      <w:r>
        <w:rPr>
          <w:rFonts w:asciiTheme="majorEastAsia" w:eastAsiaTheme="majorEastAsia" w:hAnsiTheme="majorEastAsia" w:cs="Courier New"/>
        </w:rPr>
        <w:t>instruction is denoted by a semicolon (‘</w:t>
      </w:r>
      <w:r>
        <w:rPr>
          <w:rFonts w:asciiTheme="majorEastAsia" w:eastAsiaTheme="majorEastAsia" w:hAnsiTheme="majorEastAsia" w:cs="Courier New"/>
          <w:b/>
          <w:bCs/>
        </w:rPr>
        <w:t>;</w:t>
      </w:r>
      <w:r>
        <w:rPr>
          <w:rFonts w:asciiTheme="majorEastAsia" w:eastAsiaTheme="majorEastAsia" w:hAnsiTheme="majorEastAsia" w:cs="Courier New"/>
        </w:rPr>
        <w:t>’). For intermediate values, they are to be in decimal format.</w:t>
      </w:r>
    </w:p>
    <w:p w14:paraId="1FA5F7D3" w14:textId="77777777" w:rsidR="00F75AA3" w:rsidRDefault="00A67372">
      <w:pPr>
        <w:shd w:val="clear" w:color="auto" w:fill="FFFFFF" w:themeFill="background1"/>
        <w:spacing w:after="0" w:line="240" w:lineRule="auto"/>
        <w:rPr>
          <w:rFonts w:asciiTheme="majorEastAsia" w:eastAsiaTheme="majorEastAsia" w:hAnsiTheme="majorEastAsia" w:cs="Courier New"/>
          <w:i/>
          <w:iCs/>
        </w:rPr>
      </w:pPr>
      <w:r>
        <w:rPr>
          <w:rFonts w:asciiTheme="majorEastAsia" w:eastAsiaTheme="majorEastAsia" w:hAnsiTheme="majorEastAsia" w:cs="Courier New"/>
          <w:i/>
          <w:iCs/>
        </w:rPr>
        <w:lastRenderedPageBreak/>
        <w:t>Not Supported:</w:t>
      </w:r>
      <w:r>
        <w:rPr>
          <w:rFonts w:asciiTheme="majorEastAsia" w:eastAsiaTheme="majorEastAsia" w:hAnsiTheme="majorEastAsia" w:cs="Courier New"/>
          <w:i/>
          <w:iCs/>
        </w:rPr>
        <w:tab/>
      </w:r>
      <w:r>
        <w:rPr>
          <w:rFonts w:asciiTheme="majorEastAsia" w:eastAsiaTheme="majorEastAsia" w:hAnsiTheme="majorEastAsia" w:cs="Courier New"/>
          <w:i/>
          <w:iCs/>
        </w:rPr>
        <w:tab/>
      </w:r>
      <w:r>
        <w:rPr>
          <w:rFonts w:asciiTheme="majorEastAsia" w:eastAsiaTheme="majorEastAsia" w:hAnsiTheme="majorEastAsia" w:cs="Courier New"/>
          <w:i/>
          <w:iCs/>
        </w:rPr>
        <w:tab/>
      </w:r>
      <w:r>
        <w:rPr>
          <w:rFonts w:asciiTheme="majorEastAsia" w:eastAsiaTheme="majorEastAsia" w:hAnsiTheme="majorEastAsia" w:cs="Courier New"/>
          <w:i/>
          <w:iCs/>
        </w:rPr>
        <w:tab/>
        <w:t>Supported:</w:t>
      </w:r>
    </w:p>
    <w:p w14:paraId="3D21275A" w14:textId="77777777" w:rsidR="00F75AA3" w:rsidRDefault="00A67372">
      <w:pPr>
        <w:shd w:val="clear" w:color="auto" w:fill="FFFFFF" w:themeFill="background1"/>
        <w:spacing w:after="0" w:line="240" w:lineRule="auto"/>
        <w:rPr>
          <w:rFonts w:asciiTheme="majorEastAsia" w:eastAsiaTheme="majorEastAsia" w:hAnsiTheme="majorEastAsia" w:cs="Courier New"/>
        </w:rPr>
      </w:pPr>
      <w:r>
        <w:rPr>
          <w:noProof/>
        </w:rPr>
        <w:drawing>
          <wp:inline distT="0" distB="0" distL="0" distR="0" wp14:anchorId="0C88A3D3" wp14:editId="710187C7">
            <wp:extent cx="1634490" cy="2606675"/>
            <wp:effectExtent l="0" t="0" r="381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a:extLst>
                        <a:ext uri="{28A0092B-C50C-407E-A947-70E740481C1C}">
                          <a14:useLocalDpi xmlns:a14="http://schemas.microsoft.com/office/drawing/2010/main" val="0"/>
                        </a:ext>
                      </a:extLst>
                    </a:blip>
                    <a:srcRect t="10067"/>
                    <a:stretch>
                      <a:fillRect/>
                    </a:stretch>
                  </pic:blipFill>
                  <pic:spPr>
                    <a:xfrm>
                      <a:off x="0" y="0"/>
                      <a:ext cx="1634490" cy="2606945"/>
                    </a:xfrm>
                    <a:prstGeom prst="rect">
                      <a:avLst/>
                    </a:prstGeom>
                    <a:noFill/>
                    <a:ln>
                      <a:noFill/>
                    </a:ln>
                  </pic:spPr>
                </pic:pic>
              </a:graphicData>
            </a:graphic>
          </wp:inline>
        </w:drawing>
      </w:r>
      <w:r>
        <w:rPr>
          <w:rFonts w:asciiTheme="majorEastAsia" w:eastAsiaTheme="majorEastAsia" w:hAnsiTheme="majorEastAsia" w:cs="Courier New"/>
        </w:rPr>
        <w:tab/>
      </w:r>
      <w:r>
        <w:rPr>
          <w:rFonts w:asciiTheme="majorEastAsia" w:eastAsiaTheme="majorEastAsia" w:hAnsiTheme="majorEastAsia" w:cs="Courier New"/>
        </w:rPr>
        <w:tab/>
      </w:r>
      <w:r>
        <w:rPr>
          <w:noProof/>
        </w:rPr>
        <w:drawing>
          <wp:inline distT="0" distB="0" distL="0" distR="0" wp14:anchorId="62C2CAFC" wp14:editId="65F222C0">
            <wp:extent cx="2091690" cy="25781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091690" cy="2578100"/>
                    </a:xfrm>
                    <a:prstGeom prst="rect">
                      <a:avLst/>
                    </a:prstGeom>
                    <a:noFill/>
                    <a:ln>
                      <a:noFill/>
                    </a:ln>
                  </pic:spPr>
                </pic:pic>
              </a:graphicData>
            </a:graphic>
          </wp:inline>
        </w:drawing>
      </w:r>
    </w:p>
    <w:p w14:paraId="3BEF8F66" w14:textId="77777777" w:rsidR="00F75AA3" w:rsidRDefault="00F75AA3">
      <w:pPr>
        <w:shd w:val="clear" w:color="auto" w:fill="FFFFFF" w:themeFill="background1"/>
        <w:spacing w:after="0"/>
        <w:rPr>
          <w:rFonts w:asciiTheme="majorEastAsia" w:eastAsiaTheme="majorEastAsia" w:hAnsiTheme="majorEastAsia" w:cs="Courier New"/>
          <w:b/>
          <w:bCs/>
          <w:sz w:val="24"/>
          <w:szCs w:val="24"/>
        </w:rPr>
      </w:pPr>
    </w:p>
    <w:p w14:paraId="705CFE83" w14:textId="77777777" w:rsidR="00F75AA3" w:rsidRDefault="00A67372">
      <w:pPr>
        <w:shd w:val="clear" w:color="auto" w:fill="FFFFFF" w:themeFill="background1"/>
        <w:spacing w:after="0"/>
        <w:rPr>
          <w:rFonts w:asciiTheme="majorEastAsia" w:eastAsiaTheme="majorEastAsia" w:hAnsiTheme="majorEastAsia" w:cs="Courier New"/>
        </w:rPr>
      </w:pPr>
      <w:r>
        <w:rPr>
          <w:rFonts w:asciiTheme="majorEastAsia" w:eastAsiaTheme="majorEastAsia" w:hAnsiTheme="majorEastAsia" w:cs="Courier New"/>
          <w:b/>
          <w:bCs/>
          <w:sz w:val="24"/>
          <w:szCs w:val="24"/>
        </w:rPr>
        <w:t>Output Specifications</w:t>
      </w:r>
    </w:p>
    <w:p w14:paraId="3A9CEC37" w14:textId="77777777" w:rsidR="00F75AA3" w:rsidRDefault="00F75AA3">
      <w:pPr>
        <w:shd w:val="clear" w:color="auto" w:fill="FFFFFF" w:themeFill="background1"/>
        <w:spacing w:after="0"/>
        <w:rPr>
          <w:rFonts w:asciiTheme="majorEastAsia" w:eastAsiaTheme="majorEastAsia" w:hAnsiTheme="majorEastAsia" w:cs="Courier New"/>
        </w:rPr>
      </w:pPr>
    </w:p>
    <w:p w14:paraId="311EC0F0" w14:textId="77777777" w:rsidR="00F75AA3" w:rsidRDefault="00A67372">
      <w:pPr>
        <w:shd w:val="clear" w:color="auto" w:fill="FFFFFF" w:themeFill="background1"/>
        <w:spacing w:after="0"/>
        <w:ind w:firstLine="720"/>
        <w:rPr>
          <w:rFonts w:asciiTheme="majorEastAsia" w:eastAsiaTheme="majorEastAsia" w:hAnsiTheme="majorEastAsia" w:cs="Courier New"/>
        </w:rPr>
      </w:pPr>
      <w:r>
        <w:rPr>
          <w:rFonts w:asciiTheme="majorEastAsia" w:eastAsiaTheme="majorEastAsia" w:hAnsiTheme="majorEastAsia" w:cs="Courier New"/>
        </w:rPr>
        <w:t>The machine code generated by the assembler will be in hexadecimal format. If the program is i</w:t>
      </w:r>
      <w:r>
        <w:rPr>
          <w:rFonts w:asciiTheme="majorEastAsia" w:eastAsiaTheme="majorEastAsia" w:hAnsiTheme="majorEastAsia" w:cs="Courier New"/>
        </w:rPr>
        <w:t xml:space="preserve">n assembler mode, the generated file can be fed back into the disassembler. The disassembler prints out the PC values as comments, next to its respective instruction. Branch and jump addresses are printed in hexadecimal, and intermediate/offset values are </w:t>
      </w:r>
      <w:r>
        <w:rPr>
          <w:rFonts w:asciiTheme="majorEastAsia" w:eastAsiaTheme="majorEastAsia" w:hAnsiTheme="majorEastAsia" w:cs="Courier New"/>
        </w:rPr>
        <w:t xml:space="preserve">preserved in decimal. For reference, the PC addresses start at </w:t>
      </w:r>
      <w:r>
        <w:rPr>
          <w:rFonts w:asciiTheme="majorEastAsia" w:eastAsiaTheme="majorEastAsia" w:hAnsiTheme="majorEastAsia" w:cs="Courier New"/>
          <w:b/>
          <w:bCs/>
        </w:rPr>
        <w:t>0x00000000</w:t>
      </w:r>
      <w:r>
        <w:rPr>
          <w:rFonts w:asciiTheme="majorEastAsia" w:eastAsiaTheme="majorEastAsia" w:hAnsiTheme="majorEastAsia" w:cs="Courier New"/>
        </w:rPr>
        <w:t>. Outputs of the example above are shown below.</w:t>
      </w:r>
    </w:p>
    <w:p w14:paraId="03DC918E" w14:textId="77777777" w:rsidR="00F75AA3" w:rsidRDefault="00F75AA3">
      <w:pPr>
        <w:shd w:val="clear" w:color="auto" w:fill="FFFFFF" w:themeFill="background1"/>
        <w:spacing w:after="0"/>
        <w:rPr>
          <w:rFonts w:asciiTheme="majorEastAsia" w:eastAsiaTheme="majorEastAsia" w:hAnsiTheme="majorEastAsia" w:cs="Courier New"/>
        </w:rPr>
      </w:pPr>
    </w:p>
    <w:p w14:paraId="3FC8AA4F" w14:textId="77777777" w:rsidR="00F75AA3" w:rsidRDefault="00A67372">
      <w:pPr>
        <w:shd w:val="clear" w:color="auto" w:fill="FFFFFF" w:themeFill="background1"/>
        <w:spacing w:after="0"/>
        <w:rPr>
          <w:rFonts w:asciiTheme="majorEastAsia" w:eastAsiaTheme="majorEastAsia" w:hAnsiTheme="majorEastAsia" w:cs="Courier New"/>
          <w:i/>
          <w:iCs/>
        </w:rPr>
      </w:pPr>
      <w:r>
        <w:rPr>
          <w:rFonts w:asciiTheme="majorEastAsia" w:eastAsiaTheme="majorEastAsia" w:hAnsiTheme="majorEastAsia" w:cs="Courier New"/>
          <w:i/>
          <w:iCs/>
        </w:rPr>
        <w:t>Assembler:</w:t>
      </w:r>
      <w:r>
        <w:rPr>
          <w:rFonts w:asciiTheme="majorEastAsia" w:eastAsiaTheme="majorEastAsia" w:hAnsiTheme="majorEastAsia" w:cs="Courier New"/>
          <w:i/>
          <w:iCs/>
        </w:rPr>
        <w:tab/>
      </w:r>
      <w:r>
        <w:rPr>
          <w:rFonts w:asciiTheme="majorEastAsia" w:eastAsiaTheme="majorEastAsia" w:hAnsiTheme="majorEastAsia" w:cs="Courier New"/>
          <w:i/>
          <w:iCs/>
        </w:rPr>
        <w:tab/>
      </w:r>
      <w:r>
        <w:rPr>
          <w:rFonts w:asciiTheme="majorEastAsia" w:eastAsiaTheme="majorEastAsia" w:hAnsiTheme="majorEastAsia" w:cs="Courier New"/>
          <w:i/>
          <w:iCs/>
        </w:rPr>
        <w:tab/>
        <w:t>Disassembler:</w:t>
      </w:r>
    </w:p>
    <w:p w14:paraId="103A7B9C" w14:textId="77777777" w:rsidR="00F75AA3" w:rsidRDefault="00A67372">
      <w:pPr>
        <w:shd w:val="clear" w:color="auto" w:fill="FFFFFF" w:themeFill="background1"/>
        <w:spacing w:after="0"/>
        <w:rPr>
          <w:rFonts w:asciiTheme="majorEastAsia" w:eastAsiaTheme="majorEastAsia" w:hAnsiTheme="majorEastAsia" w:cs="Courier New"/>
        </w:rPr>
      </w:pPr>
      <w:r>
        <w:rPr>
          <w:noProof/>
        </w:rPr>
        <w:drawing>
          <wp:inline distT="0" distB="0" distL="0" distR="0" wp14:anchorId="152C0D99" wp14:editId="561264FF">
            <wp:extent cx="1128395" cy="19164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128395" cy="1916430"/>
                    </a:xfrm>
                    <a:prstGeom prst="rect">
                      <a:avLst/>
                    </a:prstGeom>
                    <a:noFill/>
                    <a:ln>
                      <a:noFill/>
                    </a:ln>
                  </pic:spPr>
                </pic:pic>
              </a:graphicData>
            </a:graphic>
          </wp:inline>
        </w:drawing>
      </w:r>
      <w:r>
        <w:rPr>
          <w:rFonts w:asciiTheme="majorEastAsia" w:eastAsiaTheme="majorEastAsia" w:hAnsiTheme="majorEastAsia" w:cs="Courier New"/>
        </w:rPr>
        <w:tab/>
      </w:r>
      <w:r>
        <w:rPr>
          <w:rFonts w:asciiTheme="majorEastAsia" w:eastAsiaTheme="majorEastAsia" w:hAnsiTheme="majorEastAsia" w:cs="Courier New"/>
        </w:rPr>
        <w:tab/>
      </w:r>
      <w:r>
        <w:rPr>
          <w:noProof/>
        </w:rPr>
        <w:drawing>
          <wp:inline distT="0" distB="0" distL="0" distR="0" wp14:anchorId="1AB9703E" wp14:editId="5713B9B0">
            <wp:extent cx="2266315" cy="1955165"/>
            <wp:effectExtent l="0" t="0" r="63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266315" cy="1955165"/>
                    </a:xfrm>
                    <a:prstGeom prst="rect">
                      <a:avLst/>
                    </a:prstGeom>
                    <a:noFill/>
                    <a:ln>
                      <a:noFill/>
                    </a:ln>
                  </pic:spPr>
                </pic:pic>
              </a:graphicData>
            </a:graphic>
          </wp:inline>
        </w:drawing>
      </w:r>
    </w:p>
    <w:p w14:paraId="2EA4BA28" w14:textId="77777777" w:rsidR="00F75AA3" w:rsidRDefault="00F75AA3">
      <w:pPr>
        <w:shd w:val="clear" w:color="auto" w:fill="FFFFFF" w:themeFill="background1"/>
        <w:spacing w:after="0"/>
        <w:rPr>
          <w:rFonts w:asciiTheme="majorEastAsia" w:eastAsiaTheme="majorEastAsia" w:hAnsiTheme="majorEastAsia" w:cs="Courier New"/>
        </w:rPr>
      </w:pPr>
    </w:p>
    <w:p w14:paraId="00866A00" w14:textId="77777777" w:rsidR="00F75AA3" w:rsidRDefault="00A67372">
      <w:pPr>
        <w:shd w:val="clear" w:color="auto" w:fill="FFFFFF" w:themeFill="background1"/>
        <w:spacing w:after="0"/>
        <w:rPr>
          <w:rFonts w:asciiTheme="majorEastAsia" w:eastAsiaTheme="majorEastAsia" w:hAnsiTheme="majorEastAsia" w:cs="Courier New"/>
          <w:b/>
          <w:bCs/>
          <w:sz w:val="24"/>
          <w:szCs w:val="24"/>
        </w:rPr>
      </w:pPr>
      <w:r>
        <w:rPr>
          <w:rFonts w:asciiTheme="majorEastAsia" w:eastAsiaTheme="majorEastAsia" w:hAnsiTheme="majorEastAsia" w:cs="Courier New"/>
          <w:b/>
          <w:bCs/>
          <w:sz w:val="24"/>
          <w:szCs w:val="24"/>
        </w:rPr>
        <w:t xml:space="preserve"> Supported Instructions for Assembler and Disassembler</w:t>
      </w:r>
    </w:p>
    <w:p w14:paraId="3F9D30D5" w14:textId="77777777" w:rsidR="00F75AA3" w:rsidRDefault="00A67372">
      <w:pPr>
        <w:pStyle w:val="ListParagraph"/>
        <w:numPr>
          <w:ilvl w:val="0"/>
          <w:numId w:val="1"/>
        </w:numPr>
        <w:shd w:val="clear" w:color="auto" w:fill="FFFFFF" w:themeFill="background1"/>
        <w:spacing w:after="0"/>
        <w:rPr>
          <w:rFonts w:ascii="Courier New" w:eastAsiaTheme="majorEastAsia" w:hAnsi="Courier New" w:cs="Courier New"/>
        </w:rPr>
      </w:pPr>
      <w:r>
        <w:rPr>
          <w:rFonts w:ascii="Courier New" w:eastAsiaTheme="majorEastAsia" w:hAnsi="Courier New" w:cs="Courier New"/>
        </w:rPr>
        <w:t>add</w:t>
      </w:r>
    </w:p>
    <w:p w14:paraId="0C672304" w14:textId="77777777" w:rsidR="00F75AA3" w:rsidRDefault="00A67372">
      <w:pPr>
        <w:pStyle w:val="ListParagraph"/>
        <w:numPr>
          <w:ilvl w:val="0"/>
          <w:numId w:val="1"/>
        </w:numPr>
        <w:shd w:val="clear" w:color="auto" w:fill="FFFFFF" w:themeFill="background1"/>
        <w:spacing w:after="0"/>
        <w:rPr>
          <w:rFonts w:ascii="Courier New" w:eastAsiaTheme="majorEastAsia" w:hAnsi="Courier New" w:cs="Courier New"/>
        </w:rPr>
      </w:pPr>
      <w:r>
        <w:rPr>
          <w:rFonts w:ascii="Courier New" w:eastAsiaTheme="majorEastAsia" w:hAnsi="Courier New" w:cs="Courier New"/>
        </w:rPr>
        <w:t>sub</w:t>
      </w:r>
    </w:p>
    <w:p w14:paraId="6BB701E7" w14:textId="77777777" w:rsidR="00F75AA3" w:rsidRDefault="00A67372">
      <w:pPr>
        <w:pStyle w:val="ListParagraph"/>
        <w:numPr>
          <w:ilvl w:val="0"/>
          <w:numId w:val="1"/>
        </w:numPr>
        <w:shd w:val="clear" w:color="auto" w:fill="FFFFFF" w:themeFill="background1"/>
        <w:spacing w:after="0"/>
        <w:rPr>
          <w:rFonts w:ascii="Courier New" w:eastAsiaTheme="majorEastAsia" w:hAnsi="Courier New" w:cs="Courier New"/>
        </w:rPr>
      </w:pPr>
      <w:r>
        <w:rPr>
          <w:rFonts w:ascii="Courier New" w:eastAsiaTheme="majorEastAsia" w:hAnsi="Courier New" w:cs="Courier New"/>
        </w:rPr>
        <w:t>and</w:t>
      </w:r>
    </w:p>
    <w:p w14:paraId="66D0F69F" w14:textId="77777777" w:rsidR="00F75AA3" w:rsidRDefault="00A67372">
      <w:pPr>
        <w:pStyle w:val="ListParagraph"/>
        <w:numPr>
          <w:ilvl w:val="0"/>
          <w:numId w:val="1"/>
        </w:numPr>
        <w:shd w:val="clear" w:color="auto" w:fill="FFFFFF" w:themeFill="background1"/>
        <w:spacing w:after="0"/>
        <w:rPr>
          <w:rFonts w:ascii="Courier New" w:eastAsiaTheme="majorEastAsia" w:hAnsi="Courier New" w:cs="Courier New"/>
        </w:rPr>
      </w:pPr>
      <w:r>
        <w:rPr>
          <w:rFonts w:ascii="Courier New" w:eastAsiaTheme="majorEastAsia" w:hAnsi="Courier New" w:cs="Courier New"/>
        </w:rPr>
        <w:t>or</w:t>
      </w:r>
    </w:p>
    <w:p w14:paraId="79922DC4" w14:textId="77777777" w:rsidR="00F75AA3" w:rsidRDefault="00A67372">
      <w:pPr>
        <w:pStyle w:val="ListParagraph"/>
        <w:numPr>
          <w:ilvl w:val="0"/>
          <w:numId w:val="1"/>
        </w:numPr>
        <w:shd w:val="clear" w:color="auto" w:fill="FFFFFF" w:themeFill="background1"/>
        <w:spacing w:after="0"/>
        <w:rPr>
          <w:rFonts w:ascii="Courier New" w:eastAsiaTheme="majorEastAsia" w:hAnsi="Courier New" w:cs="Courier New"/>
        </w:rPr>
      </w:pPr>
      <w:r>
        <w:rPr>
          <w:rFonts w:ascii="Courier New" w:eastAsiaTheme="majorEastAsia" w:hAnsi="Courier New" w:cs="Courier New"/>
        </w:rPr>
        <w:lastRenderedPageBreak/>
        <w:t>addi</w:t>
      </w:r>
    </w:p>
    <w:p w14:paraId="77F2A9A4" w14:textId="77777777" w:rsidR="00F75AA3" w:rsidRDefault="00A67372">
      <w:pPr>
        <w:pStyle w:val="ListParagraph"/>
        <w:numPr>
          <w:ilvl w:val="0"/>
          <w:numId w:val="1"/>
        </w:numPr>
        <w:shd w:val="clear" w:color="auto" w:fill="FFFFFF" w:themeFill="background1"/>
        <w:spacing w:after="0"/>
        <w:rPr>
          <w:rFonts w:ascii="Courier New" w:eastAsiaTheme="majorEastAsia" w:hAnsi="Courier New" w:cs="Courier New"/>
        </w:rPr>
      </w:pPr>
      <w:r>
        <w:rPr>
          <w:rFonts w:ascii="Courier New" w:eastAsiaTheme="majorEastAsia" w:hAnsi="Courier New" w:cs="Courier New"/>
        </w:rPr>
        <w:t>andi</w:t>
      </w:r>
    </w:p>
    <w:p w14:paraId="3362F915" w14:textId="77777777" w:rsidR="00F75AA3" w:rsidRDefault="00A67372">
      <w:pPr>
        <w:pStyle w:val="ListParagraph"/>
        <w:numPr>
          <w:ilvl w:val="0"/>
          <w:numId w:val="1"/>
        </w:numPr>
        <w:shd w:val="clear" w:color="auto" w:fill="FFFFFF" w:themeFill="background1"/>
        <w:spacing w:after="0"/>
        <w:rPr>
          <w:rFonts w:ascii="Courier New" w:eastAsiaTheme="majorEastAsia" w:hAnsi="Courier New" w:cs="Courier New"/>
        </w:rPr>
      </w:pPr>
      <w:r>
        <w:rPr>
          <w:rFonts w:ascii="Courier New" w:eastAsiaTheme="majorEastAsia" w:hAnsi="Courier New" w:cs="Courier New"/>
        </w:rPr>
        <w:t>ori</w:t>
      </w:r>
    </w:p>
    <w:p w14:paraId="76FA61E2" w14:textId="77777777" w:rsidR="00F75AA3" w:rsidRDefault="00A67372">
      <w:pPr>
        <w:pStyle w:val="ListParagraph"/>
        <w:numPr>
          <w:ilvl w:val="0"/>
          <w:numId w:val="1"/>
        </w:numPr>
        <w:shd w:val="clear" w:color="auto" w:fill="FFFFFF" w:themeFill="background1"/>
        <w:spacing w:after="0"/>
        <w:rPr>
          <w:rFonts w:ascii="Courier New" w:eastAsiaTheme="majorEastAsia" w:hAnsi="Courier New" w:cs="Courier New"/>
        </w:rPr>
      </w:pPr>
      <w:r>
        <w:rPr>
          <w:rFonts w:ascii="Courier New" w:eastAsiaTheme="majorEastAsia" w:hAnsi="Courier New" w:cs="Courier New"/>
        </w:rPr>
        <w:t>lw</w:t>
      </w:r>
    </w:p>
    <w:p w14:paraId="7E8A1156" w14:textId="77777777" w:rsidR="00F75AA3" w:rsidRDefault="00A67372">
      <w:pPr>
        <w:pStyle w:val="ListParagraph"/>
        <w:numPr>
          <w:ilvl w:val="0"/>
          <w:numId w:val="1"/>
        </w:numPr>
        <w:shd w:val="clear" w:color="auto" w:fill="FFFFFF" w:themeFill="background1"/>
        <w:spacing w:after="0"/>
        <w:rPr>
          <w:rFonts w:ascii="Courier New" w:eastAsiaTheme="majorEastAsia" w:hAnsi="Courier New" w:cs="Courier New"/>
        </w:rPr>
      </w:pPr>
      <w:r>
        <w:rPr>
          <w:rFonts w:ascii="Courier New" w:eastAsiaTheme="majorEastAsia" w:hAnsi="Courier New" w:cs="Courier New"/>
        </w:rPr>
        <w:t>sw</w:t>
      </w:r>
    </w:p>
    <w:p w14:paraId="11C8025C" w14:textId="77777777" w:rsidR="00F75AA3" w:rsidRDefault="00A67372">
      <w:pPr>
        <w:pStyle w:val="ListParagraph"/>
        <w:numPr>
          <w:ilvl w:val="0"/>
          <w:numId w:val="1"/>
        </w:numPr>
        <w:shd w:val="clear" w:color="auto" w:fill="FFFFFF" w:themeFill="background1"/>
        <w:spacing w:after="0"/>
        <w:rPr>
          <w:rFonts w:ascii="Courier New" w:eastAsiaTheme="majorEastAsia" w:hAnsi="Courier New" w:cs="Courier New"/>
        </w:rPr>
      </w:pPr>
      <w:r>
        <w:rPr>
          <w:rFonts w:ascii="Courier New" w:eastAsiaTheme="majorEastAsia" w:hAnsi="Courier New" w:cs="Courier New"/>
        </w:rPr>
        <w:t>srl</w:t>
      </w:r>
    </w:p>
    <w:p w14:paraId="410F4F79" w14:textId="77777777" w:rsidR="00F75AA3" w:rsidRDefault="00A67372">
      <w:pPr>
        <w:pStyle w:val="ListParagraph"/>
        <w:numPr>
          <w:ilvl w:val="0"/>
          <w:numId w:val="1"/>
        </w:numPr>
        <w:shd w:val="clear" w:color="auto" w:fill="FFFFFF" w:themeFill="background1"/>
        <w:spacing w:after="0"/>
        <w:rPr>
          <w:rFonts w:ascii="Courier New" w:eastAsiaTheme="majorEastAsia" w:hAnsi="Courier New" w:cs="Courier New"/>
        </w:rPr>
      </w:pPr>
      <w:r>
        <w:rPr>
          <w:rFonts w:ascii="Courier New" w:eastAsiaTheme="majorEastAsia" w:hAnsi="Courier New" w:cs="Courier New"/>
        </w:rPr>
        <w:t>sll</w:t>
      </w:r>
    </w:p>
    <w:p w14:paraId="0368BCD0" w14:textId="77777777" w:rsidR="00F75AA3" w:rsidRDefault="00A67372">
      <w:pPr>
        <w:pStyle w:val="ListParagraph"/>
        <w:numPr>
          <w:ilvl w:val="0"/>
          <w:numId w:val="1"/>
        </w:numPr>
        <w:shd w:val="clear" w:color="auto" w:fill="FFFFFF" w:themeFill="background1"/>
        <w:spacing w:after="0"/>
        <w:rPr>
          <w:rFonts w:ascii="Courier New" w:eastAsiaTheme="majorEastAsia" w:hAnsi="Courier New" w:cs="Courier New"/>
        </w:rPr>
      </w:pPr>
      <w:r>
        <w:rPr>
          <w:rFonts w:ascii="Courier New" w:eastAsiaTheme="majorEastAsia" w:hAnsi="Courier New" w:cs="Courier New"/>
        </w:rPr>
        <w:t>lui</w:t>
      </w:r>
    </w:p>
    <w:p w14:paraId="64202198" w14:textId="77777777" w:rsidR="00F75AA3" w:rsidRDefault="00A67372">
      <w:pPr>
        <w:pStyle w:val="ListParagraph"/>
        <w:numPr>
          <w:ilvl w:val="0"/>
          <w:numId w:val="1"/>
        </w:numPr>
        <w:shd w:val="clear" w:color="auto" w:fill="FFFFFF" w:themeFill="background1"/>
        <w:spacing w:after="0"/>
        <w:rPr>
          <w:rFonts w:ascii="Courier New" w:eastAsiaTheme="majorEastAsia" w:hAnsi="Courier New" w:cs="Courier New"/>
        </w:rPr>
      </w:pPr>
      <w:r>
        <w:rPr>
          <w:rFonts w:ascii="Courier New" w:eastAsiaTheme="majorEastAsia" w:hAnsi="Courier New" w:cs="Courier New"/>
        </w:rPr>
        <w:t>slt</w:t>
      </w:r>
    </w:p>
    <w:p w14:paraId="3FB5C09A" w14:textId="77777777" w:rsidR="00F75AA3" w:rsidRDefault="00A67372">
      <w:pPr>
        <w:pStyle w:val="ListParagraph"/>
        <w:numPr>
          <w:ilvl w:val="0"/>
          <w:numId w:val="1"/>
        </w:numPr>
        <w:shd w:val="clear" w:color="auto" w:fill="FFFFFF" w:themeFill="background1"/>
        <w:spacing w:after="0"/>
        <w:rPr>
          <w:rFonts w:ascii="Courier New" w:eastAsiaTheme="majorEastAsia" w:hAnsi="Courier New" w:cs="Courier New"/>
        </w:rPr>
      </w:pPr>
      <w:r>
        <w:rPr>
          <w:rFonts w:ascii="Courier New" w:eastAsiaTheme="majorEastAsia" w:hAnsi="Courier New" w:cs="Courier New"/>
        </w:rPr>
        <w:t>slti</w:t>
      </w:r>
    </w:p>
    <w:p w14:paraId="3AAA9B81" w14:textId="77777777" w:rsidR="00F75AA3" w:rsidRDefault="00A67372">
      <w:pPr>
        <w:pStyle w:val="ListParagraph"/>
        <w:numPr>
          <w:ilvl w:val="0"/>
          <w:numId w:val="1"/>
        </w:numPr>
        <w:shd w:val="clear" w:color="auto" w:fill="FFFFFF" w:themeFill="background1"/>
        <w:spacing w:after="0"/>
        <w:rPr>
          <w:rFonts w:ascii="Courier New" w:eastAsiaTheme="majorEastAsia" w:hAnsi="Courier New" w:cs="Courier New"/>
        </w:rPr>
      </w:pPr>
      <w:r>
        <w:rPr>
          <w:rFonts w:ascii="Courier New" w:eastAsiaTheme="majorEastAsia" w:hAnsi="Courier New" w:cs="Courier New"/>
        </w:rPr>
        <w:t>beq</w:t>
      </w:r>
    </w:p>
    <w:p w14:paraId="3E1C693F" w14:textId="77777777" w:rsidR="00F75AA3" w:rsidRDefault="00A67372">
      <w:pPr>
        <w:pStyle w:val="ListParagraph"/>
        <w:numPr>
          <w:ilvl w:val="0"/>
          <w:numId w:val="1"/>
        </w:numPr>
        <w:shd w:val="clear" w:color="auto" w:fill="FFFFFF" w:themeFill="background1"/>
        <w:spacing w:after="0"/>
        <w:rPr>
          <w:rFonts w:ascii="Courier New" w:eastAsiaTheme="majorEastAsia" w:hAnsi="Courier New" w:cs="Courier New"/>
        </w:rPr>
      </w:pPr>
      <w:r>
        <w:rPr>
          <w:rFonts w:ascii="Courier New" w:eastAsiaTheme="majorEastAsia" w:hAnsi="Courier New" w:cs="Courier New"/>
        </w:rPr>
        <w:t>bne</w:t>
      </w:r>
    </w:p>
    <w:p w14:paraId="62FE775E" w14:textId="77777777" w:rsidR="00F75AA3" w:rsidRDefault="00A67372">
      <w:pPr>
        <w:pStyle w:val="ListParagraph"/>
        <w:numPr>
          <w:ilvl w:val="0"/>
          <w:numId w:val="1"/>
        </w:numPr>
        <w:shd w:val="clear" w:color="auto" w:fill="FFFFFF" w:themeFill="background1"/>
        <w:spacing w:after="0"/>
        <w:rPr>
          <w:rFonts w:ascii="Courier New" w:eastAsiaTheme="majorEastAsia" w:hAnsi="Courier New" w:cs="Courier New"/>
        </w:rPr>
      </w:pPr>
      <w:r>
        <w:rPr>
          <w:rFonts w:ascii="Courier New" w:eastAsiaTheme="majorEastAsia" w:hAnsi="Courier New" w:cs="Courier New"/>
        </w:rPr>
        <w:t>j</w:t>
      </w:r>
    </w:p>
    <w:p w14:paraId="5736370D" w14:textId="77777777" w:rsidR="00F75AA3" w:rsidRDefault="00A67372">
      <w:pPr>
        <w:pStyle w:val="ListParagraph"/>
        <w:numPr>
          <w:ilvl w:val="0"/>
          <w:numId w:val="1"/>
        </w:numPr>
        <w:shd w:val="clear" w:color="auto" w:fill="FFFFFF" w:themeFill="background1"/>
        <w:spacing w:after="0"/>
        <w:rPr>
          <w:rFonts w:ascii="Courier New" w:eastAsiaTheme="majorEastAsia" w:hAnsi="Courier New" w:cs="Courier New"/>
        </w:rPr>
      </w:pPr>
      <w:r>
        <w:rPr>
          <w:rFonts w:ascii="Courier New" w:eastAsiaTheme="majorEastAsia" w:hAnsi="Courier New" w:cs="Courier New"/>
        </w:rPr>
        <w:t>jal</w:t>
      </w:r>
    </w:p>
    <w:p w14:paraId="55EAC8C2" w14:textId="77777777" w:rsidR="00F75AA3" w:rsidRDefault="00A67372">
      <w:pPr>
        <w:pStyle w:val="ListParagraph"/>
        <w:numPr>
          <w:ilvl w:val="0"/>
          <w:numId w:val="1"/>
        </w:numPr>
        <w:shd w:val="clear" w:color="auto" w:fill="FFFFFF" w:themeFill="background1"/>
        <w:spacing w:after="0"/>
        <w:rPr>
          <w:rFonts w:ascii="Courier New" w:eastAsiaTheme="majorEastAsia" w:hAnsi="Courier New" w:cs="Courier New"/>
        </w:rPr>
      </w:pPr>
      <w:r>
        <w:rPr>
          <w:rFonts w:ascii="Courier New" w:eastAsiaTheme="majorEastAsia" w:hAnsi="Courier New" w:cs="Courier New"/>
        </w:rPr>
        <w:t>jr</w:t>
      </w:r>
    </w:p>
    <w:p w14:paraId="2B24AEEB" w14:textId="77777777" w:rsidR="00F75AA3" w:rsidRDefault="00A67372">
      <w:pPr>
        <w:pStyle w:val="ListParagraph"/>
        <w:numPr>
          <w:ilvl w:val="0"/>
          <w:numId w:val="1"/>
        </w:numPr>
        <w:shd w:val="clear" w:color="auto" w:fill="FFFFFF" w:themeFill="background1"/>
        <w:spacing w:after="0"/>
        <w:rPr>
          <w:rFonts w:ascii="Courier New" w:eastAsiaTheme="majorEastAsia" w:hAnsi="Courier New" w:cs="Courier New"/>
        </w:rPr>
      </w:pPr>
      <w:r>
        <w:rPr>
          <w:rFonts w:ascii="Courier New" w:eastAsiaTheme="majorEastAsia" w:hAnsi="Courier New" w:cs="Courier New"/>
        </w:rPr>
        <w:t>nor</w:t>
      </w:r>
    </w:p>
    <w:p w14:paraId="39572B30" w14:textId="77777777" w:rsidR="00F75AA3" w:rsidRDefault="00A67372">
      <w:pPr>
        <w:pStyle w:val="ListParagraph"/>
        <w:numPr>
          <w:ilvl w:val="0"/>
          <w:numId w:val="1"/>
        </w:numPr>
        <w:shd w:val="clear" w:color="auto" w:fill="FFFFFF" w:themeFill="background1"/>
        <w:spacing w:after="0"/>
        <w:rPr>
          <w:rFonts w:ascii="Courier New" w:eastAsiaTheme="majorEastAsia" w:hAnsi="Courier New" w:cs="Courier New"/>
        </w:rPr>
      </w:pPr>
      <w:r>
        <w:rPr>
          <w:rFonts w:ascii="Courier New" w:eastAsiaTheme="majorEastAsia" w:hAnsi="Courier New" w:cs="Courier New"/>
        </w:rPr>
        <w:t>xor</w:t>
      </w:r>
    </w:p>
    <w:p w14:paraId="6020A4A8" w14:textId="77777777" w:rsidR="00F75AA3" w:rsidRDefault="00A67372">
      <w:pPr>
        <w:pStyle w:val="ListParagraph"/>
        <w:numPr>
          <w:ilvl w:val="0"/>
          <w:numId w:val="1"/>
        </w:numPr>
        <w:shd w:val="clear" w:color="auto" w:fill="FFFFFF" w:themeFill="background1"/>
        <w:spacing w:after="0"/>
        <w:rPr>
          <w:rFonts w:asciiTheme="majorEastAsia" w:eastAsiaTheme="majorEastAsia" w:hAnsiTheme="majorEastAsia" w:cs="Courier New"/>
        </w:rPr>
      </w:pPr>
      <w:r>
        <w:rPr>
          <w:rFonts w:asciiTheme="majorEastAsia" w:eastAsiaTheme="majorEastAsia" w:hAnsiTheme="majorEastAsia" w:cs="Courier New"/>
        </w:rPr>
        <w:t>All 32 registers are supported.</w:t>
      </w:r>
    </w:p>
    <w:p w14:paraId="5F59A12A" w14:textId="77777777" w:rsidR="00F75AA3" w:rsidRDefault="00F75AA3">
      <w:pPr>
        <w:shd w:val="clear" w:color="auto" w:fill="FFFFFF" w:themeFill="background1"/>
        <w:spacing w:after="0"/>
        <w:ind w:left="360"/>
        <w:rPr>
          <w:rFonts w:asciiTheme="majorEastAsia" w:eastAsiaTheme="majorEastAsia" w:hAnsiTheme="majorEastAsia" w:cs="Courier New"/>
        </w:rPr>
      </w:pPr>
    </w:p>
    <w:sectPr w:rsidR="00F75A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C42C4C"/>
    <w:multiLevelType w:val="multilevel"/>
    <w:tmpl w:val="20C42C4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6C82"/>
    <w:rsid w:val="00022446"/>
    <w:rsid w:val="00022FAB"/>
    <w:rsid w:val="00045B50"/>
    <w:rsid w:val="002913AA"/>
    <w:rsid w:val="00412CCC"/>
    <w:rsid w:val="006E1B44"/>
    <w:rsid w:val="007E6394"/>
    <w:rsid w:val="009024A2"/>
    <w:rsid w:val="00925E69"/>
    <w:rsid w:val="009474C0"/>
    <w:rsid w:val="00965E3B"/>
    <w:rsid w:val="00A67372"/>
    <w:rsid w:val="00BA1186"/>
    <w:rsid w:val="00BC3ECC"/>
    <w:rsid w:val="00BE01E2"/>
    <w:rsid w:val="00C76740"/>
    <w:rsid w:val="00D17A09"/>
    <w:rsid w:val="00D60C06"/>
    <w:rsid w:val="00E0239D"/>
    <w:rsid w:val="00E44603"/>
    <w:rsid w:val="00EA2E79"/>
    <w:rsid w:val="00ED6C82"/>
    <w:rsid w:val="00F75AA3"/>
    <w:rsid w:val="2C7F6937"/>
    <w:rsid w:val="46D17A80"/>
    <w:rsid w:val="6415285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6B1D1"/>
  <w15:docId w15:val="{AC45C9F8-529B-4D51-BDFA-FEE11788A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3</Pages>
  <Words>411</Words>
  <Characters>2347</Characters>
  <Application>Microsoft Office Word</Application>
  <DocSecurity>0</DocSecurity>
  <Lines>19</Lines>
  <Paragraphs>5</Paragraphs>
  <ScaleCrop>false</ScaleCrop>
  <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 Tang</dc:creator>
  <cp:lastModifiedBy>Anna Tang</cp:lastModifiedBy>
  <cp:revision>10</cp:revision>
  <dcterms:created xsi:type="dcterms:W3CDTF">2020-04-13T20:00:00Z</dcterms:created>
  <dcterms:modified xsi:type="dcterms:W3CDTF">2020-04-14T21:36:00Z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