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569D9" w14:textId="77777777" w:rsidR="004808C4" w:rsidRDefault="004808C4" w:rsidP="004808C4">
      <w:pPr>
        <w:pStyle w:val="a"/>
        <w:spacing w:line="360" w:lineRule="auto"/>
        <w:rPr>
          <w:rFonts w:eastAsia="Times New Roman"/>
          <w:sz w:val="24"/>
          <w:szCs w:val="24"/>
        </w:rPr>
      </w:pPr>
      <w:bookmarkStart w:id="0" w:name="_Hlk36070003"/>
      <w:bookmarkEnd w:id="0"/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0" wp14:anchorId="45D39E7B" wp14:editId="6273AAED">
            <wp:simplePos x="0" y="0"/>
            <wp:positionH relativeFrom="margin">
              <wp:align>center</wp:align>
            </wp:positionH>
            <wp:positionV relativeFrom="paragraph">
              <wp:posOffset>535</wp:posOffset>
            </wp:positionV>
            <wp:extent cx="5153025" cy="14192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A4BEC" w14:textId="77777777" w:rsidR="004808C4" w:rsidRDefault="004808C4" w:rsidP="004808C4">
      <w:pPr>
        <w:pStyle w:val="a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14:paraId="673F8F5F" w14:textId="77777777" w:rsidR="004808C4" w:rsidRDefault="004808C4" w:rsidP="004808C4">
      <w:pPr>
        <w:pStyle w:val="a"/>
        <w:spacing w:line="36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14:paraId="0C6C2C45" w14:textId="77777777" w:rsidR="004808C4" w:rsidRDefault="004808C4" w:rsidP="004808C4">
      <w:pPr>
        <w:pStyle w:val="a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14:paraId="2CEB171A" w14:textId="77777777" w:rsidR="004808C4" w:rsidRDefault="004808C4" w:rsidP="004808C4">
      <w:pPr>
        <w:pStyle w:val="a"/>
        <w:spacing w:line="360" w:lineRule="auto"/>
        <w:jc w:val="center"/>
        <w:rPr>
          <w:rFonts w:ascii="SimSun" w:hAnsi="SimSun"/>
          <w:b/>
          <w:bCs/>
          <w:sz w:val="32"/>
          <w:szCs w:val="32"/>
        </w:rPr>
      </w:pPr>
    </w:p>
    <w:p w14:paraId="51E21796" w14:textId="77777777" w:rsidR="004808C4" w:rsidRDefault="004808C4" w:rsidP="004808C4">
      <w:pPr>
        <w:pStyle w:val="a"/>
        <w:spacing w:line="360" w:lineRule="auto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ascii="SimSun" w:hAnsi="SimSun" w:hint="eastAsia"/>
          <w:b/>
          <w:bCs/>
          <w:sz w:val="32"/>
          <w:szCs w:val="32"/>
        </w:rPr>
        <w:t>本科实验报告</w:t>
      </w:r>
    </w:p>
    <w:tbl>
      <w:tblPr>
        <w:tblStyle w:val="a0"/>
        <w:tblW w:w="0" w:type="auto"/>
        <w:tblInd w:w="135" w:type="dxa"/>
        <w:tblLook w:val="04A0" w:firstRow="1" w:lastRow="0" w:firstColumn="1" w:lastColumn="0" w:noHBand="0" w:noVBand="1"/>
      </w:tblPr>
      <w:tblGrid>
        <w:gridCol w:w="1908"/>
        <w:gridCol w:w="5220"/>
      </w:tblGrid>
      <w:tr w:rsidR="004808C4" w14:paraId="4980DA03" w14:textId="77777777" w:rsidTr="00D305C3">
        <w:trPr>
          <w:trHeight w:val="623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AFB8D8" w14:textId="77777777" w:rsidR="004808C4" w:rsidRDefault="004808C4" w:rsidP="00D305C3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33121" w14:textId="77777777" w:rsidR="004808C4" w:rsidRDefault="004808C4" w:rsidP="00D305C3">
            <w:pPr>
              <w:pStyle w:val="a"/>
              <w:spacing w:line="360" w:lineRule="auto"/>
              <w:jc w:val="center"/>
              <w:rPr>
                <w:rFonts w:eastAsia="Times New Roman"/>
              </w:rPr>
            </w:pPr>
          </w:p>
          <w:p w14:paraId="33907FBA" w14:textId="77777777" w:rsidR="004808C4" w:rsidRDefault="004808C4" w:rsidP="00D305C3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计算机组成</w:t>
            </w:r>
          </w:p>
        </w:tc>
      </w:tr>
      <w:tr w:rsidR="004808C4" w14:paraId="40BE737C" w14:textId="77777777" w:rsidTr="00D305C3">
        <w:trPr>
          <w:trHeight w:val="451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387DF4" w14:textId="77777777" w:rsidR="004808C4" w:rsidRDefault="004808C4" w:rsidP="00D305C3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4E3D0" w14:textId="77777777" w:rsidR="004808C4" w:rsidRDefault="004808C4" w:rsidP="00D305C3">
            <w:pPr>
              <w:pStyle w:val="a"/>
              <w:spacing w:line="360" w:lineRule="auto"/>
              <w:jc w:val="center"/>
              <w:rPr>
                <w:rFonts w:eastAsia="Times New Roman"/>
              </w:rPr>
            </w:pPr>
          </w:p>
          <w:p w14:paraId="1EE48B3D" w14:textId="77777777" w:rsidR="004808C4" w:rsidRDefault="004808C4" w:rsidP="00D305C3">
            <w:pPr>
              <w:pStyle w:val="a"/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TANG ANNA YONGQI</w:t>
            </w:r>
          </w:p>
        </w:tc>
      </w:tr>
      <w:tr w:rsidR="004808C4" w14:paraId="765883D5" w14:textId="77777777" w:rsidTr="00D305C3">
        <w:trPr>
          <w:trHeight w:val="60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612B18" w14:textId="77777777" w:rsidR="004808C4" w:rsidRDefault="004808C4" w:rsidP="00D305C3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F29C2" w14:textId="77777777" w:rsidR="004808C4" w:rsidRDefault="004808C4" w:rsidP="00D305C3">
            <w:pPr>
              <w:pStyle w:val="a"/>
              <w:spacing w:line="360" w:lineRule="auto"/>
              <w:jc w:val="center"/>
              <w:rPr>
                <w:rFonts w:eastAsia="Times New Roman"/>
              </w:rPr>
            </w:pPr>
          </w:p>
          <w:p w14:paraId="4FB1E2D9" w14:textId="77777777" w:rsidR="004808C4" w:rsidRDefault="004808C4" w:rsidP="00D305C3">
            <w:pPr>
              <w:pStyle w:val="a"/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4808C4" w14:paraId="355F850B" w14:textId="77777777" w:rsidTr="00D305C3">
        <w:trPr>
          <w:trHeight w:val="56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C67CE3" w14:textId="77777777" w:rsidR="004808C4" w:rsidRDefault="004808C4" w:rsidP="00D305C3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1E9B5" w14:textId="77777777" w:rsidR="004808C4" w:rsidRDefault="004808C4" w:rsidP="00D305C3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计算机科学与技术（中加班）留学生</w:t>
            </w:r>
          </w:p>
        </w:tc>
      </w:tr>
      <w:tr w:rsidR="004808C4" w14:paraId="36F50FF7" w14:textId="77777777" w:rsidTr="00D305C3">
        <w:trPr>
          <w:trHeight w:val="554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7FCAFE" w14:textId="77777777" w:rsidR="004808C4" w:rsidRDefault="004808C4" w:rsidP="00D305C3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B3D80" w14:textId="77777777" w:rsidR="004808C4" w:rsidRDefault="004808C4" w:rsidP="00D305C3">
            <w:pPr>
              <w:pStyle w:val="a"/>
              <w:spacing w:line="360" w:lineRule="auto"/>
              <w:jc w:val="center"/>
              <w:rPr>
                <w:rFonts w:eastAsia="Times New Roman"/>
              </w:rPr>
            </w:pPr>
          </w:p>
          <w:p w14:paraId="07933F6E" w14:textId="77777777" w:rsidR="004808C4" w:rsidRDefault="004808C4" w:rsidP="00D305C3">
            <w:pPr>
              <w:pStyle w:val="a"/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>
              <w:rPr>
                <w:rFonts w:hint="eastAsia"/>
                <w:sz w:val="28"/>
                <w:szCs w:val="28"/>
              </w:rPr>
              <w:t>80300155</w:t>
            </w:r>
          </w:p>
        </w:tc>
      </w:tr>
      <w:tr w:rsidR="004808C4" w14:paraId="1AB03D89" w14:textId="77777777" w:rsidTr="00D305C3">
        <w:trPr>
          <w:trHeight w:val="76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7248A0" w14:textId="77777777" w:rsidR="004808C4" w:rsidRDefault="004808C4" w:rsidP="00D305C3">
            <w:pPr>
              <w:pStyle w:val="a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生活照：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9106C" w14:textId="77777777" w:rsidR="004808C4" w:rsidRDefault="004808C4" w:rsidP="00D305C3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712290" wp14:editId="3147A756">
                  <wp:simplePos x="0" y="0"/>
                  <wp:positionH relativeFrom="column">
                    <wp:posOffset>1018573</wp:posOffset>
                  </wp:positionH>
                  <wp:positionV relativeFrom="paragraph">
                    <wp:posOffset>162827</wp:posOffset>
                  </wp:positionV>
                  <wp:extent cx="1128295" cy="160155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295" cy="160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D7C118" w14:textId="77777777" w:rsidR="004808C4" w:rsidRDefault="004808C4" w:rsidP="00D305C3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4417A8F5" w14:textId="77777777" w:rsidR="004808C4" w:rsidRDefault="004808C4" w:rsidP="00D305C3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AB9A6C7" w14:textId="77777777" w:rsidR="004808C4" w:rsidRDefault="004808C4" w:rsidP="00D305C3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1F401017" w14:textId="77777777" w:rsidR="004808C4" w:rsidRDefault="004808C4" w:rsidP="00D305C3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77B5F621" w14:textId="77777777" w:rsidR="004808C4" w:rsidRDefault="004808C4" w:rsidP="00D305C3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808C4" w14:paraId="2556630C" w14:textId="77777777" w:rsidTr="00D305C3">
        <w:trPr>
          <w:trHeight w:val="54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3579D2" w14:textId="77777777" w:rsidR="004808C4" w:rsidRDefault="004808C4" w:rsidP="00D305C3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8F714F" w14:textId="77777777" w:rsidR="004808C4" w:rsidRDefault="004808C4" w:rsidP="00D305C3">
            <w:pPr>
              <w:pStyle w:val="a"/>
              <w:spacing w:line="360" w:lineRule="auto"/>
              <w:jc w:val="center"/>
              <w:rPr>
                <w:rFonts w:eastAsia="Times New Roman"/>
              </w:rPr>
            </w:pPr>
          </w:p>
          <w:p w14:paraId="25FAE600" w14:textId="77777777" w:rsidR="004808C4" w:rsidRDefault="004808C4" w:rsidP="00D305C3">
            <w:pPr>
              <w:pStyle w:val="a"/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ascii="SimSun" w:hAnsi="SimSun" w:cs="SimSun" w:hint="eastAsia"/>
                <w:sz w:val="28"/>
                <w:szCs w:val="28"/>
              </w:rPr>
              <w:t>刘海风，洪奇军</w:t>
            </w:r>
          </w:p>
        </w:tc>
      </w:tr>
    </w:tbl>
    <w:p w14:paraId="7E227D0D" w14:textId="77777777" w:rsidR="004808C4" w:rsidRDefault="004808C4" w:rsidP="004808C4">
      <w:pPr>
        <w:pStyle w:val="a"/>
        <w:spacing w:line="360" w:lineRule="auto"/>
        <w:ind w:firstLineChars="1150" w:firstLine="2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14:paraId="0C2456AF" w14:textId="77777777" w:rsidR="004808C4" w:rsidRDefault="004808C4" w:rsidP="004808C4">
      <w:pPr>
        <w:pStyle w:val="a"/>
        <w:spacing w:line="360" w:lineRule="auto"/>
        <w:ind w:firstLineChars="1150" w:firstLine="2760"/>
        <w:rPr>
          <w:rFonts w:eastAsia="Times New Roman"/>
          <w:sz w:val="24"/>
          <w:szCs w:val="24"/>
        </w:rPr>
      </w:pPr>
    </w:p>
    <w:p w14:paraId="691E2DE5" w14:textId="25EC4ECC" w:rsidR="004808C4" w:rsidRPr="00C84105" w:rsidRDefault="004808C4" w:rsidP="00C44EBF">
      <w:pPr>
        <w:pStyle w:val="a"/>
        <w:spacing w:line="360" w:lineRule="auto"/>
        <w:jc w:val="center"/>
        <w:rPr>
          <w:rFonts w:eastAsia="Times New Roman"/>
          <w:sz w:val="24"/>
          <w:szCs w:val="24"/>
        </w:rPr>
      </w:pPr>
      <w:r>
        <w:rPr>
          <w:sz w:val="28"/>
          <w:szCs w:val="28"/>
        </w:rPr>
        <w:t>2020</w:t>
      </w:r>
      <w:r>
        <w:rPr>
          <w:rFonts w:ascii="SimSun" w:hAnsi="SimSun" w:hint="eastAsia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4</w:t>
      </w:r>
      <w:r>
        <w:rPr>
          <w:rFonts w:ascii="SimSun" w:hAnsi="SimSun" w:hint="eastAsia"/>
          <w:sz w:val="28"/>
          <w:szCs w:val="28"/>
        </w:rPr>
        <w:t>月</w:t>
      </w:r>
      <w:r>
        <w:rPr>
          <w:sz w:val="28"/>
          <w:szCs w:val="28"/>
        </w:rPr>
        <w:t>10</w:t>
      </w:r>
      <w:r>
        <w:rPr>
          <w:rFonts w:ascii="SimSun" w:hAnsi="SimSun" w:hint="eastAsia"/>
          <w:sz w:val="28"/>
          <w:szCs w:val="28"/>
        </w:rPr>
        <w:t>日</w:t>
      </w:r>
    </w:p>
    <w:p w14:paraId="33AE2D30" w14:textId="1F1906C1" w:rsidR="004808C4" w:rsidRPr="00B13266" w:rsidRDefault="004808C4" w:rsidP="004808C4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  <w:r w:rsidRPr="00B13266">
        <w:rPr>
          <w:rFonts w:ascii="Times New Roman" w:hAnsi="Times New Roman" w:cs="Times New Roman"/>
          <w:sz w:val="32"/>
          <w:szCs w:val="32"/>
        </w:rPr>
        <w:lastRenderedPageBreak/>
        <w:t xml:space="preserve">Lab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B13266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Datapath Design</w:t>
      </w:r>
    </w:p>
    <w:p w14:paraId="3C086AA5" w14:textId="77777777" w:rsidR="004808C4" w:rsidRPr="009D1E4A" w:rsidRDefault="004808C4" w:rsidP="004808C4">
      <w:pPr>
        <w:pStyle w:val="Header"/>
        <w:jc w:val="both"/>
        <w:rPr>
          <w:rFonts w:ascii="Times New Roman" w:hAnsi="Times New Roman" w:cs="Times New Roman"/>
        </w:rPr>
      </w:pPr>
    </w:p>
    <w:p w14:paraId="29F01E79" w14:textId="77777777" w:rsidR="004808C4" w:rsidRPr="009D1E4A" w:rsidRDefault="004808C4" w:rsidP="004808C4">
      <w:pPr>
        <w:pStyle w:val="Header"/>
        <w:jc w:val="both"/>
        <w:rPr>
          <w:rFonts w:ascii="Times New Roman" w:hAnsi="Times New Roman" w:cs="Times New Roman"/>
        </w:rPr>
      </w:pPr>
      <w:r w:rsidRPr="009D1E4A">
        <w:rPr>
          <w:rFonts w:ascii="Times New Roman" w:hAnsi="Times New Roman" w:cs="Times New Roman"/>
          <w:b/>
          <w:bCs/>
        </w:rPr>
        <w:t>Name:</w:t>
      </w:r>
      <w:r w:rsidRPr="009D1E4A">
        <w:rPr>
          <w:rFonts w:ascii="Times New Roman" w:hAnsi="Times New Roman" w:cs="Times New Roman"/>
        </w:rPr>
        <w:t xml:space="preserve"> Anna </w:t>
      </w:r>
      <w:proofErr w:type="spellStart"/>
      <w:r w:rsidRPr="009D1E4A">
        <w:rPr>
          <w:rFonts w:ascii="Times New Roman" w:hAnsi="Times New Roman" w:cs="Times New Roman"/>
        </w:rPr>
        <w:t>Yongqi</w:t>
      </w:r>
      <w:proofErr w:type="spellEnd"/>
      <w:r w:rsidRPr="009D1E4A">
        <w:rPr>
          <w:rFonts w:ascii="Times New Roman" w:hAnsi="Times New Roman" w:cs="Times New Roman"/>
        </w:rPr>
        <w:t xml:space="preserve"> Tang               </w:t>
      </w:r>
      <w:r w:rsidRPr="009D1E4A">
        <w:rPr>
          <w:rFonts w:ascii="Times New Roman" w:hAnsi="Times New Roman" w:cs="Times New Roman"/>
          <w:b/>
          <w:bCs/>
        </w:rPr>
        <w:t>ID:</w:t>
      </w:r>
      <w:r w:rsidRPr="009D1E4A">
        <w:rPr>
          <w:rFonts w:ascii="Times New Roman" w:hAnsi="Times New Roman" w:cs="Times New Roman"/>
        </w:rPr>
        <w:t xml:space="preserve"> 3180300155</w:t>
      </w:r>
      <w:r w:rsidRPr="009D1E4A">
        <w:rPr>
          <w:rFonts w:ascii="Times New Roman" w:hAnsi="Times New Roman" w:cs="Times New Roman"/>
        </w:rPr>
        <w:tab/>
        <w:t xml:space="preserve">        </w:t>
      </w:r>
      <w:r w:rsidRPr="009D1E4A">
        <w:rPr>
          <w:rFonts w:ascii="Times New Roman" w:hAnsi="Times New Roman" w:cs="Times New Roman"/>
          <w:b/>
          <w:bCs/>
        </w:rPr>
        <w:t>Major:</w:t>
      </w:r>
      <w:r w:rsidRPr="009D1E4A">
        <w:rPr>
          <w:rFonts w:ascii="Times New Roman" w:hAnsi="Times New Roman" w:cs="Times New Roman"/>
        </w:rPr>
        <w:t xml:space="preserve"> </w:t>
      </w:r>
      <w:r w:rsidRPr="009D1E4A">
        <w:rPr>
          <w:rFonts w:ascii="Times New Roman" w:hAnsi="Times New Roman" w:cs="Times New Roman"/>
        </w:rPr>
        <w:t>计算机科学与技术（中加班）留学生</w:t>
      </w:r>
    </w:p>
    <w:p w14:paraId="7BCDDC53" w14:textId="77777777" w:rsidR="004808C4" w:rsidRPr="009D1E4A" w:rsidRDefault="004808C4" w:rsidP="004808C4">
      <w:pPr>
        <w:pStyle w:val="Header"/>
        <w:jc w:val="both"/>
        <w:rPr>
          <w:rFonts w:ascii="Times New Roman" w:hAnsi="Times New Roman" w:cs="Times New Roman"/>
        </w:rPr>
      </w:pPr>
      <w:r w:rsidRPr="009D1E4A">
        <w:rPr>
          <w:rFonts w:ascii="Times New Roman" w:hAnsi="Times New Roman" w:cs="Times New Roman"/>
          <w:b/>
          <w:bCs/>
        </w:rPr>
        <w:t>Course:</w:t>
      </w:r>
      <w:r w:rsidRPr="009D1E4A">
        <w:rPr>
          <w:rFonts w:ascii="Times New Roman" w:hAnsi="Times New Roman" w:cs="Times New Roman"/>
        </w:rPr>
        <w:t xml:space="preserve"> Computer Organization</w:t>
      </w:r>
    </w:p>
    <w:p w14:paraId="238A4A39" w14:textId="69DD1393" w:rsidR="004808C4" w:rsidRPr="009D1E4A" w:rsidRDefault="004808C4" w:rsidP="004808C4">
      <w:pPr>
        <w:pStyle w:val="Header"/>
        <w:jc w:val="both"/>
        <w:rPr>
          <w:rFonts w:ascii="Times New Roman" w:hAnsi="Times New Roman" w:cs="Times New Roman"/>
        </w:rPr>
      </w:pPr>
      <w:r w:rsidRPr="009D1E4A">
        <w:rPr>
          <w:rFonts w:ascii="Times New Roman" w:hAnsi="Times New Roman" w:cs="Times New Roman"/>
          <w:b/>
          <w:bCs/>
        </w:rPr>
        <w:t>Date:</w:t>
      </w:r>
      <w:r w:rsidRPr="009D1E4A">
        <w:rPr>
          <w:rFonts w:ascii="Times New Roman" w:hAnsi="Times New Roman" w:cs="Times New Roman"/>
        </w:rPr>
        <w:t xml:space="preserve"> 2020-0</w:t>
      </w:r>
      <w:r>
        <w:rPr>
          <w:rFonts w:ascii="Times New Roman" w:hAnsi="Times New Roman" w:cs="Times New Roman"/>
        </w:rPr>
        <w:t>4</w:t>
      </w:r>
      <w:r w:rsidRPr="009D1E4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10</w:t>
      </w:r>
      <w:r w:rsidRPr="009D1E4A">
        <w:rPr>
          <w:rFonts w:ascii="Times New Roman" w:hAnsi="Times New Roman" w:cs="Times New Roman"/>
        </w:rPr>
        <w:t xml:space="preserve">                            </w:t>
      </w:r>
      <w:r w:rsidRPr="009D1E4A">
        <w:rPr>
          <w:rFonts w:ascii="Times New Roman" w:hAnsi="Times New Roman" w:cs="Times New Roman"/>
          <w:b/>
          <w:bCs/>
        </w:rPr>
        <w:t>Instructor:</w:t>
      </w:r>
      <w:r w:rsidRPr="009D1E4A">
        <w:rPr>
          <w:rFonts w:ascii="Times New Roman" w:hAnsi="Times New Roman" w:cs="Times New Roman"/>
        </w:rPr>
        <w:t xml:space="preserve"> </w:t>
      </w:r>
      <w:r w:rsidRPr="009D1E4A">
        <w:rPr>
          <w:rFonts w:ascii="Times New Roman" w:hAnsi="Times New Roman" w:cs="Times New Roman"/>
        </w:rPr>
        <w:t>洪奇军</w:t>
      </w:r>
    </w:p>
    <w:p w14:paraId="027CFDE1" w14:textId="08447660" w:rsidR="00E44603" w:rsidRDefault="00E44603">
      <w:pPr>
        <w:rPr>
          <w:b/>
          <w:bCs/>
        </w:rPr>
      </w:pPr>
    </w:p>
    <w:p w14:paraId="0A0E89A6" w14:textId="77777777" w:rsidR="004808C4" w:rsidRPr="00DF6CC3" w:rsidRDefault="004808C4" w:rsidP="00480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F6CC3">
        <w:rPr>
          <w:rFonts w:ascii="Times New Roman" w:hAnsi="Times New Roman" w:cs="Times New Roman"/>
          <w:b/>
          <w:bCs/>
          <w:sz w:val="32"/>
          <w:szCs w:val="32"/>
        </w:rPr>
        <w:t>Method and Experimental Steps</w:t>
      </w:r>
    </w:p>
    <w:p w14:paraId="6AC36537" w14:textId="77777777" w:rsidR="004808C4" w:rsidRDefault="004808C4" w:rsidP="004808C4">
      <w:r>
        <w:rPr>
          <w:noProof/>
        </w:rPr>
        <w:drawing>
          <wp:inline distT="0" distB="0" distL="0" distR="0" wp14:anchorId="08A193C2" wp14:editId="39AE392B">
            <wp:extent cx="5791200" cy="4572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" r="1656"/>
                    <a:stretch/>
                  </pic:blipFill>
                  <pic:spPr bwMode="auto">
                    <a:xfrm>
                      <a:off x="0" y="0"/>
                      <a:ext cx="5791693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EECDC" w14:textId="77777777" w:rsidR="004808C4" w:rsidRDefault="004808C4" w:rsidP="004808C4">
      <w:pPr>
        <w:pStyle w:val="Caption"/>
        <w:jc w:val="center"/>
      </w:pPr>
      <w:r>
        <w:t xml:space="preserve">Figure 1 - </w:t>
      </w:r>
      <w:proofErr w:type="spellStart"/>
      <w:r>
        <w:t>topMod.sch</w:t>
      </w:r>
      <w:proofErr w:type="spellEnd"/>
    </w:p>
    <w:p w14:paraId="457DE6DD" w14:textId="543E7F7E" w:rsidR="004808C4" w:rsidRDefault="004808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depicts the completion of lab 5. The purpose of this week’s experiment was to explore the different components of a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  <w:r>
        <w:rPr>
          <w:rFonts w:ascii="Times New Roman" w:hAnsi="Times New Roman" w:cs="Times New Roman"/>
        </w:rPr>
        <w:t>, and</w:t>
      </w:r>
      <w:r w:rsidR="00992A9C">
        <w:rPr>
          <w:rFonts w:ascii="Times New Roman" w:hAnsi="Times New Roman" w:cs="Times New Roman"/>
        </w:rPr>
        <w:t xml:space="preserve"> better</w:t>
      </w:r>
      <w:r>
        <w:rPr>
          <w:rFonts w:ascii="Times New Roman" w:hAnsi="Times New Roman" w:cs="Times New Roman"/>
        </w:rPr>
        <w:t xml:space="preserve"> understand</w:t>
      </w:r>
      <w:r w:rsidR="00992A9C">
        <w:rPr>
          <w:rFonts w:ascii="Times New Roman" w:hAnsi="Times New Roman" w:cs="Times New Roman"/>
        </w:rPr>
        <w:t xml:space="preserve"> how a processor works</w:t>
      </w:r>
      <w:r w:rsidR="00CE170B">
        <w:rPr>
          <w:rFonts w:ascii="Times New Roman" w:hAnsi="Times New Roman" w:cs="Times New Roman"/>
        </w:rPr>
        <w:t xml:space="preserve"> in a single cycle implementation</w:t>
      </w:r>
      <w:r w:rsidR="00992A9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In this lab, I took lab 4 and I modified the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  <w:r w:rsidR="00992A9C">
        <w:rPr>
          <w:rFonts w:ascii="Times New Roman" w:hAnsi="Times New Roman" w:cs="Times New Roman"/>
        </w:rPr>
        <w:t xml:space="preserve"> unit</w:t>
      </w:r>
      <w:r>
        <w:rPr>
          <w:rFonts w:ascii="Times New Roman" w:hAnsi="Times New Roman" w:cs="Times New Roman"/>
        </w:rPr>
        <w:t xml:space="preserve"> of the SCPU. </w:t>
      </w:r>
      <w:r w:rsidR="00992A9C">
        <w:rPr>
          <w:rFonts w:ascii="Times New Roman" w:hAnsi="Times New Roman" w:cs="Times New Roman"/>
        </w:rPr>
        <w:t xml:space="preserve">In the </w:t>
      </w:r>
      <w:proofErr w:type="spellStart"/>
      <w:r w:rsidR="00992A9C">
        <w:rPr>
          <w:rFonts w:ascii="Times New Roman" w:hAnsi="Times New Roman" w:cs="Times New Roman"/>
        </w:rPr>
        <w:t>datapath</w:t>
      </w:r>
      <w:proofErr w:type="spellEnd"/>
      <w:r w:rsidR="00992A9C">
        <w:rPr>
          <w:rFonts w:ascii="Times New Roman" w:hAnsi="Times New Roman" w:cs="Times New Roman"/>
        </w:rPr>
        <w:t xml:space="preserve"> that we have constructed this week, it consists of a PC, adders to calculate </w:t>
      </w:r>
      <w:r w:rsidR="00C44EBF">
        <w:rPr>
          <w:rFonts w:ascii="Times New Roman" w:hAnsi="Times New Roman" w:cs="Times New Roman"/>
        </w:rPr>
        <w:t>target</w:t>
      </w:r>
      <w:r w:rsidR="00992A9C">
        <w:rPr>
          <w:rFonts w:ascii="Times New Roman" w:hAnsi="Times New Roman" w:cs="Times New Roman"/>
        </w:rPr>
        <w:t xml:space="preserve"> addresses, </w:t>
      </w:r>
      <w:proofErr w:type="spellStart"/>
      <w:r w:rsidR="00992A9C">
        <w:rPr>
          <w:rFonts w:ascii="Times New Roman" w:hAnsi="Times New Roman" w:cs="Times New Roman"/>
        </w:rPr>
        <w:t>MUXes</w:t>
      </w:r>
      <w:proofErr w:type="spellEnd"/>
      <w:r w:rsidR="00992A9C">
        <w:rPr>
          <w:rFonts w:ascii="Times New Roman" w:hAnsi="Times New Roman" w:cs="Times New Roman"/>
        </w:rPr>
        <w:t xml:space="preserve"> to handle different signals, a sign extender, a register file and an ALU which were from the last lab. There are five </w:t>
      </w:r>
      <w:proofErr w:type="spellStart"/>
      <w:r w:rsidR="00992A9C">
        <w:rPr>
          <w:rFonts w:ascii="Times New Roman" w:hAnsi="Times New Roman" w:cs="Times New Roman"/>
        </w:rPr>
        <w:t>MUXes</w:t>
      </w:r>
      <w:proofErr w:type="spellEnd"/>
      <w:r w:rsidR="00992A9C">
        <w:rPr>
          <w:rFonts w:ascii="Times New Roman" w:hAnsi="Times New Roman" w:cs="Times New Roman"/>
        </w:rPr>
        <w:t xml:space="preserve"> and </w:t>
      </w:r>
      <w:r w:rsidR="004F7BE7">
        <w:rPr>
          <w:rFonts w:ascii="Times New Roman" w:hAnsi="Times New Roman" w:cs="Times New Roman"/>
        </w:rPr>
        <w:t>seven</w:t>
      </w:r>
      <w:r w:rsidR="00992A9C">
        <w:rPr>
          <w:rFonts w:ascii="Times New Roman" w:hAnsi="Times New Roman" w:cs="Times New Roman"/>
        </w:rPr>
        <w:t xml:space="preserve"> different control signals to </w:t>
      </w:r>
      <w:r w:rsidR="007E7D26">
        <w:rPr>
          <w:rFonts w:ascii="Times New Roman" w:hAnsi="Times New Roman" w:cs="Times New Roman"/>
        </w:rPr>
        <w:t>handle instruction processing.</w:t>
      </w:r>
      <w:r w:rsidR="0000196D">
        <w:rPr>
          <w:rFonts w:ascii="Times New Roman" w:hAnsi="Times New Roman" w:cs="Times New Roman"/>
        </w:rPr>
        <w:t xml:space="preserve"> </w:t>
      </w:r>
      <w:r w:rsidR="00C44EBF">
        <w:rPr>
          <w:rFonts w:ascii="Times New Roman" w:hAnsi="Times New Roman" w:cs="Times New Roman"/>
        </w:rPr>
        <w:t xml:space="preserve">Instruction memory and data memory were not implemented in this week’s lab. </w:t>
      </w:r>
      <w:proofErr w:type="gramStart"/>
      <w:r w:rsidR="0000196D">
        <w:rPr>
          <w:rFonts w:ascii="Times New Roman" w:hAnsi="Times New Roman" w:cs="Times New Roman"/>
        </w:rPr>
        <w:t>The .</w:t>
      </w:r>
      <w:proofErr w:type="spellStart"/>
      <w:r w:rsidR="0000196D">
        <w:rPr>
          <w:rFonts w:ascii="Times New Roman" w:hAnsi="Times New Roman" w:cs="Times New Roman"/>
        </w:rPr>
        <w:t>ucf</w:t>
      </w:r>
      <w:proofErr w:type="spellEnd"/>
      <w:proofErr w:type="gramEnd"/>
      <w:r w:rsidR="0000196D">
        <w:rPr>
          <w:rFonts w:ascii="Times New Roman" w:hAnsi="Times New Roman" w:cs="Times New Roman"/>
        </w:rPr>
        <w:t xml:space="preserve"> for this program came from the provided courseware, and is linked to </w:t>
      </w:r>
      <w:proofErr w:type="spellStart"/>
      <w:r w:rsidR="0000196D">
        <w:rPr>
          <w:rFonts w:ascii="Times New Roman" w:hAnsi="Times New Roman" w:cs="Times New Roman"/>
        </w:rPr>
        <w:t>topMod.sch</w:t>
      </w:r>
      <w:proofErr w:type="spellEnd"/>
      <w:r w:rsidR="0000196D">
        <w:rPr>
          <w:rFonts w:ascii="Times New Roman" w:hAnsi="Times New Roman" w:cs="Times New Roman"/>
        </w:rPr>
        <w:t>. Synthesis had minimal warnings, and implementation was successful. A programmable file has been generated and is ready for testing on the SWORD board.</w:t>
      </w:r>
    </w:p>
    <w:p w14:paraId="14767CAD" w14:textId="68D0328E" w:rsidR="0000196D" w:rsidRDefault="0000196D" w:rsidP="0000196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5E7437F" wp14:editId="6C95EEBF">
            <wp:extent cx="6085268" cy="3323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67" cy="335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5E3C" w14:textId="55D24AE0" w:rsidR="00E0393B" w:rsidRPr="00E0393B" w:rsidRDefault="00E0393B" w:rsidP="00E0393B">
      <w:pPr>
        <w:pStyle w:val="Caption"/>
        <w:jc w:val="center"/>
      </w:pPr>
      <w:r>
        <w:t xml:space="preserve">Figure 2 – </w:t>
      </w:r>
      <w:proofErr w:type="spellStart"/>
      <w:r>
        <w:t>Data_path.sch</w:t>
      </w:r>
      <w:proofErr w:type="spellEnd"/>
    </w:p>
    <w:p w14:paraId="27E051D9" w14:textId="0F4A5C77" w:rsidR="0000196D" w:rsidRDefault="004F7BE7" w:rsidP="00E11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picture is a schematic of the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  <w:r>
        <w:rPr>
          <w:rFonts w:ascii="Times New Roman" w:hAnsi="Times New Roman" w:cs="Times New Roman"/>
        </w:rPr>
        <w:t xml:space="preserve"> module of the SCPU. As we can see, there are several control signals and </w:t>
      </w:r>
      <w:proofErr w:type="spellStart"/>
      <w:r>
        <w:rPr>
          <w:rFonts w:ascii="Times New Roman" w:hAnsi="Times New Roman" w:cs="Times New Roman"/>
        </w:rPr>
        <w:t>MUXes</w:t>
      </w:r>
      <w:proofErr w:type="spellEnd"/>
      <w:r>
        <w:rPr>
          <w:rFonts w:ascii="Times New Roman" w:hAnsi="Times New Roman" w:cs="Times New Roman"/>
        </w:rPr>
        <w:t xml:space="preserve"> used. In this implement, the memory read and write signals are omitted. The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  <w:r>
        <w:rPr>
          <w:rFonts w:ascii="Times New Roman" w:hAnsi="Times New Roman" w:cs="Times New Roman"/>
        </w:rPr>
        <w:t xml:space="preserve"> operates differently depending on the type of instruction fetched.</w:t>
      </w:r>
      <w:r w:rsidR="00E11937">
        <w:rPr>
          <w:rFonts w:ascii="Times New Roman" w:hAnsi="Times New Roman" w:cs="Times New Roman"/>
        </w:rPr>
        <w:t xml:space="preserve"> The control signals have different assertions depending on instruction class. These signals determine which components are used, and how data flows in the path.</w:t>
      </w:r>
    </w:p>
    <w:p w14:paraId="17A17793" w14:textId="58EC6999" w:rsidR="0000196D" w:rsidRDefault="0000196D" w:rsidP="0000196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4AE5BD" wp14:editId="5C201FC6">
            <wp:extent cx="5943600" cy="212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EDD9" w14:textId="045DE493" w:rsidR="00350A89" w:rsidRPr="00350A89" w:rsidRDefault="00350A89" w:rsidP="00350A89">
      <w:pPr>
        <w:pStyle w:val="Caption"/>
        <w:jc w:val="center"/>
      </w:pPr>
      <w:r>
        <w:t>Figure 3 – 3180300155_TANGANNAYONGQI_05</w:t>
      </w:r>
    </w:p>
    <w:p w14:paraId="38BDE164" w14:textId="77777777" w:rsidR="0000196D" w:rsidRDefault="0000196D" w:rsidP="0000196D">
      <w:pPr>
        <w:jc w:val="center"/>
        <w:rPr>
          <w:rFonts w:ascii="Times New Roman" w:hAnsi="Times New Roman" w:cs="Times New Roman"/>
        </w:rPr>
      </w:pPr>
    </w:p>
    <w:p w14:paraId="7A755132" w14:textId="211686F0" w:rsidR="0000196D" w:rsidRDefault="0000196D" w:rsidP="0000196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A794EF" wp14:editId="021036F4">
            <wp:extent cx="2373923" cy="159810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59" cy="161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7D99158C" wp14:editId="1220DC77">
            <wp:extent cx="2233295" cy="826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5C66" w14:textId="2EC31A24" w:rsidR="00350A89" w:rsidRDefault="00350A89" w:rsidP="00350A89">
      <w:pPr>
        <w:pStyle w:val="Caption"/>
        <w:ind w:firstLine="720"/>
      </w:pPr>
      <w:r>
        <w:t>Figure 4 - .bit file generation</w:t>
      </w:r>
      <w:r>
        <w:tab/>
      </w:r>
      <w:r>
        <w:tab/>
      </w:r>
      <w:r>
        <w:tab/>
      </w:r>
      <w:r>
        <w:tab/>
        <w:t xml:space="preserve">Figure 5 - .bit file generated in directory </w:t>
      </w:r>
    </w:p>
    <w:p w14:paraId="4DBE0020" w14:textId="02BF8A8D" w:rsidR="00350A89" w:rsidRDefault="00350A89" w:rsidP="00350A89">
      <w:pPr>
        <w:pStyle w:val="Caption"/>
        <w:ind w:firstLine="720"/>
      </w:pPr>
    </w:p>
    <w:p w14:paraId="78436D1E" w14:textId="77777777" w:rsidR="00350A89" w:rsidRDefault="00350A89" w:rsidP="0000196D">
      <w:pPr>
        <w:jc w:val="center"/>
        <w:rPr>
          <w:rFonts w:ascii="Times New Roman" w:hAnsi="Times New Roman" w:cs="Times New Roman"/>
        </w:rPr>
      </w:pPr>
    </w:p>
    <w:p w14:paraId="6AA01CEB" w14:textId="49F6609E" w:rsidR="00E11937" w:rsidRDefault="0000196D" w:rsidP="00E119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325EFA" wp14:editId="246AB899">
            <wp:extent cx="1734937" cy="4413738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937" cy="441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61D9" w14:textId="3DDFDCA4" w:rsidR="00350A89" w:rsidRPr="00350A89" w:rsidRDefault="00350A89" w:rsidP="00350A89">
      <w:pPr>
        <w:pStyle w:val="Caption"/>
        <w:jc w:val="center"/>
      </w:pPr>
      <w:r>
        <w:t>Figure 6 - file hierarchy</w:t>
      </w:r>
    </w:p>
    <w:p w14:paraId="5673D4A4" w14:textId="72A74F2B" w:rsidR="00E11937" w:rsidRPr="00E11937" w:rsidRDefault="00E11937" w:rsidP="00E11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E11937">
        <w:rPr>
          <w:rFonts w:ascii="Times New Roman" w:hAnsi="Times New Roman" w:cs="Times New Roman"/>
          <w:b/>
          <w:bCs/>
          <w:sz w:val="32"/>
          <w:szCs w:val="32"/>
        </w:rPr>
        <w:t>Simulations and Observations</w:t>
      </w:r>
    </w:p>
    <w:p w14:paraId="06FE8B5A" w14:textId="6066F6AF" w:rsidR="00E11937" w:rsidRDefault="00E11937" w:rsidP="004F7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lab requires a MIPS program to be designed and tested on the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  <w:r>
        <w:rPr>
          <w:rFonts w:ascii="Times New Roman" w:hAnsi="Times New Roman" w:cs="Times New Roman"/>
        </w:rPr>
        <w:t>.</w:t>
      </w:r>
      <w:r w:rsidR="006D1507">
        <w:rPr>
          <w:rFonts w:ascii="Times New Roman" w:hAnsi="Times New Roman" w:cs="Times New Roman"/>
        </w:rPr>
        <w:t xml:space="preserve"> The DEMO program and </w:t>
      </w:r>
      <w:proofErr w:type="spellStart"/>
      <w:r w:rsidR="006D1507">
        <w:rPr>
          <w:rFonts w:ascii="Times New Roman" w:hAnsi="Times New Roman" w:cs="Times New Roman"/>
        </w:rPr>
        <w:t>datapath</w:t>
      </w:r>
      <w:proofErr w:type="spellEnd"/>
      <w:r w:rsidR="006D1507">
        <w:rPr>
          <w:rFonts w:ascii="Times New Roman" w:hAnsi="Times New Roman" w:cs="Times New Roman"/>
        </w:rPr>
        <w:t xml:space="preserve"> testing will be performed </w:t>
      </w:r>
      <w:r w:rsidR="00CE170B">
        <w:rPr>
          <w:rFonts w:ascii="Times New Roman" w:hAnsi="Times New Roman" w:cs="Times New Roman"/>
        </w:rPr>
        <w:t>later</w:t>
      </w:r>
      <w:r w:rsidR="006D1507">
        <w:rPr>
          <w:rFonts w:ascii="Times New Roman" w:hAnsi="Times New Roman" w:cs="Times New Roman"/>
        </w:rPr>
        <w:t>.</w:t>
      </w:r>
      <w:r w:rsidR="00B6686E">
        <w:rPr>
          <w:rFonts w:ascii="Times New Roman" w:hAnsi="Times New Roman" w:cs="Times New Roman"/>
        </w:rPr>
        <w:t xml:space="preserve"> The error observed in the ALU from last lab has been fixed, and I have re-simulated it</w:t>
      </w:r>
      <w:r w:rsidR="00C20C60">
        <w:rPr>
          <w:rFonts w:ascii="Times New Roman" w:hAnsi="Times New Roman" w:cs="Times New Roman"/>
        </w:rPr>
        <w:t xml:space="preserve"> using the Verilog test fixture that I have previously produced</w:t>
      </w:r>
      <w:r w:rsidR="00B6686E">
        <w:rPr>
          <w:rFonts w:ascii="Times New Roman" w:hAnsi="Times New Roman" w:cs="Times New Roman"/>
        </w:rPr>
        <w:t xml:space="preserve">. I have also simulated the </w:t>
      </w:r>
      <w:proofErr w:type="spellStart"/>
      <w:r w:rsidR="00B6686E">
        <w:rPr>
          <w:rFonts w:ascii="Times New Roman" w:hAnsi="Times New Roman" w:cs="Times New Roman"/>
        </w:rPr>
        <w:t>datapath</w:t>
      </w:r>
      <w:proofErr w:type="spellEnd"/>
      <w:r w:rsidR="00B6686E">
        <w:rPr>
          <w:rFonts w:ascii="Times New Roman" w:hAnsi="Times New Roman" w:cs="Times New Roman"/>
        </w:rPr>
        <w:t xml:space="preserve"> by adjusting the control signals for each instruction that it currently supports.</w:t>
      </w:r>
    </w:p>
    <w:p w14:paraId="2FBB8648" w14:textId="008151C6" w:rsidR="00C20C60" w:rsidRDefault="00C20C60" w:rsidP="004F7BE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FD4362" wp14:editId="37DF6D87">
            <wp:extent cx="5943600" cy="124142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2023" w14:textId="5D1F1098" w:rsidR="00C20C60" w:rsidRPr="00350A89" w:rsidRDefault="00C20C60" w:rsidP="00C20C60">
      <w:pPr>
        <w:pStyle w:val="Caption"/>
        <w:jc w:val="center"/>
      </w:pPr>
      <w:r>
        <w:t xml:space="preserve">Figure </w:t>
      </w:r>
      <w:r>
        <w:t>7</w:t>
      </w:r>
      <w:r>
        <w:t xml:space="preserve"> </w:t>
      </w:r>
      <w:r>
        <w:t>–</w:t>
      </w:r>
      <w:r>
        <w:t xml:space="preserve"> </w:t>
      </w:r>
      <w:r>
        <w:t>Datapath Simulation</w:t>
      </w:r>
    </w:p>
    <w:p w14:paraId="7C2ACDFA" w14:textId="77777777" w:rsidR="00C20C60" w:rsidRDefault="00C20C60" w:rsidP="004F7BE7">
      <w:pPr>
        <w:rPr>
          <w:rFonts w:ascii="Times New Roman" w:hAnsi="Times New Roman" w:cs="Times New Roman"/>
        </w:rPr>
      </w:pPr>
    </w:p>
    <w:p w14:paraId="079DB2C1" w14:textId="3F47C508" w:rsidR="00C20C60" w:rsidRDefault="00C20C60" w:rsidP="004F7BE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EE2D509" wp14:editId="4552C9CD">
            <wp:extent cx="5943600" cy="585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E0AC" w14:textId="53063257" w:rsidR="00C20C60" w:rsidRDefault="00C20C60" w:rsidP="00C20C60">
      <w:pPr>
        <w:pStyle w:val="Caption"/>
        <w:jc w:val="center"/>
      </w:pPr>
      <w:r>
        <w:t xml:space="preserve">Figure </w:t>
      </w:r>
      <w:r>
        <w:t>8</w:t>
      </w:r>
      <w:r>
        <w:t xml:space="preserve"> – </w:t>
      </w:r>
      <w:r>
        <w:t xml:space="preserve">Revised ALU </w:t>
      </w:r>
      <w:r>
        <w:t>Simulation</w:t>
      </w:r>
    </w:p>
    <w:p w14:paraId="2FC61277" w14:textId="18F37379" w:rsidR="00C20C60" w:rsidRPr="00C20C60" w:rsidRDefault="00C20C60" w:rsidP="00C20C6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0C60">
        <w:rPr>
          <w:rFonts w:ascii="Times New Roman" w:hAnsi="Times New Roman" w:cs="Times New Roman"/>
          <w:i/>
          <w:iCs/>
          <w:sz w:val="28"/>
          <w:szCs w:val="28"/>
        </w:rPr>
        <w:t>Datapath Simulation</w:t>
      </w:r>
    </w:p>
    <w:p w14:paraId="149A97F7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Data_path_Data_path_sch_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tb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(</w:t>
      </w:r>
      <w:proofErr w:type="gramEnd"/>
      <w:r w:rsidRPr="00C20C60">
        <w:rPr>
          <w:rFonts w:ascii="Courier New" w:hAnsi="Courier New" w:cs="Courier New"/>
          <w:sz w:val="20"/>
          <w:szCs w:val="20"/>
        </w:rPr>
        <w:t>);</w:t>
      </w:r>
    </w:p>
    <w:p w14:paraId="09C49043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</w:p>
    <w:p w14:paraId="54DF104A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>// Inputs</w:t>
      </w:r>
    </w:p>
    <w:p w14:paraId="0C80B855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   reg 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Jump;</w:t>
      </w:r>
      <w:proofErr w:type="gramEnd"/>
    </w:p>
    <w:p w14:paraId="412C595D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   reg </w:t>
      </w:r>
      <w:proofErr w:type="spellStart"/>
      <w:proofErr w:type="gramStart"/>
      <w:r w:rsidRPr="00C20C6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D6D1F5F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   reg </w:t>
      </w:r>
      <w:proofErr w:type="spellStart"/>
      <w:proofErr w:type="gramStart"/>
      <w:r w:rsidRPr="00C20C60">
        <w:rPr>
          <w:rFonts w:ascii="Courier New" w:hAnsi="Courier New" w:cs="Courier New"/>
          <w:sz w:val="20"/>
          <w:szCs w:val="20"/>
        </w:rPr>
        <w:t>rst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E597081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   reg [2:0] 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ALU_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Control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83DDB69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   reg 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Branch;</w:t>
      </w:r>
      <w:proofErr w:type="gramEnd"/>
    </w:p>
    <w:p w14:paraId="4816F6C1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   reg 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ALUSrc_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4051904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   reg </w:t>
      </w:r>
      <w:proofErr w:type="spellStart"/>
      <w:proofErr w:type="gramStart"/>
      <w:r w:rsidRPr="00C20C60">
        <w:rPr>
          <w:rFonts w:ascii="Courier New" w:hAnsi="Courier New" w:cs="Courier New"/>
          <w:sz w:val="20"/>
          <w:szCs w:val="20"/>
        </w:rPr>
        <w:t>RegWrite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29D6C32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   reg [31:0] 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Data_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in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C4C876B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   reg </w:t>
      </w:r>
      <w:proofErr w:type="spellStart"/>
      <w:proofErr w:type="gramStart"/>
      <w:r w:rsidRPr="00C20C60">
        <w:rPr>
          <w:rFonts w:ascii="Courier New" w:hAnsi="Courier New" w:cs="Courier New"/>
          <w:sz w:val="20"/>
          <w:szCs w:val="20"/>
        </w:rPr>
        <w:t>MemtoReg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EF3D1C4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   reg </w:t>
      </w:r>
      <w:proofErr w:type="spellStart"/>
      <w:proofErr w:type="gramStart"/>
      <w:r w:rsidRPr="00C20C60">
        <w:rPr>
          <w:rFonts w:ascii="Courier New" w:hAnsi="Courier New" w:cs="Courier New"/>
          <w:sz w:val="20"/>
          <w:szCs w:val="20"/>
        </w:rPr>
        <w:t>RegDst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AC30107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   reg [25:0] 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inst_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60B458E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</w:p>
    <w:p w14:paraId="59783486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>// Output</w:t>
      </w:r>
    </w:p>
    <w:p w14:paraId="7383CDA5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   wire [31:0] 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PC_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2753266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   wire [31:0] 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Data_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51B257C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   wire [31:0] 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ALU_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D79C2E3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</w:p>
    <w:p w14:paraId="43366B30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Bidirs</w:t>
      </w:r>
      <w:proofErr w:type="spellEnd"/>
    </w:p>
    <w:p w14:paraId="19BAD97F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</w:p>
    <w:p w14:paraId="3036946F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>// Instantiate the UUT</w:t>
      </w:r>
    </w:p>
    <w:p w14:paraId="38E9421D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Data_path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 UUT (</w:t>
      </w:r>
    </w:p>
    <w:p w14:paraId="679A1991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PC</w:t>
      </w:r>
      <w:proofErr w:type="gramEnd"/>
      <w:r w:rsidRPr="00C20C60">
        <w:rPr>
          <w:rFonts w:ascii="Courier New" w:hAnsi="Courier New" w:cs="Courier New"/>
          <w:sz w:val="20"/>
          <w:szCs w:val="20"/>
        </w:rPr>
        <w:t>_out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PC_out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), </w:t>
      </w:r>
    </w:p>
    <w:p w14:paraId="1DD3B103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.Jump</w:t>
      </w:r>
      <w:proofErr w:type="gramEnd"/>
      <w:r w:rsidRPr="00C20C60">
        <w:rPr>
          <w:rFonts w:ascii="Courier New" w:hAnsi="Courier New" w:cs="Courier New"/>
          <w:sz w:val="20"/>
          <w:szCs w:val="20"/>
        </w:rPr>
        <w:t xml:space="preserve">(Jump), </w:t>
      </w:r>
    </w:p>
    <w:p w14:paraId="5D3A71B1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C20C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), </w:t>
      </w:r>
    </w:p>
    <w:p w14:paraId="26287695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rst</w:t>
      </w:r>
      <w:proofErr w:type="spellEnd"/>
      <w:proofErr w:type="gramEnd"/>
      <w:r w:rsidRPr="00C20C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rst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), </w:t>
      </w:r>
    </w:p>
    <w:p w14:paraId="7959FF74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ALU</w:t>
      </w:r>
      <w:proofErr w:type="gramEnd"/>
      <w:r w:rsidRPr="00C20C60">
        <w:rPr>
          <w:rFonts w:ascii="Courier New" w:hAnsi="Courier New" w:cs="Courier New"/>
          <w:sz w:val="20"/>
          <w:szCs w:val="20"/>
        </w:rPr>
        <w:t>_Control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), </w:t>
      </w:r>
    </w:p>
    <w:p w14:paraId="0CA9F05E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.Branch</w:t>
      </w:r>
      <w:proofErr w:type="gramEnd"/>
      <w:r w:rsidRPr="00C20C60">
        <w:rPr>
          <w:rFonts w:ascii="Courier New" w:hAnsi="Courier New" w:cs="Courier New"/>
          <w:sz w:val="20"/>
          <w:szCs w:val="20"/>
        </w:rPr>
        <w:t xml:space="preserve">(Branch), </w:t>
      </w:r>
    </w:p>
    <w:p w14:paraId="6E76F6ED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Data</w:t>
      </w:r>
      <w:proofErr w:type="gramEnd"/>
      <w:r w:rsidRPr="00C20C60">
        <w:rPr>
          <w:rFonts w:ascii="Courier New" w:hAnsi="Courier New" w:cs="Courier New"/>
          <w:sz w:val="20"/>
          <w:szCs w:val="20"/>
        </w:rPr>
        <w:t>_out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Data_out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), </w:t>
      </w:r>
    </w:p>
    <w:p w14:paraId="64EBC573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ALUSrc</w:t>
      </w:r>
      <w:proofErr w:type="gramEnd"/>
      <w:r w:rsidRPr="00C20C60">
        <w:rPr>
          <w:rFonts w:ascii="Courier New" w:hAnsi="Courier New" w:cs="Courier New"/>
          <w:sz w:val="20"/>
          <w:szCs w:val="20"/>
        </w:rPr>
        <w:t>_B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ALUSrc_B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), </w:t>
      </w:r>
    </w:p>
    <w:p w14:paraId="4402C796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RegWrite</w:t>
      </w:r>
      <w:proofErr w:type="spellEnd"/>
      <w:proofErr w:type="gramEnd"/>
      <w:r w:rsidRPr="00C20C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RegWrite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), </w:t>
      </w:r>
    </w:p>
    <w:p w14:paraId="39AF942B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ALU</w:t>
      </w:r>
      <w:proofErr w:type="gramEnd"/>
      <w:r w:rsidRPr="00C20C60">
        <w:rPr>
          <w:rFonts w:ascii="Courier New" w:hAnsi="Courier New" w:cs="Courier New"/>
          <w:sz w:val="20"/>
          <w:szCs w:val="20"/>
        </w:rPr>
        <w:t>_out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ALU_out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), </w:t>
      </w:r>
    </w:p>
    <w:p w14:paraId="1FD404D3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Data</w:t>
      </w:r>
      <w:proofErr w:type="gramEnd"/>
      <w:r w:rsidRPr="00C20C60">
        <w:rPr>
          <w:rFonts w:ascii="Courier New" w:hAnsi="Courier New" w:cs="Courier New"/>
          <w:sz w:val="20"/>
          <w:szCs w:val="20"/>
        </w:rPr>
        <w:t>_in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Data_in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), </w:t>
      </w:r>
    </w:p>
    <w:p w14:paraId="23C9C5E8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MemtoReg</w:t>
      </w:r>
      <w:proofErr w:type="spellEnd"/>
      <w:proofErr w:type="gramEnd"/>
      <w:r w:rsidRPr="00C20C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MemtoReg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), </w:t>
      </w:r>
    </w:p>
    <w:p w14:paraId="0EBA120D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RegDst</w:t>
      </w:r>
      <w:proofErr w:type="spellEnd"/>
      <w:proofErr w:type="gramEnd"/>
      <w:r w:rsidRPr="00C20C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RegDst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), </w:t>
      </w:r>
    </w:p>
    <w:p w14:paraId="13533C1D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inst</w:t>
      </w:r>
      <w:proofErr w:type="gramEnd"/>
      <w:r w:rsidRPr="00C20C60">
        <w:rPr>
          <w:rFonts w:ascii="Courier New" w:hAnsi="Courier New" w:cs="Courier New"/>
          <w:sz w:val="20"/>
          <w:szCs w:val="20"/>
        </w:rPr>
        <w:t>_field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inst_field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)</w:t>
      </w:r>
    </w:p>
    <w:p w14:paraId="7B35F1A2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 xml:space="preserve">   );</w:t>
      </w:r>
    </w:p>
    <w:p w14:paraId="5F83D088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>// Initialize Inputs</w:t>
      </w:r>
    </w:p>
    <w:p w14:paraId="5EE3D4D6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  <w:t xml:space="preserve">initial 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begin</w:t>
      </w:r>
      <w:proofErr w:type="gramEnd"/>
    </w:p>
    <w:p w14:paraId="6568F101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>`define signals {</w:t>
      </w:r>
      <w:proofErr w:type="spellStart"/>
      <w:proofErr w:type="gramStart"/>
      <w:r w:rsidRPr="00C20C60">
        <w:rPr>
          <w:rFonts w:ascii="Courier New" w:hAnsi="Courier New" w:cs="Courier New"/>
          <w:sz w:val="20"/>
          <w:szCs w:val="20"/>
        </w:rPr>
        <w:t>RegDst,ALUSrc</w:t>
      </w:r>
      <w:proofErr w:type="gramEnd"/>
      <w:r w:rsidRPr="00C20C60">
        <w:rPr>
          <w:rFonts w:ascii="Courier New" w:hAnsi="Courier New" w:cs="Courier New"/>
          <w:sz w:val="20"/>
          <w:szCs w:val="20"/>
        </w:rPr>
        <w:t>_B,MemtoReg,Jump,Branch,RegWrite,ALU_Control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}</w:t>
      </w:r>
    </w:p>
    <w:p w14:paraId="05F29659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 xml:space="preserve">Branch = 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67E85C9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lastRenderedPageBreak/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7EDF455C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rst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674D65A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5B502551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ALUSrc_B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2CB48079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RegWrite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23B178F3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 xml:space="preserve">Jump = 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6A79D7B1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MemtoReg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5F54A433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inst_field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D2C1EE1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Data_in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30A97C39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RegDst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710F726B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#20;</w:t>
      </w:r>
      <w:proofErr w:type="gramEnd"/>
    </w:p>
    <w:p w14:paraId="78A5594C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</w:p>
    <w:p w14:paraId="7A5F9E22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rst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=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1428359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>//add</w:t>
      </w:r>
    </w:p>
    <w:p w14:paraId="2FB5D70F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>`signals=12'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b100000001010;</w:t>
      </w:r>
      <w:proofErr w:type="gramEnd"/>
    </w:p>
    <w:p w14:paraId="6E08193D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inst_field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=26'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b00000000000100000000100000;</w:t>
      </w:r>
      <w:proofErr w:type="gramEnd"/>
    </w:p>
    <w:p w14:paraId="47BD1B3E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#20;</w:t>
      </w:r>
      <w:proofErr w:type="gramEnd"/>
    </w:p>
    <w:p w14:paraId="3CCAEA85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slt</w:t>
      </w:r>
      <w:proofErr w:type="spellEnd"/>
    </w:p>
    <w:p w14:paraId="4F93D7B8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>`signals=12'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b100000001111;</w:t>
      </w:r>
      <w:proofErr w:type="gramEnd"/>
    </w:p>
    <w:p w14:paraId="75C77ACB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inst_field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=26'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b01000010010101000000101010;</w:t>
      </w:r>
      <w:proofErr w:type="gramEnd"/>
    </w:p>
    <w:p w14:paraId="00BEAC7F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#20;</w:t>
      </w:r>
      <w:proofErr w:type="gramEnd"/>
    </w:p>
    <w:p w14:paraId="2DEC233C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>//sub</w:t>
      </w:r>
    </w:p>
    <w:p w14:paraId="571076E2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>`signals=12'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b100000001110;</w:t>
      </w:r>
      <w:proofErr w:type="gramEnd"/>
    </w:p>
    <w:p w14:paraId="2DADA963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inst_field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=26'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b01001010100101100000100010;</w:t>
      </w:r>
      <w:proofErr w:type="gramEnd"/>
    </w:p>
    <w:p w14:paraId="7A47FEB2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#20;</w:t>
      </w:r>
      <w:proofErr w:type="gramEnd"/>
    </w:p>
    <w:p w14:paraId="3702FAA9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>//or</w:t>
      </w:r>
    </w:p>
    <w:p w14:paraId="0856F2F3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>`signals=12'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b100000001001;</w:t>
      </w:r>
      <w:proofErr w:type="gramEnd"/>
    </w:p>
    <w:p w14:paraId="0AB307AF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inst_field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=26'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b01001010100110000000100101;</w:t>
      </w:r>
      <w:proofErr w:type="gramEnd"/>
    </w:p>
    <w:p w14:paraId="113A68EB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#20;</w:t>
      </w:r>
      <w:proofErr w:type="gramEnd"/>
    </w:p>
    <w:p w14:paraId="08D7B686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>//and</w:t>
      </w:r>
    </w:p>
    <w:p w14:paraId="5681DA2A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>`signals=12'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b100000001000;</w:t>
      </w:r>
      <w:proofErr w:type="gramEnd"/>
    </w:p>
    <w:p w14:paraId="4E9B72E5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inst_field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=26'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b01001010110110100000100100;</w:t>
      </w:r>
      <w:proofErr w:type="gramEnd"/>
    </w:p>
    <w:p w14:paraId="3C939BC6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#20;</w:t>
      </w:r>
      <w:proofErr w:type="gramEnd"/>
    </w:p>
    <w:p w14:paraId="05CBD9F1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xor</w:t>
      </w:r>
      <w:proofErr w:type="spellEnd"/>
    </w:p>
    <w:p w14:paraId="7874B250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>`signals=12'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b100000001011;</w:t>
      </w:r>
      <w:proofErr w:type="gramEnd"/>
    </w:p>
    <w:p w14:paraId="2FE99702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inst_field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=26'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b01001010100111000000100110;</w:t>
      </w:r>
      <w:proofErr w:type="gramEnd"/>
    </w:p>
    <w:p w14:paraId="2F52E997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#20;</w:t>
      </w:r>
      <w:proofErr w:type="gramEnd"/>
    </w:p>
    <w:p w14:paraId="1AD812BC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>//nor</w:t>
      </w:r>
    </w:p>
    <w:p w14:paraId="6E5377B5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>`signals=12'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b100000001100;</w:t>
      </w:r>
      <w:proofErr w:type="gramEnd"/>
    </w:p>
    <w:p w14:paraId="13244A8D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inst_field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=26'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b00000010110100100000100111;</w:t>
      </w:r>
      <w:proofErr w:type="gramEnd"/>
    </w:p>
    <w:p w14:paraId="724CB6FF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gramStart"/>
      <w:r w:rsidRPr="00C20C60">
        <w:rPr>
          <w:rFonts w:ascii="Courier New" w:hAnsi="Courier New" w:cs="Courier New"/>
          <w:sz w:val="20"/>
          <w:szCs w:val="20"/>
        </w:rPr>
        <w:t>#20;</w:t>
      </w:r>
      <w:proofErr w:type="gramEnd"/>
    </w:p>
    <w:p w14:paraId="04154230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C20C60">
        <w:rPr>
          <w:rFonts w:ascii="Courier New" w:hAnsi="Courier New" w:cs="Courier New"/>
          <w:sz w:val="20"/>
          <w:szCs w:val="20"/>
        </w:rPr>
        <w:t>srl</w:t>
      </w:r>
      <w:proofErr w:type="spellEnd"/>
    </w:p>
    <w:p w14:paraId="3E98CE21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  <w:t>`signals=12'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b111000001101;</w:t>
      </w:r>
      <w:proofErr w:type="gramEnd"/>
    </w:p>
    <w:p w14:paraId="0728A5A7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inst_field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=26'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b00000010110101100010000010;</w:t>
      </w:r>
      <w:proofErr w:type="gramEnd"/>
    </w:p>
    <w:p w14:paraId="3D67AD18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rst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=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D6838C0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  <w:t>end</w:t>
      </w:r>
    </w:p>
    <w:p w14:paraId="3255FF15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  <w:t>always begin</w:t>
      </w:r>
    </w:p>
    <w:p w14:paraId="2827A099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=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0;#</w:t>
      </w:r>
      <w:proofErr w:type="gramEnd"/>
      <w:r w:rsidRPr="00C20C60">
        <w:rPr>
          <w:rFonts w:ascii="Courier New" w:hAnsi="Courier New" w:cs="Courier New"/>
          <w:sz w:val="20"/>
          <w:szCs w:val="20"/>
        </w:rPr>
        <w:t>10;</w:t>
      </w:r>
    </w:p>
    <w:p w14:paraId="1348CA80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</w:r>
      <w:r w:rsidRPr="00C20C60">
        <w:rPr>
          <w:rFonts w:ascii="Courier New" w:hAnsi="Courier New" w:cs="Courier New"/>
          <w:sz w:val="20"/>
          <w:szCs w:val="20"/>
        </w:rPr>
        <w:tab/>
      </w:r>
      <w:proofErr w:type="spellStart"/>
      <w:r w:rsidRPr="00C20C6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C20C60">
        <w:rPr>
          <w:rFonts w:ascii="Courier New" w:hAnsi="Courier New" w:cs="Courier New"/>
          <w:sz w:val="20"/>
          <w:szCs w:val="20"/>
        </w:rPr>
        <w:t>=</w:t>
      </w:r>
      <w:proofErr w:type="gramStart"/>
      <w:r w:rsidRPr="00C20C60">
        <w:rPr>
          <w:rFonts w:ascii="Courier New" w:hAnsi="Courier New" w:cs="Courier New"/>
          <w:sz w:val="20"/>
          <w:szCs w:val="20"/>
        </w:rPr>
        <w:t>1;#</w:t>
      </w:r>
      <w:proofErr w:type="gramEnd"/>
      <w:r w:rsidRPr="00C20C60">
        <w:rPr>
          <w:rFonts w:ascii="Courier New" w:hAnsi="Courier New" w:cs="Courier New"/>
          <w:sz w:val="20"/>
          <w:szCs w:val="20"/>
        </w:rPr>
        <w:t>10;</w:t>
      </w:r>
    </w:p>
    <w:p w14:paraId="6A8D5DD3" w14:textId="77777777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C20C60">
        <w:rPr>
          <w:rFonts w:ascii="Courier New" w:hAnsi="Courier New" w:cs="Courier New"/>
          <w:sz w:val="20"/>
          <w:szCs w:val="20"/>
        </w:rPr>
        <w:tab/>
        <w:t>end</w:t>
      </w:r>
    </w:p>
    <w:p w14:paraId="3F5EA371" w14:textId="4C5552E0" w:rsidR="00C20C60" w:rsidRPr="00C20C60" w:rsidRDefault="00C20C60" w:rsidP="00C20C60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20C60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723ADE62" w14:textId="2E7ECDD4" w:rsidR="00C20C60" w:rsidRDefault="00C20C60" w:rsidP="00E119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1C4F1A" w14:textId="6B88C5A8" w:rsidR="00E11937" w:rsidRDefault="00C20C60" w:rsidP="00E11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 </w:t>
      </w:r>
      <w:r w:rsidR="00E11937" w:rsidRPr="00FD6DCB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 w:rsidR="00E11937" w:rsidRPr="00FD6DCB">
        <w:rPr>
          <w:rFonts w:ascii="Times New Roman" w:hAnsi="Times New Roman" w:cs="Times New Roman"/>
        </w:rPr>
        <w:t xml:space="preserve">  </w:t>
      </w:r>
    </w:p>
    <w:p w14:paraId="2715D86B" w14:textId="51AB17A1" w:rsidR="00E11937" w:rsidRDefault="00E11937" w:rsidP="004F7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week’s lab and theoretical section of this course, we got to explore and build a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  <w:r>
        <w:rPr>
          <w:rFonts w:ascii="Times New Roman" w:hAnsi="Times New Roman" w:cs="Times New Roman"/>
        </w:rPr>
        <w:t xml:space="preserve"> from </w:t>
      </w:r>
      <w:r w:rsidR="005D3EF6">
        <w:rPr>
          <w:rFonts w:ascii="Times New Roman" w:hAnsi="Times New Roman" w:cs="Times New Roman"/>
        </w:rPr>
        <w:t>scratch and</w:t>
      </w:r>
      <w:r>
        <w:rPr>
          <w:rFonts w:ascii="Times New Roman" w:hAnsi="Times New Roman" w:cs="Times New Roman"/>
        </w:rPr>
        <w:t xml:space="preserve"> look at how </w:t>
      </w:r>
      <w:r w:rsidR="005D3EF6">
        <w:rPr>
          <w:rFonts w:ascii="Times New Roman" w:hAnsi="Times New Roman" w:cs="Times New Roman"/>
        </w:rPr>
        <w:t>different instruction types process data from the register file</w:t>
      </w:r>
      <w:r w:rsidR="00CE170B">
        <w:rPr>
          <w:rFonts w:ascii="Times New Roman" w:hAnsi="Times New Roman" w:cs="Times New Roman"/>
        </w:rPr>
        <w:t xml:space="preserve"> in a single cycle</w:t>
      </w:r>
      <w:r w:rsidR="005D3EF6">
        <w:rPr>
          <w:rFonts w:ascii="Times New Roman" w:hAnsi="Times New Roman" w:cs="Times New Roman"/>
        </w:rPr>
        <w:t>. I also got to look at how read and wri</w:t>
      </w:r>
      <w:r w:rsidR="00CE170B">
        <w:rPr>
          <w:rFonts w:ascii="Times New Roman" w:hAnsi="Times New Roman" w:cs="Times New Roman"/>
        </w:rPr>
        <w:t>te</w:t>
      </w:r>
      <w:r w:rsidR="005D3EF6">
        <w:rPr>
          <w:rFonts w:ascii="Times New Roman" w:hAnsi="Times New Roman" w:cs="Times New Roman"/>
        </w:rPr>
        <w:t xml:space="preserve"> in memory and the register file worked. We haven’t gotten the chance to implement memory into this </w:t>
      </w:r>
      <w:proofErr w:type="spellStart"/>
      <w:r w:rsidR="005D3EF6">
        <w:rPr>
          <w:rFonts w:ascii="Times New Roman" w:hAnsi="Times New Roman" w:cs="Times New Roman"/>
        </w:rPr>
        <w:t>datapath</w:t>
      </w:r>
      <w:proofErr w:type="spellEnd"/>
      <w:r w:rsidR="005D3EF6">
        <w:rPr>
          <w:rFonts w:ascii="Times New Roman" w:hAnsi="Times New Roman" w:cs="Times New Roman"/>
        </w:rPr>
        <w:t xml:space="preserve"> yet, but I’m looking forward to that. I’m also looking forward to implementing this onto actual hardware, and physically witnessing how computer processes work. Last summer, I took Yale </w:t>
      </w:r>
      <w:proofErr w:type="spellStart"/>
      <w:r w:rsidR="005D3EF6">
        <w:rPr>
          <w:rFonts w:ascii="Times New Roman" w:hAnsi="Times New Roman" w:cs="Times New Roman"/>
        </w:rPr>
        <w:t>Patt’s</w:t>
      </w:r>
      <w:proofErr w:type="spellEnd"/>
      <w:r w:rsidR="005D3EF6">
        <w:rPr>
          <w:rFonts w:ascii="Times New Roman" w:hAnsi="Times New Roman" w:cs="Times New Roman"/>
        </w:rPr>
        <w:t xml:space="preserve"> Computing System’s course and I’m glad that I got to revisit this concept again. It was cool to see the differences </w:t>
      </w:r>
      <w:proofErr w:type="gramStart"/>
      <w:r w:rsidR="005D3EF6">
        <w:rPr>
          <w:rFonts w:ascii="Times New Roman" w:hAnsi="Times New Roman" w:cs="Times New Roman"/>
        </w:rPr>
        <w:t>in the course of</w:t>
      </w:r>
      <w:proofErr w:type="gramEnd"/>
      <w:r w:rsidR="005D3EF6">
        <w:rPr>
          <w:rFonts w:ascii="Times New Roman" w:hAnsi="Times New Roman" w:cs="Times New Roman"/>
        </w:rPr>
        <w:t xml:space="preserve"> action of the LC-3 and the kintex7. I’m looking forward to </w:t>
      </w:r>
      <w:r w:rsidR="004251A9">
        <w:rPr>
          <w:rFonts w:ascii="Times New Roman" w:hAnsi="Times New Roman" w:cs="Times New Roman"/>
        </w:rPr>
        <w:t>experimenting with the further continuations of this lab.</w:t>
      </w:r>
    </w:p>
    <w:p w14:paraId="2BB65E9F" w14:textId="77777777" w:rsidR="00C20C60" w:rsidRDefault="00C20C60" w:rsidP="004F7BE7">
      <w:pPr>
        <w:rPr>
          <w:rFonts w:ascii="Times New Roman" w:hAnsi="Times New Roman" w:cs="Times New Roman"/>
        </w:rPr>
      </w:pPr>
    </w:p>
    <w:p w14:paraId="5D42F248" w14:textId="77777777" w:rsidR="00350A89" w:rsidRDefault="00350A89" w:rsidP="00350A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93CA9">
        <w:rPr>
          <w:rFonts w:ascii="Times New Roman" w:hAnsi="Times New Roman" w:cs="Times New Roman"/>
          <w:b/>
          <w:bCs/>
          <w:sz w:val="32"/>
          <w:szCs w:val="32"/>
        </w:rPr>
        <w:t>Source Code</w:t>
      </w:r>
    </w:p>
    <w:p w14:paraId="1286ED1B" w14:textId="0E89E240" w:rsidR="00350A89" w:rsidRPr="004808C4" w:rsidRDefault="00350A89" w:rsidP="004F7BE7">
      <w:pPr>
        <w:rPr>
          <w:rFonts w:ascii="Times New Roman" w:hAnsi="Times New Roman" w:cs="Times New Roman"/>
        </w:rPr>
      </w:pPr>
      <w:r w:rsidRPr="00350A89">
        <w:rPr>
          <w:rFonts w:ascii="Times New Roman" w:hAnsi="Times New Roman" w:cs="Times New Roman"/>
        </w:rPr>
        <w:t xml:space="preserve">All modules and components were either retrieved </w:t>
      </w:r>
      <w:r>
        <w:rPr>
          <w:rFonts w:ascii="Times New Roman" w:hAnsi="Times New Roman" w:cs="Times New Roman"/>
        </w:rPr>
        <w:t>from previous labs</w:t>
      </w:r>
      <w:r w:rsidRPr="00350A89">
        <w:rPr>
          <w:rFonts w:ascii="Times New Roman" w:hAnsi="Times New Roman" w:cs="Times New Roman"/>
        </w:rPr>
        <w:t xml:space="preserve"> or directly </w:t>
      </w:r>
      <w:r w:rsidRPr="00350A89">
        <w:rPr>
          <w:rFonts w:ascii="Times New Roman" w:hAnsi="Times New Roman" w:cs="Times New Roman" w:hint="eastAsia"/>
        </w:rPr>
        <w:t>taken</w:t>
      </w:r>
      <w:r w:rsidRPr="00350A89">
        <w:rPr>
          <w:rFonts w:ascii="Times New Roman" w:hAnsi="Times New Roman" w:cs="Times New Roman"/>
        </w:rPr>
        <w:t xml:space="preserve"> from the given files.</w:t>
      </w:r>
    </w:p>
    <w:sectPr w:rsidR="00350A89" w:rsidRPr="00480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833EB"/>
    <w:multiLevelType w:val="hybridMultilevel"/>
    <w:tmpl w:val="D3A4DC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E511C"/>
    <w:multiLevelType w:val="hybridMultilevel"/>
    <w:tmpl w:val="D3A4DC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B1A5F"/>
    <w:multiLevelType w:val="hybridMultilevel"/>
    <w:tmpl w:val="A9D0147A"/>
    <w:lvl w:ilvl="0" w:tplc="1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C4"/>
    <w:rsid w:val="0000196D"/>
    <w:rsid w:val="00022446"/>
    <w:rsid w:val="00045B50"/>
    <w:rsid w:val="00350A89"/>
    <w:rsid w:val="004251A9"/>
    <w:rsid w:val="004808C4"/>
    <w:rsid w:val="004F7BE7"/>
    <w:rsid w:val="0054200F"/>
    <w:rsid w:val="005D3EF6"/>
    <w:rsid w:val="006D1507"/>
    <w:rsid w:val="007E7D26"/>
    <w:rsid w:val="009474C0"/>
    <w:rsid w:val="00992A9C"/>
    <w:rsid w:val="00B6686E"/>
    <w:rsid w:val="00C20C60"/>
    <w:rsid w:val="00C44EBF"/>
    <w:rsid w:val="00CE170B"/>
    <w:rsid w:val="00D17A09"/>
    <w:rsid w:val="00D60C06"/>
    <w:rsid w:val="00E0393B"/>
    <w:rsid w:val="00E11937"/>
    <w:rsid w:val="00E4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4F42"/>
  <w15:chartTrackingRefBased/>
  <w15:docId w15:val="{36C4D0F9-EE51-45E0-8336-A01697BB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4808C4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1"/>
    </w:rPr>
  </w:style>
  <w:style w:type="table" w:customStyle="1" w:styleId="a0">
    <w:name w:val="普通表格"/>
    <w:semiHidden/>
    <w:rsid w:val="004808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8C4"/>
  </w:style>
  <w:style w:type="paragraph" w:styleId="ListParagraph">
    <w:name w:val="List Paragraph"/>
    <w:basedOn w:val="Normal"/>
    <w:uiPriority w:val="99"/>
    <w:rsid w:val="004808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08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09C73-1B36-4D14-9E18-1BFCC7933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Tang</dc:creator>
  <cp:keywords/>
  <dc:description/>
  <cp:lastModifiedBy>Anna Tang</cp:lastModifiedBy>
  <cp:revision>8</cp:revision>
  <dcterms:created xsi:type="dcterms:W3CDTF">2020-04-11T06:06:00Z</dcterms:created>
  <dcterms:modified xsi:type="dcterms:W3CDTF">2020-04-13T07:46:00Z</dcterms:modified>
</cp:coreProperties>
</file>