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737CA6" w14:paraId="6FE98409" wp14:textId="1CCE0A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3737CA6" w:rsidR="42AE01D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Project Subject Area: </w:t>
      </w:r>
      <w:r w:rsidRPr="33737CA6" w:rsidR="5DC5D9B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In this project I am planning to do </w:t>
      </w:r>
      <w:proofErr w:type="gramStart"/>
      <w:r w:rsidRPr="33737CA6" w:rsidR="5DC5D9B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</w:t>
      </w:r>
      <w:proofErr w:type="gramEnd"/>
      <w:r w:rsidRPr="33737CA6" w:rsidR="5DC5D9B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analysis on</w:t>
      </w:r>
      <w:r w:rsidRPr="33737CA6" w:rsidR="7525D99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3737CA6" w:rsidR="4C9F99D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Battery Electric Vehicle (BEV) and Plug-in Hybrid Electric Vehicle (PHEV) </w:t>
      </w:r>
      <w:proofErr w:type="gramStart"/>
      <w:r w:rsidRPr="33737CA6" w:rsidR="4C9F99D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and al</w:t>
      </w:r>
      <w:r w:rsidRPr="33737CA6" w:rsidR="1D1676B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so</w:t>
      </w:r>
      <w:proofErr w:type="gramEnd"/>
      <w:r w:rsidRPr="33737CA6" w:rsidR="1D1676B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try to find which geo location and which age group people are more likely to </w:t>
      </w:r>
      <w:proofErr w:type="gramStart"/>
      <w:r w:rsidRPr="33737CA6" w:rsidR="1D1676B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by</w:t>
      </w:r>
      <w:proofErr w:type="gramEnd"/>
      <w:r w:rsidRPr="33737CA6" w:rsidR="1D1676B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these cars.</w:t>
      </w:r>
    </w:p>
    <w:p xmlns:wp14="http://schemas.microsoft.com/office/word/2010/wordml" w:rsidP="33737CA6" w14:paraId="39C4B7EA" wp14:textId="3742954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xmlns:wp14="http://schemas.microsoft.com/office/word/2010/wordml" w:rsidP="33737CA6" w14:paraId="6095884E" wp14:textId="338B498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42AE0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 Sources: </w:t>
      </w:r>
    </w:p>
    <w:p xmlns:wp14="http://schemas.microsoft.com/office/word/2010/wordml" w:rsidP="33737CA6" w14:paraId="02212ADB" wp14:textId="71267EB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42AE0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Flat File: </w:t>
      </w:r>
    </w:p>
    <w:p xmlns:wp14="http://schemas.microsoft.com/office/word/2010/wordml" w:rsidP="33737CA6" w14:paraId="032BFE4B" wp14:textId="464E21E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1C506842">
        <w:rPr>
          <w:rFonts w:ascii="Calibri" w:hAnsi="Calibri" w:eastAsia="Calibri" w:cs="Calibri"/>
          <w:noProof w:val="0"/>
          <w:sz w:val="22"/>
          <w:szCs w:val="22"/>
          <w:lang w:val="en-US"/>
        </w:rPr>
        <w:t>Here is the comma separated file for the electric vehicle data</w:t>
      </w:r>
    </w:p>
    <w:p xmlns:wp14="http://schemas.microsoft.com/office/word/2010/wordml" w:rsidP="33737CA6" w14:paraId="55F734BB" wp14:textId="14AB4379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84bd74b443f4e7e">
        <w:r w:rsidRPr="33737CA6" w:rsidR="3CFDF5A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https://catalog.data.gov/dataset/electric-vehicle-population-data/resource/fa51be35-691f-45d2-9f3e-535877965e69?inner_span=True</w:t>
        </w:r>
      </w:hyperlink>
    </w:p>
    <w:p xmlns:wp14="http://schemas.microsoft.com/office/word/2010/wordml" w:rsidP="33737CA6" w14:paraId="7A6926D3" wp14:textId="58752AC4">
      <w:pPr>
        <w:pStyle w:val="Normal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3737CA6" w14:paraId="5BD64275" wp14:textId="4B24B90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42AE0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API: </w:t>
      </w:r>
    </w:p>
    <w:p xmlns:wp14="http://schemas.microsoft.com/office/word/2010/wordml" w:rsidP="33737CA6" w14:paraId="22E8FE4A" wp14:textId="316F6C9C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5F6E67CA">
        <w:rPr>
          <w:rFonts w:ascii="Calibri" w:hAnsi="Calibri" w:eastAsia="Calibri" w:cs="Calibri"/>
          <w:noProof w:val="0"/>
          <w:sz w:val="22"/>
          <w:szCs w:val="22"/>
          <w:lang w:val="en-US"/>
        </w:rPr>
        <w:t>Random user data for the vehicles</w:t>
      </w:r>
    </w:p>
    <w:p xmlns:wp14="http://schemas.microsoft.com/office/word/2010/wordml" w:rsidP="33737CA6" w14:paraId="4105FFFD" wp14:textId="43F2607B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0969450f9f64187">
        <w:r w:rsidRPr="33737CA6" w:rsidR="5F6E67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https://randomuser.me/api/</w:t>
        </w:r>
      </w:hyperlink>
    </w:p>
    <w:p xmlns:wp14="http://schemas.microsoft.com/office/word/2010/wordml" w:rsidP="33737CA6" w14:paraId="53BD1520" wp14:textId="168202B6">
      <w:pPr>
        <w:pStyle w:val="Normal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3737CA6" w14:paraId="1FBC31C3" wp14:textId="4E4F2C2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42AE0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Website: </w:t>
      </w:r>
    </w:p>
    <w:p xmlns:wp14="http://schemas.microsoft.com/office/word/2010/wordml" w:rsidP="33737CA6" w14:paraId="0F113901" wp14:textId="5CB2B791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14F7BEDD">
        <w:rPr>
          <w:rFonts w:ascii="Calibri" w:hAnsi="Calibri" w:eastAsia="Calibri" w:cs="Calibri"/>
          <w:noProof w:val="0"/>
          <w:sz w:val="22"/>
          <w:szCs w:val="22"/>
          <w:lang w:val="en-US"/>
        </w:rPr>
        <w:t>2022 Third Quarter cost of living index by state</w:t>
      </w:r>
    </w:p>
    <w:p xmlns:wp14="http://schemas.microsoft.com/office/word/2010/wordml" w:rsidP="33737CA6" w14:paraId="7A8F39D6" wp14:textId="744E7EB7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474f63ed3174b12">
        <w:r w:rsidRPr="33737CA6" w:rsidR="14F7BE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https://meric.mo.gov/data/cost-living-data-series</w:t>
        </w:r>
      </w:hyperlink>
    </w:p>
    <w:p xmlns:wp14="http://schemas.microsoft.com/office/word/2010/wordml" w:rsidP="33737CA6" w14:paraId="522ACD81" wp14:textId="20EB966F">
      <w:pPr>
        <w:pStyle w:val="Normal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3737CA6" w14:paraId="31571634" wp14:textId="275F4AC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42AE0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Relationships </w:t>
      </w:r>
    </w:p>
    <w:p xmlns:wp14="http://schemas.microsoft.com/office/word/2010/wordml" w:rsidP="33737CA6" w14:paraId="6B3E6EE1" wp14:textId="1FAD2DD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37CA6" w:rsidR="0CDDB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3 data sources I am planning to connect are not related to EV cars, but I will change it accordingly, </w:t>
      </w:r>
      <w:r w:rsidRPr="33737CA6" w:rsidR="0E5A27A2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33737CA6" w:rsidR="0CDDB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first data is completely abo</w:t>
      </w:r>
      <w:r w:rsidRPr="33737CA6" w:rsidR="52663814">
        <w:rPr>
          <w:rFonts w:ascii="Calibri" w:hAnsi="Calibri" w:eastAsia="Calibri" w:cs="Calibri"/>
          <w:noProof w:val="0"/>
          <w:sz w:val="22"/>
          <w:szCs w:val="22"/>
          <w:lang w:val="en-US"/>
        </w:rPr>
        <w:t>ut EV.</w:t>
      </w:r>
      <w:r w:rsidRPr="33737CA6" w:rsidR="7CA4C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Below </w:t>
      </w:r>
      <w:proofErr w:type="gramStart"/>
      <w:r w:rsidRPr="33737CA6" w:rsidR="7CA4C1C1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proofErr w:type="gramEnd"/>
      <w:r w:rsidRPr="33737CA6" w:rsidR="7CA4C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list of attributes for that data source.</w:t>
      </w:r>
    </w:p>
    <w:p xmlns:wp14="http://schemas.microsoft.com/office/word/2010/wordml" w:rsidP="33737CA6" w14:paraId="1A4AE29A" wp14:textId="5FE0F7AE">
      <w:pPr>
        <w:pStyle w:val="Normal"/>
        <w:ind w:left="0"/>
      </w:pP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VIN (1-10)           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County               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City                 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State                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Postal Code                                            int64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Model Year                                             int64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Make                 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Model                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Electric Vehicle Type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Clean Alternative Fuel Vehicle (CAFV) Eligibility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Electric Range                                         int64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Base MSRP                                              int64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Legislative District                                 float64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DOL Vehicle ID                                         int64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Vehicle Location     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Electric Utility                                      object</w:t>
      </w:r>
      <w:r>
        <w:br/>
      </w: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2020 Census Tract                                      int64</w:t>
      </w:r>
    </w:p>
    <w:p xmlns:wp14="http://schemas.microsoft.com/office/word/2010/wordml" w:rsidP="33737CA6" w14:paraId="57ECE63B" wp14:textId="11C94E72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xmlns:wp14="http://schemas.microsoft.com/office/word/2010/wordml" w:rsidP="33737CA6" w14:paraId="34D79EC8" wp14:textId="65D2D71B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3737CA6" w:rsidR="7CA4C1C1">
        <w:rPr>
          <w:rFonts w:ascii="Consolas" w:hAnsi="Consolas" w:eastAsia="Consolas" w:cs="Consolas"/>
          <w:noProof w:val="0"/>
          <w:sz w:val="22"/>
          <w:szCs w:val="22"/>
          <w:lang w:val="en-US"/>
        </w:rPr>
        <w:t>It has DOL vehicle ID, which I will use to generate dummy users for these vehicles using the API.</w:t>
      </w:r>
      <w:r w:rsidRPr="33737CA6" w:rsidR="4A48D73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So that I can use the DOL Vehicle ID to join the user back to the data. </w:t>
      </w:r>
    </w:p>
    <w:p xmlns:wp14="http://schemas.microsoft.com/office/word/2010/wordml" w:rsidP="33737CA6" w14:paraId="314B2ECD" wp14:textId="7ED92F32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3737CA6" w:rsidR="4A48D73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State wise cost of living index has the state abbreviation, which is related to the State in the EV source data where the car is registered for. </w:t>
      </w:r>
    </w:p>
    <w:p xmlns:wp14="http://schemas.microsoft.com/office/word/2010/wordml" w:rsidP="33737CA6" w14:paraId="49E6F8B6" wp14:textId="7569917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F4D73FB" w:rsidP="7F0D21C2" w:rsidRDefault="3F4D73FB" w14:paraId="791054D8" w14:textId="7F8E6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7F0D21C2" w:rsidR="3F4D73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this project I am trying to do analysis on </w:t>
      </w:r>
      <w:r w:rsidRPr="7F0D21C2" w:rsidR="6137D0BD">
        <w:rPr>
          <w:rFonts w:ascii="Calibri" w:hAnsi="Calibri" w:eastAsia="Calibri" w:cs="Calibri"/>
          <w:noProof w:val="0"/>
          <w:sz w:val="22"/>
          <w:szCs w:val="22"/>
          <w:lang w:val="en-US"/>
        </w:rPr>
        <w:t>EV</w:t>
      </w:r>
      <w:r w:rsidRPr="7F0D21C2" w:rsidR="3F4D73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cars</w:t>
      </w:r>
      <w:r w:rsidRPr="7F0D21C2" w:rsidR="2AF71A54">
        <w:rPr>
          <w:rFonts w:ascii="Calibri" w:hAnsi="Calibri" w:eastAsia="Calibri" w:cs="Calibri"/>
          <w:noProof w:val="0"/>
          <w:sz w:val="22"/>
          <w:szCs w:val="22"/>
          <w:lang w:val="en-US"/>
        </w:rPr>
        <w:t>. The</w:t>
      </w:r>
      <w:r w:rsidRPr="7F0D21C2" w:rsidR="7AC62A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used in this project have two types of vehicles </w:t>
      </w:r>
      <w:r w:rsidRPr="7F0D21C2" w:rsidR="7AC62A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Battery Electric Vehicle and Plug-in Hybrid Electric Vehicle</w:t>
      </w:r>
      <w:r w:rsidRPr="7F0D21C2" w:rsidR="3C21455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 </w:t>
      </w:r>
      <w:r w:rsidRPr="7F0D21C2" w:rsidR="0834DAC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 have used three sources for the data</w:t>
      </w:r>
      <w:proofErr w:type="gramStart"/>
      <w:r w:rsidRPr="7F0D21C2" w:rsidR="0834DAC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from</w:t>
      </w:r>
      <w:proofErr w:type="gramEnd"/>
      <w:r w:rsidRPr="7F0D21C2" w:rsidR="0834DAC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one source I am getting the car details, the users of the vehicles I am creating with random user </w:t>
      </w:r>
      <w:r w:rsidRPr="7F0D21C2" w:rsidR="2292EB8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API, that is an API that generates data for random users. The third source I am using for cost of living for different states. The car information </w:t>
      </w:r>
      <w:r w:rsidRPr="7F0D21C2" w:rsidR="5309EFE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source is</w:t>
      </w:r>
      <w:r w:rsidRPr="7F0D21C2" w:rsidR="5309EFEC">
        <w:rPr>
          <w:noProof w:val="0"/>
          <w:lang w:val="en-US"/>
        </w:rPr>
        <w:t xml:space="preserve"> Washington State Department of Licensing (DOL), where different cars are registered for different states. It will be </w:t>
      </w:r>
      <w:proofErr w:type="gramStart"/>
      <w:r w:rsidRPr="7F0D21C2" w:rsidR="5309EFEC">
        <w:rPr>
          <w:noProof w:val="0"/>
          <w:lang w:val="en-US"/>
        </w:rPr>
        <w:t>more clear</w:t>
      </w:r>
      <w:proofErr w:type="gramEnd"/>
      <w:r w:rsidRPr="7F0D21C2" w:rsidR="5309EFEC">
        <w:rPr>
          <w:noProof w:val="0"/>
          <w:lang w:val="en-US"/>
        </w:rPr>
        <w:t xml:space="preserve"> when we will do the state level analysis.</w:t>
      </w:r>
    </w:p>
    <w:p w:rsidR="31E6697D" w:rsidP="7F0D21C2" w:rsidRDefault="31E6697D" w14:paraId="6D050218" w14:textId="56C373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7F0D21C2" w:rsidR="31E6697D">
        <w:rPr>
          <w:noProof w:val="0"/>
          <w:lang w:val="en-US"/>
        </w:rPr>
        <w:t xml:space="preserve">What I am trying to </w:t>
      </w:r>
      <w:r w:rsidRPr="7F0D21C2" w:rsidR="7F8A7EF1">
        <w:rPr>
          <w:noProof w:val="0"/>
          <w:lang w:val="en-US"/>
        </w:rPr>
        <w:t xml:space="preserve">find </w:t>
      </w:r>
      <w:proofErr w:type="gramStart"/>
      <w:r w:rsidRPr="7F0D21C2" w:rsidR="7F8A7EF1">
        <w:rPr>
          <w:noProof w:val="0"/>
          <w:lang w:val="en-US"/>
        </w:rPr>
        <w:t>out,</w:t>
      </w:r>
      <w:proofErr w:type="gramEnd"/>
      <w:r w:rsidRPr="7F0D21C2" w:rsidR="31E6697D">
        <w:rPr>
          <w:noProof w:val="0"/>
          <w:lang w:val="en-US"/>
        </w:rPr>
        <w:t xml:space="preserve"> is who are the users and what age group they </w:t>
      </w:r>
      <w:r w:rsidRPr="7F0D21C2" w:rsidR="147773B9">
        <w:rPr>
          <w:noProof w:val="0"/>
          <w:lang w:val="en-US"/>
        </w:rPr>
        <w:t>belong to</w:t>
      </w:r>
      <w:r w:rsidRPr="7F0D21C2" w:rsidR="31E6697D">
        <w:rPr>
          <w:noProof w:val="0"/>
          <w:lang w:val="en-US"/>
        </w:rPr>
        <w:t xml:space="preserve"> who </w:t>
      </w:r>
      <w:r w:rsidRPr="7F0D21C2" w:rsidR="31E6697D">
        <w:rPr>
          <w:noProof w:val="0"/>
          <w:lang w:val="en-US"/>
        </w:rPr>
        <w:t>purchases</w:t>
      </w:r>
      <w:r w:rsidRPr="7F0D21C2" w:rsidR="31E6697D">
        <w:rPr>
          <w:noProof w:val="0"/>
          <w:lang w:val="en-US"/>
        </w:rPr>
        <w:t xml:space="preserve"> the EV cars, also do the states that have </w:t>
      </w:r>
      <w:r w:rsidRPr="7F0D21C2" w:rsidR="20380C59">
        <w:rPr>
          <w:noProof w:val="0"/>
          <w:lang w:val="en-US"/>
        </w:rPr>
        <w:t>excessive cost</w:t>
      </w:r>
      <w:r w:rsidRPr="7F0D21C2" w:rsidR="31E6697D">
        <w:rPr>
          <w:noProof w:val="0"/>
          <w:lang w:val="en-US"/>
        </w:rPr>
        <w:t xml:space="preserve"> of living only </w:t>
      </w:r>
      <w:r w:rsidRPr="7F0D21C2" w:rsidR="31E6697D">
        <w:rPr>
          <w:noProof w:val="0"/>
          <w:lang w:val="en-US"/>
        </w:rPr>
        <w:t>purchases</w:t>
      </w:r>
      <w:r w:rsidRPr="7F0D21C2" w:rsidR="31E6697D">
        <w:rPr>
          <w:noProof w:val="0"/>
          <w:lang w:val="en-US"/>
        </w:rPr>
        <w:t xml:space="preserve"> the EV car</w:t>
      </w:r>
      <w:r w:rsidRPr="7F0D21C2" w:rsidR="5EDCF18A">
        <w:rPr>
          <w:noProof w:val="0"/>
          <w:lang w:val="en-US"/>
        </w:rPr>
        <w:t>s or its uniformly distributed among the states.</w:t>
      </w:r>
    </w:p>
    <w:p w:rsidR="35129822" w:rsidP="7F0D21C2" w:rsidRDefault="35129822" w14:paraId="6CBEEA02" w14:textId="405E9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proofErr w:type="gramStart"/>
      <w:r w:rsidRPr="7F0D21C2" w:rsidR="35129822">
        <w:rPr>
          <w:noProof w:val="0"/>
          <w:lang w:val="en-US"/>
        </w:rPr>
        <w:t>Assumptions :</w:t>
      </w:r>
      <w:proofErr w:type="gramEnd"/>
      <w:r w:rsidRPr="7F0D21C2" w:rsidR="35129822">
        <w:rPr>
          <w:noProof w:val="0"/>
          <w:lang w:val="en-US"/>
        </w:rPr>
        <w:t xml:space="preserve"> The user data is randomly generated data, so there is no</w:t>
      </w:r>
      <w:r w:rsidRPr="7F0D21C2" w:rsidR="55C02589">
        <w:rPr>
          <w:noProof w:val="0"/>
          <w:lang w:val="en-US"/>
        </w:rPr>
        <w:t xml:space="preserve"> relationship between the cars and the users, for this analysis purposes we are assuming that the users are the actual users for the EV cars.</w:t>
      </w:r>
    </w:p>
    <w:p w:rsidR="40E599C0" w:rsidP="7F0D21C2" w:rsidRDefault="40E599C0" w14:paraId="18357840" w14:textId="4A43F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proofErr w:type="gramStart"/>
      <w:r w:rsidRPr="7F0D21C2" w:rsidR="40E599C0">
        <w:rPr>
          <w:noProof w:val="0"/>
          <w:lang w:val="en-US"/>
        </w:rPr>
        <w:t>Challenges :</w:t>
      </w:r>
      <w:proofErr w:type="gramEnd"/>
      <w:r w:rsidRPr="7F0D21C2" w:rsidR="40E599C0">
        <w:rPr>
          <w:noProof w:val="0"/>
          <w:lang w:val="en-US"/>
        </w:rPr>
        <w:t xml:space="preserve"> The user API has all types of information for the users, I </w:t>
      </w:r>
      <w:proofErr w:type="gramStart"/>
      <w:r w:rsidRPr="7F0D21C2" w:rsidR="40E599C0">
        <w:rPr>
          <w:noProof w:val="0"/>
          <w:lang w:val="en-US"/>
        </w:rPr>
        <w:t>have to</w:t>
      </w:r>
      <w:proofErr w:type="gramEnd"/>
      <w:r w:rsidRPr="7F0D21C2" w:rsidR="40E599C0">
        <w:rPr>
          <w:noProof w:val="0"/>
          <w:lang w:val="en-US"/>
        </w:rPr>
        <w:t xml:space="preserve"> be s</w:t>
      </w:r>
      <w:r w:rsidRPr="7F0D21C2" w:rsidR="2B8E0C33">
        <w:rPr>
          <w:noProof w:val="0"/>
          <w:lang w:val="en-US"/>
        </w:rPr>
        <w:t xml:space="preserve">electing while choosing the attributes that may have high impact on the EV car purchase. </w:t>
      </w:r>
      <w:r w:rsidRPr="7F0D21C2" w:rsidR="62EF1FC3">
        <w:rPr>
          <w:noProof w:val="0"/>
          <w:lang w:val="en-US"/>
        </w:rPr>
        <w:t xml:space="preserve">Selecting proper attributes for the </w:t>
      </w:r>
      <w:r w:rsidRPr="7F0D21C2" w:rsidR="3784CADD">
        <w:rPr>
          <w:noProof w:val="0"/>
          <w:lang w:val="en-US"/>
        </w:rPr>
        <w:t>analysis</w:t>
      </w:r>
      <w:r w:rsidRPr="7F0D21C2" w:rsidR="62EF1FC3">
        <w:rPr>
          <w:noProof w:val="0"/>
          <w:lang w:val="en-US"/>
        </w:rPr>
        <w:t xml:space="preserve"> </w:t>
      </w:r>
      <w:r w:rsidRPr="7F0D21C2" w:rsidR="77D31021">
        <w:rPr>
          <w:noProof w:val="0"/>
          <w:lang w:val="en-US"/>
        </w:rPr>
        <w:t>seems</w:t>
      </w:r>
      <w:r w:rsidRPr="7F0D21C2" w:rsidR="62EF1FC3">
        <w:rPr>
          <w:noProof w:val="0"/>
          <w:lang w:val="en-US"/>
        </w:rPr>
        <w:t xml:space="preserve"> to be </w:t>
      </w:r>
      <w:r w:rsidRPr="7F0D21C2" w:rsidR="3947ABB9">
        <w:rPr>
          <w:noProof w:val="0"/>
          <w:lang w:val="en-US"/>
        </w:rPr>
        <w:t>a little</w:t>
      </w:r>
      <w:r w:rsidRPr="7F0D21C2" w:rsidR="62EF1FC3">
        <w:rPr>
          <w:noProof w:val="0"/>
          <w:lang w:val="en-US"/>
        </w:rPr>
        <w:t xml:space="preserve"> challenging. Another challenge cou</w:t>
      </w:r>
      <w:r w:rsidRPr="7F0D21C2" w:rsidR="5A4F5586">
        <w:rPr>
          <w:noProof w:val="0"/>
          <w:lang w:val="en-US"/>
        </w:rPr>
        <w:t xml:space="preserve">ld be creating new attributes based on the existing attributes, to </w:t>
      </w:r>
      <w:r w:rsidRPr="7F0D21C2" w:rsidR="5A4F5586">
        <w:rPr>
          <w:noProof w:val="0"/>
          <w:lang w:val="en-US"/>
        </w:rPr>
        <w:t>identify</w:t>
      </w:r>
      <w:r w:rsidRPr="7F0D21C2" w:rsidR="5A4F5586">
        <w:rPr>
          <w:noProof w:val="0"/>
          <w:lang w:val="en-US"/>
        </w:rPr>
        <w:t xml:space="preserve"> the actual users </w:t>
      </w:r>
      <w:r w:rsidRPr="7F0D21C2" w:rsidR="730D227B">
        <w:rPr>
          <w:noProof w:val="0"/>
          <w:lang w:val="en-US"/>
        </w:rPr>
        <w:t>of</w:t>
      </w:r>
      <w:r w:rsidRPr="7F0D21C2" w:rsidR="5A4F5586">
        <w:rPr>
          <w:noProof w:val="0"/>
          <w:lang w:val="en-US"/>
        </w:rPr>
        <w:t xml:space="preserve"> </w:t>
      </w:r>
      <w:r w:rsidRPr="7F0D21C2" w:rsidR="42BE9420">
        <w:rPr>
          <w:noProof w:val="0"/>
          <w:lang w:val="en-US"/>
        </w:rPr>
        <w:t>EV</w:t>
      </w:r>
      <w:r w:rsidRPr="7F0D21C2" w:rsidR="5A4F5586">
        <w:rPr>
          <w:noProof w:val="0"/>
          <w:lang w:val="en-US"/>
        </w:rPr>
        <w:t xml:space="preserve"> cars.</w:t>
      </w:r>
    </w:p>
    <w:p xmlns:wp14="http://schemas.microsoft.com/office/word/2010/wordml" w:rsidP="33737CA6" w14:paraId="2C078E63" wp14:textId="2E5CA3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cc8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3a4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9289D"/>
    <w:rsid w:val="0834DAC7"/>
    <w:rsid w:val="087B8BB0"/>
    <w:rsid w:val="0A49289D"/>
    <w:rsid w:val="0CDDBABB"/>
    <w:rsid w:val="0D32A42C"/>
    <w:rsid w:val="0E5A27A2"/>
    <w:rsid w:val="0FE35A82"/>
    <w:rsid w:val="12617214"/>
    <w:rsid w:val="147773B9"/>
    <w:rsid w:val="14F7BEDD"/>
    <w:rsid w:val="1ABD9F6F"/>
    <w:rsid w:val="1B7AA65A"/>
    <w:rsid w:val="1BB61310"/>
    <w:rsid w:val="1C506842"/>
    <w:rsid w:val="1D1676BB"/>
    <w:rsid w:val="1DAF4D23"/>
    <w:rsid w:val="20380C59"/>
    <w:rsid w:val="2292EB8C"/>
    <w:rsid w:val="24ABCC6D"/>
    <w:rsid w:val="27562F69"/>
    <w:rsid w:val="2AF71A54"/>
    <w:rsid w:val="2B8E0C33"/>
    <w:rsid w:val="30E0AE70"/>
    <w:rsid w:val="31E6697D"/>
    <w:rsid w:val="32FFBDDF"/>
    <w:rsid w:val="33737CA6"/>
    <w:rsid w:val="35129822"/>
    <w:rsid w:val="37288C9F"/>
    <w:rsid w:val="37385B2E"/>
    <w:rsid w:val="3784CADD"/>
    <w:rsid w:val="3846EDC9"/>
    <w:rsid w:val="38D42B8F"/>
    <w:rsid w:val="3947ABB9"/>
    <w:rsid w:val="39E2BE2A"/>
    <w:rsid w:val="3A6FFBF0"/>
    <w:rsid w:val="3B792E86"/>
    <w:rsid w:val="3C0BCC51"/>
    <w:rsid w:val="3C214556"/>
    <w:rsid w:val="3CFDF5A9"/>
    <w:rsid w:val="3D1A5EEC"/>
    <w:rsid w:val="3F4D73FB"/>
    <w:rsid w:val="4038D751"/>
    <w:rsid w:val="40E599C0"/>
    <w:rsid w:val="42AE01D8"/>
    <w:rsid w:val="42BE9420"/>
    <w:rsid w:val="43DCA070"/>
    <w:rsid w:val="4416DE36"/>
    <w:rsid w:val="44E91D02"/>
    <w:rsid w:val="457870D1"/>
    <w:rsid w:val="4A48D736"/>
    <w:rsid w:val="4C9F99D4"/>
    <w:rsid w:val="4CDB068A"/>
    <w:rsid w:val="52663814"/>
    <w:rsid w:val="52F5B2FB"/>
    <w:rsid w:val="5309EFEC"/>
    <w:rsid w:val="55B7978A"/>
    <w:rsid w:val="55C02589"/>
    <w:rsid w:val="587DA882"/>
    <w:rsid w:val="5A1978E3"/>
    <w:rsid w:val="5A4878BA"/>
    <w:rsid w:val="5A4F5586"/>
    <w:rsid w:val="5BB54944"/>
    <w:rsid w:val="5DC5D9B9"/>
    <w:rsid w:val="5EDCF18A"/>
    <w:rsid w:val="5F6E67CA"/>
    <w:rsid w:val="6137D0BD"/>
    <w:rsid w:val="613C7E99"/>
    <w:rsid w:val="62EF1FC3"/>
    <w:rsid w:val="64153FDD"/>
    <w:rsid w:val="641F14AC"/>
    <w:rsid w:val="696BE143"/>
    <w:rsid w:val="6B3E0CAC"/>
    <w:rsid w:val="6BD35A94"/>
    <w:rsid w:val="6CA38205"/>
    <w:rsid w:val="6D2F2C34"/>
    <w:rsid w:val="6D30BFCB"/>
    <w:rsid w:val="6D3FA6D9"/>
    <w:rsid w:val="6ECC902C"/>
    <w:rsid w:val="7068608D"/>
    <w:rsid w:val="730D227B"/>
    <w:rsid w:val="73A0014F"/>
    <w:rsid w:val="7525D99D"/>
    <w:rsid w:val="753BD1B0"/>
    <w:rsid w:val="77D31021"/>
    <w:rsid w:val="792C88E1"/>
    <w:rsid w:val="797D019B"/>
    <w:rsid w:val="7AC62A87"/>
    <w:rsid w:val="7C6429A3"/>
    <w:rsid w:val="7CA4C1C1"/>
    <w:rsid w:val="7F0D21C2"/>
    <w:rsid w:val="7F473552"/>
    <w:rsid w:val="7F8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A629"/>
  <w15:chartTrackingRefBased/>
  <w15:docId w15:val="{75328822-4313-4360-BBAD-AFB0E804B3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atalog.data.gov/dataset/electric-vehicle-population-data/resource/fa51be35-691f-45d2-9f3e-535877965e69?inner_span=True" TargetMode="External" Id="R584bd74b443f4e7e" /><Relationship Type="http://schemas.openxmlformats.org/officeDocument/2006/relationships/hyperlink" Target="https://randomuser.me/api/" TargetMode="External" Id="R60969450f9f64187" /><Relationship Type="http://schemas.openxmlformats.org/officeDocument/2006/relationships/hyperlink" Target="https://meric.mo.gov/data/cost-living-data-series" TargetMode="External" Id="Re474f63ed3174b12" /><Relationship Type="http://schemas.openxmlformats.org/officeDocument/2006/relationships/numbering" Target="numbering.xml" Id="Rb2b92441ec8547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2023-01-05T23:13:46.2003367Z</dcterms:created>
  <dcterms:modified xsi:type="dcterms:W3CDTF">2023-01-07T16:08:54.2270087Z</dcterms:modified>
  <dc:creator>Atanu Basak</dc:creator>
  <lastModifiedBy>Atanu Basak</lastModifiedBy>
</coreProperties>
</file>