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10.2</w:t>
      </w:r>
      <w:r>
        <w:t xml:space="preserve"> </w:t>
      </w:r>
      <w:r>
        <w:t xml:space="preserve">on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(Thoracic</w:t>
      </w:r>
      <w:r>
        <w:t xml:space="preserve"> </w:t>
      </w:r>
      <w:r>
        <w:t xml:space="preserve">Surgery</w:t>
      </w:r>
      <w:r>
        <w:t xml:space="preserve"> </w:t>
      </w:r>
      <w:r>
        <w:t xml:space="preserve">and</w:t>
      </w:r>
      <w:r>
        <w:t xml:space="preserve"> </w:t>
      </w:r>
      <w:r>
        <w:t xml:space="preserve">Binary</w:t>
      </w:r>
      <w:r>
        <w:t xml:space="preserve"> </w:t>
      </w:r>
      <w:r>
        <w:t xml:space="preserve">Classifier</w:t>
      </w:r>
      <w:r>
        <w:t xml:space="preserve"> </w:t>
      </w:r>
      <w:r>
        <w:t xml:space="preserve">Data)</w:t>
      </w:r>
    </w:p>
    <w:p>
      <w:pPr>
        <w:pStyle w:val="Author"/>
      </w:pPr>
      <w:r>
        <w:t xml:space="preserve">Basak</w:t>
      </w:r>
      <w:r>
        <w:t xml:space="preserve"> </w:t>
      </w:r>
      <w:r>
        <w:t xml:space="preserve">Atanu</w:t>
      </w:r>
    </w:p>
    <w:p>
      <w:pPr>
        <w:pStyle w:val="Date"/>
      </w:pPr>
      <w:r>
        <w:t xml:space="preserve">05-17-2022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atanu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BellevueUniversity_MSDS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Repository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thoraric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read.arff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ThoraricSurgery.arff"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#head(thoraric)</w:t>
      </w:r>
    </w:p>
    <w:bookmarkStart w:id="20" w:name="X874078806b8693338131ebaec6cdfc71a42c118"/>
    <w:p>
      <w:pPr>
        <w:pStyle w:val="Heading3"/>
      </w:pPr>
      <w:r>
        <w:t xml:space="preserve">lets split the data into 80-20 ratio for testing.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(thoraric,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</w:t>
      </w:r>
    </w:p>
    <w:p>
      <w:pPr>
        <w:pStyle w:val="SourceCode"/>
      </w:pPr>
      <w:r>
        <w:rPr>
          <w:rStyle w:val="VerbatimChar"/>
        </w:rPr>
        <w:t xml:space="preserve">##  [1]  TRUE  TRUE FALSE  TRUE FALSE  TRUE  TRUE  TRUE  TRUE FALSE FALSE  TRUE</w:t>
      </w:r>
      <w:r>
        <w:br/>
      </w:r>
      <w:r>
        <w:rPr>
          <w:rStyle w:val="VerbatimChar"/>
        </w:rPr>
        <w:t xml:space="preserve">## [13]  TRUE  TRUE  TRUE  TRUE  TRUE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(thoraric, split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(thoraric, split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</w:t>
      </w:r>
    </w:p>
    <w:bookmarkEnd w:id="20"/>
    <w:bookmarkStart w:id="21" w:name="lets-factorize-the-categorical-data."/>
    <w:p>
      <w:pPr>
        <w:pStyle w:val="Heading3"/>
      </w:pPr>
      <w:r>
        <w:t xml:space="preserve">lets factorize the categorical data.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(Risk1Yr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DGN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PRE14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PRE25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PRE30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PRE32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Risk1Yr ~ DGN + PRE4 + PRE5 + PRE6 + PRE7 + +PRE8 + </w:t>
      </w:r>
      <w:r>
        <w:br/>
      </w:r>
      <w:r>
        <w:rPr>
          <w:rStyle w:val="VerbatimChar"/>
        </w:rPr>
        <w:t xml:space="preserve">##     PRE9 + PRE10 + PRE11 + PRE14 + PRE17 + PRE19 + PRE25 + PRE30 + </w:t>
      </w:r>
      <w:r>
        <w:br/>
      </w:r>
      <w:r>
        <w:rPr>
          <w:rStyle w:val="VerbatimChar"/>
        </w:rPr>
        <w:t xml:space="preserve">##     PRE32 + AGE,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-1.5346  -0.5563  -0.4311  -0.2901   2.5471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-15.95838 2399.54540  -0.007  0.99469   </w:t>
      </w:r>
      <w:r>
        <w:br/>
      </w:r>
      <w:r>
        <w:rPr>
          <w:rStyle w:val="VerbatimChar"/>
        </w:rPr>
        <w:t xml:space="preserve">## DGNDGN2       14.35079 2399.54481   0.006  0.99523   </w:t>
      </w:r>
      <w:r>
        <w:br/>
      </w:r>
      <w:r>
        <w:rPr>
          <w:rStyle w:val="VerbatimChar"/>
        </w:rPr>
        <w:t xml:space="preserve">## DGNDGN3       13.92418 2399.54478   0.006  0.99537   </w:t>
      </w:r>
      <w:r>
        <w:br/>
      </w:r>
      <w:r>
        <w:rPr>
          <w:rStyle w:val="VerbatimChar"/>
        </w:rPr>
        <w:t xml:space="preserve">## DGNDGN4       14.54057 2399.54482   0.006  0.99517   </w:t>
      </w:r>
      <w:r>
        <w:br/>
      </w:r>
      <w:r>
        <w:rPr>
          <w:rStyle w:val="VerbatimChar"/>
        </w:rPr>
        <w:t xml:space="preserve">## DGNDGN5       16.06382 2399.54486   0.007  0.99466   </w:t>
      </w:r>
      <w:r>
        <w:br/>
      </w:r>
      <w:r>
        <w:rPr>
          <w:rStyle w:val="VerbatimChar"/>
        </w:rPr>
        <w:t xml:space="preserve">## DGNDGN6        0.14372 2676.32090   0.000  0.99996   </w:t>
      </w:r>
      <w:r>
        <w:br/>
      </w:r>
      <w:r>
        <w:rPr>
          <w:rStyle w:val="VerbatimChar"/>
        </w:rPr>
        <w:t xml:space="preserve">## DGNDGN8       34.41982 3393.46876   0.010  0.99191   </w:t>
      </w:r>
      <w:r>
        <w:br/>
      </w:r>
      <w:r>
        <w:rPr>
          <w:rStyle w:val="VerbatimChar"/>
        </w:rPr>
        <w:t xml:space="preserve">## PRE4          -0.24341    0.21101  -1.154  0.24869   </w:t>
      </w:r>
      <w:r>
        <w:br/>
      </w:r>
      <w:r>
        <w:rPr>
          <w:rStyle w:val="VerbatimChar"/>
        </w:rPr>
        <w:t xml:space="preserve">## PRE5          -0.02306    0.01849  -1.247  0.21247   </w:t>
      </w:r>
      <w:r>
        <w:br/>
      </w:r>
      <w:r>
        <w:rPr>
          <w:rStyle w:val="VerbatimChar"/>
        </w:rPr>
        <w:t xml:space="preserve">## PRE6PRZ1      -0.04854    0.61247  -0.079  0.93684   </w:t>
      </w:r>
      <w:r>
        <w:br/>
      </w:r>
      <w:r>
        <w:rPr>
          <w:rStyle w:val="VerbatimChar"/>
        </w:rPr>
        <w:t xml:space="preserve">## PRE6PRZ2      -0.02341    0.92970  -0.025  0.97991   </w:t>
      </w:r>
      <w:r>
        <w:br/>
      </w:r>
      <w:r>
        <w:rPr>
          <w:rStyle w:val="VerbatimChar"/>
        </w:rPr>
        <w:t xml:space="preserve">## PRE7T          0.99244    0.62979   1.576  0.11506   </w:t>
      </w:r>
      <w:r>
        <w:br/>
      </w:r>
      <w:r>
        <w:rPr>
          <w:rStyle w:val="VerbatimChar"/>
        </w:rPr>
        <w:t xml:space="preserve">## PRE8T         -0.22754    0.45669  -0.498  0.61832   </w:t>
      </w:r>
      <w:r>
        <w:br/>
      </w:r>
      <w:r>
        <w:rPr>
          <w:rStyle w:val="VerbatimChar"/>
        </w:rPr>
        <w:t xml:space="preserve">## PRE9T          1.46366    0.52215   2.803  0.00506 **</w:t>
      </w:r>
      <w:r>
        <w:br/>
      </w:r>
      <w:r>
        <w:rPr>
          <w:rStyle w:val="VerbatimChar"/>
        </w:rPr>
        <w:t xml:space="preserve">## PRE10T         0.55947    0.56044   0.998  0.31814   </w:t>
      </w:r>
      <w:r>
        <w:br/>
      </w:r>
      <w:r>
        <w:rPr>
          <w:rStyle w:val="VerbatimChar"/>
        </w:rPr>
        <w:t xml:space="preserve">## PRE11T         0.42908    0.43567   0.985  0.32468   </w:t>
      </w:r>
      <w:r>
        <w:br/>
      </w:r>
      <w:r>
        <w:rPr>
          <w:rStyle w:val="VerbatimChar"/>
        </w:rPr>
        <w:t xml:space="preserve">## PRE14OC12      0.47369    0.38227   1.239  0.21530   </w:t>
      </w:r>
      <w:r>
        <w:br/>
      </w:r>
      <w:r>
        <w:rPr>
          <w:rStyle w:val="VerbatimChar"/>
        </w:rPr>
        <w:t xml:space="preserve">## PRE14OC13      0.91113    0.67291   1.354  0.17573   </w:t>
      </w:r>
      <w:r>
        <w:br/>
      </w:r>
      <w:r>
        <w:rPr>
          <w:rStyle w:val="VerbatimChar"/>
        </w:rPr>
        <w:t xml:space="preserve">## PRE14OC14      1.66628    0.66065   2.522  0.01166 * </w:t>
      </w:r>
      <w:r>
        <w:br/>
      </w:r>
      <w:r>
        <w:rPr>
          <w:rStyle w:val="VerbatimChar"/>
        </w:rPr>
        <w:t xml:space="preserve">## PRE17T         0.89076    0.51567   1.727  0.08410 . </w:t>
      </w:r>
      <w:r>
        <w:br/>
      </w:r>
      <w:r>
        <w:rPr>
          <w:rStyle w:val="VerbatimChar"/>
        </w:rPr>
        <w:t xml:space="preserve">## PRE19T       -14.08992 2399.54475  -0.006  0.99531   </w:t>
      </w:r>
      <w:r>
        <w:br/>
      </w:r>
      <w:r>
        <w:rPr>
          <w:rStyle w:val="VerbatimChar"/>
        </w:rPr>
        <w:t xml:space="preserve">## PRE25T         1.13392    1.27934   0.886  0.37544   </w:t>
      </w:r>
      <w:r>
        <w:br/>
      </w:r>
      <w:r>
        <w:rPr>
          <w:rStyle w:val="VerbatimChar"/>
        </w:rPr>
        <w:t xml:space="preserve">## PRE30T         0.73131    0.53158   1.376  0.16890   </w:t>
      </w:r>
      <w:r>
        <w:br/>
      </w:r>
      <w:r>
        <w:rPr>
          <w:rStyle w:val="VerbatimChar"/>
        </w:rPr>
        <w:t xml:space="preserve">## PRE32T       -13.98362 1683.34321  -0.008  0.99337   </w:t>
      </w:r>
      <w:r>
        <w:br/>
      </w:r>
      <w:r>
        <w:rPr>
          <w:rStyle w:val="VerbatimChar"/>
        </w:rPr>
        <w:t xml:space="preserve">## AGE           -0.01328    0.02070  -0.641  0.52130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307.13  on 357  degrees of freedom</w:t>
      </w:r>
      <w:r>
        <w:br/>
      </w:r>
      <w:r>
        <w:rPr>
          <w:rStyle w:val="VerbatimChar"/>
        </w:rPr>
        <w:t xml:space="preserve">## Residual deviance: 264.92  on 333  degrees of freedom</w:t>
      </w:r>
      <w:r>
        <w:br/>
      </w:r>
      <w:r>
        <w:rPr>
          <w:rStyle w:val="VerbatimChar"/>
        </w:rPr>
        <w:t xml:space="preserve">## AIC: 314.92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bookmarkEnd w:id="21"/>
    <w:bookmarkStart w:id="22" w:name="Xfda19aeb393118ed7036541425b486f215a22c5"/>
    <w:p>
      <w:pPr>
        <w:pStyle w:val="Heading3"/>
      </w:pPr>
      <w:r>
        <w:t xml:space="preserve">according to the summary, PRE9 (Dyspnoea before surgery), PRE14: T in clinical TNM - size of the original tumour with OC13 and OC14 which means large size of tumour have greater affect on servical rate.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Risk1Yr,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bookmarkEnd w:id="22"/>
    <w:bookmarkStart w:id="23" w:name="accuracy"/>
    <w:p>
      <w:pPr>
        <w:pStyle w:val="Heading3"/>
      </w:pPr>
      <w:r>
        <w:t xml:space="preserve">Accuracy</w:t>
      </w:r>
    </w:p>
    <w:p>
      <w:pPr>
        <w:pStyle w:val="SourceCode"/>
      </w:pPr>
      <w:r>
        <w:rPr>
          <w:rStyle w:val="NormalTok"/>
        </w:rPr>
        <w:t xml:space="preserve">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</w:t>
      </w:r>
    </w:p>
    <w:p>
      <w:pPr>
        <w:pStyle w:val="SourceCode"/>
      </w:pPr>
      <w:r>
        <w:rPr>
          <w:rStyle w:val="VerbatimChar"/>
        </w:rPr>
        <w:t xml:space="preserve">## [1] 0.8379888</w:t>
      </w:r>
    </w:p>
    <w:bookmarkEnd w:id="23"/>
    <w:bookmarkStart w:id="24" w:name="reading-binary-classifier-data."/>
    <w:p>
      <w:pPr>
        <w:pStyle w:val="Heading3"/>
      </w:pPr>
      <w:r>
        <w:t xml:space="preserve">Reading binary classifier data.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atanu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BellevueUniversity_MSDS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Repository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binary-classifier-data.csv"</w:t>
      </w:r>
      <w:r>
        <w:rPr>
          <w:rStyle w:val="NormalTok"/>
        </w:rPr>
        <w:t xml:space="preserve">)</w:t>
      </w:r>
    </w:p>
    <w:bookmarkEnd w:id="24"/>
    <w:bookmarkStart w:id="25" w:name="fitting-logicstic-regression-model."/>
    <w:p>
      <w:pPr>
        <w:pStyle w:val="Heading3"/>
      </w:pPr>
      <w:r>
        <w:t xml:space="preserve">Fitting logicstic regression model.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classifier_data,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"binomial", data = classifier_data)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25"/>
    <w:bookmarkStart w:id="26" w:name="X0c333007a85fde54cdc895f833f5716ffdde0fd"/>
    <w:p>
      <w:pPr>
        <w:pStyle w:val="Heading3"/>
      </w:pPr>
      <w:r>
        <w:t xml:space="preserve">Accuracy of logistic regression classifier.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classifier_data,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actual_value=</w:t>
      </w:r>
      <w:r>
        <w:rPr>
          <w:rStyle w:val="NormalTok"/>
        </w:rPr>
        <w:t xml:space="preserve">classifier_data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predicted_value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</w:t>
      </w:r>
    </w:p>
    <w:p>
      <w:pPr>
        <w:pStyle w:val="SourceCode"/>
      </w:pPr>
      <w:r>
        <w:rPr>
          <w:rStyle w:val="VerbatimChar"/>
        </w:rPr>
        <w:t xml:space="preserve">## [1] 0.5834446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10.2 on Logistic Regression Model (Thoracic Surgery and Binary Classifier Data)</dc:title>
  <dc:creator>Basak Atanu</dc:creator>
  <cp:keywords/>
  <dcterms:created xsi:type="dcterms:W3CDTF">2022-05-19T04:20:03Z</dcterms:created>
  <dcterms:modified xsi:type="dcterms:W3CDTF">2022-05-19T04:20:03Z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05-17-2022</vt:lpwstr>
  </property>
  <property fmtid="{D5CDD505-2E9C-101B-9397-08002B2CF9AE}" pid="3" name="output">
    <vt:lpwstr/>
  </property>
</Properties>
</file>