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3F665" w14:textId="77777777" w:rsidR="005C097A" w:rsidRDefault="009831D8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  <w:r>
        <w:rPr>
          <w:rFonts w:ascii="Arial" w:hAnsi="Arial" w:cs="Arial"/>
          <w:b/>
          <w:bCs/>
          <w:sz w:val="36"/>
          <w:szCs w:val="36"/>
          <w:lang w:val="ca-ES"/>
        </w:rPr>
        <w:t xml:space="preserve">Pràctica 2: </w:t>
      </w:r>
    </w:p>
    <w:p w14:paraId="77E11190" w14:textId="77777777" w:rsidR="005C097A" w:rsidRDefault="009831D8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Objectius:</w:t>
      </w:r>
    </w:p>
    <w:p w14:paraId="10957A95" w14:textId="77777777" w:rsidR="005C097A" w:rsidRDefault="009831D8">
      <w:pPr>
        <w:spacing w:after="120" w:line="240" w:lineRule="auto"/>
        <w:ind w:left="708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C</w:t>
      </w:r>
      <w:r>
        <w:rPr>
          <w:rFonts w:ascii="Arial" w:hAnsi="Arial" w:cs="Arial"/>
          <w:bCs/>
          <w:iCs/>
          <w:sz w:val="24"/>
          <w:szCs w:val="24"/>
          <w:lang w:val="ca-ES"/>
        </w:rPr>
        <w:t>onèixer el tractament de les connexions amb PDO i consultes QUERY</w:t>
      </w:r>
    </w:p>
    <w:p w14:paraId="518C68AA" w14:textId="77777777" w:rsidR="005C097A" w:rsidRDefault="009831D8">
      <w:pPr>
        <w:spacing w:after="120" w:line="240" w:lineRule="auto"/>
        <w:ind w:left="708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Treballar amb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Prepared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Statements</w:t>
      </w:r>
      <w:proofErr w:type="spellEnd"/>
    </w:p>
    <w:p w14:paraId="721C7A98" w14:textId="77777777" w:rsidR="005C097A" w:rsidRDefault="009831D8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Enunciat:</w:t>
      </w:r>
    </w:p>
    <w:p w14:paraId="49980C62" w14:textId="77777777" w:rsidR="005C097A" w:rsidRDefault="009831D8">
      <w:pPr>
        <w:pStyle w:val="Prrafodelista"/>
        <w:numPr>
          <w:ilvl w:val="0"/>
          <w:numId w:val="2"/>
        </w:numPr>
        <w:spacing w:before="240" w:after="12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Pràctica puntuable i INDIVIDUAL per a fer a classe. Mostrar al </w:t>
      </w:r>
      <w:r>
        <w:rPr>
          <w:rFonts w:ascii="Arial" w:hAnsi="Arial" w:cs="Arial"/>
          <w:bCs/>
          <w:iCs/>
          <w:sz w:val="24"/>
          <w:szCs w:val="24"/>
          <w:lang w:val="ca-ES"/>
        </w:rPr>
        <w:t>professor quan l'acabeu.</w:t>
      </w:r>
    </w:p>
    <w:p w14:paraId="691FEC7B" w14:textId="77777777" w:rsidR="005C097A" w:rsidRDefault="009831D8">
      <w:pPr>
        <w:pStyle w:val="Prrafodelista"/>
        <w:numPr>
          <w:ilvl w:val="0"/>
          <w:numId w:val="2"/>
        </w:numPr>
        <w:spacing w:before="240" w:after="12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Crear una BDD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MySQL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des de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phpMyAdmin</w:t>
      </w:r>
      <w:proofErr w:type="spellEnd"/>
    </w:p>
    <w:p w14:paraId="08C02592" w14:textId="77777777" w:rsidR="005C097A" w:rsidRDefault="009831D8">
      <w:pPr>
        <w:pStyle w:val="Prrafodelista"/>
        <w:numPr>
          <w:ilvl w:val="0"/>
          <w:numId w:val="2"/>
        </w:numPr>
        <w:spacing w:before="240" w:after="12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Crear una taula per a enregistrar usuaris on emmagatzemarem ID, nom,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dni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>, adreça.</w:t>
      </w:r>
    </w:p>
    <w:p w14:paraId="70DB9AAA" w14:textId="7706FCD2" w:rsidR="005C097A" w:rsidRPr="007E7568" w:rsidRDefault="009831D8" w:rsidP="007E7568">
      <w:pPr>
        <w:pStyle w:val="Prrafodelista"/>
        <w:numPr>
          <w:ilvl w:val="0"/>
          <w:numId w:val="2"/>
        </w:numPr>
        <w:spacing w:before="240" w:after="12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Una vegada creada la taula d’usuaris s’ha de poder gestionar, és a dir, s’ha de poder </w:t>
      </w:r>
      <w:r>
        <w:rPr>
          <w:rFonts w:ascii="Arial" w:hAnsi="Arial" w:cs="Arial"/>
          <w:b/>
          <w:iCs/>
          <w:sz w:val="24"/>
          <w:szCs w:val="24"/>
          <w:lang w:val="ca-ES"/>
        </w:rPr>
        <w:t>inserir, modificar, esbor</w:t>
      </w:r>
      <w:r>
        <w:rPr>
          <w:rFonts w:ascii="Arial" w:hAnsi="Arial" w:cs="Arial"/>
          <w:b/>
          <w:iCs/>
          <w:sz w:val="24"/>
          <w:szCs w:val="24"/>
          <w:lang w:val="ca-ES"/>
        </w:rPr>
        <w:t>rar i/o consultar els usuaris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d’aquesta taula. Realitzar-ho mitjançant </w:t>
      </w:r>
      <w:proofErr w:type="spellStart"/>
      <w:r>
        <w:rPr>
          <w:rFonts w:ascii="Arial" w:hAnsi="Arial" w:cs="Arial"/>
          <w:bCs/>
          <w:i/>
          <w:iCs/>
          <w:sz w:val="24"/>
          <w:szCs w:val="24"/>
          <w:lang w:val="ca-ES"/>
        </w:rPr>
        <w:t>Prepared</w:t>
      </w:r>
      <w:proofErr w:type="spellEnd"/>
      <w:r>
        <w:rPr>
          <w:rFonts w:ascii="Arial" w:hAnsi="Arial" w:cs="Arial"/>
          <w:bCs/>
          <w:i/>
          <w:i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Cs/>
          <w:i/>
          <w:iCs/>
          <w:sz w:val="24"/>
          <w:szCs w:val="24"/>
          <w:lang w:val="ca-ES"/>
        </w:rPr>
        <w:t>Statements</w:t>
      </w:r>
      <w:proofErr w:type="spellEnd"/>
      <w:r>
        <w:rPr>
          <w:rFonts w:ascii="Arial" w:hAnsi="Arial" w:cs="Arial"/>
          <w:bCs/>
          <w:i/>
          <w:iCs/>
          <w:sz w:val="24"/>
          <w:szCs w:val="24"/>
          <w:lang w:val="ca-ES"/>
        </w:rPr>
        <w:t>!!</w:t>
      </w:r>
    </w:p>
    <w:p w14:paraId="621E0C95" w14:textId="77777777" w:rsidR="007E7568" w:rsidRPr="007E7568" w:rsidRDefault="007E7568" w:rsidP="007E7568">
      <w:pPr>
        <w:pStyle w:val="Prrafodelista"/>
        <w:spacing w:before="240" w:after="12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51340EA1" w14:textId="37155477" w:rsidR="005C097A" w:rsidRDefault="005C097A">
      <w:pPr>
        <w:suppressAutoHyphens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</w:p>
    <w:p w14:paraId="55222754" w14:textId="77777777" w:rsidR="005C097A" w:rsidRDefault="009831D8">
      <w:pPr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Tingues en compte...:</w:t>
      </w:r>
    </w:p>
    <w:p w14:paraId="1A4BB07D" w14:textId="77777777" w:rsidR="005C097A" w:rsidRDefault="005C097A">
      <w:pPr>
        <w:spacing w:after="0" w:line="240" w:lineRule="auto"/>
      </w:pPr>
    </w:p>
    <w:p w14:paraId="64BE5F42" w14:textId="77777777" w:rsidR="005C097A" w:rsidRDefault="009831D8">
      <w:pPr>
        <w:numPr>
          <w:ilvl w:val="0"/>
          <w:numId w:val="2"/>
        </w:numPr>
        <w:spacing w:after="120" w:line="240" w:lineRule="auto"/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 cadascú dels fitxers desenvolupats haurà d’aparèixer el vostre nom a la capçalera i el codi comentat amb l’extensió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PHPDoc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VSCode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o amb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PHPDocumentor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14:paraId="5D17B58E" w14:textId="77777777" w:rsidR="005C097A" w:rsidRDefault="009831D8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/>
          <w:i/>
          <w:i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 xml:space="preserve">En cas de crear una BDD, has de lliurar l’esquema de la mateixa amb el següent format: </w:t>
      </w:r>
      <w:r>
        <w:rPr>
          <w:rFonts w:ascii="Arial" w:hAnsi="Arial" w:cs="Arial"/>
          <w:b/>
          <w:i/>
          <w:iCs/>
          <w:sz w:val="24"/>
          <w:szCs w:val="24"/>
          <w:lang w:val="ca-ES"/>
        </w:rPr>
        <w:t>Pt02_Nom_Cognom.sql (La P en majúscules i la t en minúscules)</w:t>
      </w:r>
    </w:p>
    <w:p w14:paraId="719CFF32" w14:textId="77777777" w:rsidR="005C097A" w:rsidRDefault="009831D8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>Aquest esquema ha de contenir la següent instrucció:</w:t>
      </w:r>
    </w:p>
    <w:p w14:paraId="2EF70F9C" w14:textId="77777777" w:rsidR="005C097A" w:rsidRDefault="009831D8">
      <w:pPr>
        <w:spacing w:after="0" w:line="240" w:lineRule="auto"/>
        <w:ind w:left="720"/>
        <w:rPr>
          <w:rFonts w:ascii="Arial" w:hAnsi="Arial" w:cs="Arial"/>
          <w:color w:val="2A6099"/>
          <w:sz w:val="24"/>
          <w:szCs w:val="24"/>
        </w:rPr>
      </w:pPr>
      <w:r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CREATE DATABASE IF NOT EXISTS `</w:t>
      </w:r>
      <w:proofErr w:type="spellStart"/>
      <w:r>
        <w:rPr>
          <w:rFonts w:ascii="Arial" w:hAnsi="Arial" w:cs="Arial"/>
          <w:b/>
          <w:i/>
          <w:iCs/>
          <w:color w:val="2A6099"/>
          <w:sz w:val="24"/>
          <w:szCs w:val="24"/>
          <w:lang w:val="ca-ES"/>
        </w:rPr>
        <w:t>PtXY</w:t>
      </w:r>
      <w:r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_Nom_Cognom</w:t>
      </w:r>
      <w:proofErr w:type="spellEnd"/>
      <w:r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`;</w:t>
      </w:r>
    </w:p>
    <w:p w14:paraId="571EA39F" w14:textId="77777777" w:rsidR="005C097A" w:rsidRDefault="009831D8">
      <w:pPr>
        <w:spacing w:after="0" w:line="240" w:lineRule="auto"/>
        <w:ind w:left="720"/>
        <w:jc w:val="both"/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</w:pPr>
      <w:r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USE `</w:t>
      </w:r>
      <w:proofErr w:type="spellStart"/>
      <w:r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PtXY_Nom_Cognom</w:t>
      </w:r>
      <w:proofErr w:type="spellEnd"/>
      <w:r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`;</w:t>
      </w:r>
    </w:p>
    <w:p w14:paraId="4D77DD55" w14:textId="77777777" w:rsidR="005C097A" w:rsidRDefault="009831D8">
      <w:pPr>
        <w:pStyle w:val="Prrafodelista"/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potser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</w:t>
      </w:r>
      <w:proofErr w:type="spellEnd"/>
      <w:r>
        <w:rPr>
          <w:rFonts w:ascii="Arial" w:hAnsi="Arial" w:cs="Arial"/>
          <w:sz w:val="24"/>
          <w:szCs w:val="24"/>
        </w:rPr>
        <w:t xml:space="preserve"> cal </w:t>
      </w:r>
      <w:proofErr w:type="spellStart"/>
      <w:r>
        <w:rPr>
          <w:rFonts w:ascii="Arial" w:hAnsi="Arial" w:cs="Arial"/>
          <w:sz w:val="24"/>
          <w:szCs w:val="24"/>
        </w:rPr>
        <w:t>això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A72E62A" w14:textId="77777777" w:rsidR="005C097A" w:rsidRDefault="009831D8">
      <w:pPr>
        <w:spacing w:after="0" w:line="240" w:lineRule="auto"/>
        <w:ind w:left="720"/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DROP DATABASE IF EXISTS </w:t>
      </w:r>
      <w:proofErr w:type="spellStart"/>
      <w:r>
        <w:rPr>
          <w:rFonts w:ascii="Arial" w:hAnsi="Arial" w:cs="Arial"/>
          <w:color w:val="4F81BD" w:themeColor="accent1"/>
          <w:sz w:val="24"/>
          <w:szCs w:val="24"/>
        </w:rPr>
        <w:t>PtXY_Nom_Cognom</w:t>
      </w:r>
      <w:proofErr w:type="spellEnd"/>
      <w:r>
        <w:rPr>
          <w:rFonts w:ascii="Arial" w:hAnsi="Arial" w:cs="Arial"/>
          <w:color w:val="4F81BD" w:themeColor="accent1"/>
          <w:sz w:val="24"/>
          <w:szCs w:val="24"/>
        </w:rPr>
        <w:t>;</w:t>
      </w:r>
    </w:p>
    <w:p w14:paraId="74F49C64" w14:textId="77777777" w:rsidR="005C097A" w:rsidRDefault="009831D8">
      <w:pPr>
        <w:spacing w:before="240" w:after="120" w:line="240" w:lineRule="auto"/>
        <w:ind w:firstLine="708"/>
        <w:jc w:val="both"/>
        <w:rPr>
          <w:bCs/>
        </w:rPr>
      </w:pPr>
      <w:r>
        <w:rPr>
          <w:rFonts w:ascii="Arial" w:hAnsi="Arial" w:cs="Arial"/>
          <w:bCs/>
          <w:sz w:val="24"/>
          <w:szCs w:val="24"/>
          <w:lang w:val="ca-ES"/>
        </w:rPr>
        <w:t xml:space="preserve">La crida a la BDD ha de ser així: </w:t>
      </w:r>
    </w:p>
    <w:p w14:paraId="67209EF0" w14:textId="77777777" w:rsidR="005C097A" w:rsidRDefault="009831D8">
      <w:pPr>
        <w:pStyle w:val="Prrafodelista"/>
        <w:spacing w:before="240" w:after="120" w:line="240" w:lineRule="auto"/>
        <w:jc w:val="both"/>
        <w:rPr>
          <w:rFonts w:ascii="Arial" w:hAnsi="Arial" w:cs="Arial"/>
          <w:color w:val="4F81BD" w:themeColor="accent1"/>
          <w:sz w:val="24"/>
          <w:szCs w:val="24"/>
          <w:lang w:val="ca-ES"/>
        </w:rPr>
      </w:pPr>
      <w:r>
        <w:rPr>
          <w:rFonts w:ascii="Arial" w:hAnsi="Arial" w:cs="Arial"/>
          <w:color w:val="4F81BD" w:themeColor="accent1"/>
          <w:sz w:val="24"/>
          <w:szCs w:val="24"/>
          <w:lang w:val="ca-ES"/>
        </w:rPr>
        <w:t>$</w:t>
      </w:r>
      <w:proofErr w:type="spellStart"/>
      <w:r>
        <w:rPr>
          <w:rFonts w:ascii="Arial" w:hAnsi="Arial" w:cs="Arial"/>
          <w:color w:val="4F81BD" w:themeColor="accent1"/>
          <w:sz w:val="24"/>
          <w:szCs w:val="24"/>
          <w:lang w:val="ca-ES"/>
        </w:rPr>
        <w:t>nom_variable_connexio</w:t>
      </w:r>
      <w:proofErr w:type="spellEnd"/>
      <w:r>
        <w:rPr>
          <w:rFonts w:ascii="Arial" w:hAnsi="Arial" w:cs="Arial"/>
          <w:color w:val="4F81BD" w:themeColor="accent1"/>
          <w:sz w:val="24"/>
          <w:szCs w:val="24"/>
          <w:lang w:val="ca-ES"/>
        </w:rPr>
        <w:t>= ....</w:t>
      </w:r>
      <w:proofErr w:type="spellStart"/>
      <w:r>
        <w:rPr>
          <w:rFonts w:ascii="Arial" w:hAnsi="Arial" w:cs="Arial"/>
          <w:color w:val="4F81BD" w:themeColor="accent1"/>
          <w:sz w:val="24"/>
          <w:szCs w:val="24"/>
          <w:lang w:val="ca-ES"/>
        </w:rPr>
        <w:t>dbname</w:t>
      </w:r>
      <w:proofErr w:type="spellEnd"/>
      <w:r>
        <w:rPr>
          <w:rFonts w:ascii="Arial" w:hAnsi="Arial" w:cs="Arial"/>
          <w:color w:val="4F81BD" w:themeColor="accent1"/>
          <w:sz w:val="24"/>
          <w:szCs w:val="24"/>
          <w:lang w:val="ca-ES"/>
        </w:rPr>
        <w:t>=pt02_nom_cognom', '</w:t>
      </w:r>
      <w:proofErr w:type="spellStart"/>
      <w:r>
        <w:rPr>
          <w:rFonts w:ascii="Arial" w:hAnsi="Arial" w:cs="Arial"/>
          <w:color w:val="4F81BD" w:themeColor="accent1"/>
          <w:sz w:val="24"/>
          <w:szCs w:val="24"/>
          <w:lang w:val="ca-ES"/>
        </w:rPr>
        <w:t>root</w:t>
      </w:r>
      <w:proofErr w:type="spellEnd"/>
      <w:r>
        <w:rPr>
          <w:rFonts w:ascii="Arial" w:hAnsi="Arial" w:cs="Arial"/>
          <w:color w:val="4F81BD" w:themeColor="accent1"/>
          <w:sz w:val="24"/>
          <w:szCs w:val="24"/>
          <w:lang w:val="ca-ES"/>
        </w:rPr>
        <w:t>', '');</w:t>
      </w:r>
    </w:p>
    <w:p w14:paraId="697E4BB4" w14:textId="77777777" w:rsidR="005C097A" w:rsidRDefault="009831D8">
      <w:pPr>
        <w:spacing w:before="240" w:after="120" w:line="240" w:lineRule="auto"/>
        <w:ind w:firstLine="708"/>
        <w:jc w:val="both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lastRenderedPageBreak/>
        <w:t xml:space="preserve">Compteu que és </w:t>
      </w:r>
      <w:proofErr w:type="spellStart"/>
      <w:r>
        <w:rPr>
          <w:rFonts w:ascii="Arial" w:hAnsi="Arial" w:cs="Arial"/>
          <w:bCs/>
          <w:sz w:val="24"/>
          <w:szCs w:val="24"/>
          <w:lang w:val="ca-ES"/>
        </w:rPr>
        <w:t>case-sensitive</w:t>
      </w:r>
      <w:proofErr w:type="spellEnd"/>
      <w:r>
        <w:rPr>
          <w:rFonts w:ascii="Arial" w:hAnsi="Arial" w:cs="Arial"/>
          <w:bCs/>
          <w:sz w:val="24"/>
          <w:szCs w:val="24"/>
          <w:lang w:val="ca-ES"/>
        </w:rPr>
        <w:t>, per tant pt02 &lt;&gt; Pt02.</w:t>
      </w:r>
    </w:p>
    <w:p w14:paraId="2D2B3586" w14:textId="77777777" w:rsidR="005C097A" w:rsidRDefault="005C097A">
      <w:pPr>
        <w:spacing w:before="240" w:after="120" w:line="240" w:lineRule="auto"/>
        <w:rPr>
          <w:rFonts w:ascii="Arial" w:hAnsi="Arial" w:cs="Arial"/>
          <w:b/>
          <w:i/>
          <w:sz w:val="28"/>
          <w:szCs w:val="28"/>
          <w:lang w:val="ca-ES"/>
        </w:rPr>
      </w:pPr>
    </w:p>
    <w:p w14:paraId="6DB11631" w14:textId="77777777" w:rsidR="005C097A" w:rsidRDefault="009831D8">
      <w:pPr>
        <w:spacing w:before="240" w:after="120" w:line="240" w:lineRule="auto"/>
        <w:rPr>
          <w:rFonts w:ascii="Arial" w:hAnsi="Arial" w:cs="Arial"/>
          <w:b/>
          <w:i/>
          <w:sz w:val="28"/>
          <w:szCs w:val="28"/>
          <w:lang w:val="ca-ES"/>
        </w:rPr>
      </w:pPr>
      <w:r>
        <w:rPr>
          <w:rFonts w:ascii="Arial" w:hAnsi="Arial" w:cs="Arial"/>
          <w:b/>
          <w:i/>
          <w:sz w:val="28"/>
          <w:szCs w:val="28"/>
          <w:lang w:val="ca-ES"/>
        </w:rPr>
        <w:t>Requeriments mínims per a superar la pràctica:</w:t>
      </w:r>
    </w:p>
    <w:p w14:paraId="3DAD3EB3" w14:textId="77777777" w:rsidR="005C097A" w:rsidRDefault="009831D8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Tots els fitxers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php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i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html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han de contenir el nom i cognom de l’alumne.</w:t>
      </w:r>
    </w:p>
    <w:p w14:paraId="3A4B3E42" w14:textId="77777777" w:rsidR="005C097A" w:rsidRDefault="009831D8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El codi ha d’estar comentat.</w:t>
      </w:r>
    </w:p>
    <w:p w14:paraId="73A02CA9" w14:textId="77777777" w:rsidR="005C097A" w:rsidRDefault="009831D8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Ha de funcionar correctament les opcions Inserir, Modificar i Esborrar.</w:t>
      </w:r>
    </w:p>
    <w:p w14:paraId="62DE428F" w14:textId="77777777" w:rsidR="005C097A" w:rsidRDefault="009831D8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Les cerques s’han de fer al menys per DNI.</w:t>
      </w:r>
    </w:p>
    <w:p w14:paraId="03AC48D6" w14:textId="77777777" w:rsidR="005C097A" w:rsidRDefault="009831D8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Els fitxers que genereu s’han de separar la lògica de la vista, és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a dir, creeu una estructura com </w:t>
      </w:r>
      <w:r w:rsidRPr="007E7568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per exemple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aquesta:</w:t>
      </w:r>
    </w:p>
    <w:p w14:paraId="0372E7E7" w14:textId="77777777" w:rsidR="005C097A" w:rsidRDefault="005C097A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6A373832" w14:textId="77777777" w:rsidR="005C097A" w:rsidRDefault="005C097A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5E70A5DD" w14:textId="77777777" w:rsidR="007E7568" w:rsidRDefault="007E7568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</w:p>
    <w:p w14:paraId="3C8BD79F" w14:textId="77777777" w:rsidR="007E7568" w:rsidRDefault="007E7568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</w:p>
    <w:p w14:paraId="6373C79B" w14:textId="229801DA" w:rsidR="005C097A" w:rsidRDefault="009831D8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  <w:t>../</w:t>
      </w:r>
      <w:r>
        <w:rPr>
          <w:rFonts w:ascii="Arial" w:hAnsi="Arial" w:cs="Arial"/>
          <w:b/>
          <w:i/>
          <w:color w:val="00B050"/>
          <w:sz w:val="24"/>
          <w:szCs w:val="24"/>
          <w:lang w:val="ca-ES"/>
        </w:rPr>
        <w:t>Practica 02/</w:t>
      </w:r>
    </w:p>
    <w:p w14:paraId="6BBD5F4C" w14:textId="40727F57" w:rsidR="005C097A" w:rsidRDefault="009831D8">
      <w:pPr>
        <w:spacing w:after="0" w:line="240" w:lineRule="auto"/>
        <w:ind w:left="1416"/>
        <w:rPr>
          <w:rFonts w:ascii="Arial" w:hAnsi="Arial" w:cs="Arial"/>
          <w:b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/>
          <w:i/>
          <w:color w:val="00B050"/>
          <w:sz w:val="24"/>
          <w:szCs w:val="24"/>
          <w:lang w:val="ca-ES"/>
        </w:rPr>
        <w:t>Vistes/</w:t>
      </w:r>
    </w:p>
    <w:p w14:paraId="038C15A9" w14:textId="30279AD6" w:rsidR="007E7568" w:rsidRDefault="007E7568" w:rsidP="007E7568">
      <w:pPr>
        <w:spacing w:after="0" w:line="240" w:lineRule="auto"/>
        <w:ind w:left="2232" w:firstLine="216"/>
        <w:rPr>
          <w:rFonts w:ascii="Arial" w:hAnsi="Arial" w:cs="Arial"/>
          <w:b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>Index.html</w:t>
      </w:r>
    </w:p>
    <w:p w14:paraId="5AFDC637" w14:textId="77777777" w:rsidR="005C097A" w:rsidRDefault="009831D8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  <w:t>Inserir.html</w:t>
      </w:r>
    </w:p>
    <w:p w14:paraId="54AA237D" w14:textId="77777777" w:rsidR="005C097A" w:rsidRDefault="009831D8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  <w:t>Modificar.html</w:t>
      </w:r>
    </w:p>
    <w:p w14:paraId="1E2067C0" w14:textId="77777777" w:rsidR="005C097A" w:rsidRDefault="009831D8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  <w:t>Esborrar.html</w:t>
      </w:r>
    </w:p>
    <w:p w14:paraId="5C38F575" w14:textId="77777777" w:rsidR="005C097A" w:rsidRDefault="009831D8">
      <w:pPr>
        <w:spacing w:after="0" w:line="240" w:lineRule="auto"/>
        <w:ind w:left="1416"/>
        <w:rPr>
          <w:rFonts w:ascii="Arial" w:hAnsi="Arial" w:cs="Arial"/>
          <w:b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/>
          <w:i/>
          <w:color w:val="00B050"/>
          <w:sz w:val="24"/>
          <w:szCs w:val="24"/>
          <w:lang w:val="ca-ES"/>
        </w:rPr>
        <w:t>Estils/</w:t>
      </w:r>
    </w:p>
    <w:p w14:paraId="102D7900" w14:textId="77777777" w:rsidR="005C097A" w:rsidRDefault="009831D8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  <w:t>Estils.css</w:t>
      </w:r>
    </w:p>
    <w:p w14:paraId="3B87B344" w14:textId="77777777" w:rsidR="005C097A" w:rsidRDefault="005C097A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</w:p>
    <w:p w14:paraId="5FF50F5E" w14:textId="77777777" w:rsidR="005C097A" w:rsidRDefault="009831D8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proofErr w:type="spellStart"/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>Inserir.php</w:t>
      </w:r>
      <w:proofErr w:type="spellEnd"/>
    </w:p>
    <w:p w14:paraId="575B76EB" w14:textId="77777777" w:rsidR="005C097A" w:rsidRDefault="009831D8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proofErr w:type="spellStart"/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>Modificar.php</w:t>
      </w:r>
      <w:proofErr w:type="spellEnd"/>
    </w:p>
    <w:p w14:paraId="6AEDF32E" w14:textId="77777777" w:rsidR="005C097A" w:rsidRDefault="009831D8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proofErr w:type="spellStart"/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>Esborrar.php</w:t>
      </w:r>
      <w:proofErr w:type="spellEnd"/>
    </w:p>
    <w:p w14:paraId="4597156F" w14:textId="5AC486C1" w:rsidR="005C097A" w:rsidRDefault="009831D8">
      <w:pPr>
        <w:spacing w:after="0" w:line="240" w:lineRule="auto"/>
        <w:ind w:left="1416"/>
        <w:rPr>
          <w:rFonts w:ascii="Arial" w:hAnsi="Arial" w:cs="Arial"/>
          <w:bCs/>
          <w:i/>
          <w:color w:val="00B050"/>
          <w:sz w:val="24"/>
          <w:szCs w:val="24"/>
          <w:lang w:val="ca-ES"/>
        </w:rPr>
      </w:pP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  <w:r>
        <w:rPr>
          <w:rFonts w:ascii="Arial" w:hAnsi="Arial" w:cs="Arial"/>
          <w:bCs/>
          <w:i/>
          <w:color w:val="00B050"/>
          <w:sz w:val="24"/>
          <w:szCs w:val="24"/>
          <w:lang w:val="ca-ES"/>
        </w:rPr>
        <w:tab/>
      </w:r>
    </w:p>
    <w:p w14:paraId="501E288D" w14:textId="77777777" w:rsidR="005C097A" w:rsidRDefault="005C097A">
      <w:pPr>
        <w:spacing w:before="240" w:after="120" w:line="240" w:lineRule="auto"/>
        <w:rPr>
          <w:rFonts w:ascii="Arial" w:hAnsi="Arial" w:cs="Arial"/>
          <w:bCs/>
          <w:iCs/>
          <w:sz w:val="20"/>
          <w:szCs w:val="20"/>
          <w:lang w:val="ca-ES"/>
        </w:rPr>
      </w:pPr>
    </w:p>
    <w:p w14:paraId="30069246" w14:textId="77777777" w:rsidR="005C097A" w:rsidRDefault="009831D8">
      <w:pPr>
        <w:spacing w:before="240" w:after="120" w:line="240" w:lineRule="auto"/>
        <w:rPr>
          <w:rFonts w:ascii="Arial" w:hAnsi="Arial" w:cs="Arial"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Lliurament</w:t>
      </w:r>
      <w:r>
        <w:rPr>
          <w:rFonts w:ascii="Arial" w:hAnsi="Arial" w:cs="Arial"/>
          <w:i/>
          <w:iCs/>
          <w:sz w:val="28"/>
          <w:szCs w:val="28"/>
          <w:lang w:val="ca-ES"/>
        </w:rPr>
        <w:t>:</w:t>
      </w:r>
    </w:p>
    <w:p w14:paraId="4065E413" w14:textId="77FF0D0F" w:rsidR="005C097A" w:rsidRDefault="009831D8" w:rsidP="00733D3B">
      <w:pPr>
        <w:numPr>
          <w:ilvl w:val="0"/>
          <w:numId w:val="1"/>
        </w:numPr>
        <w:spacing w:before="240" w:after="120" w:line="240" w:lineRule="auto"/>
      </w:pPr>
      <w:r w:rsidRPr="00733D3B">
        <w:rPr>
          <w:rFonts w:ascii="Arial" w:hAnsi="Arial" w:cs="Arial"/>
          <w:sz w:val="24"/>
          <w:szCs w:val="24"/>
          <w:lang w:val="ca-ES"/>
        </w:rPr>
        <w:t xml:space="preserve">El nom del fitxer haurà de ser: </w:t>
      </w:r>
      <w:r w:rsidRPr="00733D3B">
        <w:rPr>
          <w:rFonts w:ascii="Arial" w:hAnsi="Arial" w:cs="Arial"/>
          <w:b/>
          <w:bCs/>
          <w:sz w:val="24"/>
          <w:szCs w:val="24"/>
          <w:lang w:val="ca-ES"/>
        </w:rPr>
        <w:t>Nom_Cognom_Pt02.rar/.</w:t>
      </w:r>
      <w:proofErr w:type="spellStart"/>
      <w:r w:rsidRPr="00733D3B">
        <w:rPr>
          <w:rFonts w:ascii="Arial" w:hAnsi="Arial" w:cs="Arial"/>
          <w:b/>
          <w:bCs/>
          <w:sz w:val="24"/>
          <w:szCs w:val="24"/>
          <w:lang w:val="ca-ES"/>
        </w:rPr>
        <w:t>zip</w:t>
      </w:r>
      <w:proofErr w:type="spellEnd"/>
      <w:r w:rsidRPr="00733D3B">
        <w:rPr>
          <w:rFonts w:ascii="Arial" w:hAnsi="Arial" w:cs="Arial"/>
          <w:b/>
          <w:bCs/>
          <w:sz w:val="24"/>
          <w:szCs w:val="24"/>
          <w:lang w:val="ca-ES"/>
        </w:rPr>
        <w:t>/.7z</w:t>
      </w:r>
      <w:bookmarkStart w:id="0" w:name="_GoBack"/>
      <w:bookmarkEnd w:id="0"/>
    </w:p>
    <w:sectPr w:rsidR="005C097A">
      <w:headerReference w:type="default" r:id="rId7"/>
      <w:pgSz w:w="12240" w:h="15840"/>
      <w:pgMar w:top="1417" w:right="1183" w:bottom="1417" w:left="1701" w:header="720" w:footer="0" w:gutter="0"/>
      <w:cols w:space="708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F5BDC" w14:textId="77777777" w:rsidR="009831D8" w:rsidRDefault="009831D8">
      <w:pPr>
        <w:spacing w:after="0" w:line="240" w:lineRule="auto"/>
      </w:pPr>
      <w:r>
        <w:separator/>
      </w:r>
    </w:p>
  </w:endnote>
  <w:endnote w:type="continuationSeparator" w:id="0">
    <w:p w14:paraId="44AB54D7" w14:textId="77777777" w:rsidR="009831D8" w:rsidRDefault="0098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23D5B" w14:textId="77777777" w:rsidR="009831D8" w:rsidRDefault="009831D8">
      <w:pPr>
        <w:spacing w:after="0" w:line="240" w:lineRule="auto"/>
      </w:pPr>
      <w:r>
        <w:separator/>
      </w:r>
    </w:p>
  </w:footnote>
  <w:footnote w:type="continuationSeparator" w:id="0">
    <w:p w14:paraId="6B793C80" w14:textId="77777777" w:rsidR="009831D8" w:rsidRDefault="00983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535E1" w14:textId="77777777" w:rsidR="005C097A" w:rsidRDefault="009831D8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1080DD12" w14:textId="77777777" w:rsidR="005C097A" w:rsidRDefault="009831D8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</w:rPr>
      <w:drawing>
        <wp:inline distT="0" distB="0" distL="0" distR="0" wp14:anchorId="6223313A" wp14:editId="7B2470EF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CFGS-DAW-DUAL-UF1</w:t>
    </w:r>
  </w:p>
  <w:p w14:paraId="3AADB768" w14:textId="77777777" w:rsidR="005C097A" w:rsidRDefault="005C097A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3561EFA4" w14:textId="77777777" w:rsidR="005C097A" w:rsidRDefault="009831D8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proofErr w:type="spellStart"/>
    <w:r>
      <w:rPr>
        <w:lang w:val="en-US"/>
      </w:rPr>
      <w:t>Cognoms</w:t>
    </w:r>
    <w:proofErr w:type="spellEnd"/>
    <w:r>
      <w:rPr>
        <w:lang w:val="en-US"/>
      </w:rPr>
      <w:t xml:space="preserve">, </w:t>
    </w:r>
    <w:r>
      <w:rPr>
        <w:lang w:val="en-US"/>
      </w:rPr>
      <w:t>Nom__________________________________________________</w:t>
    </w:r>
  </w:p>
  <w:p w14:paraId="09333EC6" w14:textId="77777777" w:rsidR="005C097A" w:rsidRDefault="005C097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10E9"/>
    <w:multiLevelType w:val="multilevel"/>
    <w:tmpl w:val="B62671BC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21549BD"/>
    <w:multiLevelType w:val="multilevel"/>
    <w:tmpl w:val="56FC8D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07633F"/>
    <w:multiLevelType w:val="multilevel"/>
    <w:tmpl w:val="84426D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97A"/>
    <w:rsid w:val="00140597"/>
    <w:rsid w:val="00376DAE"/>
    <w:rsid w:val="005B308D"/>
    <w:rsid w:val="005C097A"/>
    <w:rsid w:val="00733D3B"/>
    <w:rsid w:val="007E7568"/>
    <w:rsid w:val="00837C5C"/>
    <w:rsid w:val="0098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BF4C"/>
  <w15:docId w15:val="{26B9310F-DC1A-4138-88D9-46FBAC4B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A38"/>
    <w:pPr>
      <w:spacing w:after="200" w:line="276" w:lineRule="auto"/>
    </w:pPr>
    <w:rPr>
      <w:sz w:val="22"/>
    </w:rPr>
  </w:style>
  <w:style w:type="paragraph" w:styleId="Ttulo1">
    <w:name w:val="heading 1"/>
    <w:basedOn w:val="Normal"/>
    <w:link w:val="Ttulo1Car"/>
    <w:qFormat/>
    <w:rsid w:val="00056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Ttulo2"/>
    <w:next w:val="Normal"/>
    <w:link w:val="Ttulo3Car"/>
    <w:qFormat/>
    <w:rsid w:val="00D467D2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8"/>
      <w:szCs w:val="7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semiHidden/>
    <w:unhideWhenUsed/>
    <w:rsid w:val="003F3381"/>
    <w:rPr>
      <w:color w:val="0000FF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qFormat/>
    <w:rsid w:val="003F3381"/>
  </w:style>
  <w:style w:type="character" w:customStyle="1" w:styleId="name">
    <w:name w:val="name"/>
    <w:basedOn w:val="Fuentedeprrafopredeter"/>
    <w:qFormat/>
    <w:rsid w:val="003F3381"/>
  </w:style>
  <w:style w:type="character" w:customStyle="1" w:styleId="punctuation">
    <w:name w:val="punctuation"/>
    <w:basedOn w:val="Fuentedeprrafopredeter"/>
    <w:qFormat/>
    <w:rsid w:val="003F338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6080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Fuentedeprrafopredeter"/>
    <w:qFormat/>
    <w:rsid w:val="00056080"/>
  </w:style>
  <w:style w:type="character" w:customStyle="1" w:styleId="kn">
    <w:name w:val="kn"/>
    <w:basedOn w:val="Fuentedeprrafopredeter"/>
    <w:qFormat/>
    <w:rsid w:val="00056080"/>
  </w:style>
  <w:style w:type="character" w:customStyle="1" w:styleId="nn">
    <w:name w:val="nn"/>
    <w:basedOn w:val="Fuentedeprrafopredeter"/>
    <w:qFormat/>
    <w:rsid w:val="00056080"/>
  </w:style>
  <w:style w:type="character" w:customStyle="1" w:styleId="k">
    <w:name w:val="k"/>
    <w:basedOn w:val="Fuentedeprrafopredeter"/>
    <w:qFormat/>
    <w:rsid w:val="00056080"/>
  </w:style>
  <w:style w:type="character" w:customStyle="1" w:styleId="nf">
    <w:name w:val="nf"/>
    <w:basedOn w:val="Fuentedeprrafopredeter"/>
    <w:qFormat/>
    <w:rsid w:val="00056080"/>
  </w:style>
  <w:style w:type="character" w:customStyle="1" w:styleId="p">
    <w:name w:val="p"/>
    <w:basedOn w:val="Fuentedeprrafopredeter"/>
    <w:qFormat/>
    <w:rsid w:val="00056080"/>
  </w:style>
  <w:style w:type="character" w:customStyle="1" w:styleId="n">
    <w:name w:val="n"/>
    <w:basedOn w:val="Fuentedeprrafopredeter"/>
    <w:qFormat/>
    <w:rsid w:val="00056080"/>
  </w:style>
  <w:style w:type="character" w:customStyle="1" w:styleId="o">
    <w:name w:val="o"/>
    <w:basedOn w:val="Fuentedeprrafopredeter"/>
    <w:qFormat/>
    <w:rsid w:val="00056080"/>
  </w:style>
  <w:style w:type="character" w:customStyle="1" w:styleId="bp">
    <w:name w:val="bp"/>
    <w:basedOn w:val="Fuentedeprrafopredeter"/>
    <w:qFormat/>
    <w:rsid w:val="00056080"/>
  </w:style>
  <w:style w:type="character" w:customStyle="1" w:styleId="s2">
    <w:name w:val="s2"/>
    <w:basedOn w:val="Fuentedeprrafopredeter"/>
    <w:qFormat/>
    <w:rsid w:val="00056080"/>
  </w:style>
  <w:style w:type="character" w:customStyle="1" w:styleId="mi">
    <w:name w:val="mi"/>
    <w:basedOn w:val="Fuentedeprrafopredeter"/>
    <w:qFormat/>
    <w:rsid w:val="00056080"/>
  </w:style>
  <w:style w:type="character" w:customStyle="1" w:styleId="s1">
    <w:name w:val="s1"/>
    <w:basedOn w:val="Fuentedeprrafopredeter"/>
    <w:qFormat/>
    <w:rsid w:val="00056080"/>
  </w:style>
  <w:style w:type="character" w:customStyle="1" w:styleId="err">
    <w:name w:val="err"/>
    <w:basedOn w:val="Fuentedeprrafopredeter"/>
    <w:qFormat/>
    <w:rsid w:val="00056080"/>
  </w:style>
  <w:style w:type="character" w:customStyle="1" w:styleId="nt">
    <w:name w:val="nt"/>
    <w:basedOn w:val="Fuentedeprrafopredeter"/>
    <w:qFormat/>
    <w:rsid w:val="0025342C"/>
  </w:style>
  <w:style w:type="character" w:customStyle="1" w:styleId="keyword">
    <w:name w:val="keyword"/>
    <w:basedOn w:val="Fuentedeprrafopredeter"/>
    <w:qFormat/>
    <w:rsid w:val="009541AF"/>
  </w:style>
  <w:style w:type="character" w:customStyle="1" w:styleId="operator">
    <w:name w:val="operator"/>
    <w:basedOn w:val="Fuentedeprrafopredeter"/>
    <w:qFormat/>
    <w:rsid w:val="009541AF"/>
  </w:style>
  <w:style w:type="character" w:customStyle="1" w:styleId="literal">
    <w:name w:val="literal"/>
    <w:basedOn w:val="Fuentedeprrafopredeter"/>
    <w:qFormat/>
    <w:rsid w:val="009541AF"/>
  </w:style>
  <w:style w:type="character" w:customStyle="1" w:styleId="ow">
    <w:name w:val="ow"/>
    <w:basedOn w:val="Fuentedeprrafopredeter"/>
    <w:qFormat/>
    <w:rsid w:val="00846CD9"/>
  </w:style>
  <w:style w:type="character" w:customStyle="1" w:styleId="nb">
    <w:name w:val="nb"/>
    <w:basedOn w:val="Fuentedeprrafopredeter"/>
    <w:qFormat/>
    <w:rsid w:val="00846CD9"/>
  </w:style>
  <w:style w:type="character" w:styleId="Textoennegrita">
    <w:name w:val="Strong"/>
    <w:basedOn w:val="Fuentedeprrafopredeter"/>
    <w:uiPriority w:val="22"/>
    <w:qFormat/>
    <w:rsid w:val="00990530"/>
    <w:rPr>
      <w:b/>
      <w:bCs/>
    </w:rPr>
  </w:style>
  <w:style w:type="character" w:customStyle="1" w:styleId="notranslate">
    <w:name w:val="notranslate"/>
    <w:basedOn w:val="Fuentedeprrafopredeter"/>
    <w:qFormat/>
    <w:rsid w:val="0016431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D467D2"/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D467D2"/>
  </w:style>
  <w:style w:type="character" w:customStyle="1" w:styleId="Ttulo3Car">
    <w:name w:val="Título 3 Car"/>
    <w:basedOn w:val="Fuentedeprrafopredeter"/>
    <w:link w:val="Ttulo3"/>
    <w:qFormat/>
    <w:rsid w:val="00D467D2"/>
    <w:rPr>
      <w:rFonts w:ascii="Arial" w:eastAsia="Times New Roman" w:hAnsi="Arial" w:cs="Times New Roman"/>
      <w:b/>
      <w:sz w:val="28"/>
      <w:szCs w:val="72"/>
      <w:lang w:val="ca-ES" w:eastAsia="ca-ES"/>
    </w:rPr>
  </w:style>
  <w:style w:type="character" w:customStyle="1" w:styleId="st">
    <w:name w:val="st"/>
    <w:basedOn w:val="Fuentedeprrafopredeter"/>
    <w:qFormat/>
    <w:rsid w:val="00245292"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semiHidden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Martín Martín, Xavier</cp:lastModifiedBy>
  <cp:revision>56</cp:revision>
  <cp:lastPrinted>2021-10-12T18:12:00Z</cp:lastPrinted>
  <dcterms:created xsi:type="dcterms:W3CDTF">2019-10-13T18:57:00Z</dcterms:created>
  <dcterms:modified xsi:type="dcterms:W3CDTF">2023-09-25T17:22:00Z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