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02FF">
      <w:pPr>
        <w:rPr>
          <w:lang w:val="ro-RO"/>
        </w:rPr>
      </w:pPr>
      <w:r>
        <w:t xml:space="preserve">Atlas –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solu</w:t>
      </w:r>
      <w:proofErr w:type="spellEnd"/>
      <w:r>
        <w:rPr>
          <w:lang w:val="ro-RO"/>
        </w:rPr>
        <w:t>ției</w:t>
      </w:r>
    </w:p>
    <w:p w:rsidR="006F02FF" w:rsidRPr="00013187" w:rsidRDefault="006F02FF" w:rsidP="00013187">
      <w:pPr>
        <w:jc w:val="right"/>
      </w:pPr>
      <w:r w:rsidRPr="00013187">
        <w:rPr>
          <w:lang w:val="ro-RO"/>
        </w:rPr>
        <w:t xml:space="preserve">Autor, prof. Marius Nicoli, Colegiul Național </w:t>
      </w:r>
      <w:r w:rsidRPr="00013187">
        <w:t>“</w:t>
      </w:r>
      <w:proofErr w:type="spellStart"/>
      <w:r w:rsidRPr="00013187">
        <w:t>Fra</w:t>
      </w:r>
      <w:proofErr w:type="spellEnd"/>
      <w:r w:rsidRPr="00013187">
        <w:rPr>
          <w:lang w:val="ro-RO"/>
        </w:rPr>
        <w:t>ții Buzești</w:t>
      </w:r>
      <w:r w:rsidRPr="00013187">
        <w:t>”, Craiova</w:t>
      </w:r>
    </w:p>
    <w:p w:rsidR="00013187" w:rsidRDefault="006F02FF" w:rsidP="001B462A">
      <w:pPr>
        <w:spacing w:after="80"/>
      </w:pPr>
      <w:proofErr w:type="spellStart"/>
      <w:proofErr w:type="gram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test, se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întâi</w:t>
      </w:r>
      <w:proofErr w:type="spellEnd"/>
      <w:r>
        <w:t xml:space="preserve"> o </w:t>
      </w:r>
      <w:proofErr w:type="spellStart"/>
      <w:r>
        <w:t>preprocesare</w:t>
      </w:r>
      <w:proofErr w:type="spellEnd"/>
      <w:r>
        <w:t>.</w:t>
      </w:r>
      <w:proofErr w:type="gramEnd"/>
      <w:r>
        <w:t xml:space="preserve"> </w:t>
      </w:r>
      <w:proofErr w:type="spellStart"/>
      <w:r w:rsidR="004A4DC0">
        <w:t>Observăm</w:t>
      </w:r>
      <w:proofErr w:type="spellEnd"/>
      <w:r w:rsidR="004A4DC0">
        <w:t xml:space="preserve"> </w:t>
      </w:r>
      <w:proofErr w:type="spellStart"/>
      <w:r w:rsidR="004A4DC0">
        <w:t>că</w:t>
      </w:r>
      <w:proofErr w:type="spellEnd"/>
      <w:r w:rsidR="004A4DC0">
        <w:t xml:space="preserve">, </w:t>
      </w:r>
      <w:proofErr w:type="spellStart"/>
      <w:r w:rsidR="004A4DC0">
        <w:t>dacă</w:t>
      </w:r>
      <w:proofErr w:type="spellEnd"/>
      <w:r w:rsidR="004A4DC0">
        <w:t xml:space="preserve"> </w:t>
      </w:r>
      <w:proofErr w:type="spellStart"/>
      <w:r w:rsidR="004A4DC0">
        <w:t>vom</w:t>
      </w:r>
      <w:proofErr w:type="spellEnd"/>
      <w:r w:rsidR="004A4DC0">
        <w:t xml:space="preserve"> </w:t>
      </w:r>
      <w:proofErr w:type="spellStart"/>
      <w:r w:rsidR="004A4DC0">
        <w:t>considera</w:t>
      </w:r>
      <w:proofErr w:type="spellEnd"/>
      <w:r w:rsidR="004A4DC0">
        <w:t xml:space="preserve"> </w:t>
      </w:r>
      <w:proofErr w:type="spellStart"/>
      <w:r w:rsidR="004A4DC0">
        <w:t>toate</w:t>
      </w:r>
      <w:proofErr w:type="spellEnd"/>
      <w:r w:rsidR="004A4DC0">
        <w:t xml:space="preserve"> </w:t>
      </w:r>
      <w:proofErr w:type="spellStart"/>
      <w:r w:rsidR="004A4DC0">
        <w:t>pozițiile</w:t>
      </w:r>
      <w:proofErr w:type="spellEnd"/>
      <w:r w:rsidR="004A4DC0">
        <w:t xml:space="preserve"> </w:t>
      </w:r>
      <w:proofErr w:type="spellStart"/>
      <w:r w:rsidR="004A4DC0">
        <w:t>ocupate</w:t>
      </w:r>
      <w:proofErr w:type="spellEnd"/>
      <w:r w:rsidR="004A4DC0">
        <w:t xml:space="preserve"> de </w:t>
      </w:r>
      <w:proofErr w:type="spellStart"/>
      <w:proofErr w:type="gramStart"/>
      <w:r w:rsidR="004A4DC0">
        <w:t>apă</w:t>
      </w:r>
      <w:proofErr w:type="spellEnd"/>
      <w:proofErr w:type="gramEnd"/>
      <w:r w:rsidR="004A4DC0">
        <w:t xml:space="preserve"> </w:t>
      </w:r>
      <w:proofErr w:type="spellStart"/>
      <w:r w:rsidR="004A4DC0">
        <w:t>până</w:t>
      </w:r>
      <w:proofErr w:type="spellEnd"/>
      <w:r w:rsidR="004A4DC0">
        <w:t xml:space="preserve"> la </w:t>
      </w:r>
      <w:proofErr w:type="spellStart"/>
      <w:r w:rsidR="004A4DC0">
        <w:t>înălțimea</w:t>
      </w:r>
      <w:proofErr w:type="spellEnd"/>
      <w:r w:rsidR="004A4DC0">
        <w:t xml:space="preserve"> </w:t>
      </w:r>
      <w:proofErr w:type="spellStart"/>
      <w:r w:rsidR="00013187">
        <w:t>maximă</w:t>
      </w:r>
      <w:proofErr w:type="spellEnd"/>
      <w:r w:rsidR="00013187">
        <w:t xml:space="preserve"> </w:t>
      </w:r>
      <w:r w:rsidR="004A4DC0">
        <w:t xml:space="preserve">la care se </w:t>
      </w:r>
      <w:proofErr w:type="spellStart"/>
      <w:r w:rsidR="00013187">
        <w:t>poate</w:t>
      </w:r>
      <w:proofErr w:type="spellEnd"/>
      <w:r w:rsidR="00013187">
        <w:t xml:space="preserve"> </w:t>
      </w:r>
      <w:proofErr w:type="spellStart"/>
      <w:r w:rsidR="004A4DC0">
        <w:t>ridică</w:t>
      </w:r>
      <w:proofErr w:type="spellEnd"/>
      <w:r w:rsidR="004A4DC0">
        <w:t xml:space="preserve"> </w:t>
      </w:r>
      <w:proofErr w:type="spellStart"/>
      <w:r w:rsidR="004A4DC0">
        <w:t>apa</w:t>
      </w:r>
      <w:proofErr w:type="spellEnd"/>
      <w:r w:rsidR="00013187">
        <w:t xml:space="preserve"> </w:t>
      </w:r>
      <w:proofErr w:type="spellStart"/>
      <w:r w:rsidR="00013187">
        <w:t>fără</w:t>
      </w:r>
      <w:proofErr w:type="spellEnd"/>
      <w:r w:rsidR="00013187">
        <w:t xml:space="preserve"> </w:t>
      </w:r>
      <w:proofErr w:type="spellStart"/>
      <w:r w:rsidR="00013187">
        <w:t>să</w:t>
      </w:r>
      <w:proofErr w:type="spellEnd"/>
      <w:r w:rsidR="00013187">
        <w:t xml:space="preserve"> </w:t>
      </w:r>
      <w:proofErr w:type="spellStart"/>
      <w:r w:rsidR="00013187">
        <w:t>depășească</w:t>
      </w:r>
      <w:proofErr w:type="spellEnd"/>
      <w:r w:rsidR="00013187">
        <w:t xml:space="preserve"> </w:t>
      </w:r>
      <w:proofErr w:type="spellStart"/>
      <w:r w:rsidR="00013187">
        <w:t>acea</w:t>
      </w:r>
      <w:proofErr w:type="spellEnd"/>
      <w:r w:rsidR="00013187">
        <w:t xml:space="preserve"> </w:t>
      </w:r>
      <w:proofErr w:type="spellStart"/>
      <w:r w:rsidR="00013187">
        <w:t>poziție</w:t>
      </w:r>
      <w:proofErr w:type="spellEnd"/>
      <w:r w:rsidR="004A4DC0">
        <w:t xml:space="preserve">, </w:t>
      </w:r>
      <w:proofErr w:type="spellStart"/>
      <w:r w:rsidR="004A4DC0">
        <w:t>configurația</w:t>
      </w:r>
      <w:proofErr w:type="spellEnd"/>
      <w:r w:rsidR="004A4DC0">
        <w:t xml:space="preserve"> </w:t>
      </w:r>
      <w:proofErr w:type="spellStart"/>
      <w:r w:rsidR="004A4DC0">
        <w:t>zonei</w:t>
      </w:r>
      <w:proofErr w:type="spellEnd"/>
      <w:r w:rsidR="004A4DC0">
        <w:t xml:space="preserve"> </w:t>
      </w:r>
      <w:proofErr w:type="spellStart"/>
      <w:r w:rsidR="004A4DC0">
        <w:t>pănă</w:t>
      </w:r>
      <w:proofErr w:type="spellEnd"/>
      <w:r w:rsidR="004A4DC0">
        <w:t xml:space="preserve"> la </w:t>
      </w:r>
      <w:proofErr w:type="spellStart"/>
      <w:r w:rsidR="004A4DC0">
        <w:t>cea</w:t>
      </w:r>
      <w:proofErr w:type="spellEnd"/>
      <w:r w:rsidR="004A4DC0">
        <w:t xml:space="preserve"> </w:t>
      </w:r>
      <w:proofErr w:type="spellStart"/>
      <w:r w:rsidR="004A4DC0">
        <w:t>mai</w:t>
      </w:r>
      <w:proofErr w:type="spellEnd"/>
      <w:r w:rsidR="004A4DC0">
        <w:t xml:space="preserve"> din </w:t>
      </w:r>
      <w:proofErr w:type="spellStart"/>
      <w:r w:rsidR="004A4DC0">
        <w:t>dreapta</w:t>
      </w:r>
      <w:proofErr w:type="spellEnd"/>
      <w:r w:rsidR="004A4DC0">
        <w:t xml:space="preserve"> </w:t>
      </w:r>
      <w:proofErr w:type="spellStart"/>
      <w:r w:rsidR="004A4DC0">
        <w:t>poziție</w:t>
      </w:r>
      <w:proofErr w:type="spellEnd"/>
      <w:r w:rsidR="004A4DC0">
        <w:t xml:space="preserve"> </w:t>
      </w:r>
      <w:proofErr w:type="spellStart"/>
      <w:r w:rsidR="004A4DC0">
        <w:t>ocupată</w:t>
      </w:r>
      <w:proofErr w:type="spellEnd"/>
      <w:r w:rsidR="004A4DC0">
        <w:t xml:space="preserve"> de </w:t>
      </w:r>
      <w:proofErr w:type="spellStart"/>
      <w:r w:rsidR="00013187">
        <w:t>a</w:t>
      </w:r>
      <w:r w:rsidR="004A4DC0">
        <w:t>pă</w:t>
      </w:r>
      <w:proofErr w:type="spellEnd"/>
      <w:r w:rsidR="004A4DC0">
        <w:t xml:space="preserve"> </w:t>
      </w:r>
      <w:proofErr w:type="spellStart"/>
      <w:r w:rsidR="004A4DC0">
        <w:t>este</w:t>
      </w:r>
      <w:proofErr w:type="spellEnd"/>
      <w:r w:rsidR="004A4DC0">
        <w:t xml:space="preserve"> </w:t>
      </w:r>
      <w:proofErr w:type="spellStart"/>
      <w:r w:rsidR="004A4DC0">
        <w:t>una</w:t>
      </w:r>
      <w:proofErr w:type="spellEnd"/>
      <w:r w:rsidR="004A4DC0">
        <w:t xml:space="preserve"> </w:t>
      </w:r>
      <w:proofErr w:type="spellStart"/>
      <w:r w:rsidR="004A4DC0">
        <w:t>descrescătoare</w:t>
      </w:r>
      <w:proofErr w:type="spellEnd"/>
      <w:r w:rsidR="004A4DC0">
        <w:t xml:space="preserve">. </w:t>
      </w:r>
    </w:p>
    <w:p w:rsidR="00013187" w:rsidRDefault="00013187" w:rsidP="001B462A">
      <w:pPr>
        <w:spacing w:after="80"/>
      </w:pPr>
      <w:proofErr w:type="spellStart"/>
      <w:r>
        <w:t>După</w:t>
      </w:r>
      <w:proofErr w:type="spellEnd"/>
      <w:r>
        <w:t xml:space="preserve"> </w:t>
      </w:r>
      <w:proofErr w:type="spellStart"/>
      <w:r>
        <w:t>analizarea</w:t>
      </w:r>
      <w:proofErr w:type="spellEnd"/>
      <w:r>
        <w:t xml:space="preserve"> </w:t>
      </w:r>
      <w:proofErr w:type="spellStart"/>
      <w:r>
        <w:t>poziției</w:t>
      </w:r>
      <w:proofErr w:type="spellEnd"/>
      <w:r>
        <w:t xml:space="preserve"> 7,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ocupată</w:t>
      </w:r>
      <w:proofErr w:type="spellEnd"/>
      <w:r>
        <w:t xml:space="preserve"> de </w:t>
      </w:r>
      <w:proofErr w:type="spellStart"/>
      <w:proofErr w:type="gramStart"/>
      <w:r>
        <w:t>apă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hașurată</w:t>
      </w:r>
      <w:proofErr w:type="spellEnd"/>
      <w:r>
        <w:t>.</w:t>
      </w:r>
    </w:p>
    <w:tbl>
      <w:tblPr>
        <w:tblStyle w:val="TableGrid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38"/>
      </w:tblGrid>
      <w:tr w:rsidR="00013187" w:rsidTr="00A25F02">
        <w:trPr>
          <w:trHeight w:val="284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</w:tr>
      <w:tr w:rsidR="00013187" w:rsidTr="00A25F02">
        <w:trPr>
          <w:trHeight w:val="284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</w:tr>
      <w:tr w:rsidR="00013187" w:rsidTr="00A25F02">
        <w:trPr>
          <w:trHeight w:val="284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</w:tr>
      <w:tr w:rsidR="00013187" w:rsidTr="00A25F02">
        <w:trPr>
          <w:trHeight w:val="284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</w:tr>
      <w:tr w:rsidR="00013187" w:rsidTr="00A25F02">
        <w:trPr>
          <w:trHeight w:val="284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</w:tr>
      <w:tr w:rsidR="00013187" w:rsidTr="00A25F02">
        <w:trPr>
          <w:trHeight w:val="284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</w:tr>
      <w:tr w:rsidR="00013187" w:rsidTr="00A25F02">
        <w:trPr>
          <w:trHeight w:val="284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</w:tr>
      <w:tr w:rsidR="00013187" w:rsidTr="00A25F02">
        <w:trPr>
          <w:trHeight w:val="284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</w:tr>
      <w:tr w:rsidR="00013187" w:rsidTr="00A25F02">
        <w:trPr>
          <w:trHeight w:val="284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</w:tcBorders>
          </w:tcPr>
          <w:p w:rsidR="00013187" w:rsidRDefault="00013187" w:rsidP="00A25F02"/>
        </w:tc>
        <w:tc>
          <w:tcPr>
            <w:tcW w:w="338" w:type="dxa"/>
            <w:tcBorders>
              <w:top w:val="single" w:sz="4" w:space="0" w:color="auto"/>
            </w:tcBorders>
          </w:tcPr>
          <w:p w:rsidR="00013187" w:rsidRDefault="00013187" w:rsidP="00A25F02"/>
        </w:tc>
      </w:tr>
      <w:tr w:rsidR="00013187" w:rsidTr="00A25F02">
        <w:trPr>
          <w:trHeight w:val="284"/>
        </w:trPr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nil"/>
              <w:bottom w:val="single" w:sz="4" w:space="0" w:color="auto"/>
            </w:tcBorders>
            <w:shd w:val="clear" w:color="auto" w:fill="808080" w:themeFill="background1" w:themeFillShade="80"/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bottom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bottom w:val="single" w:sz="4" w:space="0" w:color="auto"/>
            </w:tcBorders>
          </w:tcPr>
          <w:p w:rsidR="00013187" w:rsidRDefault="00013187" w:rsidP="00A25F02"/>
        </w:tc>
        <w:tc>
          <w:tcPr>
            <w:tcW w:w="328" w:type="dxa"/>
            <w:tcBorders>
              <w:bottom w:val="single" w:sz="4" w:space="0" w:color="auto"/>
            </w:tcBorders>
          </w:tcPr>
          <w:p w:rsidR="00013187" w:rsidRDefault="00013187" w:rsidP="00A25F02"/>
        </w:tc>
        <w:tc>
          <w:tcPr>
            <w:tcW w:w="338" w:type="dxa"/>
            <w:tcBorders>
              <w:bottom w:val="single" w:sz="4" w:space="0" w:color="auto"/>
            </w:tcBorders>
          </w:tcPr>
          <w:p w:rsidR="00013187" w:rsidRDefault="00013187" w:rsidP="00A25F02"/>
        </w:tc>
      </w:tr>
      <w:tr w:rsidR="00013187" w:rsidTr="00A25F02">
        <w:trPr>
          <w:trHeight w:val="284"/>
        </w:trPr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187" w:rsidRDefault="00013187" w:rsidP="00A25F02"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187" w:rsidRDefault="00013187" w:rsidP="00A25F02"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187" w:rsidRDefault="00013187" w:rsidP="00A25F02">
            <w: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187" w:rsidRDefault="00013187" w:rsidP="00A25F02">
            <w:r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187" w:rsidRDefault="00013187" w:rsidP="00A25F02">
            <w: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187" w:rsidRDefault="00013187" w:rsidP="00A25F02">
            <w: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187" w:rsidRDefault="00013187" w:rsidP="00A25F02">
            <w:r>
              <w:t>6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187" w:rsidRDefault="00013187" w:rsidP="00A25F02">
            <w: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187" w:rsidRDefault="00013187" w:rsidP="00A25F02">
            <w: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187" w:rsidRDefault="00013187" w:rsidP="00A25F02">
            <w:r>
              <w:t>9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187" w:rsidRPr="00013187" w:rsidRDefault="00013187" w:rsidP="00A25F02">
            <w:pPr>
              <w:rPr>
                <w:sz w:val="12"/>
                <w:szCs w:val="12"/>
              </w:rPr>
            </w:pPr>
            <w:r w:rsidRPr="00013187">
              <w:rPr>
                <w:sz w:val="12"/>
                <w:szCs w:val="12"/>
              </w:rPr>
              <w:t>10</w:t>
            </w:r>
          </w:p>
        </w:tc>
      </w:tr>
    </w:tbl>
    <w:p w:rsidR="004A4DC0" w:rsidRDefault="004A4DC0" w:rsidP="001B462A">
      <w:pPr>
        <w:spacing w:after="80"/>
      </w:pPr>
      <w:proofErr w:type="spellStart"/>
      <w:proofErr w:type="gramStart"/>
      <w:r>
        <w:t>Așadar</w:t>
      </w:r>
      <w:proofErr w:type="spellEnd"/>
      <w:r>
        <w:t xml:space="preserve">, </w:t>
      </w:r>
      <w:proofErr w:type="spellStart"/>
      <w:r>
        <w:t>considerând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o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poziție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configurația</w:t>
      </w:r>
      <w:proofErr w:type="spellEnd"/>
      <w:r>
        <w:t xml:space="preserve"> </w:t>
      </w:r>
      <w:proofErr w:type="spellStart"/>
      <w:r>
        <w:t>eliminând</w:t>
      </w:r>
      <w:proofErr w:type="spellEnd"/>
      <w:r>
        <w:t xml:space="preserve"> </w:t>
      </w:r>
      <w:proofErr w:type="spellStart"/>
      <w:r>
        <w:t>pozițiile</w:t>
      </w:r>
      <w:proofErr w:type="spellEnd"/>
      <w:r>
        <w:t xml:space="preserve"> din </w:t>
      </w:r>
      <w:proofErr w:type="spellStart"/>
      <w:r>
        <w:t>stânga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>.</w:t>
      </w:r>
      <w:proofErr w:type="gramEnd"/>
    </w:p>
    <w:p w:rsidR="006F02FF" w:rsidRDefault="001A55D5" w:rsidP="001B462A">
      <w:pPr>
        <w:spacing w:after="80"/>
      </w:pPr>
      <w:proofErr w:type="spellStart"/>
      <w:r>
        <w:t>Astfel</w:t>
      </w:r>
      <w:proofErr w:type="spellEnd"/>
      <w:r>
        <w:t xml:space="preserve">, </w:t>
      </w:r>
      <w:proofErr w:type="spellStart"/>
      <w:r>
        <w:t>când</w:t>
      </w:r>
      <w:proofErr w:type="spellEnd"/>
      <w:r>
        <w:t xml:space="preserve"> se </w:t>
      </w:r>
      <w:proofErr w:type="spellStart"/>
      <w:r>
        <w:t>trece</w:t>
      </w:r>
      <w:proofErr w:type="spellEnd"/>
      <w:r>
        <w:t xml:space="preserve"> la </w:t>
      </w:r>
      <w:proofErr w:type="spellStart"/>
      <w:r>
        <w:t>poziția</w:t>
      </w:r>
      <w:proofErr w:type="spellEnd"/>
      <w:r>
        <w:t xml:space="preserve"> 8</w:t>
      </w:r>
      <w:r w:rsidR="00F90891">
        <w:t xml:space="preserve">, </w:t>
      </w:r>
      <w:proofErr w:type="spellStart"/>
      <w:r w:rsidR="00F90891">
        <w:t>până</w:t>
      </w:r>
      <w:proofErr w:type="spellEnd"/>
      <w:r w:rsidR="00F90891">
        <w:t xml:space="preserve"> </w:t>
      </w:r>
      <w:proofErr w:type="spellStart"/>
      <w:r w:rsidR="00F90891">
        <w:t>aici</w:t>
      </w:r>
      <w:proofErr w:type="spellEnd"/>
      <w:r w:rsidR="00F90891">
        <w:t xml:space="preserve"> se </w:t>
      </w:r>
      <w:proofErr w:type="spellStart"/>
      <w:r w:rsidR="00F90891">
        <w:t>va</w:t>
      </w:r>
      <w:proofErr w:type="spellEnd"/>
      <w:r w:rsidR="00F90891">
        <w:t xml:space="preserve"> </w:t>
      </w:r>
      <w:proofErr w:type="spellStart"/>
      <w:r w:rsidR="00013187">
        <w:t>m</w:t>
      </w:r>
      <w:r w:rsidR="00F90891">
        <w:t>ai</w:t>
      </w:r>
      <w:proofErr w:type="spellEnd"/>
      <w:r w:rsidR="00F90891">
        <w:t xml:space="preserve"> </w:t>
      </w:r>
      <w:proofErr w:type="spellStart"/>
      <w:r w:rsidR="00F90891">
        <w:t>putea</w:t>
      </w:r>
      <w:proofErr w:type="spellEnd"/>
      <w:r w:rsidR="00F90891">
        <w:t xml:space="preserve"> </w:t>
      </w:r>
      <w:proofErr w:type="spellStart"/>
      <w:r w:rsidR="00F90891">
        <w:t>cuprinde</w:t>
      </w:r>
      <w:proofErr w:type="spellEnd"/>
      <w:r w:rsidR="00F90891">
        <w:t xml:space="preserve"> </w:t>
      </w:r>
      <w:proofErr w:type="spellStart"/>
      <w:r w:rsidR="00F90891">
        <w:t>în</w:t>
      </w:r>
      <w:proofErr w:type="spellEnd"/>
      <w:r w:rsidR="00F90891">
        <w:t xml:space="preserve"> plus o </w:t>
      </w:r>
      <w:proofErr w:type="spellStart"/>
      <w:r w:rsidR="00F90891">
        <w:t>cantitate</w:t>
      </w:r>
      <w:proofErr w:type="spellEnd"/>
      <w:r w:rsidR="00F90891">
        <w:t xml:space="preserve"> de </w:t>
      </w:r>
      <w:proofErr w:type="spellStart"/>
      <w:r w:rsidR="00F90891">
        <w:t>apă</w:t>
      </w:r>
      <w:proofErr w:type="spellEnd"/>
      <w:r w:rsidR="00F90891">
        <w:t xml:space="preserve"> de 3X3 </w:t>
      </w:r>
      <w:proofErr w:type="gramStart"/>
      <w:r w:rsidR="00F90891">
        <w:t>+  5X1</w:t>
      </w:r>
      <w:proofErr w:type="gramEnd"/>
    </w:p>
    <w:p w:rsidR="00F90891" w:rsidRDefault="00F90891" w:rsidP="001B462A">
      <w:pPr>
        <w:spacing w:after="80"/>
      </w:pPr>
      <w:proofErr w:type="spellStart"/>
      <w:r>
        <w:t>Așadar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 w:rsidR="00013187">
        <w:t>acum</w:t>
      </w:r>
      <w:proofErr w:type="spellEnd"/>
      <w:r w:rsidR="00013187">
        <w:t xml:space="preserve"> </w:t>
      </w:r>
      <w:proofErr w:type="spellStart"/>
      <w:r>
        <w:t>configurația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58"/>
      </w:tblGrid>
      <w:tr w:rsidR="00F90891" w:rsidTr="00013187">
        <w:trPr>
          <w:trHeight w:val="28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</w:tr>
      <w:tr w:rsidR="00F90891" w:rsidTr="00013187">
        <w:trPr>
          <w:trHeight w:val="28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</w:tr>
      <w:tr w:rsidR="00F90891" w:rsidTr="00013187">
        <w:trPr>
          <w:trHeight w:val="28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</w:tr>
      <w:tr w:rsidR="00F90891" w:rsidTr="00013187">
        <w:trPr>
          <w:trHeight w:val="28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</w:tr>
      <w:tr w:rsidR="00F90891" w:rsidTr="00013187">
        <w:trPr>
          <w:trHeight w:val="28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</w:tr>
      <w:tr w:rsidR="00F90891" w:rsidTr="00013187">
        <w:trPr>
          <w:trHeight w:val="28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</w:tr>
      <w:tr w:rsidR="00F90891" w:rsidTr="00013187">
        <w:trPr>
          <w:trHeight w:val="28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</w:tr>
      <w:tr w:rsidR="00F90891" w:rsidTr="00013187">
        <w:trPr>
          <w:trHeight w:val="28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</w:tr>
      <w:tr w:rsidR="00F90891" w:rsidTr="00013187">
        <w:trPr>
          <w:trHeight w:val="28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</w:tcBorders>
          </w:tcPr>
          <w:p w:rsidR="00F90891" w:rsidRDefault="00F90891" w:rsidP="00A25F02"/>
        </w:tc>
      </w:tr>
      <w:tr w:rsidR="00F90891" w:rsidTr="00013187">
        <w:trPr>
          <w:trHeight w:val="284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nil"/>
              <w:bottom w:val="single" w:sz="4" w:space="0" w:color="auto"/>
            </w:tcBorders>
            <w:shd w:val="clear" w:color="auto" w:fill="808080" w:themeFill="background1" w:themeFillShade="80"/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bottom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bottom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bottom w:val="single" w:sz="4" w:space="0" w:color="auto"/>
            </w:tcBorders>
          </w:tcPr>
          <w:p w:rsidR="00F90891" w:rsidRDefault="00F90891" w:rsidP="00A25F02"/>
        </w:tc>
        <w:tc>
          <w:tcPr>
            <w:tcW w:w="284" w:type="dxa"/>
            <w:tcBorders>
              <w:bottom w:val="single" w:sz="4" w:space="0" w:color="auto"/>
            </w:tcBorders>
          </w:tcPr>
          <w:p w:rsidR="00F90891" w:rsidRDefault="00F90891" w:rsidP="00A25F02"/>
        </w:tc>
      </w:tr>
      <w:tr w:rsidR="00F90891" w:rsidTr="00013187">
        <w:trPr>
          <w:trHeight w:val="284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891" w:rsidRDefault="00F90891" w:rsidP="00A25F02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891" w:rsidRDefault="00F90891" w:rsidP="00A25F02"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891" w:rsidRDefault="00F90891" w:rsidP="00A25F02"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891" w:rsidRDefault="00F90891" w:rsidP="00A25F02"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891" w:rsidRDefault="00F90891" w:rsidP="00A25F02"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891" w:rsidRDefault="00F90891" w:rsidP="00A25F02"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891" w:rsidRDefault="00F90891" w:rsidP="00A25F02"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891" w:rsidRDefault="00F90891" w:rsidP="00A25F02"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891" w:rsidRDefault="00F90891" w:rsidP="00A25F02"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891" w:rsidRDefault="00F90891" w:rsidP="00A25F02"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891" w:rsidRPr="00013187" w:rsidRDefault="00013187" w:rsidP="00A25F02">
            <w:pPr>
              <w:rPr>
                <w:sz w:val="14"/>
                <w:szCs w:val="14"/>
              </w:rPr>
            </w:pPr>
            <w:r w:rsidRPr="00013187">
              <w:rPr>
                <w:sz w:val="14"/>
                <w:szCs w:val="14"/>
              </w:rPr>
              <w:t>10</w:t>
            </w:r>
          </w:p>
        </w:tc>
      </w:tr>
    </w:tbl>
    <w:p w:rsidR="00F90891" w:rsidRDefault="00F90891" w:rsidP="001B462A">
      <w:pPr>
        <w:spacing w:after="8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de </w:t>
      </w:r>
      <w:proofErr w:type="spellStart"/>
      <w:r>
        <w:t>apă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cuprindem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 w:rsidR="00013187">
        <w:t>această</w:t>
      </w:r>
      <w:proofErr w:type="spellEnd"/>
      <w:r w:rsidR="00013187">
        <w:t xml:space="preserve"> </w:t>
      </w:r>
      <w:proofErr w:type="spellStart"/>
      <w:r w:rsidR="00013187">
        <w:t>poziție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păstra</w:t>
      </w:r>
      <w:proofErr w:type="spellEnd"/>
      <w:r>
        <w:t xml:space="preserve"> un vector de </w:t>
      </w:r>
      <w:proofErr w:type="spellStart"/>
      <w:r>
        <w:t>perechi</w:t>
      </w:r>
      <w:proofErr w:type="spellEnd"/>
      <w:r>
        <w:t xml:space="preserve"> (</w:t>
      </w:r>
      <w:proofErr w:type="spellStart"/>
      <w:r>
        <w:t>poziție</w:t>
      </w:r>
      <w:proofErr w:type="gramStart"/>
      <w:r>
        <w:t>,înăl</w:t>
      </w:r>
      <w:proofErr w:type="gramEnd"/>
      <w:r>
        <w:t>țime</w:t>
      </w:r>
      <w:proofErr w:type="spellEnd"/>
      <w:r>
        <w:t xml:space="preserve">).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analizarea</w:t>
      </w:r>
      <w:proofErr w:type="spellEnd"/>
      <w:r>
        <w:t xml:space="preserve"> </w:t>
      </w:r>
      <w:proofErr w:type="spellStart"/>
      <w:r w:rsidR="00013187">
        <w:t>poziș</w:t>
      </w:r>
      <w:proofErr w:type="gramStart"/>
      <w:r w:rsidR="00013187">
        <w:t>iei</w:t>
      </w:r>
      <w:proofErr w:type="spellEnd"/>
      <w:r w:rsidR="00013187">
        <w:t xml:space="preserve"> </w:t>
      </w:r>
      <w:r>
        <w:t xml:space="preserve"> 7</w:t>
      </w:r>
      <w:proofErr w:type="gramEnd"/>
      <w:r>
        <w:t xml:space="preserve">, </w:t>
      </w:r>
      <w:proofErr w:type="spellStart"/>
      <w:r>
        <w:t>acest</w:t>
      </w:r>
      <w:proofErr w:type="spellEnd"/>
      <w:r>
        <w:t xml:space="preserve"> vector </w:t>
      </w:r>
      <w:proofErr w:type="spellStart"/>
      <w:r>
        <w:t>va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: (0, </w:t>
      </w:r>
      <w:proofErr w:type="spellStart"/>
      <w:r>
        <w:t>infinit</w:t>
      </w:r>
      <w:proofErr w:type="spellEnd"/>
      <w:r>
        <w:t>), (2,8),  (4,6), (7,3)</w:t>
      </w:r>
    </w:p>
    <w:p w:rsidR="00B87388" w:rsidRDefault="00B87388" w:rsidP="001B462A">
      <w:pPr>
        <w:spacing w:after="80"/>
      </w:pPr>
      <w:proofErr w:type="spellStart"/>
      <w:r>
        <w:t>După</w:t>
      </w:r>
      <w:proofErr w:type="spellEnd"/>
      <w:r>
        <w:t xml:space="preserve"> </w:t>
      </w:r>
      <w:proofErr w:type="spellStart"/>
      <w:r>
        <w:t>analizarea</w:t>
      </w:r>
      <w:proofErr w:type="spellEnd"/>
      <w:r>
        <w:t xml:space="preserve"> </w:t>
      </w:r>
      <w:proofErr w:type="spellStart"/>
      <w:r>
        <w:t>poziției</w:t>
      </w:r>
      <w:proofErr w:type="spellEnd"/>
      <w:r>
        <w:t xml:space="preserve"> 8, </w:t>
      </w:r>
      <w:proofErr w:type="spellStart"/>
      <w:r>
        <w:t>configurația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: (0, </w:t>
      </w:r>
      <w:proofErr w:type="spellStart"/>
      <w:r>
        <w:t>infinit</w:t>
      </w:r>
      <w:proofErr w:type="spellEnd"/>
      <w:r>
        <w:t>), (2, 8), (8, 7).</w:t>
      </w:r>
    </w:p>
    <w:p w:rsidR="00B87388" w:rsidRDefault="00B87388" w:rsidP="001B462A">
      <w:pPr>
        <w:spacing w:after="80"/>
      </w:pPr>
      <w:proofErr w:type="spellStart"/>
      <w:proofErr w:type="gramStart"/>
      <w:r>
        <w:t>Observăm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se </w:t>
      </w:r>
      <w:proofErr w:type="spellStart"/>
      <w:r>
        <w:t>comportă</w:t>
      </w:r>
      <w:proofErr w:type="spellEnd"/>
      <w:r w:rsidR="00013187">
        <w:t xml:space="preserve"> ca o </w:t>
      </w:r>
      <w:proofErr w:type="spellStart"/>
      <w:r w:rsidR="00013187">
        <w:t>stivă</w:t>
      </w:r>
      <w:proofErr w:type="spellEnd"/>
      <w:r w:rsidR="00013187">
        <w:t xml:space="preserve"> </w:t>
      </w:r>
      <w:proofErr w:type="spellStart"/>
      <w:r w:rsidR="00013187">
        <w:t>î</w:t>
      </w:r>
      <w:r>
        <w:t>n</w:t>
      </w:r>
      <w:proofErr w:type="spellEnd"/>
      <w:r>
        <w:t xml:space="preserve"> care se pot </w:t>
      </w:r>
      <w:proofErr w:type="spellStart"/>
      <w:r>
        <w:t>găsi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total maxim 2*n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poziția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</w:t>
      </w:r>
      <w:proofErr w:type="spellStart"/>
      <w:r>
        <w:t>scoate</w:t>
      </w:r>
      <w:proofErr w:type="spellEnd"/>
      <w:r>
        <w:t xml:space="preserve"> din </w:t>
      </w:r>
      <w:proofErr w:type="spellStart"/>
      <w:r>
        <w:t>stivă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pozițiile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>.</w:t>
      </w:r>
      <w:proofErr w:type="gramEnd"/>
    </w:p>
    <w:p w:rsidR="00B87388" w:rsidRDefault="00B87388" w:rsidP="001B462A">
      <w:pPr>
        <w:spacing w:after="80"/>
      </w:pPr>
      <w:proofErr w:type="spellStart"/>
      <w:r>
        <w:t>Odată</w:t>
      </w:r>
      <w:proofErr w:type="spellEnd"/>
      <w:r>
        <w:t xml:space="preserve"> </w:t>
      </w:r>
      <w:proofErr w:type="spellStart"/>
      <w:r>
        <w:t>preprocesat</w:t>
      </w:r>
      <w:proofErr w:type="spellEnd"/>
      <w:r>
        <w:t xml:space="preserve"> </w:t>
      </w:r>
      <w:proofErr w:type="spellStart"/>
      <w:r>
        <w:t>șirul</w:t>
      </w:r>
      <w:proofErr w:type="spellEnd"/>
      <w:r>
        <w:t xml:space="preserve"> </w:t>
      </w:r>
      <w:proofErr w:type="spellStart"/>
      <w:r>
        <w:t>cantităților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de </w:t>
      </w:r>
      <w:proofErr w:type="spellStart"/>
      <w:proofErr w:type="gramStart"/>
      <w:r>
        <w:t>apă</w:t>
      </w:r>
      <w:proofErr w:type="spellEnd"/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sepot</w:t>
      </w:r>
      <w:proofErr w:type="spellEnd"/>
      <w:r>
        <w:t xml:space="preserve"> </w:t>
      </w:r>
      <w:proofErr w:type="spellStart"/>
      <w:r>
        <w:t>înmagazina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o </w:t>
      </w:r>
      <w:proofErr w:type="spellStart"/>
      <w:r>
        <w:t>poziție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observând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crescător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repede</w:t>
      </w:r>
      <w:proofErr w:type="spellEnd"/>
      <w:r>
        <w:t xml:space="preserve"> la o </w:t>
      </w:r>
      <w:proofErr w:type="spellStart"/>
      <w:r>
        <w:t>înrebare</w:t>
      </w:r>
      <w:proofErr w:type="spellEnd"/>
      <w:r>
        <w:t xml:space="preserve"> </w:t>
      </w:r>
      <w:proofErr w:type="spellStart"/>
      <w:r>
        <w:t>print</w:t>
      </w:r>
      <w:r w:rsidR="00013187">
        <w:t>r</w:t>
      </w:r>
      <w:proofErr w:type="spellEnd"/>
      <w:r w:rsidR="00013187">
        <w:t xml:space="preserve">-o </w:t>
      </w:r>
      <w:proofErr w:type="spellStart"/>
      <w:r w:rsidR="00013187">
        <w:t>căutare</w:t>
      </w:r>
      <w:proofErr w:type="spellEnd"/>
      <w:r w:rsidR="00013187">
        <w:t xml:space="preserve"> </w:t>
      </w:r>
      <w:proofErr w:type="spellStart"/>
      <w:r w:rsidR="00013187">
        <w:t>binară</w:t>
      </w:r>
      <w:proofErr w:type="spellEnd"/>
      <w:r w:rsidR="00013187">
        <w:t xml:space="preserve">. </w:t>
      </w:r>
    </w:p>
    <w:p w:rsidR="00013187" w:rsidRPr="006F02FF" w:rsidRDefault="00013187" w:rsidP="001B462A">
      <w:pPr>
        <w:spacing w:after="80"/>
      </w:pPr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obține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interogări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procesate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crescătoare</w:t>
      </w:r>
      <w:proofErr w:type="spellEnd"/>
      <w:r>
        <w:t xml:space="preserve">,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sortare</w:t>
      </w:r>
      <w:proofErr w:type="spellEnd"/>
      <w:r>
        <w:t xml:space="preserve"> </w:t>
      </w:r>
      <w:proofErr w:type="spellStart"/>
      <w:r>
        <w:t>prealabilă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liniar</w:t>
      </w:r>
      <w:proofErr w:type="spellEnd"/>
      <w:r>
        <w:t>.</w:t>
      </w:r>
    </w:p>
    <w:sectPr w:rsidR="00013187" w:rsidRPr="006F02FF" w:rsidSect="00013187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02FF"/>
    <w:rsid w:val="00013187"/>
    <w:rsid w:val="001A55D5"/>
    <w:rsid w:val="001B462A"/>
    <w:rsid w:val="001D6987"/>
    <w:rsid w:val="004A4DC0"/>
    <w:rsid w:val="006F02FF"/>
    <w:rsid w:val="00B87388"/>
    <w:rsid w:val="00F90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D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Mariusn</dc:creator>
  <cp:keywords/>
  <dc:description/>
  <cp:lastModifiedBy>Mariusn</cp:lastModifiedBy>
  <cp:revision>4</cp:revision>
  <dcterms:created xsi:type="dcterms:W3CDTF">2015-04-26T16:21:00Z</dcterms:created>
  <dcterms:modified xsi:type="dcterms:W3CDTF">2015-04-26T17:15:00Z</dcterms:modified>
</cp:coreProperties>
</file>