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1C3BA" w14:textId="77777777" w:rsidR="005C11A3" w:rsidRPr="00336934" w:rsidRDefault="005C11A3" w:rsidP="005C11A3">
      <w:pPr>
        <w:tabs>
          <w:tab w:val="left" w:pos="8400"/>
        </w:tabs>
        <w:rPr>
          <w:sz w:val="22"/>
          <w:szCs w:val="22"/>
          <w:u w:val="single"/>
        </w:rPr>
      </w:pPr>
      <w:bookmarkStart w:id="0" w:name="_Hlk181143505"/>
      <w:r>
        <w:rPr>
          <w:b/>
          <w:sz w:val="32"/>
          <w:szCs w:val="32"/>
        </w:rPr>
        <w:t>AMO TAUNQUE</w:t>
      </w:r>
      <w:r>
        <w:rPr>
          <w:b/>
          <w:sz w:val="32"/>
          <w:szCs w:val="32"/>
        </w:rPr>
        <w:tab/>
      </w:r>
    </w:p>
    <w:p w14:paraId="6CFE9D4B" w14:textId="660E6DF1" w:rsidR="005C11A3" w:rsidRPr="00281160" w:rsidRDefault="005C11A3" w:rsidP="005C11A3">
      <w:pPr>
        <w:tabs>
          <w:tab w:val="center" w:pos="5112"/>
          <w:tab w:val="left" w:pos="5760"/>
          <w:tab w:val="right" w:pos="10224"/>
        </w:tabs>
        <w:rPr>
          <w:sz w:val="21"/>
          <w:szCs w:val="22"/>
        </w:rPr>
      </w:pPr>
      <w:r w:rsidRPr="00281160">
        <w:rPr>
          <w:sz w:val="21"/>
          <w:szCs w:val="22"/>
        </w:rPr>
        <w:t>(</w:t>
      </w:r>
      <w:r w:rsidR="00EE0DF8">
        <w:rPr>
          <w:sz w:val="21"/>
          <w:szCs w:val="22"/>
        </w:rPr>
        <w:t>206</w:t>
      </w:r>
      <w:r w:rsidRPr="00281160">
        <w:rPr>
          <w:sz w:val="21"/>
          <w:szCs w:val="22"/>
        </w:rPr>
        <w:t xml:space="preserve">) </w:t>
      </w:r>
      <w:r w:rsidR="00EE0DF8">
        <w:rPr>
          <w:sz w:val="21"/>
          <w:szCs w:val="22"/>
        </w:rPr>
        <w:t>889</w:t>
      </w:r>
      <w:r w:rsidRPr="00281160">
        <w:rPr>
          <w:sz w:val="21"/>
          <w:szCs w:val="22"/>
        </w:rPr>
        <w:t>-</w:t>
      </w:r>
      <w:r w:rsidR="00EE0DF8">
        <w:rPr>
          <w:sz w:val="21"/>
          <w:szCs w:val="22"/>
        </w:rPr>
        <w:t>8423</w:t>
      </w:r>
    </w:p>
    <w:p w14:paraId="7EE54792" w14:textId="77777777" w:rsidR="005C11A3" w:rsidRDefault="005C11A3" w:rsidP="005C11A3">
      <w:pPr>
        <w:tabs>
          <w:tab w:val="center" w:pos="5112"/>
          <w:tab w:val="left" w:pos="5760"/>
          <w:tab w:val="right" w:pos="10224"/>
        </w:tabs>
        <w:spacing w:line="276" w:lineRule="auto"/>
        <w:rPr>
          <w:sz w:val="21"/>
          <w:szCs w:val="22"/>
        </w:rPr>
      </w:pPr>
      <w:hyperlink r:id="rId5" w:history="1">
        <w:r w:rsidRPr="00E70139">
          <w:rPr>
            <w:rStyle w:val="Hyperlink"/>
            <w:rFonts w:eastAsiaTheme="majorEastAsia"/>
            <w:sz w:val="21"/>
            <w:szCs w:val="22"/>
          </w:rPr>
          <w:t>amo@taunque.com</w:t>
        </w:r>
      </w:hyperlink>
      <w:r>
        <w:rPr>
          <w:sz w:val="21"/>
          <w:szCs w:val="22"/>
        </w:rPr>
        <w:t xml:space="preserve"> </w:t>
      </w:r>
      <w:r w:rsidRPr="001A3EB1">
        <w:rPr>
          <w:sz w:val="21"/>
          <w:szCs w:val="22"/>
        </w:rPr>
        <w:t>●</w:t>
      </w:r>
      <w:r>
        <w:rPr>
          <w:sz w:val="21"/>
          <w:szCs w:val="22"/>
        </w:rPr>
        <w:t xml:space="preserve"> </w:t>
      </w:r>
      <w:hyperlink r:id="rId6" w:history="1">
        <w:r w:rsidRPr="000576FE">
          <w:rPr>
            <w:rStyle w:val="Hyperlink"/>
            <w:rFonts w:eastAsiaTheme="majorEastAsia"/>
            <w:sz w:val="21"/>
            <w:szCs w:val="22"/>
          </w:rPr>
          <w:t>linkedin.com/in/amolvir</w:t>
        </w:r>
      </w:hyperlink>
      <w:r>
        <w:rPr>
          <w:sz w:val="21"/>
          <w:szCs w:val="22"/>
        </w:rPr>
        <w:t xml:space="preserve"> </w:t>
      </w:r>
      <w:r w:rsidRPr="001A3EB1">
        <w:rPr>
          <w:sz w:val="21"/>
          <w:szCs w:val="22"/>
        </w:rPr>
        <w:t>●</w:t>
      </w:r>
      <w:r>
        <w:rPr>
          <w:sz w:val="21"/>
          <w:szCs w:val="22"/>
        </w:rPr>
        <w:t xml:space="preserve"> Portfolio: </w:t>
      </w:r>
      <w:hyperlink r:id="rId7" w:history="1">
        <w:r>
          <w:rPr>
            <w:rStyle w:val="Hyperlink"/>
            <w:rFonts w:eastAsiaTheme="majorEastAsia"/>
            <w:sz w:val="21"/>
            <w:szCs w:val="22"/>
          </w:rPr>
          <w:t>amolvir.com</w:t>
        </w:r>
      </w:hyperlink>
    </w:p>
    <w:p w14:paraId="684A7145" w14:textId="7005D4BF" w:rsidR="005C11A3" w:rsidRPr="005C11A3" w:rsidRDefault="005C11A3" w:rsidP="005C11A3">
      <w:pPr>
        <w:spacing w:before="32" w:line="274" w:lineRule="auto"/>
        <w:rPr>
          <w:bCs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                </w:t>
      </w:r>
      <w:r>
        <w:rPr>
          <w:b/>
          <w:szCs w:val="24"/>
        </w:rPr>
        <w:tab/>
        <w:t xml:space="preserve">   </w:t>
      </w:r>
    </w:p>
    <w:p w14:paraId="0AE85357" w14:textId="77777777" w:rsidR="005C11A3" w:rsidRPr="007B5143" w:rsidRDefault="005C11A3" w:rsidP="005C11A3">
      <w:pPr>
        <w:pBdr>
          <w:bottom w:val="single" w:sz="6" w:space="1" w:color="auto"/>
        </w:pBdr>
        <w:tabs>
          <w:tab w:val="left" w:pos="4497"/>
        </w:tabs>
        <w:spacing w:line="274" w:lineRule="auto"/>
        <w:rPr>
          <w:b/>
          <w:bCs/>
          <w:sz w:val="22"/>
        </w:rPr>
      </w:pPr>
      <w:r w:rsidRPr="00902256">
        <w:rPr>
          <w:b/>
          <w:bCs/>
          <w:sz w:val="22"/>
        </w:rPr>
        <w:t>RELEVANT</w:t>
      </w:r>
      <w:r w:rsidRPr="007B5143">
        <w:rPr>
          <w:b/>
          <w:bCs/>
          <w:sz w:val="22"/>
        </w:rPr>
        <w:t xml:space="preserve"> EXPERIENC</w:t>
      </w:r>
      <w:r>
        <w:rPr>
          <w:b/>
          <w:bCs/>
          <w:sz w:val="22"/>
        </w:rPr>
        <w:t>E</w:t>
      </w:r>
    </w:p>
    <w:p w14:paraId="5C37BBAA" w14:textId="12EACBA1" w:rsidR="00EE0DF8" w:rsidRPr="00281160" w:rsidRDefault="00EE0DF8" w:rsidP="00EE0DF8">
      <w:pPr>
        <w:spacing w:line="274" w:lineRule="auto"/>
        <w:rPr>
          <w:b/>
        </w:rPr>
      </w:pPr>
      <w:r>
        <w:rPr>
          <w:b/>
        </w:rPr>
        <w:t>Amazon</w:t>
      </w:r>
      <w:r w:rsidR="00AB5286">
        <w:rPr>
          <w:b/>
        </w:rPr>
        <w:t xml:space="preserve"> - Worldwide Amazon Stores   </w:t>
      </w:r>
      <w:r w:rsidR="00AB5286">
        <w:rPr>
          <w:b/>
        </w:rPr>
        <w:tab/>
        <w:t xml:space="preserve">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rPr>
          <w:b/>
        </w:rPr>
        <w:tab/>
      </w:r>
      <w:r>
        <w:rPr>
          <w:b/>
        </w:rPr>
        <w:tab/>
        <w:t xml:space="preserve">                      Seattle, WA</w:t>
      </w:r>
      <w:r w:rsidRPr="00281160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14:paraId="6127551A" w14:textId="57DEE63D" w:rsidR="00EE0DF8" w:rsidRDefault="00223ABB" w:rsidP="00EE0DF8">
      <w:pPr>
        <w:spacing w:line="274" w:lineRule="auto"/>
        <w:rPr>
          <w:i/>
        </w:rPr>
      </w:pPr>
      <w:r>
        <w:rPr>
          <w:i/>
        </w:rPr>
        <w:t xml:space="preserve">Internal Auditor </w:t>
      </w:r>
      <w:r w:rsidR="00EE0DF8">
        <w:rPr>
          <w:i/>
        </w:rPr>
        <w:t xml:space="preserve"> </w:t>
      </w:r>
      <w:r w:rsidR="00EE0DF8">
        <w:tab/>
      </w:r>
      <w:r w:rsidR="00EE0DF8">
        <w:tab/>
      </w:r>
      <w:r w:rsidR="00EE0DF8">
        <w:tab/>
      </w:r>
      <w:r w:rsidR="00EE0DF8">
        <w:tab/>
      </w:r>
      <w:r w:rsidR="00EE0DF8">
        <w:tab/>
      </w:r>
      <w:r w:rsidR="00EE0DF8">
        <w:tab/>
      </w:r>
      <w:r w:rsidR="00EE0DF8">
        <w:tab/>
      </w:r>
      <w:r w:rsidR="00EE0DF8">
        <w:tab/>
      </w:r>
      <w:r w:rsidR="00EE0DF8">
        <w:tab/>
        <w:t xml:space="preserve">                                        May 2025- Present</w:t>
      </w:r>
    </w:p>
    <w:p w14:paraId="5AC8ACFF" w14:textId="34276CC4" w:rsidR="00DF1DD4" w:rsidRPr="00DF1DD4" w:rsidRDefault="00DF1DD4" w:rsidP="00DF1DD4">
      <w:pPr>
        <w:pStyle w:val="ListParagraph"/>
        <w:numPr>
          <w:ilvl w:val="0"/>
          <w:numId w:val="6"/>
        </w:numPr>
        <w:spacing w:line="274" w:lineRule="auto"/>
        <w:rPr>
          <w:color w:val="333333"/>
          <w:szCs w:val="22"/>
          <w:shd w:val="clear" w:color="auto" w:fill="FFFFFF"/>
        </w:rPr>
      </w:pPr>
      <w:r w:rsidRPr="0061228B">
        <w:rPr>
          <w:color w:val="333333"/>
          <w:szCs w:val="22"/>
          <w:shd w:val="clear" w:color="auto" w:fill="FFFFFF"/>
        </w:rPr>
        <w:t>Led walkthroughs with business and technology stakeholders to gain a deep understanding of end-to-end processes, control design, and system dependencies, translating complex workflows into clear audit documentation</w:t>
      </w:r>
    </w:p>
    <w:p w14:paraId="7B716E99" w14:textId="0D7EF6A4" w:rsidR="0061228B" w:rsidRDefault="0061228B" w:rsidP="00E32D76">
      <w:pPr>
        <w:pStyle w:val="ListParagraph"/>
        <w:numPr>
          <w:ilvl w:val="0"/>
          <w:numId w:val="6"/>
        </w:numPr>
        <w:spacing w:line="274" w:lineRule="auto"/>
        <w:rPr>
          <w:color w:val="333333"/>
          <w:szCs w:val="22"/>
          <w:shd w:val="clear" w:color="auto" w:fill="FFFFFF"/>
        </w:rPr>
      </w:pPr>
      <w:r w:rsidRPr="0061228B">
        <w:rPr>
          <w:color w:val="333333"/>
          <w:szCs w:val="22"/>
          <w:shd w:val="clear" w:color="auto" w:fill="FFFFFF"/>
        </w:rPr>
        <w:t>Planned audit activities by coordinating kickoff meetings, preparing notification memos, and updating the risk control matrix (RCM) test steps to ensure coverage of key operational and financial risks</w:t>
      </w:r>
    </w:p>
    <w:p w14:paraId="7BB31B5E" w14:textId="0C24F52D" w:rsidR="00DF1DD4" w:rsidRDefault="00DF1DD4" w:rsidP="00E32D76">
      <w:pPr>
        <w:pStyle w:val="ListParagraph"/>
        <w:numPr>
          <w:ilvl w:val="0"/>
          <w:numId w:val="6"/>
        </w:numPr>
        <w:spacing w:line="274" w:lineRule="auto"/>
        <w:rPr>
          <w:color w:val="333333"/>
          <w:szCs w:val="22"/>
          <w:shd w:val="clear" w:color="auto" w:fill="FFFFFF"/>
        </w:rPr>
      </w:pPr>
      <w:r w:rsidRPr="00DF1DD4">
        <w:rPr>
          <w:color w:val="333333"/>
          <w:szCs w:val="22"/>
          <w:shd w:val="clear" w:color="auto" w:fill="FFFFFF"/>
        </w:rPr>
        <w:t xml:space="preserve">Performed detailed testing and data </w:t>
      </w:r>
      <w:r>
        <w:rPr>
          <w:color w:val="333333"/>
          <w:szCs w:val="22"/>
          <w:shd w:val="clear" w:color="auto" w:fill="FFFFFF"/>
        </w:rPr>
        <w:t>analysis</w:t>
      </w:r>
      <w:r w:rsidRPr="00DF1DD4">
        <w:rPr>
          <w:color w:val="333333"/>
          <w:szCs w:val="22"/>
          <w:shd w:val="clear" w:color="auto" w:fill="FFFFFF"/>
        </w:rPr>
        <w:t xml:space="preserve"> using Excel and SQL to evaluate control effectiveness and verify management assertions, strengthening the accuracy and credibility of audit </w:t>
      </w:r>
      <w:r w:rsidR="00AB5286">
        <w:rPr>
          <w:color w:val="333333"/>
          <w:szCs w:val="22"/>
          <w:shd w:val="clear" w:color="auto" w:fill="FFFFFF"/>
        </w:rPr>
        <w:t>conclusions</w:t>
      </w:r>
    </w:p>
    <w:p w14:paraId="5435757C" w14:textId="0032704D" w:rsidR="00E32D76" w:rsidRDefault="00DF1DD4" w:rsidP="00E32D76">
      <w:pPr>
        <w:pStyle w:val="ListParagraph"/>
        <w:numPr>
          <w:ilvl w:val="0"/>
          <w:numId w:val="6"/>
        </w:numPr>
        <w:spacing w:line="274" w:lineRule="auto"/>
        <w:rPr>
          <w:color w:val="333333"/>
          <w:szCs w:val="22"/>
          <w:shd w:val="clear" w:color="auto" w:fill="FFFFFF"/>
        </w:rPr>
      </w:pPr>
      <w:r w:rsidRPr="00DF1DD4">
        <w:rPr>
          <w:color w:val="333333"/>
          <w:szCs w:val="22"/>
          <w:shd w:val="clear" w:color="auto" w:fill="FFFFFF"/>
        </w:rPr>
        <w:t>Analyzed business processes and data flows to identify control gaps and inefficiencies, developed clear and actionable findings, and presented results to directors and VPs</w:t>
      </w:r>
    </w:p>
    <w:p w14:paraId="0021A802" w14:textId="3B1D9B4A" w:rsidR="00DF1DD4" w:rsidRDefault="00DF1DD4" w:rsidP="00E32D76">
      <w:pPr>
        <w:pStyle w:val="ListParagraph"/>
        <w:numPr>
          <w:ilvl w:val="0"/>
          <w:numId w:val="6"/>
        </w:numPr>
        <w:spacing w:line="274" w:lineRule="auto"/>
        <w:rPr>
          <w:color w:val="333333"/>
          <w:szCs w:val="22"/>
          <w:shd w:val="clear" w:color="auto" w:fill="FFFFFF"/>
        </w:rPr>
      </w:pPr>
      <w:r w:rsidRPr="00DF1DD4">
        <w:rPr>
          <w:color w:val="333333"/>
          <w:szCs w:val="22"/>
          <w:shd w:val="clear" w:color="auto" w:fill="FFFFFF"/>
        </w:rPr>
        <w:t>Applied Python and generative AI tools to automate workpaper creation, summarize walkthrough notes, and streamline report writing, reducing documentation time by approximately 40 percent and accelerating review cycles</w:t>
      </w:r>
    </w:p>
    <w:p w14:paraId="6BFD244E" w14:textId="2B829E18" w:rsidR="00DF1DD4" w:rsidRPr="00E32D76" w:rsidRDefault="00DF1DD4" w:rsidP="00E32D76">
      <w:pPr>
        <w:pStyle w:val="ListParagraph"/>
        <w:numPr>
          <w:ilvl w:val="0"/>
          <w:numId w:val="6"/>
        </w:numPr>
        <w:spacing w:line="274" w:lineRule="auto"/>
        <w:rPr>
          <w:color w:val="333333"/>
          <w:szCs w:val="22"/>
          <w:shd w:val="clear" w:color="auto" w:fill="FFFFFF"/>
        </w:rPr>
      </w:pPr>
      <w:r w:rsidRPr="00DF1DD4">
        <w:rPr>
          <w:color w:val="333333"/>
          <w:szCs w:val="22"/>
          <w:shd w:val="clear" w:color="auto" w:fill="FFFFFF"/>
        </w:rPr>
        <w:t xml:space="preserve">Won an internal hackathon for developing an </w:t>
      </w:r>
      <w:r>
        <w:rPr>
          <w:color w:val="333333"/>
          <w:szCs w:val="22"/>
          <w:shd w:val="clear" w:color="auto" w:fill="FFFFFF"/>
        </w:rPr>
        <w:t>LLM</w:t>
      </w:r>
      <w:r w:rsidRPr="00DF1DD4">
        <w:rPr>
          <w:color w:val="333333"/>
          <w:szCs w:val="22"/>
          <w:shd w:val="clear" w:color="auto" w:fill="FFFFFF"/>
        </w:rPr>
        <w:t xml:space="preserve">-powered testing assistant that analyzes audit evidence in real time and generates running summaries, improving documentation quality </w:t>
      </w:r>
      <w:r w:rsidR="00AB5286">
        <w:rPr>
          <w:color w:val="333333"/>
          <w:szCs w:val="22"/>
          <w:shd w:val="clear" w:color="auto" w:fill="FFFFFF"/>
        </w:rPr>
        <w:t>and fieldwork timeframe across teams</w:t>
      </w:r>
    </w:p>
    <w:p w14:paraId="0DD1D9F8" w14:textId="7B18E90E" w:rsidR="005C11A3" w:rsidRPr="00281160" w:rsidRDefault="005C11A3" w:rsidP="00E32D76">
      <w:pPr>
        <w:spacing w:line="274" w:lineRule="auto"/>
        <w:rPr>
          <w:b/>
        </w:rPr>
      </w:pPr>
      <w:r>
        <w:rPr>
          <w:b/>
        </w:rPr>
        <w:t>Deloitte</w:t>
      </w:r>
      <w:r w:rsidR="00AB5286">
        <w:rPr>
          <w:b/>
        </w:rPr>
        <w:t xml:space="preserve"> - </w:t>
      </w:r>
      <w:r w:rsidRPr="00AB5286">
        <w:rPr>
          <w:b/>
          <w:color w:val="333333"/>
          <w:shd w:val="clear" w:color="auto" w:fill="FFFFFF"/>
        </w:rPr>
        <w:t>Technology, Media, and Telecommunications</w:t>
      </w:r>
      <w:r>
        <w:rPr>
          <w:b/>
        </w:rPr>
        <w:tab/>
      </w:r>
      <w:r w:rsidR="00AB5286">
        <w:rPr>
          <w:b/>
        </w:rPr>
        <w:tab/>
      </w:r>
      <w:r w:rsidR="00AB5286">
        <w:rPr>
          <w:b/>
        </w:rPr>
        <w:tab/>
        <w:t xml:space="preserve">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New York City, NY</w:t>
      </w:r>
      <w:r w:rsidRPr="00281160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14:paraId="46A3BCC2" w14:textId="77777777" w:rsidR="005C11A3" w:rsidRDefault="005C11A3" w:rsidP="005C11A3">
      <w:pPr>
        <w:spacing w:line="274" w:lineRule="auto"/>
        <w:rPr>
          <w:i/>
        </w:rPr>
      </w:pPr>
      <w:r>
        <w:rPr>
          <w:i/>
        </w:rPr>
        <w:t>Senior Audit Associate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September 2019- January 202</w:t>
      </w:r>
      <w:r w:rsidRPr="00742C2B">
        <w:t>1</w:t>
      </w:r>
    </w:p>
    <w:p w14:paraId="128D4B20" w14:textId="77777777" w:rsidR="005C11A3" w:rsidRDefault="005C11A3" w:rsidP="005C11A3">
      <w:pPr>
        <w:pStyle w:val="ListParagraph"/>
        <w:numPr>
          <w:ilvl w:val="0"/>
          <w:numId w:val="2"/>
        </w:numPr>
        <w:spacing w:line="274" w:lineRule="auto"/>
        <w:rPr>
          <w:color w:val="333333"/>
          <w:szCs w:val="22"/>
          <w:shd w:val="clear" w:color="auto" w:fill="FFFFFF"/>
        </w:rPr>
      </w:pPr>
      <w:r w:rsidRPr="00581B3B">
        <w:rPr>
          <w:color w:val="333333"/>
          <w:szCs w:val="22"/>
          <w:shd w:val="clear" w:color="auto" w:fill="FFFFFF"/>
        </w:rPr>
        <w:t xml:space="preserve">Conducted successful audits for Fortune 100 clients by performing </w:t>
      </w:r>
      <w:r>
        <w:rPr>
          <w:color w:val="333333"/>
          <w:szCs w:val="22"/>
          <w:shd w:val="clear" w:color="auto" w:fill="FFFFFF"/>
        </w:rPr>
        <w:t xml:space="preserve">substantive </w:t>
      </w:r>
      <w:r w:rsidRPr="00581B3B">
        <w:rPr>
          <w:color w:val="333333"/>
          <w:szCs w:val="22"/>
          <w:shd w:val="clear" w:color="auto" w:fill="FFFFFF"/>
        </w:rPr>
        <w:t>detailed testing and analytical procedures, resulting in accurate financial statements</w:t>
      </w:r>
      <w:r>
        <w:rPr>
          <w:color w:val="333333"/>
          <w:szCs w:val="22"/>
          <w:shd w:val="clear" w:color="auto" w:fill="FFFFFF"/>
        </w:rPr>
        <w:t xml:space="preserve"> and </w:t>
      </w:r>
      <w:r w:rsidRPr="005A51A9">
        <w:rPr>
          <w:color w:val="333333"/>
          <w:szCs w:val="22"/>
          <w:shd w:val="clear" w:color="auto" w:fill="FFFFFF"/>
        </w:rPr>
        <w:t>effective internal controls</w:t>
      </w:r>
      <w:r w:rsidRPr="00581B3B">
        <w:rPr>
          <w:color w:val="333333"/>
          <w:szCs w:val="22"/>
          <w:shd w:val="clear" w:color="auto" w:fill="FFFFFF"/>
        </w:rPr>
        <w:t xml:space="preserve"> </w:t>
      </w:r>
      <w:r>
        <w:rPr>
          <w:color w:val="333333"/>
          <w:szCs w:val="22"/>
          <w:shd w:val="clear" w:color="auto" w:fill="FFFFFF"/>
        </w:rPr>
        <w:t>under US GAAP</w:t>
      </w:r>
    </w:p>
    <w:p w14:paraId="5187CCA3" w14:textId="77777777" w:rsidR="005C11A3" w:rsidRDefault="005C11A3" w:rsidP="005C11A3">
      <w:pPr>
        <w:pStyle w:val="ListParagraph"/>
        <w:numPr>
          <w:ilvl w:val="0"/>
          <w:numId w:val="2"/>
        </w:numPr>
        <w:spacing w:line="274" w:lineRule="auto"/>
        <w:rPr>
          <w:color w:val="333333"/>
          <w:szCs w:val="22"/>
          <w:shd w:val="clear" w:color="auto" w:fill="FFFFFF"/>
        </w:rPr>
      </w:pPr>
      <w:r w:rsidRPr="00464D42">
        <w:rPr>
          <w:color w:val="333333"/>
          <w:szCs w:val="22"/>
          <w:shd w:val="clear" w:color="auto" w:fill="FFFFFF"/>
        </w:rPr>
        <w:t xml:space="preserve">Automated the preparation of financial statements with vlookup, pivot tables, and power query, reducing preparation time </w:t>
      </w:r>
      <w:r>
        <w:rPr>
          <w:color w:val="333333"/>
          <w:szCs w:val="22"/>
          <w:shd w:val="clear" w:color="auto" w:fill="FFFFFF"/>
        </w:rPr>
        <w:t xml:space="preserve">  </w:t>
      </w:r>
      <w:r w:rsidRPr="00464D42">
        <w:rPr>
          <w:color w:val="333333"/>
          <w:szCs w:val="22"/>
          <w:shd w:val="clear" w:color="auto" w:fill="FFFFFF"/>
        </w:rPr>
        <w:t xml:space="preserve">by 60% and allowing for more focus on testing and analysis </w:t>
      </w:r>
    </w:p>
    <w:p w14:paraId="61C26407" w14:textId="77777777" w:rsidR="005C11A3" w:rsidRDefault="005C11A3" w:rsidP="005C11A3">
      <w:pPr>
        <w:pStyle w:val="ListParagraph"/>
        <w:numPr>
          <w:ilvl w:val="0"/>
          <w:numId w:val="2"/>
        </w:numPr>
        <w:spacing w:line="274" w:lineRule="auto"/>
        <w:rPr>
          <w:color w:val="333333"/>
          <w:szCs w:val="22"/>
          <w:shd w:val="clear" w:color="auto" w:fill="FFFFFF"/>
        </w:rPr>
      </w:pPr>
      <w:r>
        <w:rPr>
          <w:color w:val="333333"/>
          <w:szCs w:val="22"/>
          <w:shd w:val="clear" w:color="auto" w:fill="FFFFFF"/>
        </w:rPr>
        <w:t>Collaborated</w:t>
      </w:r>
      <w:r w:rsidRPr="00F257B2">
        <w:rPr>
          <w:color w:val="333333"/>
          <w:szCs w:val="22"/>
          <w:shd w:val="clear" w:color="auto" w:fill="FFFFFF"/>
        </w:rPr>
        <w:t xml:space="preserve"> with </w:t>
      </w:r>
      <w:r>
        <w:rPr>
          <w:color w:val="333333"/>
          <w:szCs w:val="22"/>
          <w:shd w:val="clear" w:color="auto" w:fill="FFFFFF"/>
        </w:rPr>
        <w:t>various stakeholders</w:t>
      </w:r>
      <w:r w:rsidRPr="00F257B2">
        <w:rPr>
          <w:color w:val="333333"/>
          <w:szCs w:val="22"/>
          <w:shd w:val="clear" w:color="auto" w:fill="FFFFFF"/>
        </w:rPr>
        <w:t xml:space="preserve"> </w:t>
      </w:r>
      <w:r w:rsidRPr="001B0DA1">
        <w:rPr>
          <w:color w:val="333333"/>
          <w:szCs w:val="22"/>
          <w:shd w:val="clear" w:color="auto" w:fill="FFFFFF"/>
        </w:rPr>
        <w:t>to reconcile general ledger accounts</w:t>
      </w:r>
      <w:r>
        <w:rPr>
          <w:color w:val="333333"/>
          <w:szCs w:val="22"/>
          <w:shd w:val="clear" w:color="auto" w:fill="FFFFFF"/>
        </w:rPr>
        <w:t xml:space="preserve"> </w:t>
      </w:r>
      <w:r w:rsidRPr="001B0DA1">
        <w:rPr>
          <w:color w:val="333333"/>
          <w:szCs w:val="22"/>
          <w:shd w:val="clear" w:color="auto" w:fill="FFFFFF"/>
        </w:rPr>
        <w:t>and perform variance analysis</w:t>
      </w:r>
      <w:r>
        <w:rPr>
          <w:color w:val="333333"/>
          <w:szCs w:val="22"/>
          <w:shd w:val="clear" w:color="auto" w:fill="FFFFFF"/>
        </w:rPr>
        <w:t>, leading to</w:t>
      </w:r>
      <w:r w:rsidRPr="00F257B2">
        <w:rPr>
          <w:color w:val="333333"/>
          <w:szCs w:val="22"/>
          <w:shd w:val="clear" w:color="auto" w:fill="FFFFFF"/>
        </w:rPr>
        <w:t xml:space="preserve"> identification of</w:t>
      </w:r>
      <w:r>
        <w:rPr>
          <w:color w:val="333333"/>
          <w:szCs w:val="22"/>
          <w:shd w:val="clear" w:color="auto" w:fill="FFFFFF"/>
        </w:rPr>
        <w:t xml:space="preserve"> </w:t>
      </w:r>
      <w:r w:rsidRPr="00F257B2">
        <w:rPr>
          <w:color w:val="333333"/>
          <w:szCs w:val="22"/>
          <w:shd w:val="clear" w:color="auto" w:fill="FFFFFF"/>
        </w:rPr>
        <w:t>a</w:t>
      </w:r>
      <w:r>
        <w:rPr>
          <w:color w:val="333333"/>
          <w:szCs w:val="22"/>
          <w:shd w:val="clear" w:color="auto" w:fill="FFFFFF"/>
        </w:rPr>
        <w:t xml:space="preserve"> </w:t>
      </w:r>
      <w:r w:rsidRPr="00F257B2">
        <w:rPr>
          <w:color w:val="333333"/>
          <w:szCs w:val="22"/>
          <w:shd w:val="clear" w:color="auto" w:fill="FFFFFF"/>
        </w:rPr>
        <w:t xml:space="preserve">$50M </w:t>
      </w:r>
      <w:r>
        <w:rPr>
          <w:color w:val="333333"/>
          <w:szCs w:val="22"/>
          <w:shd w:val="clear" w:color="auto" w:fill="FFFFFF"/>
        </w:rPr>
        <w:t>material misstatement</w:t>
      </w:r>
      <w:r w:rsidRPr="00F257B2">
        <w:rPr>
          <w:color w:val="333333"/>
          <w:szCs w:val="22"/>
          <w:shd w:val="clear" w:color="auto" w:fill="FFFFFF"/>
        </w:rPr>
        <w:t xml:space="preserve"> in client's </w:t>
      </w:r>
      <w:r>
        <w:rPr>
          <w:color w:val="333333"/>
          <w:szCs w:val="22"/>
          <w:shd w:val="clear" w:color="auto" w:fill="FFFFFF"/>
        </w:rPr>
        <w:t>OpEx account, promptly reported to management for investigation</w:t>
      </w:r>
    </w:p>
    <w:p w14:paraId="79844013" w14:textId="77777777" w:rsidR="005C11A3" w:rsidRPr="00A6524E" w:rsidRDefault="005C11A3" w:rsidP="005C11A3">
      <w:pPr>
        <w:pStyle w:val="ListParagraph"/>
        <w:numPr>
          <w:ilvl w:val="0"/>
          <w:numId w:val="2"/>
        </w:numPr>
        <w:spacing w:line="274" w:lineRule="auto"/>
        <w:rPr>
          <w:color w:val="333333"/>
          <w:szCs w:val="22"/>
          <w:shd w:val="clear" w:color="auto" w:fill="FFFFFF"/>
        </w:rPr>
      </w:pPr>
      <w:r w:rsidRPr="00BB3F6F">
        <w:rPr>
          <w:color w:val="333333"/>
          <w:szCs w:val="22"/>
          <w:shd w:val="clear" w:color="auto" w:fill="FFFFFF"/>
        </w:rPr>
        <w:t xml:space="preserve">Supervised </w:t>
      </w:r>
      <w:r>
        <w:rPr>
          <w:color w:val="333333"/>
          <w:szCs w:val="22"/>
          <w:shd w:val="clear" w:color="auto" w:fill="FFFFFF"/>
        </w:rPr>
        <w:t>and mentored 2 new team members</w:t>
      </w:r>
      <w:r w:rsidRPr="00BB3F6F">
        <w:rPr>
          <w:color w:val="333333"/>
          <w:szCs w:val="22"/>
          <w:shd w:val="clear" w:color="auto" w:fill="FFFFFF"/>
        </w:rPr>
        <w:t xml:space="preserve"> </w:t>
      </w:r>
      <w:r>
        <w:rPr>
          <w:color w:val="333333"/>
          <w:szCs w:val="22"/>
          <w:shd w:val="clear" w:color="auto" w:fill="FFFFFF"/>
        </w:rPr>
        <w:t xml:space="preserve">by explaining audit procedures, </w:t>
      </w:r>
      <w:r w:rsidRPr="00BB3F6F">
        <w:rPr>
          <w:color w:val="333333"/>
          <w:szCs w:val="22"/>
          <w:shd w:val="clear" w:color="auto" w:fill="FFFFFF"/>
        </w:rPr>
        <w:t>conducting first-level reviews of their</w:t>
      </w:r>
      <w:r>
        <w:rPr>
          <w:color w:val="333333"/>
          <w:szCs w:val="22"/>
          <w:shd w:val="clear" w:color="auto" w:fill="FFFFFF"/>
        </w:rPr>
        <w:t xml:space="preserve"> </w:t>
      </w:r>
      <w:r w:rsidRPr="00BB3F6F">
        <w:rPr>
          <w:color w:val="333333"/>
          <w:szCs w:val="22"/>
          <w:shd w:val="clear" w:color="auto" w:fill="FFFFFF"/>
        </w:rPr>
        <w:t>work,</w:t>
      </w:r>
      <w:r>
        <w:rPr>
          <w:color w:val="333333"/>
          <w:szCs w:val="22"/>
          <w:shd w:val="clear" w:color="auto" w:fill="FFFFFF"/>
        </w:rPr>
        <w:t xml:space="preserve"> </w:t>
      </w:r>
      <w:r w:rsidRPr="00BB3F6F">
        <w:rPr>
          <w:color w:val="333333"/>
          <w:szCs w:val="22"/>
          <w:shd w:val="clear" w:color="auto" w:fill="FFFFFF"/>
        </w:rPr>
        <w:t xml:space="preserve"> </w:t>
      </w:r>
      <w:r w:rsidRPr="006C23E8">
        <w:rPr>
          <w:color w:val="333333"/>
          <w:szCs w:val="22"/>
          <w:shd w:val="clear" w:color="auto" w:fill="FFFFFF"/>
        </w:rPr>
        <w:t>and promoting a collaborative team environment, resulting in a smooth onboarding process and team performance</w:t>
      </w:r>
    </w:p>
    <w:p w14:paraId="619B0971" w14:textId="4A778495" w:rsidR="005C11A3" w:rsidRPr="00281160" w:rsidRDefault="005C11A3" w:rsidP="005C11A3">
      <w:pPr>
        <w:spacing w:line="274" w:lineRule="auto"/>
        <w:rPr>
          <w:b/>
        </w:rPr>
      </w:pPr>
      <w:r w:rsidRPr="00AB5286">
        <w:rPr>
          <w:b/>
        </w:rPr>
        <w:t>KPMG</w:t>
      </w:r>
      <w:r w:rsidR="00AB5286">
        <w:rPr>
          <w:b/>
        </w:rPr>
        <w:t xml:space="preserve"> - </w:t>
      </w:r>
      <w:r w:rsidRPr="00AB5286">
        <w:rPr>
          <w:b/>
        </w:rPr>
        <w:t>Financial Services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Dubai, UAE</w:t>
      </w:r>
      <w:r w:rsidRPr="00281160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14:paraId="13C62DAA" w14:textId="77777777" w:rsidR="005C11A3" w:rsidRPr="00281160" w:rsidRDefault="005C11A3" w:rsidP="005C11A3">
      <w:pPr>
        <w:spacing w:line="274" w:lineRule="auto"/>
        <w:rPr>
          <w:i/>
        </w:rPr>
      </w:pPr>
      <w:r>
        <w:rPr>
          <w:i/>
        </w:rPr>
        <w:t>Audit Intern</w:t>
      </w:r>
      <w:r>
        <w:rPr>
          <w:i/>
        </w:rPr>
        <w:tab/>
      </w:r>
      <w:r w:rsidRPr="00281160">
        <w:rPr>
          <w:i/>
        </w:rPr>
        <w:tab/>
      </w:r>
      <w:r w:rsidRPr="00281160">
        <w:rPr>
          <w:i/>
        </w:rPr>
        <w:tab/>
      </w:r>
      <w:r w:rsidRPr="00281160">
        <w:rPr>
          <w:i/>
        </w:rPr>
        <w:tab/>
      </w:r>
      <w:r w:rsidRPr="00281160">
        <w:rPr>
          <w:i/>
        </w:rPr>
        <w:tab/>
      </w:r>
      <w:r w:rsidRPr="00281160">
        <w:rPr>
          <w:i/>
        </w:rPr>
        <w:tab/>
      </w:r>
      <w:r w:rsidRPr="00281160">
        <w:rPr>
          <w:i/>
        </w:rPr>
        <w:tab/>
      </w:r>
      <w:r w:rsidRPr="00281160">
        <w:rPr>
          <w:i/>
        </w:rPr>
        <w:tab/>
      </w:r>
      <w:r w:rsidRPr="00281160">
        <w:rPr>
          <w:i/>
        </w:rPr>
        <w:tab/>
      </w:r>
      <w:r w:rsidRPr="00281160">
        <w:rPr>
          <w:i/>
        </w:rPr>
        <w:tab/>
      </w:r>
      <w:r w:rsidRPr="00281160">
        <w:rPr>
          <w:b/>
        </w:rPr>
        <w:t xml:space="preserve"> </w:t>
      </w:r>
      <w:r>
        <w:rPr>
          <w:b/>
        </w:rPr>
        <w:t xml:space="preserve">                      </w:t>
      </w:r>
      <w:r>
        <w:t>May 2018- July 2018</w:t>
      </w:r>
    </w:p>
    <w:p w14:paraId="34D27EAB" w14:textId="77777777" w:rsidR="005C11A3" w:rsidRPr="0067161E" w:rsidRDefault="005C11A3" w:rsidP="005C11A3">
      <w:pPr>
        <w:pStyle w:val="ListParagraph"/>
        <w:numPr>
          <w:ilvl w:val="0"/>
          <w:numId w:val="1"/>
        </w:numPr>
        <w:spacing w:line="274" w:lineRule="auto"/>
        <w:rPr>
          <w:color w:val="333333"/>
          <w:szCs w:val="22"/>
          <w:shd w:val="clear" w:color="auto" w:fill="FFFFFF"/>
        </w:rPr>
      </w:pPr>
      <w:r w:rsidRPr="0067161E">
        <w:rPr>
          <w:color w:val="333333"/>
          <w:szCs w:val="22"/>
          <w:shd w:val="clear" w:color="auto" w:fill="FFFFFF"/>
        </w:rPr>
        <w:t>Performed control testing and roll-forward procedures on financial statement line items like cash, operating expenses,</w:t>
      </w:r>
      <w:r>
        <w:rPr>
          <w:color w:val="333333"/>
          <w:szCs w:val="22"/>
          <w:shd w:val="clear" w:color="auto" w:fill="FFFFFF"/>
        </w:rPr>
        <w:t xml:space="preserve"> </w:t>
      </w:r>
      <w:r w:rsidRPr="0067161E">
        <w:rPr>
          <w:color w:val="333333"/>
          <w:szCs w:val="22"/>
          <w:shd w:val="clear" w:color="auto" w:fill="FFFFFF"/>
        </w:rPr>
        <w:t>and receivables to identify material misstatements</w:t>
      </w:r>
    </w:p>
    <w:p w14:paraId="0A522A89" w14:textId="77777777" w:rsidR="005C11A3" w:rsidRPr="0067161E" w:rsidRDefault="005C11A3" w:rsidP="005C11A3">
      <w:pPr>
        <w:pStyle w:val="ListParagraph"/>
        <w:numPr>
          <w:ilvl w:val="0"/>
          <w:numId w:val="1"/>
        </w:numPr>
        <w:spacing w:line="274" w:lineRule="auto"/>
        <w:rPr>
          <w:color w:val="333333"/>
          <w:szCs w:val="22"/>
          <w:shd w:val="clear" w:color="auto" w:fill="FFFFFF"/>
        </w:rPr>
      </w:pPr>
      <w:r w:rsidRPr="004D06C5">
        <w:rPr>
          <w:color w:val="333333"/>
          <w:szCs w:val="22"/>
          <w:shd w:val="clear" w:color="auto" w:fill="FFFFFF"/>
        </w:rPr>
        <w:t xml:space="preserve">Assisted in communication between the audit team and client personnel to obtain necessary </w:t>
      </w:r>
      <w:r>
        <w:rPr>
          <w:color w:val="333333"/>
          <w:szCs w:val="22"/>
          <w:shd w:val="clear" w:color="auto" w:fill="FFFFFF"/>
        </w:rPr>
        <w:t>support documents</w:t>
      </w:r>
      <w:r w:rsidRPr="004D06C5">
        <w:rPr>
          <w:color w:val="333333"/>
          <w:szCs w:val="22"/>
          <w:shd w:val="clear" w:color="auto" w:fill="FFFFFF"/>
        </w:rPr>
        <w:t xml:space="preserve"> and conducted walkthroughs of key processes to assess the design and implementation of </w:t>
      </w:r>
      <w:r>
        <w:rPr>
          <w:color w:val="333333"/>
          <w:szCs w:val="22"/>
          <w:shd w:val="clear" w:color="auto" w:fill="FFFFFF"/>
        </w:rPr>
        <w:t xml:space="preserve">internal </w:t>
      </w:r>
      <w:r w:rsidRPr="004D06C5">
        <w:rPr>
          <w:color w:val="333333"/>
          <w:szCs w:val="22"/>
          <w:shd w:val="clear" w:color="auto" w:fill="FFFFFF"/>
        </w:rPr>
        <w:t>control</w:t>
      </w:r>
      <w:r>
        <w:rPr>
          <w:color w:val="333333"/>
          <w:szCs w:val="22"/>
          <w:shd w:val="clear" w:color="auto" w:fill="FFFFFF"/>
        </w:rPr>
        <w:t>s</w:t>
      </w:r>
    </w:p>
    <w:p w14:paraId="0D367708" w14:textId="77777777" w:rsidR="005C11A3" w:rsidRDefault="005C11A3" w:rsidP="005C11A3">
      <w:pPr>
        <w:spacing w:line="274" w:lineRule="auto"/>
        <w:rPr>
          <w:szCs w:val="18"/>
        </w:rPr>
      </w:pPr>
    </w:p>
    <w:p w14:paraId="535D1152" w14:textId="42617B5A" w:rsidR="00EE5CC8" w:rsidRDefault="00EE5CC8" w:rsidP="00EE5CC8">
      <w:pPr>
        <w:pBdr>
          <w:bottom w:val="single" w:sz="6" w:space="1" w:color="auto"/>
        </w:pBdr>
        <w:spacing w:line="274" w:lineRule="auto"/>
        <w:rPr>
          <w:szCs w:val="18"/>
        </w:rPr>
      </w:pPr>
      <w:r w:rsidRPr="00EE5CC8">
        <w:rPr>
          <w:b/>
          <w:bCs/>
          <w:sz w:val="22"/>
        </w:rPr>
        <w:t>TECHINCAL SKILLS</w:t>
      </w:r>
    </w:p>
    <w:p w14:paraId="774B2451" w14:textId="77777777" w:rsidR="00EE5CC8" w:rsidRDefault="00EE5CC8" w:rsidP="00EE5CC8">
      <w:pPr>
        <w:pStyle w:val="ListParagraph"/>
        <w:numPr>
          <w:ilvl w:val="0"/>
          <w:numId w:val="5"/>
        </w:numPr>
        <w:spacing w:line="274" w:lineRule="auto"/>
        <w:rPr>
          <w:szCs w:val="18"/>
        </w:rPr>
        <w:sectPr w:rsidR="00EE5CC8" w:rsidSect="005C11A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97A8F38" w14:textId="1FF7AC32" w:rsidR="00EE5CC8" w:rsidRDefault="00EE5CC8" w:rsidP="00EE5CC8">
      <w:pPr>
        <w:pStyle w:val="ListParagraph"/>
        <w:numPr>
          <w:ilvl w:val="0"/>
          <w:numId w:val="5"/>
        </w:numPr>
        <w:spacing w:line="274" w:lineRule="auto"/>
        <w:rPr>
          <w:szCs w:val="18"/>
        </w:rPr>
      </w:pPr>
      <w:r>
        <w:rPr>
          <w:szCs w:val="18"/>
        </w:rPr>
        <w:t>SQL (MySQL, PostgreSQL)</w:t>
      </w:r>
    </w:p>
    <w:p w14:paraId="21A540F8" w14:textId="5D805988" w:rsidR="00EE5CC8" w:rsidRDefault="00EE5CC8" w:rsidP="00EE5CC8">
      <w:pPr>
        <w:pStyle w:val="ListParagraph"/>
        <w:numPr>
          <w:ilvl w:val="0"/>
          <w:numId w:val="5"/>
        </w:numPr>
        <w:spacing w:line="274" w:lineRule="auto"/>
        <w:rPr>
          <w:szCs w:val="18"/>
        </w:rPr>
      </w:pPr>
      <w:r>
        <w:rPr>
          <w:szCs w:val="18"/>
        </w:rPr>
        <w:t>Excel (XLookup, Pivot Tables, Power Query)</w:t>
      </w:r>
    </w:p>
    <w:p w14:paraId="6A5EC0CB" w14:textId="35DF6B3E" w:rsidR="00EE5CC8" w:rsidRDefault="00EE5CC8" w:rsidP="00EE5CC8">
      <w:pPr>
        <w:pStyle w:val="ListParagraph"/>
        <w:numPr>
          <w:ilvl w:val="0"/>
          <w:numId w:val="5"/>
        </w:numPr>
        <w:spacing w:line="274" w:lineRule="auto"/>
        <w:rPr>
          <w:szCs w:val="18"/>
        </w:rPr>
      </w:pPr>
      <w:r>
        <w:rPr>
          <w:szCs w:val="18"/>
        </w:rPr>
        <w:t>Tableau</w:t>
      </w:r>
    </w:p>
    <w:p w14:paraId="4ED6993B" w14:textId="7B95C251" w:rsidR="00EE5CC8" w:rsidRPr="00EE5CC8" w:rsidRDefault="00EE5CC8" w:rsidP="00EE5CC8">
      <w:pPr>
        <w:pStyle w:val="ListParagraph"/>
        <w:numPr>
          <w:ilvl w:val="0"/>
          <w:numId w:val="5"/>
        </w:numPr>
        <w:spacing w:line="274" w:lineRule="auto"/>
        <w:rPr>
          <w:szCs w:val="18"/>
        </w:rPr>
      </w:pPr>
      <w:r>
        <w:rPr>
          <w:szCs w:val="18"/>
        </w:rPr>
        <w:t xml:space="preserve">Python (Intermediate) </w:t>
      </w:r>
    </w:p>
    <w:p w14:paraId="18BD3FB9" w14:textId="77777777" w:rsidR="00EE5CC8" w:rsidRDefault="00EE5CC8" w:rsidP="005C11A3">
      <w:pPr>
        <w:spacing w:line="274" w:lineRule="auto"/>
        <w:rPr>
          <w:szCs w:val="18"/>
        </w:rPr>
        <w:sectPr w:rsidR="00EE5CC8" w:rsidSect="00EE5CC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2085A60" w14:textId="77777777" w:rsidR="00EE5CC8" w:rsidRPr="00C939A6" w:rsidRDefault="00EE5CC8" w:rsidP="005C11A3">
      <w:pPr>
        <w:spacing w:line="274" w:lineRule="auto"/>
        <w:rPr>
          <w:szCs w:val="18"/>
        </w:rPr>
      </w:pPr>
    </w:p>
    <w:p w14:paraId="7D81164A" w14:textId="77777777" w:rsidR="005C11A3" w:rsidRPr="007B5143" w:rsidRDefault="005C11A3" w:rsidP="005C11A3">
      <w:pPr>
        <w:pBdr>
          <w:bottom w:val="single" w:sz="6" w:space="1" w:color="auto"/>
        </w:pBdr>
        <w:spacing w:line="274" w:lineRule="auto"/>
        <w:rPr>
          <w:b/>
          <w:bCs/>
          <w:sz w:val="22"/>
        </w:rPr>
      </w:pPr>
      <w:r w:rsidRPr="007B5143">
        <w:rPr>
          <w:b/>
          <w:bCs/>
          <w:sz w:val="22"/>
        </w:rPr>
        <w:t>LEADERSHIP EXPERIENCE</w:t>
      </w:r>
    </w:p>
    <w:p w14:paraId="5C41116A" w14:textId="77777777" w:rsidR="005C11A3" w:rsidRPr="00281160" w:rsidRDefault="005C11A3" w:rsidP="005C11A3">
      <w:pPr>
        <w:spacing w:line="274" w:lineRule="auto"/>
        <w:rPr>
          <w:b/>
        </w:rPr>
      </w:pPr>
      <w:r>
        <w:rPr>
          <w:b/>
        </w:rPr>
        <w:t>MIS 301: Business Analytics</w:t>
      </w:r>
      <w:r w:rsidRPr="00281160">
        <w:rPr>
          <w:b/>
        </w:rPr>
        <w:tab/>
      </w:r>
      <w:r w:rsidRPr="00281160">
        <w:rPr>
          <w:b/>
        </w:rPr>
        <w:tab/>
      </w:r>
      <w:r w:rsidRPr="00281160">
        <w:rPr>
          <w:b/>
        </w:rPr>
        <w:tab/>
      </w:r>
      <w:r w:rsidRPr="00281160">
        <w:rPr>
          <w:b/>
        </w:rPr>
        <w:tab/>
      </w:r>
      <w:r w:rsidRPr="00281160">
        <w:rPr>
          <w:b/>
        </w:rPr>
        <w:tab/>
      </w:r>
      <w:r>
        <w:rPr>
          <w:b/>
        </w:rPr>
        <w:t xml:space="preserve">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</w:t>
      </w:r>
      <w:r w:rsidRPr="00281160">
        <w:rPr>
          <w:b/>
        </w:rPr>
        <w:t xml:space="preserve">University Park, PA                                                                                                                                                                                                                 </w:t>
      </w:r>
    </w:p>
    <w:p w14:paraId="4745E527" w14:textId="77777777" w:rsidR="005C11A3" w:rsidRPr="00281160" w:rsidRDefault="005C11A3" w:rsidP="005C11A3">
      <w:pPr>
        <w:spacing w:line="274" w:lineRule="auto"/>
        <w:rPr>
          <w:i/>
        </w:rPr>
      </w:pPr>
      <w:r w:rsidRPr="00281160">
        <w:rPr>
          <w:i/>
        </w:rPr>
        <w:t xml:space="preserve"> </w:t>
      </w:r>
      <w:r>
        <w:rPr>
          <w:i/>
        </w:rPr>
        <w:t>Teaching Assistant</w:t>
      </w:r>
      <w:r w:rsidRPr="00281160">
        <w:rPr>
          <w:i/>
        </w:rPr>
        <w:tab/>
      </w:r>
      <w:r w:rsidRPr="00281160">
        <w:rPr>
          <w:i/>
        </w:rPr>
        <w:tab/>
      </w:r>
      <w:r w:rsidRPr="00281160">
        <w:rPr>
          <w:i/>
        </w:rPr>
        <w:tab/>
      </w:r>
      <w:r w:rsidRPr="00281160">
        <w:rPr>
          <w:i/>
        </w:rPr>
        <w:tab/>
      </w:r>
      <w:r w:rsidRPr="00281160">
        <w:rPr>
          <w:i/>
        </w:rPr>
        <w:tab/>
      </w:r>
      <w:r w:rsidRPr="00281160">
        <w:rPr>
          <w:i/>
        </w:rPr>
        <w:tab/>
      </w:r>
      <w:r w:rsidRPr="00281160">
        <w:rPr>
          <w:i/>
        </w:rPr>
        <w:tab/>
      </w:r>
      <w:r w:rsidRPr="00281160">
        <w:rPr>
          <w:i/>
        </w:rPr>
        <w:tab/>
      </w:r>
      <w:r w:rsidRPr="00281160">
        <w:rPr>
          <w:i/>
        </w:rPr>
        <w:tab/>
      </w:r>
      <w:r w:rsidRPr="00281160">
        <w:rPr>
          <w:b/>
        </w:rPr>
        <w:t xml:space="preserve"> </w:t>
      </w:r>
      <w:r>
        <w:rPr>
          <w:b/>
        </w:rPr>
        <w:t xml:space="preserve">                  </w:t>
      </w:r>
      <w:r>
        <w:t>August 2018-May 2019</w:t>
      </w:r>
    </w:p>
    <w:p w14:paraId="5F74D43F" w14:textId="77777777" w:rsidR="005C11A3" w:rsidRDefault="005C11A3" w:rsidP="005C11A3">
      <w:pPr>
        <w:pStyle w:val="ListParagraph"/>
        <w:numPr>
          <w:ilvl w:val="0"/>
          <w:numId w:val="3"/>
        </w:numPr>
        <w:spacing w:line="274" w:lineRule="auto"/>
      </w:pPr>
      <w:r>
        <w:t>Directed weekly sessions for over 100 students, guiding them through topics like data mining, SQL databases, and advanced excel functions to improve their overall course performance and analytics skills</w:t>
      </w:r>
    </w:p>
    <w:p w14:paraId="2081C6FC" w14:textId="77777777" w:rsidR="005C11A3" w:rsidRDefault="005C11A3" w:rsidP="005C11A3">
      <w:pPr>
        <w:pStyle w:val="ListParagraph"/>
        <w:numPr>
          <w:ilvl w:val="0"/>
          <w:numId w:val="3"/>
        </w:numPr>
        <w:spacing w:line="274" w:lineRule="auto"/>
      </w:pPr>
      <w:r>
        <w:t>Supported students in building tableau data visualization and dashboards, helping them gain confidence in delivering insights to business leaders and improving their final project performance</w:t>
      </w:r>
    </w:p>
    <w:bookmarkEnd w:id="0"/>
    <w:p w14:paraId="6AE7764C" w14:textId="77777777" w:rsidR="00DF1DD4" w:rsidRDefault="00DF1DD4" w:rsidP="005C11A3">
      <w:pPr>
        <w:pBdr>
          <w:bottom w:val="single" w:sz="6" w:space="1" w:color="auto"/>
        </w:pBdr>
        <w:tabs>
          <w:tab w:val="center" w:pos="5112"/>
          <w:tab w:val="left" w:pos="5760"/>
          <w:tab w:val="right" w:pos="10224"/>
        </w:tabs>
        <w:spacing w:line="274" w:lineRule="auto"/>
        <w:rPr>
          <w:b/>
          <w:bCs/>
          <w:sz w:val="22"/>
          <w:szCs w:val="22"/>
        </w:rPr>
      </w:pPr>
    </w:p>
    <w:p w14:paraId="64D1C972" w14:textId="4CB22078" w:rsidR="005C11A3" w:rsidRPr="007B5143" w:rsidRDefault="005C11A3" w:rsidP="005C11A3">
      <w:pPr>
        <w:pBdr>
          <w:bottom w:val="single" w:sz="6" w:space="1" w:color="auto"/>
        </w:pBdr>
        <w:tabs>
          <w:tab w:val="center" w:pos="5112"/>
          <w:tab w:val="left" w:pos="5760"/>
          <w:tab w:val="right" w:pos="10224"/>
        </w:tabs>
        <w:spacing w:line="274" w:lineRule="auto"/>
        <w:rPr>
          <w:b/>
          <w:bCs/>
          <w:sz w:val="22"/>
          <w:szCs w:val="22"/>
        </w:rPr>
      </w:pPr>
      <w:r w:rsidRPr="007B5143">
        <w:rPr>
          <w:b/>
          <w:bCs/>
          <w:sz w:val="22"/>
          <w:szCs w:val="22"/>
        </w:rPr>
        <w:t>EDUCATION</w:t>
      </w:r>
    </w:p>
    <w:p w14:paraId="5F2A08C8" w14:textId="77777777" w:rsidR="005C11A3" w:rsidRPr="00281160" w:rsidRDefault="005C11A3" w:rsidP="005C11A3">
      <w:pPr>
        <w:spacing w:before="32" w:line="274" w:lineRule="auto"/>
        <w:rPr>
          <w:szCs w:val="24"/>
        </w:rPr>
      </w:pPr>
      <w:r w:rsidRPr="00281160">
        <w:rPr>
          <w:b/>
          <w:szCs w:val="24"/>
        </w:rPr>
        <w:t>The Pennsylvania State University</w:t>
      </w:r>
      <w:r>
        <w:rPr>
          <w:b/>
          <w:szCs w:val="24"/>
        </w:rPr>
        <w:t xml:space="preserve">, </w:t>
      </w:r>
      <w:r w:rsidRPr="00853C72">
        <w:rPr>
          <w:b/>
          <w:bCs/>
          <w:szCs w:val="22"/>
        </w:rPr>
        <w:t>Smeal College of Business</w:t>
      </w:r>
      <w:r w:rsidRPr="00281160"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        </w:t>
      </w:r>
      <w:r w:rsidRPr="00281160">
        <w:rPr>
          <w:b/>
          <w:szCs w:val="24"/>
        </w:rPr>
        <w:t>University Park, PA</w:t>
      </w:r>
      <w:r w:rsidRPr="00281160">
        <w:rPr>
          <w:szCs w:val="24"/>
        </w:rPr>
        <w:tab/>
      </w:r>
    </w:p>
    <w:p w14:paraId="6A9FCFD9" w14:textId="5E12A06D" w:rsidR="005C11A3" w:rsidRPr="00853C72" w:rsidRDefault="005C11A3" w:rsidP="005C11A3">
      <w:pPr>
        <w:spacing w:before="32" w:line="274" w:lineRule="auto"/>
        <w:rPr>
          <w:b/>
          <w:szCs w:val="24"/>
        </w:rPr>
      </w:pPr>
      <w:r w:rsidRPr="00853C72">
        <w:rPr>
          <w:bCs/>
          <w:szCs w:val="24"/>
        </w:rPr>
        <w:t>B</w:t>
      </w:r>
      <w:r>
        <w:rPr>
          <w:bCs/>
          <w:szCs w:val="24"/>
        </w:rPr>
        <w:t>achelor of Science</w:t>
      </w:r>
      <w:r w:rsidRPr="00853C72">
        <w:rPr>
          <w:bCs/>
          <w:szCs w:val="24"/>
        </w:rPr>
        <w:t xml:space="preserve"> in Accounting</w:t>
      </w:r>
      <w:r w:rsidRPr="00853C72">
        <w:rPr>
          <w:bCs/>
          <w:szCs w:val="22"/>
        </w:rPr>
        <w:t xml:space="preserve"> </w:t>
      </w:r>
      <w:r w:rsidRPr="00853C72">
        <w:rPr>
          <w:bCs/>
          <w:szCs w:val="22"/>
        </w:rPr>
        <w:tab/>
      </w:r>
      <w:r w:rsidRPr="00853C72">
        <w:rPr>
          <w:bCs/>
          <w:szCs w:val="22"/>
        </w:rPr>
        <w:tab/>
      </w:r>
      <w:r w:rsidRPr="00853C72">
        <w:rPr>
          <w:bCs/>
          <w:szCs w:val="22"/>
        </w:rPr>
        <w:tab/>
      </w:r>
      <w:r w:rsidRPr="00853C72">
        <w:rPr>
          <w:bCs/>
          <w:szCs w:val="22"/>
        </w:rPr>
        <w:tab/>
      </w:r>
      <w:r w:rsidRPr="00853C72">
        <w:rPr>
          <w:bCs/>
          <w:szCs w:val="22"/>
        </w:rPr>
        <w:tab/>
      </w:r>
      <w:r w:rsidRPr="00853C72">
        <w:rPr>
          <w:bCs/>
          <w:szCs w:val="22"/>
        </w:rPr>
        <w:tab/>
      </w:r>
      <w:r w:rsidRPr="00853C72">
        <w:rPr>
          <w:bCs/>
          <w:szCs w:val="22"/>
        </w:rPr>
        <w:tab/>
      </w:r>
      <w:r w:rsidRPr="00853C72">
        <w:rPr>
          <w:bCs/>
          <w:szCs w:val="22"/>
        </w:rPr>
        <w:tab/>
        <w:t xml:space="preserve">               </w:t>
      </w:r>
      <w:r>
        <w:rPr>
          <w:bCs/>
          <w:szCs w:val="22"/>
        </w:rPr>
        <w:t xml:space="preserve">                               </w:t>
      </w:r>
      <w:r w:rsidRPr="00853C72">
        <w:rPr>
          <w:bCs/>
          <w:szCs w:val="22"/>
        </w:rPr>
        <w:t xml:space="preserve">          </w:t>
      </w:r>
    </w:p>
    <w:p w14:paraId="104C93E1" w14:textId="0FF5A6F4" w:rsidR="005C11A3" w:rsidRPr="005C11A3" w:rsidRDefault="005C11A3" w:rsidP="005C11A3">
      <w:pPr>
        <w:spacing w:line="274" w:lineRule="auto"/>
        <w:rPr>
          <w:color w:val="333333"/>
          <w:szCs w:val="22"/>
          <w:shd w:val="clear" w:color="auto" w:fill="FFFFFF"/>
        </w:rPr>
      </w:pPr>
      <w:r w:rsidRPr="00853C72">
        <w:rPr>
          <w:bCs/>
          <w:szCs w:val="24"/>
        </w:rPr>
        <w:t xml:space="preserve">Minor in </w:t>
      </w:r>
      <w:r w:rsidRPr="00890F43">
        <w:rPr>
          <w:bCs/>
          <w:szCs w:val="24"/>
        </w:rPr>
        <w:t>Information Systems Management</w:t>
      </w:r>
      <w:r>
        <w:rPr>
          <w:b/>
          <w:szCs w:val="24"/>
        </w:rPr>
        <w:tab/>
        <w:t xml:space="preserve">              </w:t>
      </w:r>
      <w:r>
        <w:rPr>
          <w:b/>
          <w:szCs w:val="24"/>
        </w:rPr>
        <w:tab/>
      </w:r>
    </w:p>
    <w:sectPr w:rsidR="005C11A3" w:rsidRPr="005C11A3" w:rsidSect="00EE5CC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98D46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DC0A19"/>
    <w:multiLevelType w:val="hybridMultilevel"/>
    <w:tmpl w:val="1E24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17215"/>
    <w:multiLevelType w:val="hybridMultilevel"/>
    <w:tmpl w:val="CD9C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04BC3"/>
    <w:multiLevelType w:val="hybridMultilevel"/>
    <w:tmpl w:val="817E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97808"/>
    <w:multiLevelType w:val="hybridMultilevel"/>
    <w:tmpl w:val="335A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D46AB"/>
    <w:multiLevelType w:val="hybridMultilevel"/>
    <w:tmpl w:val="8BACB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175485">
    <w:abstractNumId w:val="0"/>
  </w:num>
  <w:num w:numId="2" w16cid:durableId="1807622940">
    <w:abstractNumId w:val="2"/>
  </w:num>
  <w:num w:numId="3" w16cid:durableId="1657802184">
    <w:abstractNumId w:val="4"/>
  </w:num>
  <w:num w:numId="4" w16cid:durableId="1039091651">
    <w:abstractNumId w:val="3"/>
  </w:num>
  <w:num w:numId="5" w16cid:durableId="14967681">
    <w:abstractNumId w:val="1"/>
  </w:num>
  <w:num w:numId="6" w16cid:durableId="1756523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A3"/>
    <w:rsid w:val="001C31F3"/>
    <w:rsid w:val="00223ABB"/>
    <w:rsid w:val="00380D20"/>
    <w:rsid w:val="005B5F47"/>
    <w:rsid w:val="005C11A3"/>
    <w:rsid w:val="0061228B"/>
    <w:rsid w:val="0071002B"/>
    <w:rsid w:val="0072613E"/>
    <w:rsid w:val="007449F4"/>
    <w:rsid w:val="0076416F"/>
    <w:rsid w:val="00772176"/>
    <w:rsid w:val="008D2FA3"/>
    <w:rsid w:val="008D5C1A"/>
    <w:rsid w:val="00AB5286"/>
    <w:rsid w:val="00C61252"/>
    <w:rsid w:val="00DC7A43"/>
    <w:rsid w:val="00DF1DD4"/>
    <w:rsid w:val="00E32D76"/>
    <w:rsid w:val="00EE0DF8"/>
    <w:rsid w:val="00EE5CC8"/>
    <w:rsid w:val="00EF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A319"/>
  <w15:chartTrackingRefBased/>
  <w15:docId w15:val="{AB9D5E19-345C-4F63-B352-FB60B2DA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1A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1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1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1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1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1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1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11A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molvi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molvir" TargetMode="External"/><Relationship Id="rId5" Type="http://schemas.openxmlformats.org/officeDocument/2006/relationships/hyperlink" Target="mailto:amo@taunqu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6801</TotalTime>
  <Pages>1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Amolvir Taunque</dc:creator>
  <cp:keywords/>
  <dc:description/>
  <cp:lastModifiedBy>Amolvir Taunque</cp:lastModifiedBy>
  <cp:revision>3</cp:revision>
  <dcterms:created xsi:type="dcterms:W3CDTF">2025-01-15T21:54:00Z</dcterms:created>
  <dcterms:modified xsi:type="dcterms:W3CDTF">2025-10-14T04:57:00Z</dcterms:modified>
</cp:coreProperties>
</file>