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DCE0" w14:textId="77777777" w:rsidR="000A4AEC" w:rsidRDefault="008232E3">
      <w:pPr>
        <w:spacing w:before="1440" w:after="200"/>
        <w:jc w:val="center"/>
      </w:pPr>
      <w:r>
        <w:rPr>
          <w:b/>
          <w:bCs/>
          <w:caps/>
          <w:color w:val="1A5499"/>
          <w:sz w:val="56"/>
          <w:szCs w:val="56"/>
        </w:rPr>
        <w:t>GUTGUARD PROTOCOL</w:t>
      </w:r>
    </w:p>
    <w:p w14:paraId="2BD183A6" w14:textId="77777777" w:rsidR="000A4AEC" w:rsidRDefault="008232E3">
      <w:pPr>
        <w:spacing w:after="120"/>
        <w:jc w:val="center"/>
      </w:pPr>
      <w:r>
        <w:rPr>
          <w:color w:val="777777"/>
          <w:sz w:val="36"/>
          <w:szCs w:val="36"/>
        </w:rPr>
        <w:t>Product Requirements Document</w:t>
      </w:r>
    </w:p>
    <w:p w14:paraId="1FB43DF7" w14:textId="77777777" w:rsidR="000A4AEC" w:rsidRDefault="008232E3">
      <w:pPr>
        <w:spacing w:before="80" w:after="80"/>
        <w:jc w:val="center"/>
      </w:pPr>
      <w:r>
        <w:rPr>
          <w:color w:val="777777"/>
          <w:sz w:val="28"/>
          <w:szCs w:val="28"/>
        </w:rPr>
        <w:t>Digital Ecosystem — All Components</w:t>
      </w:r>
    </w:p>
    <w:p w14:paraId="60B9EB38" w14:textId="77777777" w:rsidR="000A4AEC" w:rsidRDefault="008232E3">
      <w:pPr>
        <w:pBdr>
          <w:top w:val="single" w:sz="4" w:space="0" w:color="C8D8EE"/>
        </w:pBdr>
        <w:spacing w:before="400" w:after="80"/>
        <w:jc w:val="center"/>
      </w:pPr>
      <w:r>
        <w:rPr>
          <w:color w:val="777777"/>
          <w:sz w:val="20"/>
          <w:szCs w:val="20"/>
        </w:rPr>
        <w:t>Version 1.0  ·  April 2026  ·  Confidential</w:t>
      </w:r>
    </w:p>
    <w:p w14:paraId="5781AFEA" w14:textId="77777777" w:rsidR="000A4AEC" w:rsidRDefault="008232E3">
      <w:pPr>
        <w:spacing w:before="80" w:after="80"/>
        <w:jc w:val="center"/>
      </w:pPr>
      <w:r>
        <w:rPr>
          <w:color w:val="777777"/>
          <w:sz w:val="20"/>
          <w:szCs w:val="20"/>
        </w:rPr>
        <w:t xml:space="preserve">Prepared for: </w:t>
      </w:r>
      <w:proofErr w:type="spellStart"/>
      <w:r>
        <w:rPr>
          <w:color w:val="777777"/>
          <w:sz w:val="20"/>
          <w:szCs w:val="20"/>
        </w:rPr>
        <w:t>GutGuard</w:t>
      </w:r>
      <w:proofErr w:type="spellEnd"/>
      <w:r>
        <w:rPr>
          <w:color w:val="777777"/>
          <w:sz w:val="20"/>
          <w:szCs w:val="20"/>
        </w:rPr>
        <w:t xml:space="preserve"> Development Team</w:t>
      </w:r>
    </w:p>
    <w:p w14:paraId="2546856B" w14:textId="77777777" w:rsidR="000A4AEC" w:rsidRDefault="008232E3">
      <w:r>
        <w:br w:type="page"/>
      </w:r>
    </w:p>
    <w:p w14:paraId="1D791272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1. Product Overview</w:t>
      </w:r>
    </w:p>
    <w:p w14:paraId="48C55836" w14:textId="77777777" w:rsidR="000A4AEC" w:rsidRDefault="008232E3">
      <w:pPr>
        <w:pStyle w:val="Heading2"/>
      </w:pPr>
      <w:r>
        <w:t xml:space="preserve">1.1 What </w:t>
      </w:r>
      <w:proofErr w:type="spellStart"/>
      <w:r>
        <w:t>GutGuard</w:t>
      </w:r>
      <w:proofErr w:type="spellEnd"/>
      <w:r>
        <w:t xml:space="preserve"> Is</w:t>
      </w:r>
    </w:p>
    <w:p w14:paraId="55D5DD51" w14:textId="77777777" w:rsidR="000A4AEC" w:rsidRDefault="008232E3">
      <w:pPr>
        <w:spacing w:before="80" w:after="120"/>
      </w:pP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Protocol is a Philippine physician-supervised gut health and lifestyle supplement brand built around the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-first model: patients upload an existing blood panel, a licensed </w:t>
      </w: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Protocol Center physician reviews 8 inflammatory markers, calculates a GLIS (Lifestyle Inflammation Score), and activates a matched </w:t>
      </w:r>
      <w:proofErr w:type="spellStart"/>
      <w:r>
        <w:rPr>
          <w:color w:val="1A1A1A"/>
        </w:rPr>
        <w:t>Pre→Pro→Postbiotic</w:t>
      </w:r>
      <w:proofErr w:type="spellEnd"/>
      <w:r>
        <w:rPr>
          <w:color w:val="1A1A1A"/>
        </w:rPr>
        <w:t xml:space="preserve"> protocol. The core product differentiator is that a real licensed Philippine physician is in the loop before any supplement is dispensed.</w:t>
      </w:r>
    </w:p>
    <w:p w14:paraId="08985421" w14:textId="77777777" w:rsidR="000A4AEC" w:rsidRDefault="008232E3">
      <w:pPr>
        <w:spacing w:before="80" w:after="120"/>
      </w:pPr>
      <w:r>
        <w:rPr>
          <w:color w:val="1A1A1A"/>
        </w:rPr>
        <w:t xml:space="preserve">The product is not a diagnostic instrument. The GLIS score is a proprietary wellness monitoring framework. </w:t>
      </w: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SynBIOTIC</w:t>
      </w:r>
      <w:proofErr w:type="spellEnd"/>
      <w:r>
        <w:rPr>
          <w:color w:val="1A1A1A"/>
        </w:rPr>
        <w:t>+ is an FDA-PH registered lifestyle supplement. All clinical framing is positioned as wellness guidance, not medical treatment.</w:t>
      </w:r>
    </w:p>
    <w:p w14:paraId="56E03873" w14:textId="77777777" w:rsidR="000A4AEC" w:rsidRDefault="008232E3">
      <w:pPr>
        <w:pStyle w:val="Heading2"/>
      </w:pPr>
      <w:r>
        <w:t>1.2 Brand Promise</w:t>
      </w:r>
    </w:p>
    <w:p w14:paraId="72E27209" w14:textId="77777777" w:rsidR="000A4AEC" w:rsidRDefault="008232E3">
      <w:pPr>
        <w:spacing w:before="80" w:after="120"/>
      </w:pPr>
      <w:r>
        <w:rPr>
          <w:color w:val="1A1A1A"/>
        </w:rPr>
        <w:t>Your inflammatory load is measurable. It has a direction. And once you can see the direction, you can change it. The direction is now yours.</w:t>
      </w:r>
    </w:p>
    <w:p w14:paraId="743DB070" w14:textId="77777777" w:rsidR="000A4AEC" w:rsidRDefault="008232E3">
      <w:pPr>
        <w:pStyle w:val="Heading2"/>
      </w:pPr>
      <w:r>
        <w:t>1.3 Key Product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4316"/>
        <w:gridCol w:w="2914"/>
      </w:tblGrid>
      <w:tr w:rsidR="000A4AEC" w14:paraId="42067D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AB8D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2B9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4B4C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0A4AEC" w14:paraId="2AE152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D720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9C33" w14:textId="77777777" w:rsidR="000A4AEC" w:rsidRDefault="008232E3">
            <w:r>
              <w:rPr>
                <w:color w:val="1A1A1A"/>
                <w:sz w:val="20"/>
                <w:szCs w:val="20"/>
              </w:rPr>
              <w:t>The act of uploading a blood panel and submitting for physician review</w:t>
            </w:r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257F" w14:textId="77777777" w:rsidR="000A4AEC" w:rsidRDefault="008232E3">
            <w:r>
              <w:rPr>
                <w:color w:val="1A1A1A"/>
                <w:sz w:val="20"/>
                <w:szCs w:val="20"/>
              </w:rPr>
              <w:t>All pages</w:t>
            </w:r>
          </w:p>
        </w:tc>
      </w:tr>
      <w:tr w:rsidR="000A4AEC" w14:paraId="54A339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53CA" w14:textId="77777777" w:rsidR="000A4AEC" w:rsidRDefault="008232E3">
            <w:r>
              <w:rPr>
                <w:color w:val="1A1A1A"/>
                <w:sz w:val="20"/>
                <w:szCs w:val="20"/>
              </w:rPr>
              <w:t>GLIS</w:t>
            </w:r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2241" w14:textId="77777777" w:rsidR="000A4AEC" w:rsidRDefault="008232E3">
            <w:r>
              <w:rPr>
                <w:color w:val="1A1A1A"/>
                <w:sz w:val="20"/>
                <w:szCs w:val="20"/>
              </w:rPr>
              <w:t>Lifestyle Inflammation Score — a 0–100 proprietary wellness score calculated from 8 markers</w:t>
            </w:r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0875" w14:textId="77777777" w:rsidR="000A4AEC" w:rsidRDefault="008232E3">
            <w:r>
              <w:rPr>
                <w:color w:val="1A1A1A"/>
                <w:sz w:val="20"/>
                <w:szCs w:val="20"/>
              </w:rPr>
              <w:t>All pages</w:t>
            </w:r>
          </w:p>
        </w:tc>
      </w:tr>
      <w:tr w:rsidR="000A4AEC" w14:paraId="2F0BE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C163" w14:textId="77777777" w:rsidR="000A4AEC" w:rsidRDefault="008232E3">
            <w:r>
              <w:rPr>
                <w:color w:val="1A1A1A"/>
                <w:sz w:val="20"/>
                <w:szCs w:val="20"/>
              </w:rPr>
              <w:t>Protocol Center</w:t>
            </w:r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C11D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A physician-registered clinic/practice enrolled in the </w:t>
            </w:r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network</w:t>
            </w:r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60AE" w14:textId="77777777" w:rsidR="000A4AEC" w:rsidRDefault="008232E3">
            <w:r>
              <w:rPr>
                <w:color w:val="1A1A1A"/>
                <w:sz w:val="20"/>
                <w:szCs w:val="20"/>
              </w:rPr>
              <w:t>All pages</w:t>
            </w:r>
          </w:p>
        </w:tc>
      </w:tr>
      <w:tr w:rsidR="000A4AEC" w14:paraId="0FE4A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4C10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Pre→Pro→Postbiotic</w:t>
            </w:r>
            <w:proofErr w:type="spellEnd"/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072F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The three-component formula stack of </w:t>
            </w:r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SynBIOTIC</w:t>
            </w:r>
            <w:proofErr w:type="spellEnd"/>
            <w:r>
              <w:rPr>
                <w:color w:val="1A1A1A"/>
                <w:sz w:val="20"/>
                <w:szCs w:val="20"/>
              </w:rPr>
              <w:t>+</w:t>
            </w:r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7C33" w14:textId="77777777" w:rsidR="000A4AEC" w:rsidRDefault="008232E3">
            <w:r>
              <w:rPr>
                <w:color w:val="1A1A1A"/>
                <w:sz w:val="20"/>
                <w:szCs w:val="20"/>
              </w:rPr>
              <w:t>Landing, Doctor Portal, Onboarding</w:t>
            </w:r>
          </w:p>
        </w:tc>
      </w:tr>
      <w:tr w:rsidR="000A4AEC" w14:paraId="7BAD45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03AB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Urolithin</w:t>
            </w:r>
            <w:proofErr w:type="spellEnd"/>
            <w:r>
              <w:rPr>
                <w:color w:val="1A1A1A"/>
                <w:sz w:val="20"/>
                <w:szCs w:val="20"/>
              </w:rPr>
              <w:t>-A</w:t>
            </w:r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9C6D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Active </w:t>
            </w:r>
            <w:proofErr w:type="spellStart"/>
            <w:r>
              <w:rPr>
                <w:color w:val="1A1A1A"/>
                <w:sz w:val="20"/>
                <w:szCs w:val="20"/>
              </w:rPr>
              <w:t>Postbiotic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ingredient that activates MBS</w:t>
            </w:r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CB40" w14:textId="77777777" w:rsidR="000A4AEC" w:rsidRDefault="008232E3">
            <w:r>
              <w:rPr>
                <w:color w:val="1A1A1A"/>
                <w:sz w:val="20"/>
                <w:szCs w:val="20"/>
              </w:rPr>
              <w:t>Landing, Doctor Portal</w:t>
            </w:r>
          </w:p>
        </w:tc>
      </w:tr>
      <w:tr w:rsidR="000A4AEC" w14:paraId="3F8651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2F6E" w14:textId="77777777" w:rsidR="000A4AEC" w:rsidRDefault="008232E3">
            <w:r>
              <w:rPr>
                <w:color w:val="1A1A1A"/>
                <w:sz w:val="20"/>
                <w:szCs w:val="20"/>
              </w:rPr>
              <w:t>L-Tryptophan</w:t>
            </w:r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5912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Active </w:t>
            </w:r>
            <w:proofErr w:type="spellStart"/>
            <w:r>
              <w:rPr>
                <w:color w:val="1A1A1A"/>
                <w:sz w:val="20"/>
                <w:szCs w:val="20"/>
              </w:rPr>
              <w:t>Postbiotic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ingredient that activates MBS</w:t>
            </w:r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AD4D" w14:textId="77777777" w:rsidR="000A4AEC" w:rsidRDefault="008232E3">
            <w:r>
              <w:rPr>
                <w:color w:val="1A1A1A"/>
                <w:sz w:val="20"/>
                <w:szCs w:val="20"/>
              </w:rPr>
              <w:t>Landing, Doctor Portal</w:t>
            </w:r>
          </w:p>
        </w:tc>
      </w:tr>
      <w:tr w:rsidR="000A4AEC" w14:paraId="414F33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A507" w14:textId="77777777" w:rsidR="000A4AEC" w:rsidRDefault="008232E3">
            <w:r>
              <w:rPr>
                <w:color w:val="1A1A1A"/>
                <w:sz w:val="20"/>
                <w:szCs w:val="20"/>
              </w:rPr>
              <w:t>MBS</w:t>
            </w:r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AD92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Mitochondria Bio-regeneration System — activated by </w:t>
            </w:r>
            <w:proofErr w:type="spellStart"/>
            <w:r>
              <w:rPr>
                <w:color w:val="1A1A1A"/>
                <w:sz w:val="20"/>
                <w:szCs w:val="20"/>
              </w:rPr>
              <w:t>Postbiotics</w:t>
            </w:r>
            <w:proofErr w:type="spellEnd"/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A46F" w14:textId="77777777" w:rsidR="000A4AEC" w:rsidRDefault="008232E3">
            <w:r>
              <w:rPr>
                <w:color w:val="1A1A1A"/>
                <w:sz w:val="20"/>
                <w:szCs w:val="20"/>
              </w:rPr>
              <w:t>Landing, Doctor Portal</w:t>
            </w:r>
          </w:p>
        </w:tc>
      </w:tr>
      <w:tr w:rsidR="000A4AEC" w14:paraId="21FE2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2F73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vRedeem</w:t>
            </w:r>
            <w:proofErr w:type="spellEnd"/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03AD" w14:textId="77777777" w:rsidR="000A4AEC" w:rsidRDefault="008232E3">
            <w:r>
              <w:rPr>
                <w:color w:val="1A1A1A"/>
                <w:sz w:val="20"/>
                <w:szCs w:val="20"/>
              </w:rPr>
              <w:t>The physician credit redemption platform (pending build)</w:t>
            </w:r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E6D4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Doctor Portal, Onboarding, </w:t>
            </w:r>
            <w:proofErr w:type="spellStart"/>
            <w:r>
              <w:rPr>
                <w:color w:val="1A1A1A"/>
                <w:sz w:val="20"/>
                <w:szCs w:val="20"/>
              </w:rPr>
              <w:t>Phys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Acq</w:t>
            </w:r>
            <w:proofErr w:type="spellEnd"/>
          </w:p>
        </w:tc>
      </w:tr>
      <w:tr w:rsidR="000A4AEC" w14:paraId="02CC5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02B9" w14:textId="77777777" w:rsidR="000A4AEC" w:rsidRDefault="008232E3">
            <w:r>
              <w:rPr>
                <w:color w:val="1A1A1A"/>
                <w:sz w:val="20"/>
                <w:szCs w:val="20"/>
              </w:rPr>
              <w:t>Protocol Credits</w:t>
            </w:r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48C6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Earnings for physicians per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review — redeemable via </w:t>
            </w:r>
            <w:proofErr w:type="spellStart"/>
            <w:r>
              <w:rPr>
                <w:color w:val="1A1A1A"/>
                <w:sz w:val="20"/>
                <w:szCs w:val="20"/>
              </w:rPr>
              <w:t>vRedeem</w:t>
            </w:r>
            <w:proofErr w:type="spellEnd"/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BE66" w14:textId="77777777" w:rsidR="000A4AEC" w:rsidRDefault="008232E3">
            <w:r>
              <w:rPr>
                <w:color w:val="1A1A1A"/>
                <w:sz w:val="20"/>
                <w:szCs w:val="20"/>
              </w:rPr>
              <w:t>Doctor Portal</w:t>
            </w:r>
          </w:p>
        </w:tc>
      </w:tr>
      <w:tr w:rsidR="000A4AEC" w14:paraId="53841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4146" w14:textId="77777777" w:rsidR="000A4AEC" w:rsidRDefault="008232E3">
            <w:r>
              <w:rPr>
                <w:color w:val="1A1A1A"/>
                <w:sz w:val="20"/>
                <w:szCs w:val="20"/>
              </w:rPr>
              <w:t>GLIS Restoration Protocol™</w:t>
            </w:r>
          </w:p>
        </w:tc>
        <w:tc>
          <w:tcPr>
            <w:tcW w:w="4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1577" w14:textId="77777777" w:rsidR="000A4AEC" w:rsidRDefault="008232E3">
            <w:r>
              <w:rPr>
                <w:color w:val="1A1A1A"/>
                <w:sz w:val="20"/>
                <w:szCs w:val="20"/>
              </w:rPr>
              <w:t>The full 90-day physician-supervised supplement protocol</w:t>
            </w:r>
          </w:p>
        </w:tc>
        <w:tc>
          <w:tcPr>
            <w:tcW w:w="2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4A60" w14:textId="77777777" w:rsidR="000A4AEC" w:rsidRDefault="008232E3">
            <w:r>
              <w:rPr>
                <w:color w:val="1A1A1A"/>
                <w:sz w:val="20"/>
                <w:szCs w:val="20"/>
              </w:rPr>
              <w:t>Landing, Patient Portal</w:t>
            </w:r>
          </w:p>
        </w:tc>
      </w:tr>
    </w:tbl>
    <w:p w14:paraId="0E814552" w14:textId="77777777" w:rsidR="000A4AEC" w:rsidRDefault="008232E3">
      <w:r>
        <w:lastRenderedPageBreak/>
        <w:br w:type="page"/>
      </w:r>
    </w:p>
    <w:p w14:paraId="104D0C8B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2. Design System — Canonical Specification</w:t>
      </w:r>
    </w:p>
    <w:p w14:paraId="76E6FB59" w14:textId="77777777" w:rsidR="000A4AEC" w:rsidRDefault="008232E3">
      <w:pPr>
        <w:spacing w:before="80" w:after="120"/>
      </w:pPr>
      <w:r>
        <w:rPr>
          <w:color w:val="1A1A1A"/>
        </w:rPr>
        <w:t xml:space="preserve">All five components of the </w:t>
      </w: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digital ecosystem share an identical design system. No deviations are permitted in production. Every token, color, font, and ring implementation must match exactly across files.</w:t>
      </w:r>
    </w:p>
    <w:p w14:paraId="164570C8" w14:textId="77777777" w:rsidR="000A4AEC" w:rsidRDefault="008232E3">
      <w:pPr>
        <w:pStyle w:val="Heading2"/>
      </w:pPr>
      <w:r>
        <w:t>2.1 Color Tokens</w:t>
      </w:r>
    </w:p>
    <w:p w14:paraId="01046E45" w14:textId="77777777" w:rsidR="000A4AEC" w:rsidRDefault="008232E3">
      <w:pPr>
        <w:spacing w:before="80" w:after="120"/>
      </w:pPr>
      <w:r>
        <w:rPr>
          <w:color w:val="1A1A1A"/>
        </w:rPr>
        <w:t>All values are defined in :root as CSS custom properties. Use these tokens exclusively — never hardcode hex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0A4AEC" w14:paraId="40FA0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F6BB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171D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Hex Value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74D5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0A4AEC" w14:paraId="0E0FBD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0468" w14:textId="77777777" w:rsidR="000A4AEC" w:rsidRDefault="008232E3">
            <w:r>
              <w:rPr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color w:val="1A1A1A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DB4D" w14:textId="77777777" w:rsidR="000A4AEC" w:rsidRDefault="008232E3">
            <w:r>
              <w:rPr>
                <w:color w:val="1A1A1A"/>
                <w:sz w:val="20"/>
                <w:szCs w:val="20"/>
              </w:rPr>
              <w:t>#0C1017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0ACA" w14:textId="77777777" w:rsidR="000A4AEC" w:rsidRDefault="008232E3">
            <w:r>
              <w:rPr>
                <w:color w:val="1A1A1A"/>
                <w:sz w:val="20"/>
                <w:szCs w:val="20"/>
              </w:rPr>
              <w:t>Primary dark background</w:t>
            </w:r>
          </w:p>
        </w:tc>
      </w:tr>
      <w:tr w:rsidR="000A4AEC" w14:paraId="634921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1F34" w14:textId="77777777" w:rsidR="000A4AEC" w:rsidRDefault="008232E3">
            <w:r>
              <w:rPr>
                <w:color w:val="1A1A1A"/>
                <w:sz w:val="20"/>
                <w:szCs w:val="20"/>
              </w:rPr>
              <w:t>--s1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BA8C" w14:textId="77777777" w:rsidR="000A4AEC" w:rsidRDefault="008232E3">
            <w:r>
              <w:rPr>
                <w:color w:val="1A1A1A"/>
                <w:sz w:val="20"/>
                <w:szCs w:val="20"/>
              </w:rPr>
              <w:t>#0F1620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7097" w14:textId="77777777" w:rsidR="000A4AEC" w:rsidRDefault="008232E3">
            <w:r>
              <w:rPr>
                <w:color w:val="1A1A1A"/>
                <w:sz w:val="20"/>
                <w:szCs w:val="20"/>
              </w:rPr>
              <w:t>Section level 1 background</w:t>
            </w:r>
          </w:p>
        </w:tc>
      </w:tr>
      <w:tr w:rsidR="000A4AEC" w14:paraId="5C77FC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EFFD" w14:textId="77777777" w:rsidR="000A4AEC" w:rsidRDefault="008232E3">
            <w:r>
              <w:rPr>
                <w:color w:val="1A1A1A"/>
                <w:sz w:val="20"/>
                <w:szCs w:val="20"/>
              </w:rPr>
              <w:t>--s2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6FDE" w14:textId="77777777" w:rsidR="000A4AEC" w:rsidRDefault="008232E3">
            <w:r>
              <w:rPr>
                <w:color w:val="1A1A1A"/>
                <w:sz w:val="20"/>
                <w:szCs w:val="20"/>
              </w:rPr>
              <w:t>#131C28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388A" w14:textId="77777777" w:rsidR="000A4AEC" w:rsidRDefault="008232E3">
            <w:r>
              <w:rPr>
                <w:color w:val="1A1A1A"/>
                <w:sz w:val="20"/>
                <w:szCs w:val="20"/>
              </w:rPr>
              <w:t>Section level 2 background</w:t>
            </w:r>
          </w:p>
        </w:tc>
      </w:tr>
      <w:tr w:rsidR="000A4AEC" w14:paraId="7D0E47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941E" w14:textId="77777777" w:rsidR="000A4AEC" w:rsidRDefault="008232E3">
            <w:r>
              <w:rPr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color w:val="1A1A1A"/>
                <w:sz w:val="20"/>
                <w:szCs w:val="20"/>
              </w:rPr>
              <w:t>bl</w:t>
            </w:r>
            <w:proofErr w:type="spellEnd"/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00F1" w14:textId="77777777" w:rsidR="000A4AEC" w:rsidRDefault="008232E3">
            <w:r>
              <w:rPr>
                <w:color w:val="1A1A1A"/>
                <w:sz w:val="20"/>
                <w:szCs w:val="20"/>
              </w:rPr>
              <w:t>#3B82C8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E050" w14:textId="77777777" w:rsidR="000A4AEC" w:rsidRDefault="008232E3">
            <w:r>
              <w:rPr>
                <w:color w:val="1A1A1A"/>
                <w:sz w:val="20"/>
                <w:szCs w:val="20"/>
              </w:rPr>
              <w:t>Primary blue — CTAs, links, active states</w:t>
            </w:r>
          </w:p>
        </w:tc>
      </w:tr>
      <w:tr w:rsidR="000A4AEC" w14:paraId="34F6ED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B070" w14:textId="77777777" w:rsidR="000A4AEC" w:rsidRDefault="008232E3">
            <w:r>
              <w:rPr>
                <w:color w:val="1A1A1A"/>
                <w:sz w:val="20"/>
                <w:szCs w:val="20"/>
              </w:rPr>
              <w:t>--bl2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8E7B" w14:textId="77777777" w:rsidR="000A4AEC" w:rsidRDefault="008232E3">
            <w:r>
              <w:rPr>
                <w:color w:val="1A1A1A"/>
                <w:sz w:val="20"/>
                <w:szCs w:val="20"/>
              </w:rPr>
              <w:t>#2E6BA8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DDB3" w14:textId="77777777" w:rsidR="000A4AEC" w:rsidRDefault="008232E3">
            <w:r>
              <w:rPr>
                <w:color w:val="1A1A1A"/>
                <w:sz w:val="20"/>
                <w:szCs w:val="20"/>
              </w:rPr>
              <w:t>Blue hover state</w:t>
            </w:r>
          </w:p>
        </w:tc>
      </w:tr>
      <w:tr w:rsidR="000A4AEC" w14:paraId="69C48C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A54B" w14:textId="77777777" w:rsidR="000A4AEC" w:rsidRDefault="008232E3">
            <w:r>
              <w:rPr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color w:val="1A1A1A"/>
                <w:sz w:val="20"/>
                <w:szCs w:val="20"/>
              </w:rPr>
              <w:t>grn</w:t>
            </w:r>
            <w:proofErr w:type="spellEnd"/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D1FE" w14:textId="77777777" w:rsidR="000A4AEC" w:rsidRDefault="008232E3">
            <w:r>
              <w:rPr>
                <w:color w:val="1A1A1A"/>
                <w:sz w:val="20"/>
                <w:szCs w:val="20"/>
              </w:rPr>
              <w:t>#5CB882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A309" w14:textId="77777777" w:rsidR="000A4AEC" w:rsidRDefault="008232E3">
            <w:r>
              <w:rPr>
                <w:color w:val="1A1A1A"/>
                <w:sz w:val="20"/>
                <w:szCs w:val="20"/>
              </w:rPr>
              <w:t>Green — good/low scores, success states</w:t>
            </w:r>
          </w:p>
        </w:tc>
      </w:tr>
      <w:tr w:rsidR="000A4AEC" w14:paraId="49AFD6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3DB3" w14:textId="77777777" w:rsidR="000A4AEC" w:rsidRDefault="008232E3">
            <w:r>
              <w:rPr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color w:val="1A1A1A"/>
                <w:sz w:val="20"/>
                <w:szCs w:val="20"/>
              </w:rPr>
              <w:t>gld</w:t>
            </w:r>
            <w:proofErr w:type="spellEnd"/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CC5A" w14:textId="77777777" w:rsidR="000A4AEC" w:rsidRDefault="008232E3">
            <w:r>
              <w:rPr>
                <w:color w:val="1A1A1A"/>
                <w:sz w:val="20"/>
                <w:szCs w:val="20"/>
              </w:rPr>
              <w:t>#D4A840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67BF" w14:textId="77777777" w:rsidR="000A4AEC" w:rsidRDefault="008232E3">
            <w:r>
              <w:rPr>
                <w:color w:val="1A1A1A"/>
                <w:sz w:val="20"/>
                <w:szCs w:val="20"/>
              </w:rPr>
              <w:t>Amber/gold — mid-range scores, warnings</w:t>
            </w:r>
          </w:p>
        </w:tc>
      </w:tr>
      <w:tr w:rsidR="000A4AEC" w14:paraId="3D41F7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0F2E" w14:textId="77777777" w:rsidR="000A4AEC" w:rsidRDefault="008232E3">
            <w:r>
              <w:rPr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color w:val="1A1A1A"/>
                <w:sz w:val="20"/>
                <w:szCs w:val="20"/>
              </w:rPr>
              <w:t>ter</w:t>
            </w:r>
            <w:proofErr w:type="spellEnd"/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6315" w14:textId="77777777" w:rsidR="000A4AEC" w:rsidRDefault="008232E3">
            <w:r>
              <w:rPr>
                <w:color w:val="1A1A1A"/>
                <w:sz w:val="20"/>
                <w:szCs w:val="20"/>
              </w:rPr>
              <w:t>#E8772E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CA6A" w14:textId="77777777" w:rsidR="000A4AEC" w:rsidRDefault="008232E3">
            <w:r>
              <w:rPr>
                <w:color w:val="1A1A1A"/>
                <w:sz w:val="20"/>
                <w:szCs w:val="20"/>
              </w:rPr>
              <w:t>Terra/orange — elevated scores</w:t>
            </w:r>
          </w:p>
        </w:tc>
      </w:tr>
      <w:tr w:rsidR="000A4AEC" w14:paraId="0FCE95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7162" w14:textId="77777777" w:rsidR="000A4AEC" w:rsidRDefault="008232E3">
            <w:r>
              <w:rPr>
                <w:color w:val="1A1A1A"/>
                <w:sz w:val="20"/>
                <w:szCs w:val="20"/>
              </w:rPr>
              <w:t>--red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94B8" w14:textId="77777777" w:rsidR="000A4AEC" w:rsidRDefault="008232E3">
            <w:r>
              <w:rPr>
                <w:color w:val="1A1A1A"/>
                <w:sz w:val="20"/>
                <w:szCs w:val="20"/>
              </w:rPr>
              <w:t>#D42020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21B3" w14:textId="77777777" w:rsidR="000A4AEC" w:rsidRDefault="008232E3">
            <w:r>
              <w:rPr>
                <w:color w:val="1A1A1A"/>
                <w:sz w:val="20"/>
                <w:szCs w:val="20"/>
              </w:rPr>
              <w:t>Red — high/critical scores, errors</w:t>
            </w:r>
          </w:p>
        </w:tc>
      </w:tr>
      <w:tr w:rsidR="000A4AEC" w14:paraId="7D1C5C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3F26" w14:textId="77777777" w:rsidR="000A4AEC" w:rsidRDefault="008232E3">
            <w:r>
              <w:rPr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color w:val="1A1A1A"/>
                <w:sz w:val="20"/>
                <w:szCs w:val="20"/>
              </w:rPr>
              <w:t>lt</w:t>
            </w:r>
            <w:proofErr w:type="spellEnd"/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3E78" w14:textId="77777777" w:rsidR="000A4AEC" w:rsidRDefault="008232E3">
            <w:r>
              <w:rPr>
                <w:color w:val="1A1A1A"/>
                <w:sz w:val="20"/>
                <w:szCs w:val="20"/>
              </w:rPr>
              <w:t>#F3F2EF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34C5" w14:textId="77777777" w:rsidR="000A4AEC" w:rsidRDefault="008232E3">
            <w:r>
              <w:rPr>
                <w:color w:val="1A1A1A"/>
                <w:sz w:val="20"/>
                <w:szCs w:val="20"/>
              </w:rPr>
              <w:t>Light cream — light section backgrounds</w:t>
            </w:r>
          </w:p>
        </w:tc>
      </w:tr>
      <w:tr w:rsidR="000A4AEC" w14:paraId="367543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52D1" w14:textId="77777777" w:rsidR="000A4AEC" w:rsidRDefault="008232E3">
            <w:r>
              <w:rPr>
                <w:color w:val="1A1A1A"/>
                <w:sz w:val="20"/>
                <w:szCs w:val="20"/>
              </w:rPr>
              <w:t>--lt2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F085" w14:textId="77777777" w:rsidR="000A4AEC" w:rsidRDefault="008232E3">
            <w:r>
              <w:rPr>
                <w:color w:val="1A1A1A"/>
                <w:sz w:val="20"/>
                <w:szCs w:val="20"/>
              </w:rPr>
              <w:t>#E8E6E0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FAEE" w14:textId="77777777" w:rsidR="000A4AEC" w:rsidRDefault="008232E3">
            <w:r>
              <w:rPr>
                <w:color w:val="1A1A1A"/>
                <w:sz w:val="20"/>
                <w:szCs w:val="20"/>
              </w:rPr>
              <w:t>Light cream 2 — borders on light sections</w:t>
            </w:r>
          </w:p>
        </w:tc>
      </w:tr>
      <w:tr w:rsidR="000A4AEC" w14:paraId="6DA4B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3A3C" w14:textId="77777777" w:rsidR="000A4AEC" w:rsidRDefault="008232E3">
            <w:r>
              <w:rPr>
                <w:color w:val="1A1A1A"/>
                <w:sz w:val="20"/>
                <w:szCs w:val="20"/>
              </w:rPr>
              <w:t>--lt3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EBE3" w14:textId="77777777" w:rsidR="000A4AEC" w:rsidRDefault="008232E3">
            <w:r>
              <w:rPr>
                <w:color w:val="1A1A1A"/>
                <w:sz w:val="20"/>
                <w:szCs w:val="20"/>
              </w:rPr>
              <w:t>#DDDAD2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2003" w14:textId="77777777" w:rsidR="000A4AEC" w:rsidRDefault="008232E3">
            <w:r>
              <w:rPr>
                <w:color w:val="1A1A1A"/>
                <w:sz w:val="20"/>
                <w:szCs w:val="20"/>
              </w:rPr>
              <w:t>Light cream 3 — deeper borders on light</w:t>
            </w:r>
          </w:p>
        </w:tc>
      </w:tr>
      <w:tr w:rsidR="000A4AEC" w14:paraId="06F9C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89DD" w14:textId="77777777" w:rsidR="000A4AEC" w:rsidRDefault="008232E3">
            <w:r>
              <w:rPr>
                <w:color w:val="1A1A1A"/>
                <w:sz w:val="20"/>
                <w:szCs w:val="20"/>
              </w:rPr>
              <w:t>--w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DED7" w14:textId="77777777" w:rsidR="000A4AEC" w:rsidRDefault="008232E3">
            <w:r>
              <w:rPr>
                <w:color w:val="1A1A1A"/>
                <w:sz w:val="20"/>
                <w:szCs w:val="20"/>
              </w:rPr>
              <w:t>#FFFFFF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CC1A" w14:textId="77777777" w:rsidR="000A4AEC" w:rsidRDefault="008232E3">
            <w:r>
              <w:rPr>
                <w:color w:val="1A1A1A"/>
                <w:sz w:val="20"/>
                <w:szCs w:val="20"/>
              </w:rPr>
              <w:t>Pure white — cards on light sections</w:t>
            </w:r>
          </w:p>
        </w:tc>
      </w:tr>
      <w:tr w:rsidR="000A4AEC" w14:paraId="161345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E879" w14:textId="77777777" w:rsidR="000A4AEC" w:rsidRDefault="008232E3">
            <w:r>
              <w:rPr>
                <w:color w:val="1A1A1A"/>
                <w:sz w:val="20"/>
                <w:szCs w:val="20"/>
              </w:rPr>
              <w:t>--d1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29DF" w14:textId="77777777" w:rsidR="000A4AEC" w:rsidRDefault="008232E3">
            <w:r>
              <w:rPr>
                <w:color w:val="1A1A1A"/>
                <w:sz w:val="20"/>
                <w:szCs w:val="20"/>
              </w:rPr>
              <w:t>#1A1A17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2788" w14:textId="77777777" w:rsidR="000A4AEC" w:rsidRDefault="008232E3">
            <w:r>
              <w:rPr>
                <w:color w:val="1A1A1A"/>
                <w:sz w:val="20"/>
                <w:szCs w:val="20"/>
              </w:rPr>
              <w:t>Darkest text on light backgrounds</w:t>
            </w:r>
          </w:p>
        </w:tc>
      </w:tr>
      <w:tr w:rsidR="000A4AEC" w14:paraId="144591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886D" w14:textId="77777777" w:rsidR="000A4AEC" w:rsidRDefault="008232E3">
            <w:r>
              <w:rPr>
                <w:color w:val="1A1A1A"/>
                <w:sz w:val="20"/>
                <w:szCs w:val="20"/>
              </w:rPr>
              <w:t>--d2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A692" w14:textId="77777777" w:rsidR="000A4AEC" w:rsidRDefault="008232E3">
            <w:r>
              <w:rPr>
                <w:color w:val="1A1A1A"/>
                <w:sz w:val="20"/>
                <w:szCs w:val="20"/>
              </w:rPr>
              <w:t>#4A4840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1B50" w14:textId="77777777" w:rsidR="000A4AEC" w:rsidRDefault="008232E3">
            <w:r>
              <w:rPr>
                <w:color w:val="1A1A1A"/>
                <w:sz w:val="20"/>
                <w:szCs w:val="20"/>
              </w:rPr>
              <w:t>Primary body text on light backgrounds</w:t>
            </w:r>
          </w:p>
        </w:tc>
      </w:tr>
      <w:tr w:rsidR="000A4AEC" w14:paraId="070CB4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63A3" w14:textId="77777777" w:rsidR="000A4AEC" w:rsidRDefault="008232E3">
            <w:r>
              <w:rPr>
                <w:color w:val="1A1A1A"/>
                <w:sz w:val="20"/>
                <w:szCs w:val="20"/>
              </w:rPr>
              <w:t>--d3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41E0" w14:textId="77777777" w:rsidR="000A4AEC" w:rsidRDefault="008232E3">
            <w:r>
              <w:rPr>
                <w:color w:val="1A1A1A"/>
                <w:sz w:val="20"/>
                <w:szCs w:val="20"/>
              </w:rPr>
              <w:t>#7A7870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0A2A" w14:textId="77777777" w:rsidR="000A4AEC" w:rsidRDefault="008232E3">
            <w:r>
              <w:rPr>
                <w:color w:val="1A1A1A"/>
                <w:sz w:val="20"/>
                <w:szCs w:val="20"/>
              </w:rPr>
              <w:t>Secondary text on light backgrounds</w:t>
            </w:r>
          </w:p>
        </w:tc>
      </w:tr>
      <w:tr w:rsidR="000A4AEC" w14:paraId="4DCABF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5C38" w14:textId="77777777" w:rsidR="000A4AEC" w:rsidRDefault="008232E3">
            <w:r>
              <w:rPr>
                <w:color w:val="1A1A1A"/>
                <w:sz w:val="20"/>
                <w:szCs w:val="20"/>
              </w:rPr>
              <w:t>--d4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81F2" w14:textId="77777777" w:rsidR="000A4AEC" w:rsidRDefault="008232E3">
            <w:r>
              <w:rPr>
                <w:color w:val="1A1A1A"/>
                <w:sz w:val="20"/>
                <w:szCs w:val="20"/>
              </w:rPr>
              <w:t>#9A978F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0431" w14:textId="77777777" w:rsidR="000A4AEC" w:rsidRDefault="008232E3">
            <w:r>
              <w:rPr>
                <w:color w:val="1A1A1A"/>
                <w:sz w:val="20"/>
                <w:szCs w:val="20"/>
              </w:rPr>
              <w:t>Tertiary/muted text on light backgrounds</w:t>
            </w:r>
          </w:p>
        </w:tc>
      </w:tr>
    </w:tbl>
    <w:p w14:paraId="762109A1" w14:textId="77777777" w:rsidR="000A4AEC" w:rsidRDefault="008232E3">
      <w:pPr>
        <w:pStyle w:val="Heading2"/>
      </w:pPr>
      <w:r>
        <w:t>2.2 Typography</w:t>
      </w:r>
    </w:p>
    <w:p w14:paraId="6C7B62EA" w14:textId="77777777" w:rsidR="000A4AEC" w:rsidRDefault="008232E3">
      <w:pPr>
        <w:spacing w:before="80" w:after="120"/>
      </w:pPr>
      <w:r>
        <w:rPr>
          <w:color w:val="1A1A1A"/>
        </w:rPr>
        <w:t xml:space="preserve">Font family: Outfit (Google Fonts). Only Outfit is loaded — no DM Serif Display, no </w:t>
      </w:r>
      <w:proofErr w:type="spellStart"/>
      <w:r>
        <w:rPr>
          <w:color w:val="1A1A1A"/>
        </w:rPr>
        <w:t>JetBrains</w:t>
      </w:r>
      <w:proofErr w:type="spellEnd"/>
      <w:r>
        <w:rPr>
          <w:color w:val="1A1A1A"/>
        </w:rPr>
        <w:t xml:space="preserve"> Mono, no Inter, no system fonts as display fonts.</w:t>
      </w:r>
    </w:p>
    <w:p w14:paraId="548EADC2" w14:textId="77777777" w:rsidR="000A4AEC" w:rsidRDefault="008232E3">
      <w:pPr>
        <w:spacing w:before="80" w:after="120"/>
      </w:pPr>
      <w:r>
        <w:rPr>
          <w:color w:val="1A1A1A"/>
        </w:rPr>
        <w:t>Google Fonts URL: https://fonts.googleapis.com/css2?family=Outfit:wght@300;400;500;600;700;800;900&amp;display=swap</w:t>
      </w:r>
    </w:p>
    <w:p w14:paraId="00ACC3F9" w14:textId="77777777" w:rsidR="000A4AEC" w:rsidRDefault="008232E3">
      <w:pPr>
        <w:spacing w:before="80" w:after="120"/>
      </w:pPr>
      <w:r>
        <w:rPr>
          <w:color w:val="1A1A1A"/>
        </w:rPr>
        <w:t>CSS variable: --f: 'Outfit', system-</w:t>
      </w:r>
      <w:proofErr w:type="spellStart"/>
      <w:r>
        <w:rPr>
          <w:color w:val="1A1A1A"/>
        </w:rPr>
        <w:t>ui</w:t>
      </w:r>
      <w:proofErr w:type="spellEnd"/>
      <w:r>
        <w:rPr>
          <w:color w:val="1A1A1A"/>
        </w:rPr>
        <w:t>, -apple-system, sans-serif</w:t>
      </w:r>
    </w:p>
    <w:p w14:paraId="7EE6C86C" w14:textId="77777777" w:rsidR="000A4AEC" w:rsidRDefault="008232E3">
      <w:pPr>
        <w:spacing w:before="80" w:after="120"/>
      </w:pPr>
      <w:r>
        <w:rPr>
          <w:color w:val="1A1A1A"/>
        </w:rPr>
        <w:lastRenderedPageBreak/>
        <w:t xml:space="preserve">Font sizes use clamp() for fluid scaling on mobile. Base body text minimum is 16px in CSS; transaction pages (portal, onboarding) use inline font-size attributes to guarantee rendering on all Android </w:t>
      </w:r>
      <w:proofErr w:type="spellStart"/>
      <w:r>
        <w:rPr>
          <w:color w:val="1A1A1A"/>
        </w:rPr>
        <w:t>WebViews</w:t>
      </w:r>
      <w:proofErr w:type="spellEnd"/>
      <w:r>
        <w:rPr>
          <w:color w:val="1A1A1A"/>
        </w:rPr>
        <w:t>.</w:t>
      </w:r>
    </w:p>
    <w:p w14:paraId="76A3D470" w14:textId="77777777" w:rsidR="000A4AEC" w:rsidRDefault="008232E3">
      <w:pPr>
        <w:pBdr>
          <w:left w:val="single" w:sz="16" w:space="8" w:color="3B82C8"/>
        </w:pBdr>
        <w:shd w:val="clear" w:color="auto" w:fill="EAF4FF"/>
        <w:spacing w:before="120" w:after="120"/>
        <w:ind w:left="360"/>
      </w:pPr>
      <w:r>
        <w:rPr>
          <w:i/>
          <w:iCs/>
          <w:color w:val="1A4A7A"/>
          <w:sz w:val="20"/>
          <w:szCs w:val="20"/>
        </w:rPr>
        <w:t>ℹ</w:t>
      </w:r>
      <w:r>
        <w:rPr>
          <w:i/>
          <w:iCs/>
          <w:color w:val="1A4A7A"/>
          <w:sz w:val="20"/>
          <w:szCs w:val="20"/>
        </w:rPr>
        <w:t xml:space="preserve"> Never use !important inside style="" attributes — browsers ignore it silently. Use inline style attributes without !important, which override class selectors by specificity.</w:t>
      </w:r>
    </w:p>
    <w:p w14:paraId="0619C600" w14:textId="77777777" w:rsidR="000A4AEC" w:rsidRDefault="008232E3">
      <w:pPr>
        <w:pStyle w:val="Heading2"/>
      </w:pPr>
      <w:r>
        <w:t>2.3 Easing Curves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6B85F34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CDA47A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--ease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B91D1" w14:textId="77777777" w:rsidR="000A4AEC" w:rsidRDefault="008232E3">
            <w:r>
              <w:rPr>
                <w:color w:val="1A1A1A"/>
                <w:sz w:val="20"/>
                <w:szCs w:val="20"/>
              </w:rPr>
              <w:t>cubic-</w:t>
            </w:r>
            <w:proofErr w:type="spellStart"/>
            <w:r>
              <w:rPr>
                <w:color w:val="1A1A1A"/>
                <w:sz w:val="20"/>
                <w:szCs w:val="20"/>
              </w:rPr>
              <w:t>bezier</w:t>
            </w:r>
            <w:proofErr w:type="spellEnd"/>
            <w:r>
              <w:rPr>
                <w:color w:val="1A1A1A"/>
                <w:sz w:val="20"/>
                <w:szCs w:val="20"/>
              </w:rPr>
              <w:t>(.32, 1, .68, 1) — standard smooth out</w:t>
            </w:r>
          </w:p>
        </w:tc>
      </w:tr>
      <w:tr w:rsidR="000A4AEC" w14:paraId="6A367F3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33B19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--spring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EE010" w14:textId="77777777" w:rsidR="000A4AEC" w:rsidRDefault="008232E3">
            <w:r>
              <w:rPr>
                <w:color w:val="1A1A1A"/>
                <w:sz w:val="20"/>
                <w:szCs w:val="20"/>
              </w:rPr>
              <w:t>cubic-</w:t>
            </w:r>
            <w:proofErr w:type="spellStart"/>
            <w:r>
              <w:rPr>
                <w:color w:val="1A1A1A"/>
                <w:sz w:val="20"/>
                <w:szCs w:val="20"/>
              </w:rPr>
              <w:t>bezier</w:t>
            </w:r>
            <w:proofErr w:type="spellEnd"/>
            <w:r>
              <w:rPr>
                <w:color w:val="1A1A1A"/>
                <w:sz w:val="20"/>
                <w:szCs w:val="20"/>
              </w:rPr>
              <w:t>(.34, 1.56, .64, 1) — slight overshoot spring</w:t>
            </w:r>
          </w:p>
        </w:tc>
      </w:tr>
    </w:tbl>
    <w:p w14:paraId="47BAF356" w14:textId="77777777" w:rsidR="000A4AEC" w:rsidRDefault="008232E3">
      <w:pPr>
        <w:pStyle w:val="Heading2"/>
      </w:pPr>
      <w:r>
        <w:t>2.4 The GLIS Ring — Canonical Implementation</w:t>
      </w:r>
    </w:p>
    <w:p w14:paraId="6A161756" w14:textId="77777777" w:rsidR="000A4AEC" w:rsidRDefault="008232E3">
      <w:pPr>
        <w:spacing w:before="80" w:after="120"/>
      </w:pPr>
      <w:r>
        <w:rPr>
          <w:color w:val="1A1A1A"/>
        </w:rPr>
        <w:t>The GLIS ring is the primary visual identity element across the entire ecosystem. It uses a CSS conic-gradient mask technique with @property animation — NOT an SVG stroke-</w:t>
      </w:r>
      <w:proofErr w:type="spellStart"/>
      <w:r>
        <w:rPr>
          <w:color w:val="1A1A1A"/>
        </w:rPr>
        <w:t>dashoffset</w:t>
      </w:r>
      <w:proofErr w:type="spellEnd"/>
      <w:r>
        <w:rPr>
          <w:color w:val="1A1A1A"/>
        </w:rPr>
        <w:t xml:space="preserve"> ring.</w:t>
      </w:r>
    </w:p>
    <w:p w14:paraId="6C8A2A10" w14:textId="77777777" w:rsidR="000A4AEC" w:rsidRDefault="008232E3">
      <w:pPr>
        <w:pStyle w:val="Heading3"/>
      </w:pPr>
      <w:r>
        <w:t>2.4.1 Required CSS</w:t>
      </w:r>
    </w:p>
    <w:p w14:paraId="0B7C9044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@property 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{ syntax: "&lt;angle&gt;"; initial-value: 0deg; inherits: false }</w:t>
      </w:r>
    </w:p>
    <w:p w14:paraId="44B73C1F" w14:textId="77777777" w:rsidR="000A4AEC" w:rsidRDefault="008232E3">
      <w:pPr>
        <w:spacing w:before="80" w:after="120"/>
      </w:pPr>
      <w:r>
        <w:rPr>
          <w:color w:val="1A1A1A"/>
        </w:rPr>
        <w:t>The @property declaration must be at the top of the stylesheet, before :root.</w:t>
      </w:r>
    </w:p>
    <w:p w14:paraId="448A4CAD" w14:textId="77777777" w:rsidR="000A4AEC" w:rsidRDefault="008232E3">
      <w:pPr>
        <w:pStyle w:val="Heading3"/>
      </w:pPr>
      <w:r>
        <w:t>2.4.2 Ring HTML Structure</w:t>
      </w:r>
    </w:p>
    <w:p w14:paraId="08AC5368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&lt;div class="ring-wrap"&gt;</w:t>
      </w:r>
    </w:p>
    <w:p w14:paraId="560865FE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&lt;div class="ring-glow" id="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ringGlow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"&gt;&lt;/div&gt;</w:t>
      </w:r>
    </w:p>
    <w:p w14:paraId="1B3D975E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&lt;div class="ring-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"&gt;&lt;/div&gt;</w:t>
      </w:r>
    </w:p>
    <w:p w14:paraId="24E4BFAD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&lt;div class="ring-fill" id="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ringEl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"&gt;&lt;/div&gt;</w:t>
      </w:r>
    </w:p>
    <w:p w14:paraId="769A111B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&lt;div class="ring-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ctr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"&gt;</w:t>
      </w:r>
    </w:p>
    <w:p w14:paraId="0F8F4108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&lt;span id="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scoreNum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"&gt;0&lt;/span&gt;</w:t>
      </w:r>
    </w:p>
    <w:p w14:paraId="05BE8BED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&lt;span&gt;GLIS&lt;/span&gt;</w:t>
      </w:r>
    </w:p>
    <w:p w14:paraId="7A0AC987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&lt;/div&gt;</w:t>
      </w:r>
    </w:p>
    <w:p w14:paraId="0AE2365C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&lt;/div&gt;</w:t>
      </w:r>
    </w:p>
    <w:p w14:paraId="234C13B5" w14:textId="77777777" w:rsidR="000A4AEC" w:rsidRDefault="008232E3">
      <w:pPr>
        <w:pStyle w:val="Heading3"/>
      </w:pPr>
      <w:r>
        <w:t>2.4.3 Ring CSS</w:t>
      </w:r>
    </w:p>
    <w:p w14:paraId="389CC7A5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.ring-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{</w:t>
      </w:r>
    </w:p>
    <w:p w14:paraId="71A3C3F4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position: absolute; inset: 0; border-radius: 50%;</w:t>
      </w:r>
    </w:p>
    <w:p w14:paraId="32A15EA1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background: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(255,255,255,.07);</w:t>
      </w:r>
    </w:p>
    <w:p w14:paraId="73B80B0B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webkit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-mask: radial-gradient(closest-side, transparent 81%, #000 81.5%, #000 96%, transparent 96.5%);</w:t>
      </w:r>
    </w:p>
    <w:p w14:paraId="768CACEA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mask: radial-gradient(closest-side, transparent 81%, #000 81.5%, #000 96%, transparent 96.5%);</w:t>
      </w:r>
    </w:p>
    <w:p w14:paraId="0DD279E2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E9A83BA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.ring-fill {</w:t>
      </w:r>
    </w:p>
    <w:p w14:paraId="68BC725A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position: absolute; inset: 0; border-radius: 50%;</w:t>
      </w:r>
    </w:p>
    <w:p w14:paraId="207BC33C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background: conic-gradient(from 180deg,</w:t>
      </w:r>
    </w:p>
    <w:p w14:paraId="46FD94C9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#5CB882 0%, #7EBC6C 14%, #9AB854 28%, #C4B044 42%,</w:t>
      </w:r>
    </w:p>
    <w:p w14:paraId="0941C182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#D4A840 52%, #CC8844 66%, #E8772E 78%, #D03030 90%, #D42020 100%);</w:t>
      </w:r>
    </w:p>
    <w:p w14:paraId="3AA94D93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mask-image: radial-gradient(closest-side, transparent 81%, #000 81.5%, #000 96%, transparent 96.5%),</w:t>
      </w:r>
    </w:p>
    <w:p w14:paraId="0C11E6D5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conic-gradient(from 180deg, #000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), transparent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));</w:t>
      </w:r>
    </w:p>
    <w:p w14:paraId="25D13878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mask-composite: intersect;</w:t>
      </w:r>
    </w:p>
    <w:p w14:paraId="66702B2F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0deg;</w:t>
      </w:r>
    </w:p>
    <w:p w14:paraId="783590DF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transition: 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1.6s cubic-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bezier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(.25, 0, .1, 1);</w:t>
      </w:r>
    </w:p>
    <w:p w14:paraId="3A03C34F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D6870C3" w14:textId="77777777" w:rsidR="000A4AEC" w:rsidRDefault="008232E3">
      <w:pPr>
        <w:pStyle w:val="Heading3"/>
      </w:pPr>
      <w:r>
        <w:t>2.4.4 Score → Ring Angle Formula</w:t>
      </w:r>
    </w:p>
    <w:p w14:paraId="6ABAB21E" w14:textId="77777777" w:rsidR="000A4AEC" w:rsidRDefault="008232E3">
      <w:pPr>
        <w:spacing w:before="80" w:after="120"/>
      </w:pPr>
      <w:r>
        <w:rPr>
          <w:color w:val="1A1A1A"/>
        </w:rPr>
        <w:t>To display score S (0–100): set CSS custom property --</w:t>
      </w:r>
      <w:proofErr w:type="spellStart"/>
      <w:r>
        <w:rPr>
          <w:color w:val="1A1A1A"/>
        </w:rPr>
        <w:t>ra</w:t>
      </w:r>
      <w:proofErr w:type="spellEnd"/>
      <w:r>
        <w:rPr>
          <w:color w:val="1A1A1A"/>
        </w:rPr>
        <w:t xml:space="preserve"> to (S / 100) × 360 degrees.</w:t>
      </w:r>
    </w:p>
    <w:p w14:paraId="17501B77" w14:textId="77777777" w:rsidR="000A4AEC" w:rsidRDefault="008232E3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ringEl.style.setProperty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('--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(score / 100 * 360) +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');</w:t>
      </w:r>
    </w:p>
    <w:p w14:paraId="773A73A7" w14:textId="77777777" w:rsidR="000A4AEC" w:rsidRDefault="008232E3">
      <w:pPr>
        <w:pBdr>
          <w:left w:val="single" w:sz="16" w:space="8" w:color="D4A840"/>
        </w:pBdr>
        <w:shd w:val="clear" w:color="auto" w:fill="FFF8E8"/>
        <w:spacing w:before="120" w:after="120"/>
        <w:ind w:left="360"/>
      </w:pPr>
      <w:r>
        <w:rPr>
          <w:i/>
          <w:iCs/>
          <w:color w:val="7A5800"/>
          <w:sz w:val="20"/>
          <w:szCs w:val="20"/>
        </w:rPr>
        <w:t>⚠</w:t>
      </w:r>
      <w:r>
        <w:rPr>
          <w:i/>
          <w:iCs/>
          <w:color w:val="7A5800"/>
          <w:sz w:val="20"/>
          <w:szCs w:val="20"/>
        </w:rPr>
        <w:t xml:space="preserve"> Never use </w:t>
      </w:r>
      <w:proofErr w:type="spellStart"/>
      <w:r>
        <w:rPr>
          <w:i/>
          <w:iCs/>
          <w:color w:val="7A5800"/>
          <w:sz w:val="20"/>
          <w:szCs w:val="20"/>
        </w:rPr>
        <w:t>strokeDashoffset</w:t>
      </w:r>
      <w:proofErr w:type="spellEnd"/>
      <w:r>
        <w:rPr>
          <w:i/>
          <w:iCs/>
          <w:color w:val="7A5800"/>
          <w:sz w:val="20"/>
          <w:szCs w:val="20"/>
        </w:rPr>
        <w:t>. Never use SVG circle rings. The conic-gradient mask is the only approved ring implementation.</w:t>
      </w:r>
    </w:p>
    <w:p w14:paraId="1873BC31" w14:textId="77777777" w:rsidR="000A4AEC" w:rsidRDefault="008232E3">
      <w:pPr>
        <w:pStyle w:val="Heading3"/>
      </w:pPr>
      <w:r>
        <w:t>2.4.5 Score → Color Functions (Required in All Files)</w:t>
      </w:r>
    </w:p>
    <w:p w14:paraId="2B075448" w14:textId="77777777" w:rsidR="000A4AEC" w:rsidRDefault="008232E3">
      <w:pPr>
        <w:spacing w:before="80" w:after="120"/>
      </w:pPr>
      <w:r>
        <w:rPr>
          <w:color w:val="1A1A1A"/>
        </w:rPr>
        <w:t>These two functions must be present in every file that has a ring. They produce the score number color and glow color.</w:t>
      </w:r>
    </w:p>
    <w:p w14:paraId="533915A3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(a, b, t) {</w:t>
      </w:r>
    </w:p>
    <w:p w14:paraId="4FFFF2FE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r1=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a.slice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(1,3),16), g1=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a.slice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(3,5),16), b1=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a.slice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(5,7),16);</w:t>
      </w:r>
    </w:p>
    <w:p w14:paraId="2919DFE1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r2=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b.slice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(1,3),16), g2=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b.slice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(3,5),16), b2=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b.slice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(5,7),16);</w:t>
      </w:r>
    </w:p>
    <w:p w14:paraId="60AE79E7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'#' + [r1+(r2-r1)*t, g1+(g2-g1)*t, b1+(b2-b1)*t]</w:t>
      </w:r>
    </w:p>
    <w:p w14:paraId="2087717B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.map(v =&gt;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(v).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toString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(16).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padStart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(2,'0')).join('');</w:t>
      </w:r>
    </w:p>
    <w:p w14:paraId="07193801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D863A4E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sCol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(s) {</w:t>
      </w:r>
    </w:p>
    <w:p w14:paraId="5177A82A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 &lt;= 25) return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('#34A853', '#5CB882', s / 25);</w:t>
      </w:r>
    </w:p>
    <w:p w14:paraId="767B2766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 &lt;= 50) return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('#5CB882', '#E8B230', (s - 25) / 25);</w:t>
      </w:r>
    </w:p>
    <w:p w14:paraId="6DA37395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 &lt;= 75) return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('#E8B230', '#E8772E', (s - 50) / 25);</w:t>
      </w:r>
    </w:p>
    <w:p w14:paraId="3295FAD0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('#E8772E', '#D42020', (s - 75) / 25);</w:t>
      </w:r>
    </w:p>
    <w:p w14:paraId="3EC3D5C1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9EC1EEF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sGlow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(s) {</w:t>
      </w:r>
    </w:p>
    <w:p w14:paraId="726B9E26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sCol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(s);</w:t>
      </w:r>
    </w:p>
    <w:p w14:paraId="259F043A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c.slice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(1,3),16), g=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c.slice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(3,5),16), b=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c.slice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(5,7),16);</w:t>
      </w:r>
    </w:p>
    <w:p w14:paraId="6071F89D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 + r + ',' + g + ',' + b + ',.48)';</w:t>
      </w:r>
    </w:p>
    <w:p w14:paraId="0F5B8D2F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643F800" w14:textId="77777777" w:rsidR="000A4AEC" w:rsidRDefault="008232E3">
      <w:pPr>
        <w:pStyle w:val="Heading2"/>
      </w:pPr>
      <w:r>
        <w:t>2.5 Section Background Rhythm</w:t>
      </w:r>
    </w:p>
    <w:p w14:paraId="388DED1F" w14:textId="77777777" w:rsidR="000A4AEC" w:rsidRDefault="008232E3">
      <w:pPr>
        <w:spacing w:before="80" w:after="120"/>
      </w:pPr>
      <w:r>
        <w:rPr>
          <w:color w:val="1A1A1A"/>
        </w:rPr>
        <w:t>Dark sections use --</w:t>
      </w:r>
      <w:proofErr w:type="spellStart"/>
      <w:r>
        <w:rPr>
          <w:color w:val="1A1A1A"/>
        </w:rPr>
        <w:t>bg</w:t>
      </w:r>
      <w:proofErr w:type="spellEnd"/>
      <w:r>
        <w:rPr>
          <w:color w:val="1A1A1A"/>
        </w:rPr>
        <w:t>, --s1, --s2 backgrounds. Light sections use --</w:t>
      </w:r>
      <w:proofErr w:type="spellStart"/>
      <w:r>
        <w:rPr>
          <w:color w:val="1A1A1A"/>
        </w:rPr>
        <w:t>lt</w:t>
      </w:r>
      <w:proofErr w:type="spellEnd"/>
      <w:r>
        <w:rPr>
          <w:color w:val="1A1A1A"/>
        </w:rPr>
        <w:t xml:space="preserve"> background with --d1/d2 text. The rhythm alternates: dark hero → light proof/credibility → dark process → light science → dark offer → light guarantee → dark qualification → dark close. Never use two adjacent dark sections without a separator.</w:t>
      </w:r>
    </w:p>
    <w:p w14:paraId="37CE7EED" w14:textId="77777777" w:rsidR="000A4AEC" w:rsidRDefault="008232E3">
      <w:pPr>
        <w:pStyle w:val="Heading2"/>
      </w:pPr>
      <w:r>
        <w:lastRenderedPageBreak/>
        <w:t>2.6 Pricing Display Standard</w:t>
      </w:r>
    </w:p>
    <w:p w14:paraId="07E81A93" w14:textId="77777777" w:rsidR="000A4AEC" w:rsidRDefault="008232E3">
      <w:pPr>
        <w:spacing w:before="80" w:after="120"/>
      </w:pPr>
      <w:r>
        <w:rPr>
          <w:color w:val="1A1A1A"/>
        </w:rPr>
        <w:t>Per-capsule price is the PRIMARY display value: large, bold, blue (</w:t>
      </w:r>
      <w:proofErr w:type="spellStart"/>
      <w:r>
        <w:rPr>
          <w:color w:val="1A1A1A"/>
        </w:rPr>
        <w:t>var</w:t>
      </w:r>
      <w:proofErr w:type="spellEnd"/>
      <w:r>
        <w:rPr>
          <w:color w:val="1A1A1A"/>
        </w:rPr>
        <w:t>(--</w:t>
      </w:r>
      <w:proofErr w:type="spellStart"/>
      <w:r>
        <w:rPr>
          <w:color w:val="1A1A1A"/>
        </w:rPr>
        <w:t>bl</w:t>
      </w:r>
      <w:proofErr w:type="spellEnd"/>
      <w:r>
        <w:rPr>
          <w:color w:val="1A1A1A"/>
        </w:rPr>
        <w:t>)). Total price is SECONDARY: small (13px), muted (</w:t>
      </w:r>
      <w:proofErr w:type="spellStart"/>
      <w:r>
        <w:rPr>
          <w:color w:val="1A1A1A"/>
        </w:rPr>
        <w:t>rgba</w:t>
      </w:r>
      <w:proofErr w:type="spellEnd"/>
      <w:r>
        <w:rPr>
          <w:color w:val="1A1A1A"/>
        </w:rPr>
        <w:t xml:space="preserve">(255,255,255,.35) on dark or </w:t>
      </w:r>
      <w:proofErr w:type="spellStart"/>
      <w:r>
        <w:rPr>
          <w:color w:val="1A1A1A"/>
        </w:rPr>
        <w:t>var</w:t>
      </w:r>
      <w:proofErr w:type="spellEnd"/>
      <w:r>
        <w:rPr>
          <w:color w:val="1A1A1A"/>
        </w:rPr>
        <w:t>(--d4) on light), opacity reduced. Never make the total price the visual anchor.</w:t>
      </w:r>
    </w:p>
    <w:p w14:paraId="6E503006" w14:textId="77777777" w:rsidR="000A4AEC" w:rsidRDefault="008232E3">
      <w:r>
        <w:br w:type="page"/>
      </w:r>
    </w:p>
    <w:p w14:paraId="154F3FFB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3. Protocol Data — Canonical Source of Truth</w:t>
      </w:r>
    </w:p>
    <w:p w14:paraId="1C5645F2" w14:textId="77777777" w:rsidR="000A4AEC" w:rsidRDefault="008232E3">
      <w:pPr>
        <w:spacing w:before="80" w:after="120"/>
      </w:pPr>
      <w:r>
        <w:rPr>
          <w:color w:val="1A1A1A"/>
        </w:rPr>
        <w:t xml:space="preserve">The following protocol data is the canonical source of truth for all price, capsule count, bottle count,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count, and timeline values. Any page displaying protocol information must use these exact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6"/>
        <w:gridCol w:w="1130"/>
        <w:gridCol w:w="918"/>
        <w:gridCol w:w="1166"/>
        <w:gridCol w:w="1142"/>
        <w:gridCol w:w="1152"/>
        <w:gridCol w:w="1081"/>
        <w:gridCol w:w="1405"/>
      </w:tblGrid>
      <w:tr w:rsidR="000A4AEC" w14:paraId="66AA3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0C83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CEE3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Capsules</w:t>
            </w:r>
          </w:p>
        </w:tc>
        <w:tc>
          <w:tcPr>
            <w:tcW w:w="9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B760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Bottles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C0B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Price (₱)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A9A1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Per Cap (₱)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8970" w14:textId="77777777" w:rsidR="000A4AEC" w:rsidRDefault="008232E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BioScans</w:t>
            </w:r>
            <w:proofErr w:type="spellEnd"/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6295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Supply Days</w:t>
            </w:r>
          </w:p>
        </w:tc>
        <w:tc>
          <w:tcPr>
            <w:tcW w:w="14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C041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Weeks Supply</w:t>
            </w:r>
          </w:p>
        </w:tc>
      </w:tr>
      <w:tr w:rsidR="000A4AEC" w14:paraId="02F2E7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0BDB" w14:textId="77777777" w:rsidR="000A4AEC" w:rsidRDefault="008232E3">
            <w:r>
              <w:rPr>
                <w:color w:val="1A1A1A"/>
                <w:sz w:val="20"/>
                <w:szCs w:val="20"/>
              </w:rPr>
              <w:t>Trial</w:t>
            </w:r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9E8F" w14:textId="77777777" w:rsidR="000A4AEC" w:rsidRDefault="008232E3">
            <w:r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B129" w14:textId="77777777" w:rsidR="000A4AEC" w:rsidRDefault="008232E3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4A3C" w14:textId="77777777" w:rsidR="000A4AEC" w:rsidRDefault="008232E3">
            <w:r>
              <w:rPr>
                <w:color w:val="1A1A1A"/>
                <w:sz w:val="20"/>
                <w:szCs w:val="20"/>
              </w:rPr>
              <w:t>1,299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BF8E" w14:textId="77777777" w:rsidR="000A4AEC" w:rsidRDefault="008232E3">
            <w:r>
              <w:rPr>
                <w:color w:val="1A1A1A"/>
                <w:sz w:val="20"/>
                <w:szCs w:val="20"/>
              </w:rPr>
              <w:t>130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89AC" w14:textId="77777777" w:rsidR="000A4AEC" w:rsidRDefault="008232E3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5238" w14:textId="77777777" w:rsidR="000A4AEC" w:rsidRDefault="008232E3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14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F3CD" w14:textId="77777777" w:rsidR="000A4AEC" w:rsidRDefault="008232E3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0A4AEC" w14:paraId="6319F8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2A84" w14:textId="77777777" w:rsidR="000A4AEC" w:rsidRDefault="008232E3">
            <w:r>
              <w:rPr>
                <w:color w:val="1A1A1A"/>
                <w:sz w:val="20"/>
                <w:szCs w:val="20"/>
              </w:rPr>
              <w:t>Start</w:t>
            </w:r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E55F" w14:textId="77777777" w:rsidR="000A4AEC" w:rsidRDefault="008232E3">
            <w:r>
              <w:rPr>
                <w:color w:val="1A1A1A"/>
                <w:sz w:val="20"/>
                <w:szCs w:val="20"/>
              </w:rPr>
              <w:t>40</w:t>
            </w:r>
          </w:p>
        </w:tc>
        <w:tc>
          <w:tcPr>
            <w:tcW w:w="9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28B4" w14:textId="77777777" w:rsidR="000A4AEC" w:rsidRDefault="008232E3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6E44" w14:textId="77777777" w:rsidR="000A4AEC" w:rsidRDefault="008232E3">
            <w:r>
              <w:rPr>
                <w:color w:val="1A1A1A"/>
                <w:sz w:val="20"/>
                <w:szCs w:val="20"/>
              </w:rPr>
              <w:t>4,900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D755" w14:textId="77777777" w:rsidR="000A4AEC" w:rsidRDefault="008232E3">
            <w:r>
              <w:rPr>
                <w:color w:val="1A1A1A"/>
                <w:sz w:val="20"/>
                <w:szCs w:val="20"/>
              </w:rPr>
              <w:t>115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AD4D" w14:textId="77777777" w:rsidR="000A4AEC" w:rsidRDefault="008232E3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1926" w14:textId="77777777" w:rsidR="000A4AEC" w:rsidRDefault="008232E3">
            <w:r>
              <w:rPr>
                <w:color w:val="1A1A1A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86CB" w14:textId="77777777" w:rsidR="000A4AEC" w:rsidRDefault="008232E3">
            <w:r>
              <w:rPr>
                <w:color w:val="1A1A1A"/>
                <w:sz w:val="20"/>
                <w:szCs w:val="20"/>
              </w:rPr>
              <w:t>3</w:t>
            </w:r>
          </w:p>
        </w:tc>
      </w:tr>
      <w:tr w:rsidR="000A4AEC" w14:paraId="32AD9A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CB25" w14:textId="77777777" w:rsidR="000A4AEC" w:rsidRDefault="008232E3">
            <w:r>
              <w:rPr>
                <w:color w:val="1A1A1A"/>
                <w:sz w:val="20"/>
                <w:szCs w:val="20"/>
              </w:rPr>
              <w:t>Grow</w:t>
            </w:r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30DF" w14:textId="77777777" w:rsidR="000A4AEC" w:rsidRDefault="008232E3">
            <w:r>
              <w:rPr>
                <w:color w:val="1A1A1A"/>
                <w:sz w:val="20"/>
                <w:szCs w:val="20"/>
              </w:rPr>
              <w:t>120</w:t>
            </w:r>
          </w:p>
        </w:tc>
        <w:tc>
          <w:tcPr>
            <w:tcW w:w="9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9A2E" w14:textId="77777777" w:rsidR="000A4AEC" w:rsidRDefault="008232E3">
            <w:r>
              <w:rPr>
                <w:color w:val="1A1A1A"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8EE8" w14:textId="77777777" w:rsidR="000A4AEC" w:rsidRDefault="008232E3">
            <w:r>
              <w:rPr>
                <w:color w:val="1A1A1A"/>
                <w:sz w:val="20"/>
                <w:szCs w:val="20"/>
              </w:rPr>
              <w:t>13,000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3CF6" w14:textId="77777777" w:rsidR="000A4AEC" w:rsidRDefault="008232E3">
            <w:r>
              <w:rPr>
                <w:color w:val="1A1A1A"/>
                <w:sz w:val="20"/>
                <w:szCs w:val="20"/>
              </w:rPr>
              <w:t>103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8BAC" w14:textId="77777777" w:rsidR="000A4AEC" w:rsidRDefault="008232E3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2B51" w14:textId="77777777" w:rsidR="000A4AEC" w:rsidRDefault="008232E3">
            <w:r>
              <w:rPr>
                <w:color w:val="1A1A1A"/>
                <w:sz w:val="20"/>
                <w:szCs w:val="20"/>
              </w:rPr>
              <w:t>40</w:t>
            </w:r>
          </w:p>
        </w:tc>
        <w:tc>
          <w:tcPr>
            <w:tcW w:w="14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7022" w14:textId="77777777" w:rsidR="000A4AEC" w:rsidRDefault="008232E3">
            <w:r>
              <w:rPr>
                <w:color w:val="1A1A1A"/>
                <w:sz w:val="20"/>
                <w:szCs w:val="20"/>
              </w:rPr>
              <w:t>6</w:t>
            </w:r>
          </w:p>
        </w:tc>
      </w:tr>
      <w:tr w:rsidR="000A4AEC" w14:paraId="78E2BA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E7AB" w14:textId="77777777" w:rsidR="000A4AEC" w:rsidRDefault="008232E3">
            <w:r>
              <w:rPr>
                <w:color w:val="1A1A1A"/>
                <w:sz w:val="20"/>
                <w:szCs w:val="20"/>
              </w:rPr>
              <w:t>Power</w:t>
            </w:r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59CB" w14:textId="77777777" w:rsidR="000A4AEC" w:rsidRDefault="008232E3">
            <w:r>
              <w:rPr>
                <w:color w:val="1A1A1A"/>
                <w:sz w:val="20"/>
                <w:szCs w:val="20"/>
              </w:rPr>
              <w:t>400</w:t>
            </w:r>
          </w:p>
        </w:tc>
        <w:tc>
          <w:tcPr>
            <w:tcW w:w="9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B64F" w14:textId="77777777" w:rsidR="000A4AEC" w:rsidRDefault="008232E3">
            <w:r>
              <w:rPr>
                <w:color w:val="1A1A1A"/>
                <w:sz w:val="20"/>
                <w:szCs w:val="20"/>
              </w:rPr>
              <w:t>40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CE51" w14:textId="77777777" w:rsidR="000A4AEC" w:rsidRDefault="008232E3">
            <w:r>
              <w:rPr>
                <w:color w:val="1A1A1A"/>
                <w:sz w:val="20"/>
                <w:szCs w:val="20"/>
              </w:rPr>
              <w:t>39,000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B632" w14:textId="77777777" w:rsidR="000A4AEC" w:rsidRDefault="008232E3">
            <w:r>
              <w:rPr>
                <w:color w:val="1A1A1A"/>
                <w:sz w:val="20"/>
                <w:szCs w:val="20"/>
              </w:rPr>
              <w:t>87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5B8E" w14:textId="77777777" w:rsidR="000A4AEC" w:rsidRDefault="008232E3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23B0" w14:textId="77777777" w:rsidR="000A4AEC" w:rsidRDefault="008232E3">
            <w:r>
              <w:rPr>
                <w:color w:val="1A1A1A"/>
                <w:sz w:val="20"/>
                <w:szCs w:val="20"/>
              </w:rPr>
              <w:t>90</w:t>
            </w:r>
          </w:p>
        </w:tc>
        <w:tc>
          <w:tcPr>
            <w:tcW w:w="14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ED41" w14:textId="77777777" w:rsidR="000A4AEC" w:rsidRDefault="008232E3">
            <w:r>
              <w:rPr>
                <w:color w:val="1A1A1A"/>
                <w:sz w:val="20"/>
                <w:szCs w:val="20"/>
              </w:rPr>
              <w:t>13</w:t>
            </w:r>
          </w:p>
        </w:tc>
      </w:tr>
    </w:tbl>
    <w:p w14:paraId="2D081356" w14:textId="77777777" w:rsidR="000A4AEC" w:rsidRDefault="000A4AEC">
      <w:pPr>
        <w:spacing w:before="80"/>
      </w:pPr>
    </w:p>
    <w:p w14:paraId="29DA8DE7" w14:textId="77777777" w:rsidR="000A4AEC" w:rsidRDefault="008232E3">
      <w:pPr>
        <w:spacing w:before="80" w:after="120"/>
      </w:pPr>
      <w:r>
        <w:rPr>
          <w:color w:val="1A1A1A"/>
        </w:rPr>
        <w:t>JavaScript object (TI — canonical reference):</w:t>
      </w:r>
    </w:p>
    <w:p w14:paraId="4082B195" w14:textId="77777777" w:rsidR="000A4AEC" w:rsidRDefault="008232E3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 = {</w:t>
      </w:r>
    </w:p>
    <w:p w14:paraId="70E372B9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trial: { n:'Trial', f:'Trial Protocol', c:10,  b:1,  p:1299,  w:1,  d:5,  scans:1 },</w:t>
      </w:r>
    </w:p>
    <w:p w14:paraId="60B51BFD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start: { n:'Start', f:'Start Protocol', c:40,  b:4,  p:4900,  w:3,  d:20, scans:1 },</w:t>
      </w:r>
    </w:p>
    <w:p w14:paraId="1EFFB19F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grow:  { n:'Grow',  f:'Grow Protocol',  c:120, b:12, p:13000, w:6,  d:40, scans:3 },</w:t>
      </w:r>
    </w:p>
    <w:p w14:paraId="524DEC24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power: { n:'Power', f:'Power Protocol', c:400, b:40, p:39000, w:13, d:90, scans:3 }</w:t>
      </w:r>
    </w:p>
    <w:p w14:paraId="1268F095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};</w:t>
      </w:r>
    </w:p>
    <w:p w14:paraId="5EE22CE3" w14:textId="77777777" w:rsidR="000A4AEC" w:rsidRDefault="008232E3">
      <w:pPr>
        <w:spacing w:before="80" w:after="120"/>
      </w:pPr>
      <w:r>
        <w:rPr>
          <w:color w:val="1A1A1A"/>
        </w:rPr>
        <w:t xml:space="preserve">Fields: n = short name, f = full name, c = capsule count, b = bottle count, p = price in PHP, w = weeks supply, d = supply days, scans = included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reviews</w:t>
      </w:r>
    </w:p>
    <w:p w14:paraId="25E0F97A" w14:textId="77777777" w:rsidR="000A4AEC" w:rsidRDefault="008232E3">
      <w:pPr>
        <w:pBdr>
          <w:left w:val="single" w:sz="16" w:space="8" w:color="D4A840"/>
        </w:pBdr>
        <w:shd w:val="clear" w:color="auto" w:fill="FFF8E8"/>
        <w:spacing w:before="120" w:after="120"/>
        <w:ind w:left="360"/>
      </w:pPr>
      <w:r>
        <w:rPr>
          <w:i/>
          <w:iCs/>
          <w:color w:val="7A5800"/>
          <w:sz w:val="20"/>
          <w:szCs w:val="20"/>
        </w:rPr>
        <w:t>⚠</w:t>
      </w:r>
      <w:r>
        <w:rPr>
          <w:i/>
          <w:iCs/>
          <w:color w:val="7A5800"/>
          <w:sz w:val="20"/>
          <w:szCs w:val="20"/>
        </w:rPr>
        <w:t xml:space="preserve"> Grow Protocol is the recommended default. Per-cap prices: Trial ₱130, Start ₱115, Grow ₱103, Power ₱87.</w:t>
      </w:r>
    </w:p>
    <w:p w14:paraId="42CF7E35" w14:textId="77777777" w:rsidR="000A4AEC" w:rsidRDefault="008232E3">
      <w:r>
        <w:br w:type="page"/>
      </w:r>
    </w:p>
    <w:p w14:paraId="2D299CA2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4. GLIS Scoring — Algorithm &amp; Markers</w:t>
      </w:r>
    </w:p>
    <w:p w14:paraId="306AC37A" w14:textId="77777777" w:rsidR="000A4AEC" w:rsidRDefault="008232E3">
      <w:pPr>
        <w:pStyle w:val="Heading2"/>
      </w:pPr>
      <w:r>
        <w:t xml:space="preserve">4.1 The 8 </w:t>
      </w:r>
      <w:proofErr w:type="spellStart"/>
      <w:r>
        <w:t>BioScan</w:t>
      </w:r>
      <w:proofErr w:type="spellEnd"/>
      <w:r>
        <w:t xml:space="preserve"> Markers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7"/>
        <w:gridCol w:w="2773"/>
        <w:gridCol w:w="2470"/>
        <w:gridCol w:w="2620"/>
      </w:tblGrid>
      <w:tr w:rsidR="000A4AEC" w14:paraId="66B94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E3E2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Marker</w:t>
            </w:r>
          </w:p>
        </w:tc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104B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FA1E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6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27D0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Flag Threshold</w:t>
            </w:r>
          </w:p>
        </w:tc>
      </w:tr>
      <w:tr w:rsidR="000A4AEC" w14:paraId="59CA56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829B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hs</w:t>
            </w:r>
            <w:proofErr w:type="spellEnd"/>
            <w:r>
              <w:rPr>
                <w:color w:val="1A1A1A"/>
                <w:sz w:val="20"/>
                <w:szCs w:val="20"/>
              </w:rPr>
              <w:t>-CRP</w:t>
            </w:r>
          </w:p>
        </w:tc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6141" w14:textId="77777777" w:rsidR="000A4AEC" w:rsidRDefault="008232E3">
            <w:r>
              <w:rPr>
                <w:color w:val="1A1A1A"/>
                <w:sz w:val="20"/>
                <w:szCs w:val="20"/>
              </w:rPr>
              <w:t>High-sensitivity C-Reactive Protein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D87F" w14:textId="77777777" w:rsidR="000A4AEC" w:rsidRDefault="008232E3">
            <w:r>
              <w:rPr>
                <w:color w:val="1A1A1A"/>
                <w:sz w:val="20"/>
                <w:szCs w:val="20"/>
              </w:rPr>
              <w:t>Primary Inflammation Marker</w:t>
            </w:r>
          </w:p>
        </w:tc>
        <w:tc>
          <w:tcPr>
            <w:tcW w:w="26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70D4" w14:textId="77777777" w:rsidR="000A4AEC" w:rsidRDefault="008232E3">
            <w:r>
              <w:rPr>
                <w:color w:val="1A1A1A"/>
                <w:sz w:val="20"/>
                <w:szCs w:val="20"/>
              </w:rPr>
              <w:t>&gt;3 mg/L</w:t>
            </w:r>
          </w:p>
        </w:tc>
      </w:tr>
      <w:tr w:rsidR="000A4AEC" w14:paraId="69C2E0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ECD1" w14:textId="77777777" w:rsidR="000A4AEC" w:rsidRDefault="008232E3">
            <w:r>
              <w:rPr>
                <w:color w:val="1A1A1A"/>
                <w:sz w:val="20"/>
                <w:szCs w:val="20"/>
              </w:rPr>
              <w:t>NLR</w:t>
            </w:r>
          </w:p>
        </w:tc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DB54" w14:textId="77777777" w:rsidR="000A4AEC" w:rsidRDefault="008232E3">
            <w:r>
              <w:rPr>
                <w:color w:val="1A1A1A"/>
                <w:sz w:val="20"/>
                <w:szCs w:val="20"/>
              </w:rPr>
              <w:t>Neutrophil-Lymphocyte Ratio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F158" w14:textId="77777777" w:rsidR="000A4AEC" w:rsidRDefault="008232E3">
            <w:r>
              <w:rPr>
                <w:color w:val="1A1A1A"/>
                <w:sz w:val="20"/>
                <w:szCs w:val="20"/>
              </w:rPr>
              <w:t>Immune Stress Index</w:t>
            </w:r>
          </w:p>
        </w:tc>
        <w:tc>
          <w:tcPr>
            <w:tcW w:w="26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8FEB" w14:textId="77777777" w:rsidR="000A4AEC" w:rsidRDefault="008232E3">
            <w:r>
              <w:rPr>
                <w:color w:val="1A1A1A"/>
                <w:sz w:val="20"/>
                <w:szCs w:val="20"/>
              </w:rPr>
              <w:t>&gt;3.5</w:t>
            </w:r>
          </w:p>
        </w:tc>
      </w:tr>
      <w:tr w:rsidR="000A4AEC" w14:paraId="4BC0E4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BA75" w14:textId="77777777" w:rsidR="000A4AEC" w:rsidRDefault="008232E3">
            <w:r>
              <w:rPr>
                <w:color w:val="1A1A1A"/>
                <w:sz w:val="20"/>
                <w:szCs w:val="20"/>
              </w:rPr>
              <w:t>Ferritin</w:t>
            </w:r>
          </w:p>
        </w:tc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12FD" w14:textId="77777777" w:rsidR="000A4AEC" w:rsidRDefault="008232E3">
            <w:r>
              <w:rPr>
                <w:color w:val="1A1A1A"/>
                <w:sz w:val="20"/>
                <w:szCs w:val="20"/>
              </w:rPr>
              <w:t>Serum Ferritin Level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50BF" w14:textId="77777777" w:rsidR="000A4AEC" w:rsidRDefault="008232E3">
            <w:r>
              <w:rPr>
                <w:color w:val="1A1A1A"/>
                <w:sz w:val="20"/>
                <w:szCs w:val="20"/>
              </w:rPr>
              <w:t>Iron / Inflammatory Store</w:t>
            </w:r>
          </w:p>
        </w:tc>
        <w:tc>
          <w:tcPr>
            <w:tcW w:w="26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8B3F" w14:textId="77777777" w:rsidR="000A4AEC" w:rsidRDefault="008232E3">
            <w:r>
              <w:rPr>
                <w:color w:val="1A1A1A"/>
                <w:sz w:val="20"/>
                <w:szCs w:val="20"/>
              </w:rPr>
              <w:t>&gt;200 ng/mL (F), &gt;300 (M)</w:t>
            </w:r>
          </w:p>
        </w:tc>
      </w:tr>
      <w:tr w:rsidR="000A4AEC" w14:paraId="06CFD3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4876" w14:textId="77777777" w:rsidR="000A4AEC" w:rsidRDefault="008232E3">
            <w:r>
              <w:rPr>
                <w:color w:val="1A1A1A"/>
                <w:sz w:val="20"/>
                <w:szCs w:val="20"/>
              </w:rPr>
              <w:t>Glucose FBS</w:t>
            </w:r>
          </w:p>
        </w:tc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AF35" w14:textId="77777777" w:rsidR="000A4AEC" w:rsidRDefault="008232E3">
            <w:r>
              <w:rPr>
                <w:color w:val="1A1A1A"/>
                <w:sz w:val="20"/>
                <w:szCs w:val="20"/>
              </w:rPr>
              <w:t>Fasting Blood Sugar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6402" w14:textId="77777777" w:rsidR="000A4AEC" w:rsidRDefault="008232E3">
            <w:r>
              <w:rPr>
                <w:color w:val="1A1A1A"/>
                <w:sz w:val="20"/>
                <w:szCs w:val="20"/>
              </w:rPr>
              <w:t>Metabolic Load Driver</w:t>
            </w:r>
          </w:p>
        </w:tc>
        <w:tc>
          <w:tcPr>
            <w:tcW w:w="26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A62D" w14:textId="77777777" w:rsidR="000A4AEC" w:rsidRDefault="008232E3">
            <w:r>
              <w:rPr>
                <w:color w:val="1A1A1A"/>
                <w:sz w:val="20"/>
                <w:szCs w:val="20"/>
              </w:rPr>
              <w:t>&gt;100 mg/dL</w:t>
            </w:r>
          </w:p>
        </w:tc>
      </w:tr>
      <w:tr w:rsidR="000A4AEC" w14:paraId="165236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71F5" w14:textId="77777777" w:rsidR="000A4AEC" w:rsidRDefault="008232E3">
            <w:r>
              <w:rPr>
                <w:color w:val="1A1A1A"/>
                <w:sz w:val="20"/>
                <w:szCs w:val="20"/>
              </w:rPr>
              <w:t>HDL-C</w:t>
            </w:r>
          </w:p>
        </w:tc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A855" w14:textId="77777777" w:rsidR="000A4AEC" w:rsidRDefault="008232E3">
            <w:r>
              <w:rPr>
                <w:color w:val="1A1A1A"/>
                <w:sz w:val="20"/>
                <w:szCs w:val="20"/>
              </w:rPr>
              <w:t>High-Density Lipoprotein Cholesterol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A71D" w14:textId="77777777" w:rsidR="000A4AEC" w:rsidRDefault="008232E3">
            <w:r>
              <w:rPr>
                <w:color w:val="1A1A1A"/>
                <w:sz w:val="20"/>
                <w:szCs w:val="20"/>
              </w:rPr>
              <w:t>Anti-Inflammatory Indicator</w:t>
            </w:r>
          </w:p>
        </w:tc>
        <w:tc>
          <w:tcPr>
            <w:tcW w:w="26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BC1C" w14:textId="77777777" w:rsidR="000A4AEC" w:rsidRDefault="008232E3">
            <w:r>
              <w:rPr>
                <w:color w:val="1A1A1A"/>
                <w:sz w:val="20"/>
                <w:szCs w:val="20"/>
              </w:rPr>
              <w:t>&lt;40 mg/dL (M), &lt;50 (F)</w:t>
            </w:r>
          </w:p>
        </w:tc>
      </w:tr>
      <w:tr w:rsidR="000A4AEC" w14:paraId="5D1A62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95CB" w14:textId="77777777" w:rsidR="000A4AEC" w:rsidRDefault="008232E3">
            <w:r>
              <w:rPr>
                <w:color w:val="1A1A1A"/>
                <w:sz w:val="20"/>
                <w:szCs w:val="20"/>
              </w:rPr>
              <w:t>ALT</w:t>
            </w:r>
          </w:p>
        </w:tc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7472" w14:textId="77777777" w:rsidR="000A4AEC" w:rsidRDefault="008232E3">
            <w:r>
              <w:rPr>
                <w:color w:val="1A1A1A"/>
                <w:sz w:val="20"/>
                <w:szCs w:val="20"/>
              </w:rPr>
              <w:t>Alanine Aminotransferase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223E" w14:textId="77777777" w:rsidR="000A4AEC" w:rsidRDefault="008232E3">
            <w:r>
              <w:rPr>
                <w:color w:val="1A1A1A"/>
                <w:sz w:val="20"/>
                <w:szCs w:val="20"/>
              </w:rPr>
              <w:t>Hepatic Stress Signal</w:t>
            </w:r>
          </w:p>
        </w:tc>
        <w:tc>
          <w:tcPr>
            <w:tcW w:w="26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5C6B" w14:textId="77777777" w:rsidR="000A4AEC" w:rsidRDefault="008232E3">
            <w:r>
              <w:rPr>
                <w:color w:val="1A1A1A"/>
                <w:sz w:val="20"/>
                <w:szCs w:val="20"/>
              </w:rPr>
              <w:t>&gt;40 U/L</w:t>
            </w:r>
          </w:p>
        </w:tc>
      </w:tr>
      <w:tr w:rsidR="000A4AEC" w14:paraId="0D47E9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0C6C" w14:textId="77777777" w:rsidR="000A4AEC" w:rsidRDefault="008232E3">
            <w:r>
              <w:rPr>
                <w:color w:val="1A1A1A"/>
                <w:sz w:val="20"/>
                <w:szCs w:val="20"/>
              </w:rPr>
              <w:t>Uric Acid</w:t>
            </w:r>
          </w:p>
        </w:tc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6F90" w14:textId="77777777" w:rsidR="000A4AEC" w:rsidRDefault="008232E3">
            <w:r>
              <w:rPr>
                <w:color w:val="1A1A1A"/>
                <w:sz w:val="20"/>
                <w:szCs w:val="20"/>
              </w:rPr>
              <w:t>Serum Uric Acid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C977" w14:textId="77777777" w:rsidR="000A4AEC" w:rsidRDefault="008232E3">
            <w:r>
              <w:rPr>
                <w:color w:val="1A1A1A"/>
                <w:sz w:val="20"/>
                <w:szCs w:val="20"/>
              </w:rPr>
              <w:t>Oxidative Stress Marker</w:t>
            </w:r>
          </w:p>
        </w:tc>
        <w:tc>
          <w:tcPr>
            <w:tcW w:w="26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D87D" w14:textId="77777777" w:rsidR="000A4AEC" w:rsidRDefault="008232E3">
            <w:r>
              <w:rPr>
                <w:color w:val="1A1A1A"/>
                <w:sz w:val="20"/>
                <w:szCs w:val="20"/>
              </w:rPr>
              <w:t>&gt;7 mg/dL (M), &gt;6 (F)</w:t>
            </w:r>
          </w:p>
        </w:tc>
      </w:tr>
      <w:tr w:rsidR="000A4AEC" w14:paraId="255A4B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1FBE" w14:textId="77777777" w:rsidR="000A4AEC" w:rsidRDefault="008232E3">
            <w:r>
              <w:rPr>
                <w:color w:val="1A1A1A"/>
                <w:sz w:val="20"/>
                <w:szCs w:val="20"/>
              </w:rPr>
              <w:t>Lymphocyte%</w:t>
            </w:r>
          </w:p>
        </w:tc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7C63" w14:textId="77777777" w:rsidR="000A4AEC" w:rsidRDefault="008232E3">
            <w:r>
              <w:rPr>
                <w:color w:val="1A1A1A"/>
                <w:sz w:val="20"/>
                <w:szCs w:val="20"/>
              </w:rPr>
              <w:t>Differential Lymphocyte Count</w:t>
            </w:r>
          </w:p>
        </w:tc>
        <w:tc>
          <w:tcPr>
            <w:tcW w:w="2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BCEE" w14:textId="77777777" w:rsidR="000A4AEC" w:rsidRDefault="008232E3">
            <w:r>
              <w:rPr>
                <w:color w:val="1A1A1A"/>
                <w:sz w:val="20"/>
                <w:szCs w:val="20"/>
              </w:rPr>
              <w:t>Immune System Capacity</w:t>
            </w:r>
          </w:p>
        </w:tc>
        <w:tc>
          <w:tcPr>
            <w:tcW w:w="26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BD91" w14:textId="77777777" w:rsidR="000A4AEC" w:rsidRDefault="008232E3">
            <w:r>
              <w:rPr>
                <w:color w:val="1A1A1A"/>
                <w:sz w:val="20"/>
                <w:szCs w:val="20"/>
              </w:rPr>
              <w:t>&lt;20%</w:t>
            </w:r>
          </w:p>
        </w:tc>
      </w:tr>
    </w:tbl>
    <w:p w14:paraId="142189AB" w14:textId="77777777" w:rsidR="000A4AEC" w:rsidRDefault="008232E3">
      <w:pPr>
        <w:pStyle w:val="Heading2"/>
      </w:pPr>
      <w:r>
        <w:t>4.2 GLIS Calculation (</w:t>
      </w:r>
      <w:proofErr w:type="spellStart"/>
      <w:r>
        <w:t>imsiCalc</w:t>
      </w:r>
      <w:proofErr w:type="spellEnd"/>
      <w:r>
        <w:t>)</w:t>
      </w:r>
    </w:p>
    <w:p w14:paraId="65AB2269" w14:textId="77777777" w:rsidR="000A4AEC" w:rsidRDefault="008232E3">
      <w:pPr>
        <w:spacing w:before="80" w:after="120"/>
      </w:pPr>
      <w:r>
        <w:rPr>
          <w:color w:val="1A1A1A"/>
        </w:rPr>
        <w:t>The following is the front-end approximation function used in demos and physician preview screens. The production calculation is performed server-side by the reviewing physician's portal.</w:t>
      </w:r>
    </w:p>
    <w:p w14:paraId="7154064F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imsiCalc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(score) {</w:t>
      </w:r>
    </w:p>
    <w:p w14:paraId="3F8301AE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inflDomain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(50,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(score * 0.52));</w:t>
      </w:r>
    </w:p>
    <w:p w14:paraId="1FE44927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metDomain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(50,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(score * 0.55));</w:t>
      </w:r>
    </w:p>
    <w:p w14:paraId="13D727F3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flags = [];</w:t>
      </w:r>
    </w:p>
    <w:p w14:paraId="40245365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(score &gt;= 75)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flags.push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-CRP &gt;5');</w:t>
      </w:r>
    </w:p>
    <w:p w14:paraId="4CA0136C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(score &gt;= 85)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flags.push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('NLR &gt;5');</w:t>
      </w:r>
    </w:p>
    <w:p w14:paraId="3415E5E2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(score &gt;= 90)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flags.push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('Glucose &gt;125');</w:t>
      </w:r>
    </w:p>
    <w:p w14:paraId="4720EC2A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inflDomain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metDomain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flags };</w:t>
      </w:r>
    </w:p>
    <w:p w14:paraId="5510D1A9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1482866" w14:textId="77777777" w:rsidR="000A4AEC" w:rsidRDefault="008232E3">
      <w:pPr>
        <w:pStyle w:val="Heading2"/>
      </w:pPr>
      <w:r>
        <w:t>4.3 Score Interpretation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1400"/>
        <w:gridCol w:w="3960"/>
      </w:tblGrid>
      <w:tr w:rsidR="000A4AEC" w14:paraId="6CBCF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890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9F52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E090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AAA3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Clinical Context</w:t>
            </w:r>
          </w:p>
        </w:tc>
      </w:tr>
      <w:tr w:rsidR="000A4AEC" w14:paraId="1C5061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2453" w14:textId="77777777" w:rsidR="000A4AEC" w:rsidRDefault="008232E3">
            <w:r>
              <w:rPr>
                <w:color w:val="1A1A1A"/>
                <w:sz w:val="20"/>
                <w:szCs w:val="20"/>
              </w:rPr>
              <w:t>0–25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3A53" w14:textId="77777777" w:rsidR="000A4AEC" w:rsidRDefault="008232E3">
            <w:r>
              <w:rPr>
                <w:color w:val="1A1A1A"/>
                <w:sz w:val="20"/>
                <w:szCs w:val="20"/>
              </w:rPr>
              <w:t>Deep Green (#34A853 → #5CB882)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6881" w14:textId="77777777" w:rsidR="000A4AEC" w:rsidRDefault="008232E3">
            <w:r>
              <w:rPr>
                <w:color w:val="1A1A1A"/>
                <w:sz w:val="20"/>
                <w:szCs w:val="20"/>
              </w:rPr>
              <w:t>Optimal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FB59" w14:textId="77777777" w:rsidR="000A4AEC" w:rsidRDefault="008232E3">
            <w:r>
              <w:rPr>
                <w:color w:val="1A1A1A"/>
                <w:sz w:val="20"/>
                <w:szCs w:val="20"/>
              </w:rPr>
              <w:t>Well-managed. Continue monitoring.</w:t>
            </w:r>
          </w:p>
        </w:tc>
      </w:tr>
      <w:tr w:rsidR="000A4AEC" w14:paraId="078CE9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C96C" w14:textId="77777777" w:rsidR="000A4AEC" w:rsidRDefault="008232E3">
            <w:r>
              <w:rPr>
                <w:color w:val="1A1A1A"/>
                <w:sz w:val="20"/>
                <w:szCs w:val="20"/>
              </w:rPr>
              <w:t>26–50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19B1" w14:textId="77777777" w:rsidR="000A4AEC" w:rsidRDefault="008232E3">
            <w:r>
              <w:rPr>
                <w:color w:val="1A1A1A"/>
                <w:sz w:val="20"/>
                <w:szCs w:val="20"/>
              </w:rPr>
              <w:t>Green → Amber (#E8B230)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4C88" w14:textId="77777777" w:rsidR="000A4AEC" w:rsidRDefault="008232E3">
            <w:r>
              <w:rPr>
                <w:color w:val="1A1A1A"/>
                <w:sz w:val="20"/>
                <w:szCs w:val="20"/>
              </w:rPr>
              <w:t>Elevated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BDD8" w14:textId="77777777" w:rsidR="000A4AEC" w:rsidRDefault="008232E3">
            <w:r>
              <w:rPr>
                <w:color w:val="1A1A1A"/>
                <w:sz w:val="20"/>
                <w:szCs w:val="20"/>
              </w:rPr>
              <w:t>Sub-clinical inflammation. Intervention warranted.</w:t>
            </w:r>
          </w:p>
        </w:tc>
      </w:tr>
      <w:tr w:rsidR="000A4AEC" w14:paraId="00F9EF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EE68" w14:textId="77777777" w:rsidR="000A4AEC" w:rsidRDefault="008232E3">
            <w:r>
              <w:rPr>
                <w:color w:val="1A1A1A"/>
                <w:sz w:val="20"/>
                <w:szCs w:val="20"/>
              </w:rPr>
              <w:lastRenderedPageBreak/>
              <w:t>51–75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EB63" w14:textId="77777777" w:rsidR="000A4AEC" w:rsidRDefault="008232E3">
            <w:r>
              <w:rPr>
                <w:color w:val="1A1A1A"/>
                <w:sz w:val="20"/>
                <w:szCs w:val="20"/>
              </w:rPr>
              <w:t>Amber → Orange (#E8772E)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2C7A" w14:textId="77777777" w:rsidR="000A4AEC" w:rsidRDefault="008232E3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135E" w14:textId="77777777" w:rsidR="000A4AEC" w:rsidRDefault="008232E3">
            <w:r>
              <w:rPr>
                <w:color w:val="1A1A1A"/>
                <w:sz w:val="20"/>
                <w:szCs w:val="20"/>
              </w:rPr>
              <w:t>Clinically significant. Protocol strongly recommended.</w:t>
            </w:r>
          </w:p>
        </w:tc>
      </w:tr>
      <w:tr w:rsidR="000A4AEC" w14:paraId="13BEB2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EFD0" w14:textId="77777777" w:rsidR="000A4AEC" w:rsidRDefault="008232E3">
            <w:r>
              <w:rPr>
                <w:color w:val="1A1A1A"/>
                <w:sz w:val="20"/>
                <w:szCs w:val="20"/>
              </w:rPr>
              <w:t>76–100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BD35" w14:textId="77777777" w:rsidR="000A4AEC" w:rsidRDefault="008232E3">
            <w:r>
              <w:rPr>
                <w:color w:val="1A1A1A"/>
                <w:sz w:val="20"/>
                <w:szCs w:val="20"/>
              </w:rPr>
              <w:t>Orange → Red (#D42020)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5389" w14:textId="77777777" w:rsidR="000A4AEC" w:rsidRDefault="008232E3">
            <w:r>
              <w:rPr>
                <w:color w:val="1A1A1A"/>
                <w:sz w:val="20"/>
                <w:szCs w:val="20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9695" w14:textId="77777777" w:rsidR="000A4AEC" w:rsidRDefault="008232E3">
            <w:r>
              <w:rPr>
                <w:color w:val="1A1A1A"/>
                <w:sz w:val="20"/>
                <w:szCs w:val="20"/>
              </w:rPr>
              <w:t>Active inflammatory burden. Immediate protocol activation.</w:t>
            </w:r>
          </w:p>
        </w:tc>
      </w:tr>
    </w:tbl>
    <w:p w14:paraId="15C98FE8" w14:textId="77777777" w:rsidR="000A4AEC" w:rsidRDefault="008232E3">
      <w:r>
        <w:br w:type="page"/>
      </w:r>
    </w:p>
    <w:p w14:paraId="70A26968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5. Component 1 — Patient Landing Page (v5)</w:t>
      </w:r>
    </w:p>
    <w:p w14:paraId="21B2A87A" w14:textId="77777777" w:rsidR="000A4AEC" w:rsidRDefault="008232E3">
      <w:pPr>
        <w:spacing w:before="80" w:after="120"/>
      </w:pPr>
      <w:r>
        <w:rPr>
          <w:color w:val="1A1A1A"/>
        </w:rPr>
        <w:t>File: gutguard-landing-v5.html | Size: ~61KB | Audience: Filipino adults 35–55</w:t>
      </w:r>
    </w:p>
    <w:p w14:paraId="5DF62729" w14:textId="77777777" w:rsidR="000A4AEC" w:rsidRDefault="008232E3">
      <w:pPr>
        <w:pStyle w:val="Heading2"/>
      </w:pPr>
      <w:r>
        <w:t>5.1 Purpose</w:t>
      </w:r>
    </w:p>
    <w:p w14:paraId="47493DBD" w14:textId="77777777" w:rsidR="000A4AEC" w:rsidRDefault="008232E3">
      <w:pPr>
        <w:spacing w:before="80" w:after="120"/>
      </w:pPr>
      <w:r>
        <w:rPr>
          <w:color w:val="1A1A1A"/>
        </w:rPr>
        <w:t xml:space="preserve">Top-of-funnel conversion page. Converts a curious Filipino adult into a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purchaser. Primary CTA routes to Patient Portal. Secondary CTA routes to How It Works section.</w:t>
      </w:r>
    </w:p>
    <w:p w14:paraId="5FD26070" w14:textId="77777777" w:rsidR="000A4AEC" w:rsidRDefault="008232E3">
      <w:pPr>
        <w:pStyle w:val="Heading2"/>
      </w:pPr>
      <w:r>
        <w:t>5.2 Section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200"/>
        <w:gridCol w:w="3960"/>
      </w:tblGrid>
      <w:tr w:rsidR="000A4AEC" w14:paraId="71314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8E4B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Section ID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926A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Section Name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A4B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7013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Primary Purpose</w:t>
            </w:r>
          </w:p>
        </w:tc>
      </w:tr>
      <w:tr w:rsidR="000A4AEC" w14:paraId="73A5EF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F84D" w14:textId="77777777" w:rsidR="000A4AEC" w:rsidRDefault="008232E3">
            <w:r>
              <w:rPr>
                <w:color w:val="1A1A1A"/>
                <w:sz w:val="20"/>
                <w:szCs w:val="20"/>
              </w:rPr>
              <w:t>#nav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4FC1" w14:textId="77777777" w:rsidR="000A4AEC" w:rsidRDefault="008232E3">
            <w:r>
              <w:rPr>
                <w:color w:val="1A1A1A"/>
                <w:sz w:val="20"/>
                <w:szCs w:val="20"/>
              </w:rPr>
              <w:t>Navigation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7847" w14:textId="77777777" w:rsidR="000A4AEC" w:rsidRDefault="008232E3">
            <w:r>
              <w:rPr>
                <w:color w:val="1A1A1A"/>
                <w:sz w:val="20"/>
                <w:szCs w:val="20"/>
              </w:rPr>
              <w:t>Transparent → dark on scroll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1B7B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Brand </w:t>
            </w:r>
            <w:proofErr w:type="spellStart"/>
            <w:r>
              <w:rPr>
                <w:color w:val="1A1A1A"/>
                <w:sz w:val="20"/>
                <w:szCs w:val="20"/>
              </w:rPr>
              <w:t>nav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with "Start My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>" CTA and physician link</w:t>
            </w:r>
          </w:p>
        </w:tc>
      </w:tr>
      <w:tr w:rsidR="000A4AEC" w14:paraId="2010A1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668B" w14:textId="77777777" w:rsidR="000A4AEC" w:rsidRDefault="008232E3">
            <w:r>
              <w:rPr>
                <w:color w:val="1A1A1A"/>
                <w:sz w:val="20"/>
                <w:szCs w:val="20"/>
              </w:rPr>
              <w:t>#hero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A7A7" w14:textId="77777777" w:rsidR="000A4AEC" w:rsidRDefault="008232E3">
            <w:r>
              <w:rPr>
                <w:color w:val="1A1A1A"/>
                <w:sz w:val="20"/>
                <w:szCs w:val="20"/>
              </w:rPr>
              <w:t>Hero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A49C" w14:textId="77777777" w:rsidR="000A4AEC" w:rsidRDefault="008232E3">
            <w:r>
              <w:rPr>
                <w:color w:val="1A1A1A"/>
                <w:sz w:val="20"/>
                <w:szCs w:val="20"/>
              </w:rPr>
              <w:t>Dark (#0C1017)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C093" w14:textId="77777777" w:rsidR="000A4AEC" w:rsidRDefault="008232E3">
            <w:r>
              <w:rPr>
                <w:color w:val="1A1A1A"/>
                <w:sz w:val="20"/>
                <w:szCs w:val="20"/>
              </w:rPr>
              <w:t>H1 + agency copy + ring demo (auto-cycles 74→31 every 6s)</w:t>
            </w:r>
          </w:p>
        </w:tc>
      </w:tr>
      <w:tr w:rsidR="000A4AEC" w14:paraId="61B506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7911" w14:textId="77777777" w:rsidR="000A4AEC" w:rsidRDefault="008232E3">
            <w:r>
              <w:rPr>
                <w:color w:val="1A1A1A"/>
                <w:sz w:val="20"/>
                <w:szCs w:val="20"/>
              </w:rPr>
              <w:t>#proof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5672" w14:textId="77777777" w:rsidR="000A4AEC" w:rsidRDefault="008232E3">
            <w:r>
              <w:rPr>
                <w:color w:val="1A1A1A"/>
                <w:sz w:val="20"/>
                <w:szCs w:val="20"/>
              </w:rPr>
              <w:t>Proof Strip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2204" w14:textId="77777777" w:rsidR="000A4AEC" w:rsidRDefault="008232E3">
            <w:r>
              <w:rPr>
                <w:color w:val="1A1A1A"/>
                <w:sz w:val="20"/>
                <w:szCs w:val="20"/>
              </w:rPr>
              <w:t>Dark (--s1)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BBB0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4 stats: 127 patients, 28pts </w:t>
            </w:r>
            <w:proofErr w:type="spellStart"/>
            <w:r>
              <w:rPr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drop, 48hrs review, 3 re-scans</w:t>
            </w:r>
          </w:p>
        </w:tc>
      </w:tr>
      <w:tr w:rsidR="000A4AEC" w14:paraId="70CFEA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E774" w14:textId="77777777" w:rsidR="000A4AEC" w:rsidRDefault="008232E3">
            <w:r>
              <w:rPr>
                <w:color w:val="1A1A1A"/>
                <w:sz w:val="20"/>
                <w:szCs w:val="20"/>
              </w:rPr>
              <w:t>#why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3669" w14:textId="77777777" w:rsidR="000A4AEC" w:rsidRDefault="008232E3">
            <w:r>
              <w:rPr>
                <w:color w:val="1A1A1A"/>
                <w:sz w:val="20"/>
                <w:szCs w:val="20"/>
              </w:rPr>
              <w:t>Why It Matters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624A" w14:textId="77777777" w:rsidR="000A4AEC" w:rsidRDefault="008232E3">
            <w:r>
              <w:rPr>
                <w:color w:val="1A1A1A"/>
                <w:sz w:val="20"/>
                <w:szCs w:val="20"/>
              </w:rPr>
              <w:t>Light (--</w:t>
            </w:r>
            <w:proofErr w:type="spellStart"/>
            <w:r>
              <w:rPr>
                <w:color w:val="1A1A1A"/>
                <w:sz w:val="20"/>
                <w:szCs w:val="20"/>
              </w:rPr>
              <w:t>lt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8C60" w14:textId="77777777" w:rsidR="000A4AEC" w:rsidRDefault="008232E3">
            <w:r>
              <w:rPr>
                <w:color w:val="1A1A1A"/>
                <w:sz w:val="20"/>
                <w:szCs w:val="20"/>
              </w:rPr>
              <w:t>6 disease categories + animated inflammation spectrum bar</w:t>
            </w:r>
          </w:p>
        </w:tc>
      </w:tr>
      <w:tr w:rsidR="000A4AEC" w14:paraId="244121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26B8" w14:textId="77777777" w:rsidR="000A4AEC" w:rsidRDefault="008232E3">
            <w:r>
              <w:rPr>
                <w:color w:val="1A1A1A"/>
                <w:sz w:val="20"/>
                <w:szCs w:val="20"/>
              </w:rPr>
              <w:t>#how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5DC0" w14:textId="77777777" w:rsidR="000A4AEC" w:rsidRDefault="008232E3">
            <w:r>
              <w:rPr>
                <w:color w:val="1A1A1A"/>
                <w:sz w:val="20"/>
                <w:szCs w:val="20"/>
              </w:rPr>
              <w:t>How It Works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60CD" w14:textId="77777777" w:rsidR="000A4AEC" w:rsidRDefault="008232E3">
            <w:r>
              <w:rPr>
                <w:color w:val="1A1A1A"/>
                <w:sz w:val="20"/>
                <w:szCs w:val="20"/>
              </w:rPr>
              <w:t>Dark (#0C1017)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47FA" w14:textId="77777777" w:rsidR="000A4AEC" w:rsidRDefault="008232E3">
            <w:r>
              <w:rPr>
                <w:color w:val="1A1A1A"/>
                <w:sz w:val="20"/>
                <w:szCs w:val="20"/>
              </w:rPr>
              <w:t>"Control the Direction." + 3-step process + green sub-headline</w:t>
            </w:r>
          </w:p>
        </w:tc>
      </w:tr>
      <w:tr w:rsidR="000A4AEC" w14:paraId="12D884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A975" w14:textId="77777777" w:rsidR="000A4AEC" w:rsidRDefault="008232E3">
            <w:r>
              <w:rPr>
                <w:color w:val="1A1A1A"/>
                <w:sz w:val="20"/>
                <w:szCs w:val="20"/>
              </w:rPr>
              <w:t>#markers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F49A" w14:textId="77777777" w:rsidR="000A4AEC" w:rsidRDefault="008232E3">
            <w:r>
              <w:rPr>
                <w:color w:val="1A1A1A"/>
                <w:sz w:val="20"/>
                <w:szCs w:val="20"/>
              </w:rPr>
              <w:t>8 Markers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7E9B" w14:textId="77777777" w:rsidR="000A4AEC" w:rsidRDefault="008232E3">
            <w:r>
              <w:rPr>
                <w:color w:val="1A1A1A"/>
                <w:sz w:val="20"/>
                <w:szCs w:val="20"/>
              </w:rPr>
              <w:t>Light (--</w:t>
            </w:r>
            <w:proofErr w:type="spellStart"/>
            <w:r>
              <w:rPr>
                <w:color w:val="1A1A1A"/>
                <w:sz w:val="20"/>
                <w:szCs w:val="20"/>
              </w:rPr>
              <w:t>lt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ECD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marker grid + </w:t>
            </w:r>
            <w:proofErr w:type="spellStart"/>
            <w:r>
              <w:rPr>
                <w:color w:val="1A1A1A"/>
                <w:sz w:val="20"/>
                <w:szCs w:val="20"/>
              </w:rPr>
              <w:t>Pre→Pro→Postbiotic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formula strip</w:t>
            </w:r>
          </w:p>
        </w:tc>
      </w:tr>
      <w:tr w:rsidR="000A4AEC" w14:paraId="1D733D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E89F" w14:textId="77777777" w:rsidR="000A4AEC" w:rsidRDefault="008232E3">
            <w:r>
              <w:rPr>
                <w:color w:val="1A1A1A"/>
                <w:sz w:val="20"/>
                <w:szCs w:val="20"/>
              </w:rPr>
              <w:t>#offer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D455" w14:textId="77777777" w:rsidR="000A4AEC" w:rsidRDefault="008232E3">
            <w:r>
              <w:rPr>
                <w:color w:val="1A1A1A"/>
                <w:sz w:val="20"/>
                <w:szCs w:val="20"/>
              </w:rPr>
              <w:t>Protocol Offer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A009" w14:textId="77777777" w:rsidR="000A4AEC" w:rsidRDefault="008232E3">
            <w:r>
              <w:rPr>
                <w:color w:val="1A1A1A"/>
                <w:sz w:val="20"/>
                <w:szCs w:val="20"/>
              </w:rPr>
              <w:t>Dark (--s2)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6D56" w14:textId="77777777" w:rsidR="000A4AEC" w:rsidRDefault="008232E3">
            <w:r>
              <w:rPr>
                <w:color w:val="1A1A1A"/>
                <w:sz w:val="20"/>
                <w:szCs w:val="20"/>
              </w:rPr>
              <w:t>4 protocol tier cards (per-cap pricing) + Every Tier Includes + Dr. Shane strip</w:t>
            </w:r>
          </w:p>
        </w:tc>
      </w:tr>
      <w:tr w:rsidR="000A4AEC" w14:paraId="31009C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3F97" w14:textId="77777777" w:rsidR="000A4AEC" w:rsidRDefault="008232E3">
            <w:r>
              <w:rPr>
                <w:color w:val="1A1A1A"/>
                <w:sz w:val="20"/>
                <w:szCs w:val="20"/>
              </w:rPr>
              <w:t>#voices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621D" w14:textId="77777777" w:rsidR="000A4AEC" w:rsidRDefault="008232E3">
            <w:r>
              <w:rPr>
                <w:color w:val="1A1A1A"/>
                <w:sz w:val="20"/>
                <w:szCs w:val="20"/>
              </w:rPr>
              <w:t>Patient Stories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DFB5" w14:textId="77777777" w:rsidR="000A4AEC" w:rsidRDefault="008232E3">
            <w:r>
              <w:rPr>
                <w:color w:val="1A1A1A"/>
                <w:sz w:val="20"/>
                <w:szCs w:val="20"/>
              </w:rPr>
              <w:t>Light (--</w:t>
            </w:r>
            <w:proofErr w:type="spellStart"/>
            <w:r>
              <w:rPr>
                <w:color w:val="1A1A1A"/>
                <w:sz w:val="20"/>
                <w:szCs w:val="20"/>
              </w:rPr>
              <w:t>lt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EF2E" w14:textId="77777777" w:rsidR="000A4AEC" w:rsidRDefault="008232E3">
            <w:r>
              <w:rPr>
                <w:color w:val="1A1A1A"/>
                <w:sz w:val="20"/>
                <w:szCs w:val="20"/>
              </w:rPr>
              <w:t>2 bilingual Viber-style patient testimonials</w:t>
            </w:r>
          </w:p>
        </w:tc>
      </w:tr>
      <w:tr w:rsidR="000A4AEC" w14:paraId="66CF41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0DC9" w14:textId="77777777" w:rsidR="000A4AEC" w:rsidRDefault="008232E3">
            <w:r>
              <w:rPr>
                <w:color w:val="1A1A1A"/>
                <w:sz w:val="20"/>
                <w:szCs w:val="20"/>
              </w:rPr>
              <w:t>#guarantee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D646" w14:textId="77777777" w:rsidR="000A4AEC" w:rsidRDefault="008232E3">
            <w:r>
              <w:rPr>
                <w:color w:val="1A1A1A"/>
                <w:sz w:val="20"/>
                <w:szCs w:val="20"/>
              </w:rPr>
              <w:t>Guarantee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17D2" w14:textId="77777777" w:rsidR="000A4AEC" w:rsidRDefault="008232E3">
            <w:r>
              <w:rPr>
                <w:color w:val="1A1A1A"/>
                <w:sz w:val="20"/>
                <w:szCs w:val="20"/>
              </w:rPr>
              <w:t>Light (--</w:t>
            </w:r>
            <w:proofErr w:type="spellStart"/>
            <w:r>
              <w:rPr>
                <w:color w:val="1A1A1A"/>
                <w:sz w:val="20"/>
                <w:szCs w:val="20"/>
              </w:rPr>
              <w:t>lt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8558" w14:textId="77777777" w:rsidR="000A4AEC" w:rsidRDefault="008232E3">
            <w:r>
              <w:rPr>
                <w:color w:val="1A1A1A"/>
                <w:sz w:val="20"/>
                <w:szCs w:val="20"/>
              </w:rPr>
              <w:t>"The Number Moves or the Money Does"</w:t>
            </w:r>
          </w:p>
        </w:tc>
      </w:tr>
      <w:tr w:rsidR="000A4AEC" w14:paraId="71E42E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34D8" w14:textId="77777777" w:rsidR="000A4AEC" w:rsidRDefault="008232E3">
            <w:r>
              <w:rPr>
                <w:color w:val="1A1A1A"/>
                <w:sz w:val="20"/>
                <w:szCs w:val="20"/>
              </w:rPr>
              <w:t>#qualify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0993" w14:textId="77777777" w:rsidR="000A4AEC" w:rsidRDefault="008232E3">
            <w:r>
              <w:rPr>
                <w:color w:val="1A1A1A"/>
                <w:sz w:val="20"/>
                <w:szCs w:val="20"/>
              </w:rPr>
              <w:t>Not For Everyone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34B5" w14:textId="77777777" w:rsidR="000A4AEC" w:rsidRDefault="008232E3">
            <w:r>
              <w:rPr>
                <w:color w:val="1A1A1A"/>
                <w:sz w:val="20"/>
                <w:szCs w:val="20"/>
              </w:rPr>
              <w:t>Dark (#0C1017)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B13C" w14:textId="77777777" w:rsidR="000A4AEC" w:rsidRDefault="008232E3">
            <w:r>
              <w:rPr>
                <w:color w:val="1A1A1A"/>
                <w:sz w:val="20"/>
                <w:szCs w:val="20"/>
              </w:rPr>
              <w:t>Good fit / Not a fit 2-column cards</w:t>
            </w:r>
          </w:p>
        </w:tc>
      </w:tr>
      <w:tr w:rsidR="000A4AEC" w14:paraId="217A16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F8F2" w14:textId="77777777" w:rsidR="000A4AEC" w:rsidRDefault="008232E3">
            <w:r>
              <w:rPr>
                <w:color w:val="1A1A1A"/>
                <w:sz w:val="20"/>
                <w:szCs w:val="20"/>
              </w:rPr>
              <w:t>#close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4FD4" w14:textId="77777777" w:rsidR="000A4AEC" w:rsidRDefault="008232E3">
            <w:r>
              <w:rPr>
                <w:color w:val="1A1A1A"/>
                <w:sz w:val="20"/>
                <w:szCs w:val="20"/>
              </w:rPr>
              <w:t>Close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51C8" w14:textId="77777777" w:rsidR="000A4AEC" w:rsidRDefault="008232E3">
            <w:r>
              <w:rPr>
                <w:color w:val="1A1A1A"/>
                <w:sz w:val="20"/>
                <w:szCs w:val="20"/>
              </w:rPr>
              <w:t>Dark (#0C1017)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305B" w14:textId="77777777" w:rsidR="000A4AEC" w:rsidRDefault="008232E3">
            <w:r>
              <w:rPr>
                <w:color w:val="1A1A1A"/>
                <w:sz w:val="20"/>
                <w:szCs w:val="20"/>
              </w:rPr>
              <w:t>Poetic close copy + final CTA</w:t>
            </w:r>
          </w:p>
        </w:tc>
      </w:tr>
      <w:tr w:rsidR="000A4AEC" w14:paraId="77A1CC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9CAC" w14:textId="77777777" w:rsidR="000A4AEC" w:rsidRDefault="008232E3">
            <w:r>
              <w:rPr>
                <w:color w:val="1A1A1A"/>
                <w:sz w:val="20"/>
                <w:szCs w:val="20"/>
              </w:rPr>
              <w:t>footer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6820" w14:textId="77777777" w:rsidR="000A4AEC" w:rsidRDefault="008232E3">
            <w:r>
              <w:rPr>
                <w:color w:val="1A1A1A"/>
                <w:sz w:val="20"/>
                <w:szCs w:val="20"/>
              </w:rPr>
              <w:t>Footer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4DD9" w14:textId="77777777" w:rsidR="000A4AEC" w:rsidRDefault="008232E3">
            <w:r>
              <w:rPr>
                <w:color w:val="1A1A1A"/>
                <w:sz w:val="20"/>
                <w:szCs w:val="20"/>
              </w:rPr>
              <w:t>Black tint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367B" w14:textId="77777777" w:rsidR="000A4AEC" w:rsidRDefault="008232E3">
            <w:r>
              <w:rPr>
                <w:color w:val="1A1A1A"/>
                <w:sz w:val="20"/>
                <w:szCs w:val="20"/>
              </w:rPr>
              <w:t>Links, legal disclaimer (all RAs)</w:t>
            </w:r>
          </w:p>
        </w:tc>
      </w:tr>
      <w:tr w:rsidR="000A4AEC" w14:paraId="43C881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385D" w14:textId="77777777" w:rsidR="000A4AEC" w:rsidRDefault="008232E3">
            <w:r>
              <w:rPr>
                <w:color w:val="1A1A1A"/>
                <w:sz w:val="20"/>
                <w:szCs w:val="20"/>
              </w:rPr>
              <w:t>#sticky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0083" w14:textId="77777777" w:rsidR="000A4AEC" w:rsidRDefault="008232E3">
            <w:r>
              <w:rPr>
                <w:color w:val="1A1A1A"/>
                <w:sz w:val="20"/>
                <w:szCs w:val="20"/>
              </w:rPr>
              <w:t>Sticky Bar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41F6" w14:textId="77777777" w:rsidR="000A4AEC" w:rsidRDefault="008232E3">
            <w:r>
              <w:rPr>
                <w:color w:val="1A1A1A"/>
                <w:sz w:val="20"/>
                <w:szCs w:val="20"/>
              </w:rPr>
              <w:t>Dark blur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3FD3" w14:textId="77777777" w:rsidR="000A4AEC" w:rsidRDefault="008232E3">
            <w:r>
              <w:rPr>
                <w:color w:val="1A1A1A"/>
                <w:sz w:val="20"/>
                <w:szCs w:val="20"/>
              </w:rPr>
              <w:t>Persistent CTA bar after hero scroll</w:t>
            </w:r>
          </w:p>
        </w:tc>
      </w:tr>
      <w:tr w:rsidR="000A4AEC" w14:paraId="6DD81A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C198" w14:textId="77777777" w:rsidR="000A4AEC" w:rsidRDefault="008232E3">
            <w:r>
              <w:rPr>
                <w:color w:val="1A1A1A"/>
                <w:sz w:val="20"/>
                <w:szCs w:val="20"/>
              </w:rPr>
              <w:t>#wa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EDC9" w14:textId="77777777" w:rsidR="000A4AEC" w:rsidRDefault="008232E3">
            <w:r>
              <w:rPr>
                <w:color w:val="1A1A1A"/>
                <w:sz w:val="20"/>
                <w:szCs w:val="20"/>
              </w:rPr>
              <w:t>WhatsApp Float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24BD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5615" w14:textId="77777777" w:rsidR="000A4AEC" w:rsidRDefault="008232E3">
            <w:r>
              <w:rPr>
                <w:color w:val="1A1A1A"/>
                <w:sz w:val="20"/>
                <w:szCs w:val="20"/>
              </w:rPr>
              <w:t>WhatsApp contact bubble</w:t>
            </w:r>
          </w:p>
        </w:tc>
      </w:tr>
    </w:tbl>
    <w:p w14:paraId="168DD1E3" w14:textId="77777777" w:rsidR="000A4AEC" w:rsidRDefault="008232E3">
      <w:pPr>
        <w:pStyle w:val="Heading2"/>
      </w:pPr>
      <w:r>
        <w:t>5.3 Hero Section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783C5A7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9B892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H1 — Line 1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AA157" w14:textId="77777777" w:rsidR="000A4AEC" w:rsidRDefault="008232E3">
            <w:r>
              <w:rPr>
                <w:color w:val="1A1A1A"/>
                <w:sz w:val="20"/>
                <w:szCs w:val="20"/>
              </w:rPr>
              <w:t>Your doctor measures disease.</w:t>
            </w:r>
          </w:p>
        </w:tc>
      </w:tr>
      <w:tr w:rsidR="000A4AEC" w14:paraId="28D11D9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6D16F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H1 — Line 2 (green)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D5922" w14:textId="77777777" w:rsidR="000A4AEC" w:rsidRDefault="008232E3">
            <w:r>
              <w:rPr>
                <w:color w:val="1A1A1A"/>
                <w:sz w:val="20"/>
                <w:szCs w:val="20"/>
              </w:rPr>
              <w:t>Nobody measures what comes before it.</w:t>
            </w:r>
          </w:p>
        </w:tc>
      </w:tr>
      <w:tr w:rsidR="000A4AEC" w14:paraId="74D3070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99C3F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lastRenderedPageBreak/>
              <w:t>Body Para 1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C0E07" w14:textId="77777777" w:rsidR="000A4AEC" w:rsidRDefault="008232E3">
            <w:r>
              <w:rPr>
                <w:color w:val="1A1A1A"/>
                <w:sz w:val="20"/>
                <w:szCs w:val="20"/>
              </w:rPr>
              <w:t>That something is chronic inflammation — the documented upstream driver across virtually every major disease category. Your inflammatory load is measurable. It has a direction.</w:t>
            </w:r>
          </w:p>
        </w:tc>
      </w:tr>
      <w:tr w:rsidR="000A4AEC" w14:paraId="6493364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13AE8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Body Para 2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FDCC4B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And once you can see the direction, you can change it. </w:t>
            </w:r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puts a number on your inflammation. A physician watches it. A matched protocol moves it. The direction is now yours.</w:t>
            </w:r>
          </w:p>
        </w:tc>
      </w:tr>
      <w:tr w:rsidR="000A4AEC" w14:paraId="7DE9E3B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73F19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Primary CTA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CB073" w14:textId="77777777" w:rsidR="000A4AEC" w:rsidRDefault="008232E3">
            <w:r>
              <w:rPr>
                <w:color w:val="1A1A1A"/>
                <w:sz w:val="20"/>
                <w:szCs w:val="20"/>
              </w:rPr>
              <w:t>"Find My Score →" — links to gutguard-patient-portal-v33.html</w:t>
            </w:r>
          </w:p>
        </w:tc>
      </w:tr>
      <w:tr w:rsidR="000A4AEC" w14:paraId="569F2C0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30A87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Secondary CTA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7A55A" w14:textId="77777777" w:rsidR="000A4AEC" w:rsidRDefault="008232E3">
            <w:r>
              <w:rPr>
                <w:color w:val="1A1A1A"/>
                <w:sz w:val="20"/>
                <w:szCs w:val="20"/>
              </w:rPr>
              <w:t>"How it works" — smooth scrolls to #how</w:t>
            </w:r>
          </w:p>
        </w:tc>
      </w:tr>
      <w:tr w:rsidR="000A4AEC" w14:paraId="1EB0AED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6933E8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 xml:space="preserve">Ring </w:t>
            </w:r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90E91" w14:textId="77777777" w:rsidR="000A4AEC" w:rsidRDefault="008232E3">
            <w:r>
              <w:rPr>
                <w:color w:val="1A1A1A"/>
                <w:sz w:val="20"/>
                <w:szCs w:val="20"/>
              </w:rPr>
              <w:t>Starts at score 74 (elevated, orange-red glow). Auto-cycles to score 31 (green) every 6 seconds. User can manually toggle via "Day 0 — Before" / "Day 90 — After →" buttons. Score number animates with ease-out cubic.</w:t>
            </w:r>
          </w:p>
        </w:tc>
      </w:tr>
      <w:tr w:rsidR="000A4AEC" w14:paraId="6EEDDC0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1141F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Ring Color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DE02D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Driven by </w:t>
            </w:r>
            <w:proofErr w:type="spellStart"/>
            <w:r>
              <w:rPr>
                <w:color w:val="1A1A1A"/>
                <w:sz w:val="20"/>
                <w:szCs w:val="20"/>
              </w:rPr>
              <w:t>sCol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(score). Score 74 = #E8772E range. Score 31 = #5CB882 range. Glow color matches via </w:t>
            </w:r>
            <w:proofErr w:type="spellStart"/>
            <w:r>
              <w:rPr>
                <w:color w:val="1A1A1A"/>
                <w:sz w:val="20"/>
                <w:szCs w:val="20"/>
              </w:rPr>
              <w:t>sGlow</w:t>
            </w:r>
            <w:proofErr w:type="spellEnd"/>
            <w:r>
              <w:rPr>
                <w:color w:val="1A1A1A"/>
                <w:sz w:val="20"/>
                <w:szCs w:val="20"/>
              </w:rPr>
              <w:t>(score).</w:t>
            </w:r>
          </w:p>
        </w:tc>
      </w:tr>
      <w:tr w:rsidR="000A4AEC" w14:paraId="6232C84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E4BBD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Marker Chips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C53AC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6 chips update with each ring state: </w:t>
            </w:r>
            <w:proofErr w:type="spellStart"/>
            <w:r>
              <w:rPr>
                <w:color w:val="1A1A1A"/>
                <w:sz w:val="20"/>
                <w:szCs w:val="20"/>
              </w:rPr>
              <w:t>hs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-CRP ↑, NLR ↑, Glucose ↑, Ferritin ↑ (red/amber) → </w:t>
            </w:r>
            <w:proofErr w:type="spellStart"/>
            <w:r>
              <w:rPr>
                <w:color w:val="1A1A1A"/>
                <w:sz w:val="20"/>
                <w:szCs w:val="20"/>
              </w:rPr>
              <w:t>hs</w:t>
            </w:r>
            <w:proofErr w:type="spellEnd"/>
            <w:r>
              <w:rPr>
                <w:color w:val="1A1A1A"/>
                <w:sz w:val="20"/>
                <w:szCs w:val="20"/>
              </w:rPr>
              <w:t>-CRP ✓ etc. (green) after state.</w:t>
            </w:r>
          </w:p>
        </w:tc>
      </w:tr>
    </w:tbl>
    <w:p w14:paraId="513AEB24" w14:textId="77777777" w:rsidR="000A4AEC" w:rsidRDefault="008232E3">
      <w:pPr>
        <w:pStyle w:val="Heading2"/>
      </w:pPr>
      <w:r>
        <w:t>5.4 How It Works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6C065E4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BB49E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Section Title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2D0ADB" w14:textId="77777777" w:rsidR="000A4AEC" w:rsidRDefault="008232E3">
            <w:r>
              <w:rPr>
                <w:color w:val="1A1A1A"/>
                <w:sz w:val="20"/>
                <w:szCs w:val="20"/>
              </w:rPr>
              <w:t>"Control the Direction."</w:t>
            </w:r>
          </w:p>
        </w:tc>
      </w:tr>
      <w:tr w:rsidR="000A4AEC" w14:paraId="57EBCC1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AD6A1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Sub-headline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8B16E" w14:textId="77777777" w:rsidR="000A4AEC" w:rsidRDefault="008232E3">
            <w:r>
              <w:rPr>
                <w:color w:val="1A1A1A"/>
                <w:sz w:val="20"/>
                <w:szCs w:val="20"/>
              </w:rPr>
              <w:t>"Three steps. 48 hours." — rendered in green (</w:t>
            </w:r>
            <w:proofErr w:type="spellStart"/>
            <w:r>
              <w:rPr>
                <w:color w:val="1A1A1A"/>
                <w:sz w:val="20"/>
                <w:szCs w:val="20"/>
              </w:rPr>
              <w:t>var</w:t>
            </w:r>
            <w:proofErr w:type="spellEnd"/>
            <w:r>
              <w:rPr>
                <w:color w:val="1A1A1A"/>
                <w:sz w:val="20"/>
                <w:szCs w:val="20"/>
              </w:rPr>
              <w:t>(--</w:t>
            </w:r>
            <w:proofErr w:type="spellStart"/>
            <w:r>
              <w:rPr>
                <w:color w:val="1A1A1A"/>
                <w:sz w:val="20"/>
                <w:szCs w:val="20"/>
              </w:rPr>
              <w:t>grn</w:t>
            </w:r>
            <w:proofErr w:type="spellEnd"/>
            <w:r>
              <w:rPr>
                <w:color w:val="1A1A1A"/>
                <w:sz w:val="20"/>
                <w:szCs w:val="20"/>
              </w:rPr>
              <w:t>))</w:t>
            </w:r>
          </w:p>
        </w:tc>
      </w:tr>
      <w:tr w:rsidR="000A4AEC" w14:paraId="092F315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13CE4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Step 1 heading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9A297" w14:textId="77777777" w:rsidR="000A4AEC" w:rsidRDefault="008232E3">
            <w:r>
              <w:rPr>
                <w:color w:val="1A1A1A"/>
                <w:sz w:val="20"/>
                <w:szCs w:val="20"/>
              </w:rPr>
              <w:t>"Upload your existing blood panel"</w:t>
            </w:r>
          </w:p>
        </w:tc>
      </w:tr>
      <w:tr w:rsidR="000A4AEC" w14:paraId="1047137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843F60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Step 2 heading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03A3D" w14:textId="77777777" w:rsidR="000A4AEC" w:rsidRDefault="008232E3">
            <w:r>
              <w:rPr>
                <w:color w:val="1A1A1A"/>
                <w:sz w:val="20"/>
                <w:szCs w:val="20"/>
              </w:rPr>
              <w:t>"A physician reviews your 8 markers"</w:t>
            </w:r>
          </w:p>
        </w:tc>
      </w:tr>
      <w:tr w:rsidR="000A4AEC" w14:paraId="73C6F4E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1DBBA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Step 3 heading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723D8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"Your </w:t>
            </w:r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Lifestyle Protocol activates. Your score moves."</w:t>
            </w:r>
          </w:p>
        </w:tc>
      </w:tr>
      <w:tr w:rsidR="000A4AEC" w14:paraId="6D80FF3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F11AC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 xml:space="preserve">Step badge </w:t>
            </w:r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colours</w:t>
            </w:r>
            <w:proofErr w:type="spellEnd"/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5CAC8" w14:textId="77777777" w:rsidR="000A4AEC" w:rsidRDefault="008232E3">
            <w:r>
              <w:rPr>
                <w:color w:val="1A1A1A"/>
                <w:sz w:val="20"/>
                <w:szCs w:val="20"/>
              </w:rPr>
              <w:t>Step 1: blue. Step 2: amber. Step 3: green.</w:t>
            </w:r>
          </w:p>
        </w:tc>
      </w:tr>
    </w:tbl>
    <w:p w14:paraId="08CBF9C4" w14:textId="77777777" w:rsidR="000A4AEC" w:rsidRDefault="008232E3">
      <w:pPr>
        <w:pStyle w:val="Heading2"/>
      </w:pPr>
      <w:r>
        <w:t>5.5 Protocol Tier Cards</w:t>
      </w:r>
    </w:p>
    <w:p w14:paraId="14397ACB" w14:textId="77777777" w:rsidR="000A4AEC" w:rsidRDefault="008232E3">
      <w:pPr>
        <w:spacing w:before="80" w:after="120"/>
      </w:pPr>
      <w:r>
        <w:rPr>
          <w:color w:val="1A1A1A"/>
        </w:rPr>
        <w:t>Four cards displayed in a responsive grid (1 col mobile, 2 col 480px+, 4 col 900px+). Grow Protocol marked "Most chosen" with blue border and badge. Each card:</w:t>
      </w:r>
    </w:p>
    <w:p w14:paraId="7C288620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Per-cap price: large (clamp 26px–34px), bold (900), blue (</w:t>
      </w:r>
      <w:proofErr w:type="spellStart"/>
      <w:r>
        <w:rPr>
          <w:color w:val="1A1A1A"/>
        </w:rPr>
        <w:t>var</w:t>
      </w:r>
      <w:proofErr w:type="spellEnd"/>
      <w:r>
        <w:rPr>
          <w:color w:val="1A1A1A"/>
        </w:rPr>
        <w:t>(--</w:t>
      </w:r>
      <w:proofErr w:type="spellStart"/>
      <w:r>
        <w:rPr>
          <w:color w:val="1A1A1A"/>
        </w:rPr>
        <w:t>bl</w:t>
      </w:r>
      <w:proofErr w:type="spellEnd"/>
      <w:r>
        <w:rPr>
          <w:color w:val="1A1A1A"/>
        </w:rPr>
        <w:t>))</w:t>
      </w:r>
    </w:p>
    <w:p w14:paraId="39AE654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Label: "per capsule" in small uppercase blue at 65% opacity</w:t>
      </w:r>
    </w:p>
    <w:p w14:paraId="7270EF32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Total price: 13px, muted (</w:t>
      </w:r>
      <w:proofErr w:type="spellStart"/>
      <w:r>
        <w:rPr>
          <w:color w:val="1A1A1A"/>
        </w:rPr>
        <w:t>rgba</w:t>
      </w:r>
      <w:proofErr w:type="spellEnd"/>
      <w:r>
        <w:rPr>
          <w:color w:val="1A1A1A"/>
        </w:rPr>
        <w:t>(255,255,255,.35)) — silenced</w:t>
      </w:r>
    </w:p>
    <w:p w14:paraId="71954227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count, supply weeks, CTA button</w:t>
      </w:r>
    </w:p>
    <w:p w14:paraId="0617CF14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Hover: border turns blue, card lifts 3px with spring easing</w:t>
      </w:r>
    </w:p>
    <w:p w14:paraId="5A6FDDF3" w14:textId="77777777" w:rsidR="000A4AEC" w:rsidRDefault="008232E3">
      <w:pPr>
        <w:pStyle w:val="Heading2"/>
      </w:pPr>
      <w:r>
        <w:t>5.6 Patient Viber Stories</w:t>
      </w:r>
    </w:p>
    <w:p w14:paraId="10A28926" w14:textId="77777777" w:rsidR="000A4AEC" w:rsidRDefault="008232E3">
      <w:pPr>
        <w:spacing w:before="80" w:after="120"/>
      </w:pPr>
      <w:r>
        <w:rPr>
          <w:color w:val="1A1A1A"/>
        </w:rPr>
        <w:t>Two threads, exact visual grammar as the Physician Acquisition page Viber section.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3086D27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4306D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lastRenderedPageBreak/>
              <w:t>Thread 1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729338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M. Cruz, 47 — Grow Protocol — </w:t>
            </w:r>
            <w:proofErr w:type="spellStart"/>
            <w:r>
              <w:rPr>
                <w:color w:val="1A1A1A"/>
                <w:sz w:val="20"/>
                <w:szCs w:val="20"/>
              </w:rPr>
              <w:t>GenSan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GLIS 68 → 29. Tagalog/English bilingual. Theme: 2 years of "normal labs" while exhausted. Day 90 emotional reaction.</w:t>
            </w:r>
          </w:p>
        </w:tc>
      </w:tr>
      <w:tr w:rsidR="000A4AEC" w14:paraId="09EBD1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3FFB5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Thread 2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5A79C" w14:textId="77777777" w:rsidR="000A4AEC" w:rsidRDefault="008232E3">
            <w:r>
              <w:rPr>
                <w:color w:val="1A1A1A"/>
                <w:sz w:val="20"/>
                <w:szCs w:val="20"/>
              </w:rPr>
              <w:t>R. Buenaventura, 52 — Power Protocol — Davao — GLIS 74 → 31. Tagalog/English bilingual. Theme: "doctor-healthy" but severe joint pain. Physician validates that it's real.</w:t>
            </w:r>
          </w:p>
        </w:tc>
      </w:tr>
      <w:tr w:rsidR="000A4AEC" w14:paraId="41F5FA0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F8625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Chat styling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A1860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chat-in: </w:t>
            </w:r>
            <w:proofErr w:type="spellStart"/>
            <w:r>
              <w:rPr>
                <w:color w:val="1A1A1A"/>
                <w:sz w:val="20"/>
                <w:szCs w:val="20"/>
              </w:rPr>
              <w:t>rgba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(59,130,200,.08) background, left-aligned, left-rounded. chat-out: </w:t>
            </w:r>
            <w:proofErr w:type="spellStart"/>
            <w:r>
              <w:rPr>
                <w:color w:val="1A1A1A"/>
                <w:sz w:val="20"/>
                <w:szCs w:val="20"/>
              </w:rPr>
              <w:t>var</w:t>
            </w:r>
            <w:proofErr w:type="spellEnd"/>
            <w:r>
              <w:rPr>
                <w:color w:val="1A1A1A"/>
                <w:sz w:val="20"/>
                <w:szCs w:val="20"/>
              </w:rPr>
              <w:t>(--</w:t>
            </w:r>
            <w:proofErr w:type="spellStart"/>
            <w:r>
              <w:rPr>
                <w:color w:val="1A1A1A"/>
                <w:sz w:val="20"/>
                <w:szCs w:val="20"/>
              </w:rPr>
              <w:t>bl</w:t>
            </w:r>
            <w:proofErr w:type="spellEnd"/>
            <w:r>
              <w:rPr>
                <w:color w:val="1A1A1A"/>
                <w:sz w:val="20"/>
                <w:szCs w:val="20"/>
              </w:rPr>
              <w:t>) background, right-aligned, right-rounded. Font: clamp(14px, 2.8vw, 15px).</w:t>
            </w:r>
          </w:p>
        </w:tc>
      </w:tr>
    </w:tbl>
    <w:p w14:paraId="1485F8F9" w14:textId="77777777" w:rsidR="000A4AEC" w:rsidRDefault="008232E3">
      <w:pPr>
        <w:pStyle w:val="Heading2"/>
      </w:pPr>
      <w:r>
        <w:t>5.7 JavaScript — Key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6092745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AD29CB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sCol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(score)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93991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Returns interpolated hex color for score on </w:t>
            </w:r>
            <w:proofErr w:type="spellStart"/>
            <w:r>
              <w:rPr>
                <w:color w:val="1A1A1A"/>
                <w:sz w:val="20"/>
                <w:szCs w:val="20"/>
              </w:rPr>
              <w:t>green→red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spectrum</w:t>
            </w:r>
          </w:p>
        </w:tc>
      </w:tr>
      <w:tr w:rsidR="000A4AEC" w14:paraId="170D690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754B9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sGlow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(score)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A32D7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Returns </w:t>
            </w:r>
            <w:proofErr w:type="spellStart"/>
            <w:r>
              <w:rPr>
                <w:color w:val="1A1A1A"/>
                <w:sz w:val="20"/>
                <w:szCs w:val="20"/>
              </w:rPr>
              <w:t>rgba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() glow color matching </w:t>
            </w:r>
            <w:proofErr w:type="spellStart"/>
            <w:r>
              <w:rPr>
                <w:color w:val="1A1A1A"/>
                <w:sz w:val="20"/>
                <w:szCs w:val="20"/>
              </w:rPr>
              <w:t>sCol</w:t>
            </w:r>
            <w:proofErr w:type="spellEnd"/>
            <w:r>
              <w:rPr>
                <w:color w:val="1A1A1A"/>
                <w:sz w:val="20"/>
                <w:szCs w:val="20"/>
              </w:rPr>
              <w:t>()</w:t>
            </w:r>
          </w:p>
        </w:tc>
      </w:tr>
      <w:tr w:rsidR="000A4AEC" w14:paraId="10757B4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3F6CE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setHero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(state)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029EE" w14:textId="77777777" w:rsidR="000A4AEC" w:rsidRDefault="008232E3">
            <w:r>
              <w:rPr>
                <w:color w:val="1A1A1A"/>
                <w:sz w:val="20"/>
                <w:szCs w:val="20"/>
              </w:rPr>
              <w:t>"before" or "after" — animates ring, score, glow, chips, toggle buttons</w:t>
            </w:r>
          </w:p>
        </w:tc>
      </w:tr>
      <w:tr w:rsidR="000A4AEC" w14:paraId="4F050CA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761AF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animNum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 xml:space="preserve">(el, from, to, </w:t>
            </w:r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dur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B38F5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Counts number </w:t>
            </w:r>
            <w:proofErr w:type="spellStart"/>
            <w:r>
              <w:rPr>
                <w:color w:val="1A1A1A"/>
                <w:sz w:val="20"/>
                <w:szCs w:val="20"/>
              </w:rPr>
              <w:t>from→to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with ease-out cubic over </w:t>
            </w:r>
            <w:proofErr w:type="spellStart"/>
            <w:r>
              <w:rPr>
                <w:color w:val="1A1A1A"/>
                <w:sz w:val="20"/>
                <w:szCs w:val="20"/>
              </w:rPr>
              <w:t>dur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ms</w:t>
            </w:r>
            <w:proofErr w:type="spellEnd"/>
          </w:p>
        </w:tc>
      </w:tr>
      <w:tr w:rsidR="000A4AEC" w14:paraId="69B448B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37A53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countUp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(el, to)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88E34" w14:textId="77777777" w:rsidR="000A4AEC" w:rsidRDefault="008232E3">
            <w:r>
              <w:rPr>
                <w:color w:val="1A1A1A"/>
                <w:sz w:val="20"/>
                <w:szCs w:val="20"/>
              </w:rPr>
              <w:t>Counts from 0 to target. Used for proof strip stats on scroll-in</w:t>
            </w:r>
          </w:p>
        </w:tc>
      </w:tr>
      <w:tr w:rsidR="000A4AEC" w14:paraId="49740F2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7716C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Auto-cycle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71240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setInterval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every 6000ms. Alternates </w:t>
            </w:r>
            <w:proofErr w:type="spellStart"/>
            <w:r>
              <w:rPr>
                <w:color w:val="1A1A1A"/>
                <w:sz w:val="20"/>
                <w:szCs w:val="20"/>
              </w:rPr>
              <w:t>cycleState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between "before"/"after"</w:t>
            </w:r>
          </w:p>
        </w:tc>
      </w:tr>
      <w:tr w:rsidR="000A4AEC" w14:paraId="5D74116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6D05F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Reveal (</w:t>
            </w:r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rvIO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487A1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IntersectionObserver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adds .in class to .</w:t>
            </w:r>
            <w:proofErr w:type="spellStart"/>
            <w:r>
              <w:rPr>
                <w:color w:val="1A1A1A"/>
                <w:sz w:val="20"/>
                <w:szCs w:val="20"/>
              </w:rPr>
              <w:t>rv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elements at 8% threshold</w:t>
            </w:r>
          </w:p>
        </w:tc>
      </w:tr>
      <w:tr w:rsidR="000A4AEC" w14:paraId="34D566E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C045E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ibarFill</w:t>
            </w:r>
            <w:proofErr w:type="spellEnd"/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05839" w14:textId="77777777" w:rsidR="000A4AEC" w:rsidRDefault="008232E3">
            <w:r>
              <w:rPr>
                <w:color w:val="1A1A1A"/>
                <w:sz w:val="20"/>
                <w:szCs w:val="20"/>
              </w:rPr>
              <w:t>Inflammation bar animates to 68% width on scroll-in</w:t>
            </w:r>
          </w:p>
        </w:tc>
      </w:tr>
    </w:tbl>
    <w:p w14:paraId="79D8E6AE" w14:textId="77777777" w:rsidR="000A4AEC" w:rsidRDefault="008232E3">
      <w:pPr>
        <w:pStyle w:val="Heading2"/>
      </w:pPr>
      <w:r>
        <w:t>5.8 Navigation &amp; Cross-Links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24F829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6A7B6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Nav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 xml:space="preserve"> CTA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2CA665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"Start My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→" → gutguard-patient-portal-v33.html</w:t>
            </w:r>
          </w:p>
        </w:tc>
      </w:tr>
      <w:tr w:rsidR="000A4AEC" w14:paraId="361407A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67ED98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Nav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 xml:space="preserve"> — doctor link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2B770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"Are you a physician?" → </w:t>
            </w:r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>-physician-acquisition.html</w:t>
            </w:r>
          </w:p>
        </w:tc>
      </w:tr>
      <w:tr w:rsidR="000A4AEC" w14:paraId="02DCCC0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63B7B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Sticky bar CTA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49ECD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"Start My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→" → gutguard-patient-portal-v33.html</w:t>
            </w:r>
          </w:p>
        </w:tc>
      </w:tr>
      <w:tr w:rsidR="000A4AEC" w14:paraId="533F844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C132A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Footer physician link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81E4E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"Are you a physician?" → </w:t>
            </w:r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>-physician-acquisition.html</w:t>
            </w:r>
          </w:p>
        </w:tc>
      </w:tr>
      <w:tr w:rsidR="000A4AEC" w14:paraId="794EF4B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19D6F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Footer portal link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193C7" w14:textId="77777777" w:rsidR="000A4AEC" w:rsidRDefault="008232E3">
            <w:r>
              <w:rPr>
                <w:color w:val="1A1A1A"/>
                <w:sz w:val="20"/>
                <w:szCs w:val="20"/>
              </w:rPr>
              <w:t>"Patient Portal" → gutguard-patient-portal-v33.html</w:t>
            </w:r>
          </w:p>
        </w:tc>
      </w:tr>
      <w:tr w:rsidR="000A4AEC" w14:paraId="1DA9F8F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0EC587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WhatsApp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CBCF7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wa.me</w:t>
            </w:r>
            <w:proofErr w:type="spellEnd"/>
            <w:r>
              <w:rPr>
                <w:color w:val="1A1A1A"/>
                <w:sz w:val="20"/>
                <w:szCs w:val="20"/>
              </w:rPr>
              <w:t>/639XXXXXXXXX — replace with real number before launch</w:t>
            </w:r>
          </w:p>
        </w:tc>
      </w:tr>
    </w:tbl>
    <w:p w14:paraId="1CC00BA6" w14:textId="77777777" w:rsidR="000A4AEC" w:rsidRDefault="008232E3">
      <w:r>
        <w:br w:type="page"/>
      </w:r>
    </w:p>
    <w:p w14:paraId="0E8B9E79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6. Component 2 — Patient Portal (v33)</w:t>
      </w:r>
    </w:p>
    <w:p w14:paraId="1D4B4028" w14:textId="77777777" w:rsidR="000A4AEC" w:rsidRDefault="008232E3">
      <w:pPr>
        <w:spacing w:before="80" w:after="120"/>
      </w:pPr>
      <w:r>
        <w:rPr>
          <w:color w:val="1A1A1A"/>
        </w:rPr>
        <w:t xml:space="preserve">File: gutguard-patient-portal-v33.html | Size: ~239KB | Audience: Patients placing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order</w:t>
      </w:r>
    </w:p>
    <w:p w14:paraId="6AE8FAD9" w14:textId="77777777" w:rsidR="000A4AEC" w:rsidRDefault="008232E3">
      <w:pPr>
        <w:pStyle w:val="Heading2"/>
      </w:pPr>
      <w:r>
        <w:t>6.1 Purpose</w:t>
      </w:r>
    </w:p>
    <w:p w14:paraId="06EC3924" w14:textId="77777777" w:rsidR="000A4AEC" w:rsidRDefault="008232E3">
      <w:pPr>
        <w:spacing w:before="80" w:after="120"/>
      </w:pPr>
      <w:r>
        <w:rPr>
          <w:color w:val="1A1A1A"/>
        </w:rPr>
        <w:t xml:space="preserve">Transaction interface for patients. Collects blood panel upload intent (demo in current build), displays protocol options with GLIS-based physician recommendation, processes checkout, and creates patient account. The physician review is gatekeeping: protocols cannot be purchased without a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submission reviewed by a Protocol Center physician.</w:t>
      </w:r>
    </w:p>
    <w:p w14:paraId="2F58D98B" w14:textId="77777777" w:rsidR="000A4AEC" w:rsidRDefault="008232E3">
      <w:pPr>
        <w:pStyle w:val="Heading2"/>
      </w:pPr>
      <w:r>
        <w:t>6.2 Screen Flow</w:t>
      </w:r>
    </w:p>
    <w:p w14:paraId="7E9E7D90" w14:textId="77777777" w:rsidR="000A4AEC" w:rsidRDefault="008232E3">
      <w:pPr>
        <w:spacing w:before="80" w:after="120"/>
      </w:pPr>
      <w:r>
        <w:rPr>
          <w:color w:val="1A1A1A"/>
        </w:rPr>
        <w:t xml:space="preserve">Screens are single-letter identifiers used in </w:t>
      </w:r>
      <w:proofErr w:type="spellStart"/>
      <w:r>
        <w:rPr>
          <w:color w:val="1A1A1A"/>
        </w:rPr>
        <w:t>goTo</w:t>
      </w:r>
      <w:proofErr w:type="spellEnd"/>
      <w:r>
        <w:rPr>
          <w:color w:val="1A1A1A"/>
        </w:rPr>
        <w:t xml:space="preserve">() calls. Flow is linear with branching on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upload vs skip.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086"/>
        <w:gridCol w:w="1407"/>
        <w:gridCol w:w="4471"/>
      </w:tblGrid>
      <w:tr w:rsidR="000A4AEC" w14:paraId="558CE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F5E0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Screen ID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4FE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Screen Name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BC89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50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C463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</w:tr>
      <w:tr w:rsidR="000A4AEC" w14:paraId="4DB32E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A6FE" w14:textId="77777777" w:rsidR="000A4AEC" w:rsidRDefault="008232E3">
            <w:r>
              <w:rPr>
                <w:color w:val="1A1A1A"/>
                <w:sz w:val="20"/>
                <w:szCs w:val="20"/>
              </w:rPr>
              <w:t>CONS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272E" w14:textId="77777777" w:rsidR="000A4AEC" w:rsidRDefault="008232E3">
            <w:r>
              <w:rPr>
                <w:color w:val="1A1A1A"/>
                <w:sz w:val="20"/>
                <w:szCs w:val="20"/>
              </w:rPr>
              <w:t>Onboarding/Consent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DF70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50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895A" w14:textId="77777777" w:rsidR="000A4AEC" w:rsidRDefault="008232E3">
            <w:r>
              <w:rPr>
                <w:color w:val="1A1A1A"/>
                <w:sz w:val="20"/>
                <w:szCs w:val="20"/>
              </w:rPr>
              <w:t>Welcome, data privacy notice (RA 10173), patient name input. Merged inline (no separate consent modal).</w:t>
            </w:r>
          </w:p>
        </w:tc>
      </w:tr>
      <w:tr w:rsidR="000A4AEC" w14:paraId="50C6A8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A7FA" w14:textId="77777777" w:rsidR="000A4AEC" w:rsidRDefault="008232E3">
            <w:r>
              <w:rPr>
                <w:color w:val="1A1A1A"/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22FF" w14:textId="77777777" w:rsidR="000A4AEC" w:rsidRDefault="008232E3">
            <w:r>
              <w:rPr>
                <w:color w:val="1A1A1A"/>
                <w:sz w:val="20"/>
                <w:szCs w:val="20"/>
              </w:rPr>
              <w:t>Scan My Labs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702C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50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122A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upload entry point. "Scan My Labs" primary CTA. Skip button fades in at 3s, 12% opacity, below main CTA.</w:t>
            </w:r>
          </w:p>
        </w:tc>
      </w:tr>
      <w:tr w:rsidR="000A4AEC" w14:paraId="64334F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6F64" w14:textId="77777777" w:rsidR="000A4AEC" w:rsidRDefault="008232E3">
            <w:r>
              <w:rPr>
                <w:color w:val="1A1A1A"/>
                <w:sz w:val="20"/>
                <w:szCs w:val="20"/>
              </w:rPr>
              <w:t>B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4258" w14:textId="77777777" w:rsidR="000A4AEC" w:rsidRDefault="008232E3">
            <w:r>
              <w:rPr>
                <w:color w:val="1A1A1A"/>
                <w:sz w:val="20"/>
                <w:szCs w:val="20"/>
              </w:rPr>
              <w:t>Physician Review Pending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FCE9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50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79C4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Ring pulse animation. "Dr. [name] is reviewing your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>." 48-hour timeline indicator.</w:t>
            </w:r>
          </w:p>
        </w:tc>
      </w:tr>
      <w:tr w:rsidR="000A4AEC" w14:paraId="75D3F0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3411" w14:textId="77777777" w:rsidR="000A4AEC" w:rsidRDefault="008232E3">
            <w:r>
              <w:rPr>
                <w:color w:val="1A1A1A"/>
                <w:sz w:val="20"/>
                <w:szCs w:val="20"/>
              </w:rPr>
              <w:t>C1/C2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2D9D" w14:textId="77777777" w:rsidR="000A4AEC" w:rsidRDefault="008232E3">
            <w:r>
              <w:rPr>
                <w:color w:val="1A1A1A"/>
                <w:sz w:val="20"/>
                <w:szCs w:val="20"/>
              </w:rPr>
              <w:t>GLIS Score Reveal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DE23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50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D987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Ring sweeps from 0 to score with particle animation. Score number counts up. </w:t>
            </w:r>
            <w:proofErr w:type="spellStart"/>
            <w:r>
              <w:rPr>
                <w:color w:val="1A1A1A"/>
                <w:sz w:val="20"/>
                <w:szCs w:val="20"/>
              </w:rPr>
              <w:t>imsiCalc</w:t>
            </w:r>
            <w:proofErr w:type="spellEnd"/>
            <w:r>
              <w:rPr>
                <w:color w:val="1A1A1A"/>
                <w:sz w:val="20"/>
                <w:szCs w:val="20"/>
              </w:rPr>
              <w:t>() domains displayed. Protocol recommendation badge.</w:t>
            </w:r>
          </w:p>
        </w:tc>
      </w:tr>
      <w:tr w:rsidR="000A4AEC" w14:paraId="70A97E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C8E0" w14:textId="77777777" w:rsidR="000A4AEC" w:rsidRDefault="008232E3">
            <w:r>
              <w:rPr>
                <w:color w:val="1A1A1A"/>
                <w:sz w:val="20"/>
                <w:szCs w:val="20"/>
              </w:rPr>
              <w:t>D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1742" w14:textId="77777777" w:rsidR="000A4AEC" w:rsidRDefault="008232E3">
            <w:r>
              <w:rPr>
                <w:color w:val="1A1A1A"/>
                <w:sz w:val="20"/>
                <w:szCs w:val="20"/>
              </w:rPr>
              <w:t>Protocol Selection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2FAB" w14:textId="77777777" w:rsidR="000A4AEC" w:rsidRDefault="008232E3">
            <w:r>
              <w:rPr>
                <w:color w:val="1A1A1A"/>
                <w:sz w:val="20"/>
                <w:szCs w:val="20"/>
              </w:rPr>
              <w:t>Light/Dark</w:t>
            </w:r>
          </w:p>
        </w:tc>
        <w:tc>
          <w:tcPr>
            <w:tcW w:w="50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9427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All 4 protocol tier cards. Per-cap pricing primary. Grow pre-selected based on GLIS score recommendation via </w:t>
            </w:r>
            <w:proofErr w:type="spellStart"/>
            <w:r>
              <w:rPr>
                <w:color w:val="1A1A1A"/>
                <w:sz w:val="20"/>
                <w:szCs w:val="20"/>
              </w:rPr>
              <w:t>dRc</w:t>
            </w:r>
            <w:proofErr w:type="spellEnd"/>
            <w:r>
              <w:rPr>
                <w:color w:val="1A1A1A"/>
                <w:sz w:val="20"/>
                <w:szCs w:val="20"/>
              </w:rPr>
              <w:t>(). Active protocol highlighted.</w:t>
            </w:r>
          </w:p>
        </w:tc>
      </w:tr>
      <w:tr w:rsidR="000A4AEC" w14:paraId="5D800B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8D87" w14:textId="77777777" w:rsidR="000A4AEC" w:rsidRDefault="008232E3">
            <w:r>
              <w:rPr>
                <w:color w:val="1A1A1A"/>
                <w:sz w:val="20"/>
                <w:szCs w:val="20"/>
              </w:rPr>
              <w:t>G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3FF3" w14:textId="77777777" w:rsidR="000A4AEC" w:rsidRDefault="008232E3">
            <w:r>
              <w:rPr>
                <w:color w:val="1A1A1A"/>
                <w:sz w:val="20"/>
                <w:szCs w:val="20"/>
              </w:rPr>
              <w:t>Checkout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00D4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50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9DA8" w14:textId="77777777" w:rsidR="000A4AEC" w:rsidRDefault="008232E3">
            <w:r>
              <w:rPr>
                <w:color w:val="1A1A1A"/>
                <w:sz w:val="20"/>
                <w:szCs w:val="20"/>
              </w:rPr>
              <w:t>Fields: Name, Phone (+63 prefix), City/Address. Order summary with total (muted). Per-cap price prominent. Trust anchors.</w:t>
            </w:r>
          </w:p>
        </w:tc>
      </w:tr>
      <w:tr w:rsidR="000A4AEC" w14:paraId="20C679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5793" w14:textId="77777777" w:rsidR="000A4AEC" w:rsidRDefault="008232E3">
            <w:r>
              <w:rPr>
                <w:color w:val="1A1A1A"/>
                <w:sz w:val="20"/>
                <w:szCs w:val="20"/>
              </w:rPr>
              <w:t>I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6AA2" w14:textId="77777777" w:rsidR="000A4AEC" w:rsidRDefault="008232E3">
            <w:r>
              <w:rPr>
                <w:color w:val="1A1A1A"/>
                <w:sz w:val="20"/>
                <w:szCs w:val="20"/>
              </w:rPr>
              <w:t>Account Creation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A695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50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AB40" w14:textId="77777777" w:rsidR="000A4AEC" w:rsidRDefault="008232E3">
            <w:r>
              <w:rPr>
                <w:color w:val="1A1A1A"/>
                <w:sz w:val="20"/>
                <w:szCs w:val="20"/>
              </w:rPr>
              <w:t>Fields: Name (pre-filled), Phone (pre-filled), Age, Sex (M/F). Password optional. Phone = account identity.</w:t>
            </w:r>
          </w:p>
        </w:tc>
      </w:tr>
      <w:tr w:rsidR="000A4AEC" w14:paraId="31ACAE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FB99" w14:textId="77777777" w:rsidR="000A4AEC" w:rsidRDefault="008232E3">
            <w:r>
              <w:rPr>
                <w:color w:val="1A1A1A"/>
                <w:sz w:val="20"/>
                <w:szCs w:val="20"/>
              </w:rPr>
              <w:t>E/SUCCESS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1764" w14:textId="77777777" w:rsidR="000A4AEC" w:rsidRDefault="008232E3">
            <w:r>
              <w:rPr>
                <w:color w:val="1A1A1A"/>
                <w:sz w:val="20"/>
                <w:szCs w:val="20"/>
              </w:rPr>
              <w:t>Order Confirmation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2615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50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A370" w14:textId="77777777" w:rsidR="000A4AEC" w:rsidRDefault="008232E3">
            <w:r>
              <w:rPr>
                <w:color w:val="1A1A1A"/>
                <w:sz w:val="20"/>
                <w:szCs w:val="20"/>
              </w:rPr>
              <w:t>Ring sweeps to green (score-based). "Protocol confirmed" heading. Order details. Next steps.</w:t>
            </w:r>
          </w:p>
        </w:tc>
      </w:tr>
    </w:tbl>
    <w:p w14:paraId="48BB79CC" w14:textId="77777777" w:rsidR="000A4AEC" w:rsidRDefault="008232E3">
      <w:pPr>
        <w:pStyle w:val="Heading2"/>
      </w:pPr>
      <w:r>
        <w:t xml:space="preserve">6.3 </w:t>
      </w:r>
      <w:proofErr w:type="spellStart"/>
      <w:r>
        <w:t>BioScan</w:t>
      </w:r>
      <w:proofErr w:type="spellEnd"/>
      <w:r>
        <w:t xml:space="preserve"> Flow</w:t>
      </w:r>
    </w:p>
    <w:p w14:paraId="5B3C6C69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Patient arrives at Screen A ("Scan My Labs")</w:t>
      </w:r>
    </w:p>
    <w:p w14:paraId="3817E82A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lastRenderedPageBreak/>
        <w:t>Taps "Scan My Labs" → file upload interface opens (future: mobile camera → OCR)</w:t>
      </w:r>
    </w:p>
    <w:p w14:paraId="08325BF1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Upload triggers submission to backend → physician notified</w:t>
      </w:r>
    </w:p>
    <w:p w14:paraId="0EFDE75F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Patient transitions to Screen B (pending review)</w:t>
      </w:r>
    </w:p>
    <w:p w14:paraId="3DA1F18B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When physician approves via Doctor Portal → patient notified → moves to Screen C1 (GLIS reveal)</w:t>
      </w:r>
    </w:p>
    <w:p w14:paraId="08BC26A9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Skip path: patient can skip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→ goes directly to Screen D (protocol selection) with default score</w:t>
      </w:r>
    </w:p>
    <w:p w14:paraId="3523C79C" w14:textId="77777777" w:rsidR="000A4AEC" w:rsidRDefault="008232E3">
      <w:pPr>
        <w:pBdr>
          <w:left w:val="single" w:sz="16" w:space="8" w:color="D4A840"/>
        </w:pBdr>
        <w:shd w:val="clear" w:color="auto" w:fill="FFF8E8"/>
        <w:spacing w:before="120" w:after="120"/>
        <w:ind w:left="360"/>
      </w:pPr>
      <w:r>
        <w:rPr>
          <w:i/>
          <w:iCs/>
          <w:color w:val="7A5800"/>
          <w:sz w:val="20"/>
          <w:szCs w:val="20"/>
        </w:rPr>
        <w:t>⚠</w:t>
      </w:r>
      <w:r>
        <w:rPr>
          <w:i/>
          <w:iCs/>
          <w:color w:val="7A5800"/>
          <w:sz w:val="20"/>
          <w:szCs w:val="20"/>
        </w:rPr>
        <w:t xml:space="preserve"> Demo mode: In the current v33 HTML build, the </w:t>
      </w:r>
      <w:proofErr w:type="spellStart"/>
      <w:r>
        <w:rPr>
          <w:i/>
          <w:iCs/>
          <w:color w:val="7A5800"/>
          <w:sz w:val="20"/>
          <w:szCs w:val="20"/>
        </w:rPr>
        <w:t>BioScan</w:t>
      </w:r>
      <w:proofErr w:type="spellEnd"/>
      <w:r>
        <w:rPr>
          <w:i/>
          <w:iCs/>
          <w:color w:val="7A5800"/>
          <w:sz w:val="20"/>
          <w:szCs w:val="20"/>
        </w:rPr>
        <w:t xml:space="preserve"> flow is simulated. Production build requires real file upload, backend API, and physician notification </w:t>
      </w:r>
      <w:proofErr w:type="spellStart"/>
      <w:r>
        <w:rPr>
          <w:i/>
          <w:iCs/>
          <w:color w:val="7A5800"/>
          <w:sz w:val="20"/>
          <w:szCs w:val="20"/>
        </w:rPr>
        <w:t>webhook</w:t>
      </w:r>
      <w:proofErr w:type="spellEnd"/>
      <w:r>
        <w:rPr>
          <w:i/>
          <w:iCs/>
          <w:color w:val="7A5800"/>
          <w:sz w:val="20"/>
          <w:szCs w:val="20"/>
        </w:rPr>
        <w:t>.</w:t>
      </w:r>
    </w:p>
    <w:p w14:paraId="38AD7793" w14:textId="77777777" w:rsidR="000A4AEC" w:rsidRDefault="008232E3">
      <w:pPr>
        <w:pStyle w:val="Heading2"/>
      </w:pPr>
      <w:r>
        <w:t>6.4 Form Fields</w:t>
      </w:r>
    </w:p>
    <w:p w14:paraId="71D11C50" w14:textId="77777777" w:rsidR="000A4AEC" w:rsidRDefault="008232E3">
      <w:pPr>
        <w:pStyle w:val="Heading3"/>
      </w:pPr>
      <w:r>
        <w:t>Checkout Form (Screen 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1FBC68F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82810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ck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-name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5E985" w14:textId="77777777" w:rsidR="000A4AEC" w:rsidRDefault="008232E3">
            <w:r>
              <w:rPr>
                <w:color w:val="1A1A1A"/>
                <w:sz w:val="20"/>
                <w:szCs w:val="20"/>
              </w:rPr>
              <w:t>Patient full name</w:t>
            </w:r>
          </w:p>
        </w:tc>
      </w:tr>
      <w:tr w:rsidR="000A4AEC" w14:paraId="4969120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37073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ck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-phone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D9F66" w14:textId="77777777" w:rsidR="000A4AEC" w:rsidRDefault="008232E3">
            <w:r>
              <w:rPr>
                <w:color w:val="1A1A1A"/>
                <w:sz w:val="20"/>
                <w:szCs w:val="20"/>
              </w:rPr>
              <w:t>Philippine mobile (+63 prefix prepended)</w:t>
            </w:r>
          </w:p>
        </w:tc>
      </w:tr>
      <w:tr w:rsidR="000A4AEC" w14:paraId="0728288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567B0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ck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-city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7C047" w14:textId="77777777" w:rsidR="000A4AEC" w:rsidRDefault="008232E3">
            <w:r>
              <w:rPr>
                <w:color w:val="1A1A1A"/>
                <w:sz w:val="20"/>
                <w:szCs w:val="20"/>
              </w:rPr>
              <w:t>City / delivery address</w:t>
            </w:r>
          </w:p>
        </w:tc>
      </w:tr>
    </w:tbl>
    <w:p w14:paraId="2AA6A5FF" w14:textId="77777777" w:rsidR="000A4AEC" w:rsidRDefault="008232E3">
      <w:pPr>
        <w:pStyle w:val="Heading3"/>
      </w:pPr>
      <w:r>
        <w:t>Account Creation Form (Screen 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110D8F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3AE5E7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ac-name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2A696" w14:textId="77777777" w:rsidR="000A4AEC" w:rsidRDefault="008232E3">
            <w:r>
              <w:rPr>
                <w:color w:val="1A1A1A"/>
                <w:sz w:val="20"/>
                <w:szCs w:val="20"/>
              </w:rPr>
              <w:t>Full name (pre-populated from checkout)</w:t>
            </w:r>
          </w:p>
        </w:tc>
      </w:tr>
      <w:tr w:rsidR="000A4AEC" w14:paraId="6EFDBD6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6485D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ac-phone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230183" w14:textId="77777777" w:rsidR="000A4AEC" w:rsidRDefault="008232E3">
            <w:r>
              <w:rPr>
                <w:color w:val="1A1A1A"/>
                <w:sz w:val="20"/>
                <w:szCs w:val="20"/>
              </w:rPr>
              <w:t>Mobile (pre-populated from checkout)</w:t>
            </w:r>
          </w:p>
        </w:tc>
      </w:tr>
      <w:tr w:rsidR="000A4AEC" w14:paraId="36482C6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71452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ac-age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35ECA" w14:textId="77777777" w:rsidR="000A4AEC" w:rsidRDefault="008232E3">
            <w:r>
              <w:rPr>
                <w:color w:val="1A1A1A"/>
                <w:sz w:val="20"/>
                <w:szCs w:val="20"/>
              </w:rPr>
              <w:t>Age (numeric input)</w:t>
            </w:r>
          </w:p>
        </w:tc>
      </w:tr>
      <w:tr w:rsidR="000A4AEC" w14:paraId="556CE2E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CF831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ac-sex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A28D1" w14:textId="77777777" w:rsidR="000A4AEC" w:rsidRDefault="008232E3">
            <w:r>
              <w:rPr>
                <w:color w:val="1A1A1A"/>
                <w:sz w:val="20"/>
                <w:szCs w:val="20"/>
              </w:rPr>
              <w:t>Biological sex (M / F selector)</w:t>
            </w:r>
          </w:p>
        </w:tc>
      </w:tr>
    </w:tbl>
    <w:p w14:paraId="4D494687" w14:textId="77777777" w:rsidR="000A4AEC" w:rsidRDefault="008232E3">
      <w:pPr>
        <w:pStyle w:val="Heading2"/>
      </w:pPr>
      <w:r>
        <w:t>6.5 Protocol Recommendation Logic</w:t>
      </w:r>
    </w:p>
    <w:p w14:paraId="0F2392FF" w14:textId="77777777" w:rsidR="000A4AEC" w:rsidRDefault="008232E3">
      <w:pPr>
        <w:spacing w:before="80" w:after="12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dRc</w:t>
      </w:r>
      <w:proofErr w:type="spellEnd"/>
      <w:r>
        <w:rPr>
          <w:color w:val="1A1A1A"/>
        </w:rPr>
        <w:t>(score) function recommends a protocol tier based on GLIS score:</w:t>
      </w:r>
    </w:p>
    <w:p w14:paraId="62CAEDF7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(score) {</w:t>
      </w:r>
    </w:p>
    <w:p w14:paraId="1E1818D0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(score &lt; 30) return { tier: 'trial', reason: 'Low inflammatory load' };</w:t>
      </w:r>
    </w:p>
    <w:p w14:paraId="1D7CB59D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(score &lt; 55) return { tier: 'start', reason: 'Moderate load' };</w:t>
      </w:r>
    </w:p>
    <w:p w14:paraId="544FF78A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(score &lt; 80) return { tier: 'grow',  reason: 'Elevated load — full cycle recommended' };</w:t>
      </w:r>
    </w:p>
    <w:p w14:paraId="1AD8491E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{ tier: 'power', reason: 'High load — maximum protocol' };</w:t>
      </w:r>
    </w:p>
    <w:p w14:paraId="7679D185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A67E26A" w14:textId="77777777" w:rsidR="000A4AEC" w:rsidRDefault="008232E3">
      <w:pPr>
        <w:pStyle w:val="Heading2"/>
      </w:pPr>
      <w:r>
        <w:t>6.6 Key JavaScript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6606A9B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5C32A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goTo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screenId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D071C" w14:textId="77777777" w:rsidR="000A4AEC" w:rsidRDefault="008232E3">
            <w:r>
              <w:rPr>
                <w:color w:val="1A1A1A"/>
                <w:sz w:val="20"/>
                <w:szCs w:val="20"/>
              </w:rPr>
              <w:t>Navigate to screen with directional slide transition</w:t>
            </w:r>
          </w:p>
        </w:tc>
      </w:tr>
      <w:tr w:rsidR="000A4AEC" w14:paraId="4E47D95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ABF6F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imsiCalc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(score)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EBDE5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Distributes GLIS score into </w:t>
            </w:r>
            <w:proofErr w:type="spellStart"/>
            <w:r>
              <w:rPr>
                <w:color w:val="1A1A1A"/>
                <w:sz w:val="20"/>
                <w:szCs w:val="20"/>
              </w:rPr>
              <w:t>inflDomain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metDomain</w:t>
            </w:r>
            <w:proofErr w:type="spellEnd"/>
            <w:r>
              <w:rPr>
                <w:color w:val="1A1A1A"/>
                <w:sz w:val="20"/>
                <w:szCs w:val="20"/>
              </w:rPr>
              <w:t>, generates flags</w:t>
            </w:r>
          </w:p>
        </w:tc>
      </w:tr>
      <w:tr w:rsidR="000A4AEC" w14:paraId="07FCDE2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A1F66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dRc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(score)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34D64" w14:textId="77777777" w:rsidR="000A4AEC" w:rsidRDefault="008232E3">
            <w:r>
              <w:rPr>
                <w:color w:val="1A1A1A"/>
                <w:sz w:val="20"/>
                <w:szCs w:val="20"/>
              </w:rPr>
              <w:t>Returns recommended protocol tier based on GLIS score</w:t>
            </w:r>
          </w:p>
        </w:tc>
      </w:tr>
      <w:tr w:rsidR="000A4AEC" w14:paraId="580687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E35C6E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lastRenderedPageBreak/>
              <w:t>sweepRingWithParticle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DAEC4" w14:textId="77777777" w:rsidR="000A4AEC" w:rsidRDefault="008232E3">
            <w:r>
              <w:rPr>
                <w:color w:val="1A1A1A"/>
                <w:sz w:val="20"/>
                <w:szCs w:val="20"/>
              </w:rPr>
              <w:t>Animated ring reveal with particle trailing the arc tip</w:t>
            </w:r>
          </w:p>
        </w:tc>
      </w:tr>
      <w:tr w:rsidR="000A4AEC" w14:paraId="6963525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BFF9B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openCheckout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9991A" w14:textId="77777777" w:rsidR="000A4AEC" w:rsidRDefault="008232E3">
            <w:r>
              <w:rPr>
                <w:color w:val="1A1A1A"/>
                <w:sz w:val="20"/>
                <w:szCs w:val="20"/>
              </w:rPr>
              <w:t>Opens checkout screen from protocol selection</w:t>
            </w:r>
          </w:p>
        </w:tc>
      </w:tr>
      <w:tr w:rsidR="000A4AEC" w14:paraId="0D61C3C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A898E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placeOrder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BDE09" w14:textId="77777777" w:rsidR="000A4AEC" w:rsidRDefault="008232E3">
            <w:r>
              <w:rPr>
                <w:color w:val="1A1A1A"/>
                <w:sz w:val="20"/>
                <w:szCs w:val="20"/>
              </w:rPr>
              <w:t>Validates checkout fields, submits order, transitions to account creation</w:t>
            </w:r>
          </w:p>
        </w:tc>
      </w:tr>
      <w:tr w:rsidR="000A4AEC" w14:paraId="20D30F5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9F9DB3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TI[tier]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1CD05" w14:textId="77777777" w:rsidR="000A4AEC" w:rsidRDefault="008232E3">
            <w:r>
              <w:rPr>
                <w:color w:val="1A1A1A"/>
                <w:sz w:val="20"/>
                <w:szCs w:val="20"/>
              </w:rPr>
              <w:t>Lookup protocol data by tier key (trial/start/grow/power)</w:t>
            </w:r>
          </w:p>
        </w:tc>
      </w:tr>
    </w:tbl>
    <w:p w14:paraId="5C010E64" w14:textId="77777777" w:rsidR="000A4AEC" w:rsidRDefault="008232E3">
      <w:pPr>
        <w:pStyle w:val="Heading2"/>
      </w:pPr>
      <w:r>
        <w:t>6.7 Backend Integration Points (Production)</w:t>
      </w:r>
    </w:p>
    <w:p w14:paraId="2F920798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/patients/enroll — submit patient checkout (name, phone, city, protocol, GLIS score)</w:t>
      </w:r>
    </w:p>
    <w:p w14:paraId="103A0FF7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>/upload — submit blood panel file for physician review</w:t>
      </w:r>
    </w:p>
    <w:p w14:paraId="1E831D9F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>/:id/status — poll for physician review completion</w:t>
      </w:r>
    </w:p>
    <w:p w14:paraId="27141AA8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/doctors/:</w:t>
      </w:r>
      <w:proofErr w:type="spellStart"/>
      <w:r>
        <w:rPr>
          <w:color w:val="1A1A1A"/>
        </w:rPr>
        <w:t>doctorId</w:t>
      </w:r>
      <w:proofErr w:type="spellEnd"/>
      <w:r>
        <w:rPr>
          <w:color w:val="1A1A1A"/>
        </w:rPr>
        <w:t xml:space="preserve"> — retrieve assigned physician details</w:t>
      </w:r>
    </w:p>
    <w:p w14:paraId="494F53DB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/accounts/create — create patient account (phone as identity key)</w:t>
      </w:r>
    </w:p>
    <w:p w14:paraId="0350D493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/orders — record completed order</w:t>
      </w:r>
    </w:p>
    <w:p w14:paraId="4EF7C0FA" w14:textId="77777777" w:rsidR="000A4AEC" w:rsidRDefault="008232E3">
      <w:pPr>
        <w:pStyle w:val="Heading2"/>
      </w:pPr>
      <w:r>
        <w:t>6.8 Legal Footer (Required)</w:t>
      </w:r>
    </w:p>
    <w:p w14:paraId="11B30BCB" w14:textId="77777777" w:rsidR="000A4AEC" w:rsidRDefault="008232E3">
      <w:pPr>
        <w:spacing w:before="80" w:after="120"/>
      </w:pPr>
      <w:r>
        <w:rPr>
          <w:color w:val="1A1A1A"/>
        </w:rPr>
        <w:t>A minimal legal footer must appear at page bottom (</w:t>
      </w:r>
      <w:proofErr w:type="spellStart"/>
      <w:r>
        <w:rPr>
          <w:color w:val="1A1A1A"/>
        </w:rPr>
        <w:t>legalFoot</w:t>
      </w:r>
      <w:proofErr w:type="spellEnd"/>
      <w:r>
        <w:rPr>
          <w:color w:val="1A1A1A"/>
        </w:rPr>
        <w:t xml:space="preserve"> div). Required disclosures: FDA-PH CPR, GLIS wellness disclaimer, RA 10173, RA 2382, NIRC/BIR, RA 9711.</w:t>
      </w:r>
    </w:p>
    <w:p w14:paraId="1CD8347A" w14:textId="77777777" w:rsidR="000A4AEC" w:rsidRDefault="008232E3">
      <w:r>
        <w:br w:type="page"/>
      </w:r>
    </w:p>
    <w:p w14:paraId="2D61FBF8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7. Component 3 — Doctor Portal (v6)</w:t>
      </w:r>
    </w:p>
    <w:p w14:paraId="230C3628" w14:textId="77777777" w:rsidR="000A4AEC" w:rsidRDefault="008232E3">
      <w:pPr>
        <w:spacing w:before="80" w:after="120"/>
      </w:pPr>
      <w:r>
        <w:rPr>
          <w:color w:val="1A1A1A"/>
        </w:rPr>
        <w:t xml:space="preserve">File: gutguard-doctor-portal-v6.html | Size: ~211KB | Audience: Enrolled </w:t>
      </w: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Protocol Center physicians</w:t>
      </w:r>
    </w:p>
    <w:p w14:paraId="268666F0" w14:textId="77777777" w:rsidR="000A4AEC" w:rsidRDefault="008232E3">
      <w:pPr>
        <w:pStyle w:val="Heading2"/>
      </w:pPr>
      <w:r>
        <w:t>7.1 Purpose</w:t>
      </w:r>
    </w:p>
    <w:p w14:paraId="0D27C6D4" w14:textId="77777777" w:rsidR="000A4AEC" w:rsidRDefault="008232E3">
      <w:pPr>
        <w:spacing w:before="80" w:after="120"/>
      </w:pPr>
      <w:r>
        <w:rPr>
          <w:color w:val="1A1A1A"/>
        </w:rPr>
        <w:t xml:space="preserve">Clinical review interface for enrolled physicians. Physicians receive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requests from patients, review 8 markers, calculate/confirm GLIS score, approve or decline protocol assignment, monitor patient progress over 30/60/90-day checkpoints, send </w:t>
      </w:r>
      <w:proofErr w:type="spellStart"/>
      <w:r>
        <w:rPr>
          <w:color w:val="1A1A1A"/>
        </w:rPr>
        <w:t>templated</w:t>
      </w:r>
      <w:proofErr w:type="spellEnd"/>
      <w:r>
        <w:rPr>
          <w:color w:val="1A1A1A"/>
        </w:rPr>
        <w:t xml:space="preserve"> clinical messages, and track earned protocol credits redeemable via </w:t>
      </w:r>
      <w:proofErr w:type="spellStart"/>
      <w:r>
        <w:rPr>
          <w:color w:val="1A1A1A"/>
        </w:rPr>
        <w:t>vRedeem</w:t>
      </w:r>
      <w:proofErr w:type="spellEnd"/>
      <w:r>
        <w:rPr>
          <w:color w:val="1A1A1A"/>
        </w:rPr>
        <w:t>.</w:t>
      </w:r>
    </w:p>
    <w:p w14:paraId="4A036AFD" w14:textId="77777777" w:rsidR="000A4AEC" w:rsidRDefault="008232E3">
      <w:pPr>
        <w:pStyle w:val="Heading2"/>
      </w:pPr>
      <w:r>
        <w:t>7.2 Patient Object Structure</w:t>
      </w:r>
    </w:p>
    <w:p w14:paraId="002C39B1" w14:textId="77777777" w:rsidR="000A4AEC" w:rsidRDefault="008232E3">
      <w:pPr>
        <w:spacing w:before="80" w:after="120"/>
      </w:pPr>
      <w:r>
        <w:rPr>
          <w:color w:val="1A1A1A"/>
        </w:rPr>
        <w:t>Each patient record in the doctor portal carries the following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160"/>
      </w:tblGrid>
      <w:tr w:rsidR="000A4AEC" w14:paraId="0389F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DD3E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783B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361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4AEC" w14:paraId="5EC24A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DED3" w14:textId="77777777" w:rsidR="000A4AEC" w:rsidRDefault="008232E3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260E" w14:textId="77777777" w:rsidR="000A4AEC" w:rsidRDefault="008232E3">
            <w:r>
              <w:rPr>
                <w:color w:val="1A1A1A"/>
                <w:sz w:val="20"/>
                <w:szCs w:val="20"/>
              </w:rPr>
              <w:t>number/string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EC62" w14:textId="77777777" w:rsidR="000A4AEC" w:rsidRDefault="008232E3">
            <w:r>
              <w:rPr>
                <w:color w:val="1A1A1A"/>
                <w:sz w:val="20"/>
                <w:szCs w:val="20"/>
              </w:rPr>
              <w:t>Unique patient identifier</w:t>
            </w:r>
          </w:p>
        </w:tc>
      </w:tr>
      <w:tr w:rsidR="000A4AEC" w14:paraId="060859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C87C" w14:textId="77777777" w:rsidR="000A4AEC" w:rsidRDefault="008232E3">
            <w:r>
              <w:rPr>
                <w:color w:val="1A1A1A"/>
                <w:sz w:val="20"/>
                <w:szCs w:val="20"/>
              </w:rPr>
              <w:t>nm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2799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D74C" w14:textId="77777777" w:rsidR="000A4AEC" w:rsidRDefault="008232E3">
            <w:r>
              <w:rPr>
                <w:color w:val="1A1A1A"/>
                <w:sz w:val="20"/>
                <w:szCs w:val="20"/>
              </w:rPr>
              <w:t>Patient full name</w:t>
            </w:r>
          </w:p>
        </w:tc>
      </w:tr>
      <w:tr w:rsidR="000A4AEC" w14:paraId="694916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E341" w14:textId="77777777" w:rsidR="000A4AEC" w:rsidRDefault="008232E3">
            <w:r>
              <w:rPr>
                <w:color w:val="1A1A1A"/>
                <w:sz w:val="20"/>
                <w:szCs w:val="20"/>
              </w:rPr>
              <w:t>age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EE4F" w14:textId="77777777" w:rsidR="000A4AEC" w:rsidRDefault="008232E3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214A" w14:textId="77777777" w:rsidR="000A4AEC" w:rsidRDefault="008232E3">
            <w:r>
              <w:rPr>
                <w:color w:val="1A1A1A"/>
                <w:sz w:val="20"/>
                <w:szCs w:val="20"/>
              </w:rPr>
              <w:t>Patient age</w:t>
            </w:r>
          </w:p>
        </w:tc>
      </w:tr>
      <w:tr w:rsidR="000A4AEC" w14:paraId="0F11AF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BCE1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sx</w:t>
            </w:r>
            <w:proofErr w:type="spellEnd"/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DE1A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6789" w14:textId="77777777" w:rsidR="000A4AEC" w:rsidRDefault="008232E3">
            <w:r>
              <w:rPr>
                <w:color w:val="1A1A1A"/>
                <w:sz w:val="20"/>
                <w:szCs w:val="20"/>
              </w:rPr>
              <w:t>"M" or "F"</w:t>
            </w:r>
          </w:p>
        </w:tc>
      </w:tr>
      <w:tr w:rsidR="000A4AEC" w14:paraId="79062C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60E9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pr</w:t>
            </w:r>
            <w:proofErr w:type="spellEnd"/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A41D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9B5D" w14:textId="77777777" w:rsidR="000A4AEC" w:rsidRDefault="008232E3">
            <w:r>
              <w:rPr>
                <w:color w:val="1A1A1A"/>
                <w:sz w:val="20"/>
                <w:szCs w:val="20"/>
              </w:rPr>
              <w:t>Protocol tier key: trial / start / grow / power</w:t>
            </w:r>
          </w:p>
        </w:tc>
      </w:tr>
      <w:tr w:rsidR="000A4AEC" w14:paraId="2B8261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C101" w14:textId="77777777" w:rsidR="000A4AEC" w:rsidRDefault="008232E3">
            <w:r>
              <w:rPr>
                <w:color w:val="1A1A1A"/>
                <w:sz w:val="20"/>
                <w:szCs w:val="20"/>
              </w:rPr>
              <w:t>s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472A" w14:textId="77777777" w:rsidR="000A4AEC" w:rsidRDefault="008232E3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DD37" w14:textId="77777777" w:rsidR="000A4AEC" w:rsidRDefault="008232E3">
            <w:r>
              <w:rPr>
                <w:color w:val="1A1A1A"/>
                <w:sz w:val="20"/>
                <w:szCs w:val="20"/>
              </w:rPr>
              <w:t>Current GLIS score</w:t>
            </w:r>
          </w:p>
        </w:tc>
      </w:tr>
      <w:tr w:rsidR="000A4AEC" w14:paraId="7C5FBB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490E" w14:textId="77777777" w:rsidR="000A4AEC" w:rsidRDefault="008232E3">
            <w:r>
              <w:rPr>
                <w:color w:val="1A1A1A"/>
                <w:sz w:val="20"/>
                <w:szCs w:val="20"/>
              </w:rPr>
              <w:t>s0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80FE" w14:textId="77777777" w:rsidR="000A4AEC" w:rsidRDefault="008232E3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611F" w14:textId="77777777" w:rsidR="000A4AEC" w:rsidRDefault="008232E3">
            <w:r>
              <w:rPr>
                <w:color w:val="1A1A1A"/>
                <w:sz w:val="20"/>
                <w:szCs w:val="20"/>
              </w:rPr>
              <w:t>Baseline GLIS score (first scan)</w:t>
            </w:r>
          </w:p>
        </w:tc>
      </w:tr>
      <w:tr w:rsidR="000A4AEC" w14:paraId="7C906A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A3C3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daysOn</w:t>
            </w:r>
            <w:proofErr w:type="spellEnd"/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5DE8" w14:textId="77777777" w:rsidR="000A4AEC" w:rsidRDefault="008232E3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870A" w14:textId="77777777" w:rsidR="000A4AEC" w:rsidRDefault="008232E3">
            <w:r>
              <w:rPr>
                <w:color w:val="1A1A1A"/>
                <w:sz w:val="20"/>
                <w:szCs w:val="20"/>
              </w:rPr>
              <w:t>Days since protocol activation</w:t>
            </w:r>
          </w:p>
        </w:tc>
      </w:tr>
      <w:tr w:rsidR="000A4AEC" w14:paraId="2FF0F0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9CA3" w14:textId="77777777" w:rsidR="000A4AEC" w:rsidRDefault="008232E3">
            <w:r>
              <w:rPr>
                <w:color w:val="1A1A1A"/>
                <w:sz w:val="20"/>
                <w:szCs w:val="20"/>
              </w:rPr>
              <w:t>history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EDA9" w14:textId="77777777" w:rsidR="000A4AEC" w:rsidRDefault="008232E3">
            <w:r>
              <w:rPr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3B12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Array of scan events: { type, score, </w:t>
            </w:r>
            <w:proofErr w:type="spellStart"/>
            <w:r>
              <w:rPr>
                <w:color w:val="1A1A1A"/>
                <w:sz w:val="20"/>
                <w:szCs w:val="20"/>
              </w:rPr>
              <w:t>mk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(markers), date }</w:t>
            </w:r>
          </w:p>
        </w:tc>
      </w:tr>
      <w:tr w:rsidR="000A4AEC" w14:paraId="409E19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5C46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cr</w:t>
            </w:r>
            <w:proofErr w:type="spellEnd"/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CC90" w14:textId="77777777" w:rsidR="000A4AEC" w:rsidRDefault="008232E3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6FB3" w14:textId="77777777" w:rsidR="000A4AEC" w:rsidRDefault="008232E3">
            <w:r>
              <w:rPr>
                <w:color w:val="1A1A1A"/>
                <w:sz w:val="20"/>
                <w:szCs w:val="20"/>
              </w:rPr>
              <w:t>Accumulated protocol credits (₱ equivalent)</w:t>
            </w:r>
          </w:p>
        </w:tc>
      </w:tr>
      <w:tr w:rsidR="000A4AEC" w14:paraId="0C308D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CD2B" w14:textId="77777777" w:rsidR="000A4AEC" w:rsidRDefault="008232E3">
            <w:r>
              <w:rPr>
                <w:color w:val="1A1A1A"/>
                <w:sz w:val="20"/>
                <w:szCs w:val="20"/>
              </w:rPr>
              <w:t>lab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AEA8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3A2D" w14:textId="77777777" w:rsidR="000A4AEC" w:rsidRDefault="008232E3">
            <w:r>
              <w:rPr>
                <w:color w:val="1A1A1A"/>
                <w:sz w:val="20"/>
                <w:szCs w:val="20"/>
              </w:rPr>
              <w:t>Patient's laboratory name</w:t>
            </w:r>
          </w:p>
        </w:tc>
      </w:tr>
      <w:tr w:rsidR="000A4AEC" w14:paraId="0EA4AA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16E6" w14:textId="77777777" w:rsidR="000A4AEC" w:rsidRDefault="008232E3">
            <w:r>
              <w:rPr>
                <w:color w:val="1A1A1A"/>
                <w:sz w:val="20"/>
                <w:szCs w:val="20"/>
              </w:rPr>
              <w:t>note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5CA7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7079" w14:textId="77777777" w:rsidR="000A4AEC" w:rsidRDefault="008232E3">
            <w:r>
              <w:rPr>
                <w:color w:val="1A1A1A"/>
                <w:sz w:val="20"/>
                <w:szCs w:val="20"/>
              </w:rPr>
              <w:t>Physician's clinical note on this patient</w:t>
            </w:r>
          </w:p>
        </w:tc>
      </w:tr>
      <w:tr w:rsidR="000A4AEC" w14:paraId="7F38B4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2476" w14:textId="77777777" w:rsidR="000A4AEC" w:rsidRDefault="008232E3">
            <w:r>
              <w:rPr>
                <w:color w:val="1A1A1A"/>
                <w:sz w:val="20"/>
                <w:szCs w:val="20"/>
              </w:rPr>
              <w:t>approved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AB77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E3F3" w14:textId="77777777" w:rsidR="000A4AEC" w:rsidRDefault="008232E3">
            <w:r>
              <w:rPr>
                <w:color w:val="1A1A1A"/>
                <w:sz w:val="20"/>
                <w:szCs w:val="20"/>
              </w:rPr>
              <w:t>Whether protocol has been physician-approved</w:t>
            </w:r>
          </w:p>
        </w:tc>
      </w:tr>
      <w:tr w:rsidR="000A4AEC" w14:paraId="4C641B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4AF4" w14:textId="77777777" w:rsidR="000A4AEC" w:rsidRDefault="008232E3">
            <w:r>
              <w:rPr>
                <w:color w:val="1A1A1A"/>
                <w:sz w:val="20"/>
                <w:szCs w:val="20"/>
              </w:rPr>
              <w:t>referred</w:t>
            </w:r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370C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C158" w14:textId="77777777" w:rsidR="000A4AEC" w:rsidRDefault="008232E3">
            <w:r>
              <w:rPr>
                <w:color w:val="1A1A1A"/>
                <w:sz w:val="20"/>
                <w:szCs w:val="20"/>
              </w:rPr>
              <w:t>Whether patient was referred by distributor</w:t>
            </w:r>
          </w:p>
        </w:tc>
      </w:tr>
      <w:tr w:rsidR="000A4AEC" w14:paraId="1E18C4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3803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lastMsgDate</w:t>
            </w:r>
            <w:proofErr w:type="spellEnd"/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A094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57A2" w14:textId="77777777" w:rsidR="000A4AEC" w:rsidRDefault="008232E3">
            <w:r>
              <w:rPr>
                <w:color w:val="1A1A1A"/>
                <w:sz w:val="20"/>
                <w:szCs w:val="20"/>
              </w:rPr>
              <w:t>ISO date of last physician message sent</w:t>
            </w:r>
          </w:p>
        </w:tc>
      </w:tr>
      <w:tr w:rsidR="000A4AEC" w14:paraId="7307FA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387D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approvalType</w:t>
            </w:r>
            <w:proofErr w:type="spellEnd"/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EB99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44C5" w14:textId="77777777" w:rsidR="000A4AEC" w:rsidRDefault="008232E3">
            <w:r>
              <w:rPr>
                <w:color w:val="1A1A1A"/>
                <w:sz w:val="20"/>
                <w:szCs w:val="20"/>
              </w:rPr>
              <w:t>"accepted" | "pending" | "declined"</w:t>
            </w:r>
          </w:p>
        </w:tc>
      </w:tr>
      <w:tr w:rsidR="000A4AEC" w14:paraId="1223B0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F964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approvalDate</w:t>
            </w:r>
            <w:proofErr w:type="spellEnd"/>
          </w:p>
        </w:tc>
        <w:tc>
          <w:tcPr>
            <w:tcW w:w="1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3DD5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D94F" w14:textId="77777777" w:rsidR="000A4AEC" w:rsidRDefault="008232E3">
            <w:r>
              <w:rPr>
                <w:color w:val="1A1A1A"/>
                <w:sz w:val="20"/>
                <w:szCs w:val="20"/>
              </w:rPr>
              <w:t>ISO date of approval/decline</w:t>
            </w:r>
          </w:p>
        </w:tc>
      </w:tr>
    </w:tbl>
    <w:p w14:paraId="7E27876B" w14:textId="77777777" w:rsidR="000A4AEC" w:rsidRDefault="008232E3">
      <w:pPr>
        <w:pStyle w:val="Heading2"/>
      </w:pPr>
      <w:r>
        <w:t xml:space="preserve">7.3 </w:t>
      </w:r>
      <w:proofErr w:type="spellStart"/>
      <w:r>
        <w:t>BioScan</w:t>
      </w:r>
      <w:proofErr w:type="spellEnd"/>
      <w:r>
        <w:t xml:space="preserve"> Request Object (REQUESTS)</w:t>
      </w:r>
    </w:p>
    <w:p w14:paraId="4D8319FE" w14:textId="77777777" w:rsidR="000A4AEC" w:rsidRDefault="008232E3">
      <w:pPr>
        <w:spacing w:before="80" w:after="120"/>
      </w:pPr>
      <w:r>
        <w:rPr>
          <w:color w:val="1A1A1A"/>
        </w:rPr>
        <w:t>Incoming review requests have the following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6760"/>
      </w:tblGrid>
      <w:tr w:rsidR="000A4AEC" w14:paraId="04EDC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045C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042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37FE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4AEC" w14:paraId="12B056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2434" w14:textId="77777777" w:rsidR="000A4AEC" w:rsidRDefault="008232E3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BA4E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0CE3" w14:textId="77777777" w:rsidR="000A4AEC" w:rsidRDefault="008232E3">
            <w:r>
              <w:rPr>
                <w:color w:val="1A1A1A"/>
                <w:sz w:val="20"/>
                <w:szCs w:val="20"/>
              </w:rPr>
              <w:t>Request ID (e.g. "req_001")</w:t>
            </w:r>
          </w:p>
        </w:tc>
      </w:tr>
      <w:tr w:rsidR="000A4AEC" w14:paraId="4004C5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8384" w14:textId="77777777" w:rsidR="000A4AEC" w:rsidRDefault="008232E3">
            <w:r>
              <w:rPr>
                <w:color w:val="1A1A1A"/>
                <w:sz w:val="20"/>
                <w:szCs w:val="20"/>
              </w:rPr>
              <w:t>nm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071E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CB29" w14:textId="77777777" w:rsidR="000A4AEC" w:rsidRDefault="008232E3">
            <w:r>
              <w:rPr>
                <w:color w:val="1A1A1A"/>
                <w:sz w:val="20"/>
                <w:szCs w:val="20"/>
              </w:rPr>
              <w:t>Patient name</w:t>
            </w:r>
          </w:p>
        </w:tc>
      </w:tr>
      <w:tr w:rsidR="000A4AEC" w14:paraId="4743DD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3922" w14:textId="77777777" w:rsidR="000A4AEC" w:rsidRDefault="008232E3">
            <w:r>
              <w:rPr>
                <w:color w:val="1A1A1A"/>
                <w:sz w:val="20"/>
                <w:szCs w:val="20"/>
              </w:rPr>
              <w:t>age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93C8" w14:textId="77777777" w:rsidR="000A4AEC" w:rsidRDefault="008232E3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55F7" w14:textId="77777777" w:rsidR="000A4AEC" w:rsidRDefault="008232E3">
            <w:r>
              <w:rPr>
                <w:color w:val="1A1A1A"/>
                <w:sz w:val="20"/>
                <w:szCs w:val="20"/>
              </w:rPr>
              <w:t>Patient age</w:t>
            </w:r>
          </w:p>
        </w:tc>
      </w:tr>
      <w:tr w:rsidR="000A4AEC" w14:paraId="20ED9B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82EA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sx</w:t>
            </w:r>
            <w:proofErr w:type="spellEnd"/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0A07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8CD" w14:textId="77777777" w:rsidR="000A4AEC" w:rsidRDefault="008232E3">
            <w:r>
              <w:rPr>
                <w:color w:val="1A1A1A"/>
                <w:sz w:val="20"/>
                <w:szCs w:val="20"/>
              </w:rPr>
              <w:t>"M" or "F"</w:t>
            </w:r>
          </w:p>
        </w:tc>
      </w:tr>
      <w:tr w:rsidR="000A4AEC" w14:paraId="71748A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5352" w14:textId="77777777" w:rsidR="000A4AEC" w:rsidRDefault="008232E3">
            <w:r>
              <w:rPr>
                <w:color w:val="1A1A1A"/>
                <w:sz w:val="20"/>
                <w:szCs w:val="20"/>
              </w:rPr>
              <w:t>score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64A2" w14:textId="77777777" w:rsidR="000A4AEC" w:rsidRDefault="008232E3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4749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Pre-calculated GLIS score from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upload</w:t>
            </w:r>
          </w:p>
        </w:tc>
      </w:tr>
      <w:tr w:rsidR="000A4AEC" w14:paraId="420501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2F1B" w14:textId="77777777" w:rsidR="000A4AEC" w:rsidRDefault="008232E3">
            <w:r>
              <w:rPr>
                <w:color w:val="1A1A1A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F041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D876" w14:textId="77777777" w:rsidR="000A4AEC" w:rsidRDefault="008232E3">
            <w:r>
              <w:rPr>
                <w:color w:val="1A1A1A"/>
                <w:sz w:val="20"/>
                <w:szCs w:val="20"/>
              </w:rPr>
              <w:t>Risk label: "High Risk" / "Moderate Risk" / "Low Risk"</w:t>
            </w:r>
          </w:p>
        </w:tc>
      </w:tr>
      <w:tr w:rsidR="000A4AEC" w14:paraId="351B1F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B022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riskCol</w:t>
            </w:r>
            <w:proofErr w:type="spellEnd"/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DEE5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C92A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Hex color for risk badge (from </w:t>
            </w:r>
            <w:proofErr w:type="spellStart"/>
            <w:r>
              <w:rPr>
                <w:color w:val="1A1A1A"/>
                <w:sz w:val="20"/>
                <w:szCs w:val="20"/>
              </w:rPr>
              <w:t>sCol</w:t>
            </w:r>
            <w:proofErr w:type="spellEnd"/>
            <w:r>
              <w:rPr>
                <w:color w:val="1A1A1A"/>
                <w:sz w:val="20"/>
                <w:szCs w:val="20"/>
              </w:rPr>
              <w:t>(score))</w:t>
            </w:r>
          </w:p>
        </w:tc>
      </w:tr>
      <w:tr w:rsidR="000A4AEC" w14:paraId="4959C8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25A2" w14:textId="77777777" w:rsidR="000A4AEC" w:rsidRDefault="008232E3">
            <w:r>
              <w:rPr>
                <w:color w:val="1A1A1A"/>
                <w:sz w:val="20"/>
                <w:szCs w:val="20"/>
              </w:rPr>
              <w:t>protocol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AB78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D890" w14:textId="77777777" w:rsidR="000A4AEC" w:rsidRDefault="008232E3">
            <w:r>
              <w:rPr>
                <w:color w:val="1A1A1A"/>
                <w:sz w:val="20"/>
                <w:szCs w:val="20"/>
              </w:rPr>
              <w:t>Recommended protocol tier</w:t>
            </w:r>
          </w:p>
        </w:tc>
      </w:tr>
      <w:tr w:rsidR="000A4AEC" w14:paraId="4CC18A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8BB4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mkv</w:t>
            </w:r>
            <w:proofErr w:type="spellEnd"/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2E58" w14:textId="77777777" w:rsidR="000A4AEC" w:rsidRDefault="008232E3">
            <w:r>
              <w:rPr>
                <w:color w:val="1A1A1A"/>
                <w:sz w:val="20"/>
                <w:szCs w:val="20"/>
              </w:rPr>
              <w:t>array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910D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Array of marker values: { k: marker name, v: value, u: unit, hi: </w:t>
            </w:r>
            <w:proofErr w:type="spellStart"/>
            <w:r>
              <w:rPr>
                <w:color w:val="1A1A1A"/>
                <w:sz w:val="20"/>
                <w:szCs w:val="20"/>
              </w:rPr>
              <w:t>boolean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}</w:t>
            </w:r>
          </w:p>
        </w:tc>
      </w:tr>
      <w:tr w:rsidR="000A4AEC" w14:paraId="7CD076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DDA1" w14:textId="77777777" w:rsidR="000A4AEC" w:rsidRDefault="008232E3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341E" w14:textId="77777777" w:rsidR="000A4AEC" w:rsidRDefault="008232E3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3970" w14:textId="77777777" w:rsidR="000A4AEC" w:rsidRDefault="008232E3">
            <w:r>
              <w:rPr>
                <w:color w:val="1A1A1A"/>
                <w:sz w:val="20"/>
                <w:szCs w:val="20"/>
              </w:rPr>
              <w:t>"pending" | "accepted" | "declined"</w:t>
            </w:r>
          </w:p>
        </w:tc>
      </w:tr>
    </w:tbl>
    <w:p w14:paraId="644C9314" w14:textId="77777777" w:rsidR="000A4AEC" w:rsidRDefault="008232E3">
      <w:pPr>
        <w:pStyle w:val="Heading2"/>
      </w:pPr>
      <w:r>
        <w:t>7.4 Core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2DFFE5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B34A71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render()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BCBA2" w14:textId="77777777" w:rsidR="000A4AEC" w:rsidRDefault="008232E3">
            <w:r>
              <w:rPr>
                <w:color w:val="1A1A1A"/>
                <w:sz w:val="20"/>
                <w:szCs w:val="20"/>
              </w:rPr>
              <w:t>Main UI renderer (~16KB). Builds the entire portal UI from patient data. Called on every state change.</w:t>
            </w:r>
          </w:p>
        </w:tc>
      </w:tr>
      <w:tr w:rsidR="000A4AEC" w14:paraId="62DC331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26D01C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filterPatients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0A9AA9" w14:textId="77777777" w:rsidR="000A4AEC" w:rsidRDefault="008232E3">
            <w:r>
              <w:rPr>
                <w:color w:val="1A1A1A"/>
                <w:sz w:val="20"/>
                <w:szCs w:val="20"/>
              </w:rPr>
              <w:t>Filters PATIENTS array by search term or tab (all/pending/active/completed)</w:t>
            </w:r>
          </w:p>
        </w:tc>
      </w:tr>
      <w:tr w:rsidR="000A4AEC" w14:paraId="3553BD8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0D033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acceptRequest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(rid)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FFC03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Moves request from REQUESTS to PATIENTS. Sets approval status, </w:t>
            </w:r>
            <w:proofErr w:type="spellStart"/>
            <w:r>
              <w:rPr>
                <w:color w:val="1A1A1A"/>
                <w:sz w:val="20"/>
                <w:szCs w:val="20"/>
              </w:rPr>
              <w:t>initialises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daysOn:0, s0:score.</w:t>
            </w:r>
          </w:p>
        </w:tc>
      </w:tr>
      <w:tr w:rsidR="000A4AEC" w14:paraId="1F59BE0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9E377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declineRequest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(rid)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831C1" w14:textId="77777777" w:rsidR="000A4AEC" w:rsidRDefault="008232E3">
            <w:r>
              <w:rPr>
                <w:color w:val="1A1A1A"/>
                <w:sz w:val="20"/>
                <w:szCs w:val="20"/>
              </w:rPr>
              <w:t>Sets request status to "declined". Removes from pending queue.</w:t>
            </w:r>
          </w:p>
        </w:tc>
      </w:tr>
      <w:tr w:rsidR="000A4AEC" w14:paraId="653FDEF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C41F3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getTemplate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(p, type)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AE996" w14:textId="77777777" w:rsidR="000A4AEC" w:rsidRDefault="008232E3">
            <w:r>
              <w:rPr>
                <w:color w:val="1A1A1A"/>
                <w:sz w:val="20"/>
                <w:szCs w:val="20"/>
              </w:rPr>
              <w:t>Returns pre-written clinical message template for patient p.</w:t>
            </w:r>
          </w:p>
        </w:tc>
      </w:tr>
      <w:tr w:rsidR="000A4AEC" w14:paraId="3F583AE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593112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sendAutoMsg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(p, type)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BC781A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Sends </w:t>
            </w:r>
            <w:proofErr w:type="spellStart"/>
            <w:r>
              <w:rPr>
                <w:color w:val="1A1A1A"/>
                <w:sz w:val="20"/>
                <w:szCs w:val="20"/>
              </w:rPr>
              <w:t>templated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message. Updates </w:t>
            </w:r>
            <w:proofErr w:type="spellStart"/>
            <w:r>
              <w:rPr>
                <w:color w:val="1A1A1A"/>
                <w:sz w:val="20"/>
                <w:szCs w:val="20"/>
              </w:rPr>
              <w:t>lastMsgDate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0A4AEC" w14:paraId="12483B2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7EE35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openRequest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(rid)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A35A2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Opens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review detail overlay for a specific request.</w:t>
            </w:r>
          </w:p>
        </w:tc>
      </w:tr>
      <w:tr w:rsidR="000A4AEC" w14:paraId="6F9363E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31771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drRing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(score, el)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7520D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Renders a GLIS ring for a patient card using </w:t>
            </w:r>
            <w:proofErr w:type="spellStart"/>
            <w:r>
              <w:rPr>
                <w:color w:val="1A1A1A"/>
                <w:sz w:val="20"/>
                <w:szCs w:val="20"/>
              </w:rPr>
              <w:t>sCol</w:t>
            </w:r>
            <w:proofErr w:type="spellEnd"/>
            <w:r>
              <w:rPr>
                <w:color w:val="1A1A1A"/>
                <w:sz w:val="20"/>
                <w:szCs w:val="20"/>
              </w:rPr>
              <w:t>(score).</w:t>
            </w:r>
          </w:p>
        </w:tc>
      </w:tr>
      <w:tr w:rsidR="000A4AEC" w14:paraId="74DBE35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CBB6A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imsiCalc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(score)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E75D9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Distributes score into </w:t>
            </w:r>
            <w:proofErr w:type="spellStart"/>
            <w:r>
              <w:rPr>
                <w:color w:val="1A1A1A"/>
                <w:sz w:val="20"/>
                <w:szCs w:val="20"/>
              </w:rPr>
              <w:t>inflDomain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metDomain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flags.</w:t>
            </w:r>
          </w:p>
        </w:tc>
      </w:tr>
      <w:tr w:rsidR="000A4AEC" w14:paraId="719933C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D74D2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goRedeem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76BA3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Opens </w:t>
            </w:r>
            <w:proofErr w:type="spellStart"/>
            <w:r>
              <w:rPr>
                <w:color w:val="1A1A1A"/>
                <w:sz w:val="20"/>
                <w:szCs w:val="20"/>
              </w:rPr>
              <w:t>vRedeem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flow (pending full implementation).</w:t>
            </w:r>
          </w:p>
        </w:tc>
      </w:tr>
      <w:tr w:rsidR="000A4AEC" w14:paraId="15001ED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3C118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lC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(a, b, t)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375EF" w14:textId="77777777" w:rsidR="000A4AEC" w:rsidRDefault="008232E3">
            <w:r>
              <w:rPr>
                <w:color w:val="1A1A1A"/>
                <w:sz w:val="20"/>
                <w:szCs w:val="20"/>
              </w:rPr>
              <w:t>Color interpolation (same canonical function as all files).</w:t>
            </w:r>
          </w:p>
        </w:tc>
      </w:tr>
      <w:tr w:rsidR="000A4AEC" w14:paraId="226F534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AC608B" w14:textId="77777777" w:rsidR="000A4AEC" w:rsidRDefault="008232E3"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sColDr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>(score)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09C0C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Score → color (doctor portal variant, same algorithm as </w:t>
            </w:r>
            <w:proofErr w:type="spellStart"/>
            <w:r>
              <w:rPr>
                <w:color w:val="1A1A1A"/>
                <w:sz w:val="20"/>
                <w:szCs w:val="20"/>
              </w:rPr>
              <w:t>sCol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23D97E64" w14:textId="77777777" w:rsidR="000A4AEC" w:rsidRDefault="008232E3">
      <w:pPr>
        <w:pStyle w:val="Heading2"/>
      </w:pPr>
      <w:r>
        <w:t>7.5 Message Templates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0A4AEC" w14:paraId="460A2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8862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Type Key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116F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B681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0A4AEC" w14:paraId="16BDEE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0164" w14:textId="77777777" w:rsidR="000A4AEC" w:rsidRDefault="008232E3">
            <w:r>
              <w:rPr>
                <w:color w:val="1A1A1A"/>
                <w:sz w:val="20"/>
                <w:szCs w:val="20"/>
              </w:rPr>
              <w:t>approval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1D83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After accepting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request</w:t>
            </w:r>
          </w:p>
        </w:tc>
        <w:tc>
          <w:tcPr>
            <w:tcW w:w="4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0FAC" w14:textId="77777777" w:rsidR="000A4AEC" w:rsidRDefault="008232E3">
            <w:r>
              <w:rPr>
                <w:color w:val="1A1A1A"/>
                <w:sz w:val="20"/>
                <w:szCs w:val="20"/>
              </w:rPr>
              <w:t>Informs patient of GLIS score, approved protocol, next steps for ordering.</w:t>
            </w:r>
          </w:p>
        </w:tc>
      </w:tr>
      <w:tr w:rsidR="000A4AEC" w14:paraId="36280A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48D8" w14:textId="77777777" w:rsidR="000A4AEC" w:rsidRDefault="008232E3">
            <w:r>
              <w:rPr>
                <w:color w:val="1A1A1A"/>
                <w:sz w:val="20"/>
                <w:szCs w:val="20"/>
              </w:rPr>
              <w:lastRenderedPageBreak/>
              <w:t>scan-reminder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402A" w14:textId="77777777" w:rsidR="000A4AEC" w:rsidRDefault="008232E3">
            <w:r>
              <w:rPr>
                <w:color w:val="1A1A1A"/>
                <w:sz w:val="20"/>
                <w:szCs w:val="20"/>
              </w:rPr>
              <w:t>Protocol approaching scan window</w:t>
            </w:r>
          </w:p>
        </w:tc>
        <w:tc>
          <w:tcPr>
            <w:tcW w:w="4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5FDA" w14:textId="77777777" w:rsidR="000A4AEC" w:rsidRDefault="008232E3">
            <w:r>
              <w:rPr>
                <w:color w:val="1A1A1A"/>
                <w:sz w:val="20"/>
                <w:szCs w:val="20"/>
              </w:rPr>
              <w:t>Reminds patient to visit lab and upload follow-up blood panel.</w:t>
            </w:r>
          </w:p>
        </w:tc>
      </w:tr>
      <w:tr w:rsidR="000A4AEC" w14:paraId="451D9D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6E28" w14:textId="77777777" w:rsidR="000A4AEC" w:rsidRDefault="008232E3">
            <w:r>
              <w:rPr>
                <w:color w:val="1A1A1A"/>
                <w:sz w:val="20"/>
                <w:szCs w:val="20"/>
              </w:rPr>
              <w:t>clinical-findings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CEE6" w14:textId="77777777" w:rsidR="000A4AEC" w:rsidRDefault="008232E3">
            <w:r>
              <w:rPr>
                <w:color w:val="1A1A1A"/>
                <w:sz w:val="20"/>
                <w:szCs w:val="20"/>
              </w:rPr>
              <w:t>Physician flags a result to discuss</w:t>
            </w:r>
          </w:p>
        </w:tc>
        <w:tc>
          <w:tcPr>
            <w:tcW w:w="4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0348" w14:textId="77777777" w:rsidR="000A4AEC" w:rsidRDefault="008232E3">
            <w:r>
              <w:rPr>
                <w:color w:val="1A1A1A"/>
                <w:sz w:val="20"/>
                <w:szCs w:val="20"/>
              </w:rPr>
              <w:t>Requests patient to contact clinic for follow-up.</w:t>
            </w:r>
          </w:p>
        </w:tc>
      </w:tr>
      <w:tr w:rsidR="000A4AEC" w14:paraId="2B8DA0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ACE1" w14:textId="77777777" w:rsidR="000A4AEC" w:rsidRDefault="008232E3">
            <w:r>
              <w:rPr>
                <w:color w:val="1A1A1A"/>
                <w:sz w:val="20"/>
                <w:szCs w:val="20"/>
              </w:rPr>
              <w:t>progress-update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E6D7" w14:textId="77777777" w:rsidR="000A4AEC" w:rsidRDefault="008232E3">
            <w:r>
              <w:rPr>
                <w:color w:val="1A1A1A"/>
                <w:sz w:val="20"/>
                <w:szCs w:val="20"/>
              </w:rPr>
              <w:t>After reviewing progress scan</w:t>
            </w:r>
          </w:p>
        </w:tc>
        <w:tc>
          <w:tcPr>
            <w:tcW w:w="49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9B4C" w14:textId="77777777" w:rsidR="000A4AEC" w:rsidRDefault="008232E3">
            <w:r>
              <w:rPr>
                <w:color w:val="1A1A1A"/>
                <w:sz w:val="20"/>
                <w:szCs w:val="20"/>
              </w:rPr>
              <w:t>Reports GLIS improvement delta, confirms protocol continuation.</w:t>
            </w:r>
          </w:p>
        </w:tc>
      </w:tr>
    </w:tbl>
    <w:p w14:paraId="735726A8" w14:textId="77777777" w:rsidR="000A4AEC" w:rsidRDefault="008232E3">
      <w:pPr>
        <w:pStyle w:val="Heading2"/>
      </w:pPr>
      <w:r>
        <w:t xml:space="preserve">7.6 Credits &amp; </w:t>
      </w:r>
      <w:proofErr w:type="spellStart"/>
      <w:r>
        <w:t>vRedeem</w:t>
      </w:r>
      <w:proofErr w:type="spellEnd"/>
    </w:p>
    <w:p w14:paraId="7172FEC1" w14:textId="77777777" w:rsidR="000A4AEC" w:rsidRDefault="008232E3">
      <w:pPr>
        <w:spacing w:before="80" w:after="120"/>
      </w:pPr>
      <w:r>
        <w:rPr>
          <w:color w:val="1A1A1A"/>
        </w:rPr>
        <w:t xml:space="preserve">Physicians earn protocol credits per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review completed. Credits are tracked in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under the GG_LINK_KEY object ({"patients":[], "credits":[]}). The credit ring in the portal header shows accumulated credits. </w:t>
      </w:r>
      <w:proofErr w:type="spellStart"/>
      <w:r>
        <w:rPr>
          <w:color w:val="1A1A1A"/>
        </w:rPr>
        <w:t>goRedeem</w:t>
      </w:r>
      <w:proofErr w:type="spellEnd"/>
      <w:r>
        <w:rPr>
          <w:color w:val="1A1A1A"/>
        </w:rPr>
        <w:t xml:space="preserve">() opens the </w:t>
      </w:r>
      <w:proofErr w:type="spellStart"/>
      <w:r>
        <w:rPr>
          <w:color w:val="1A1A1A"/>
        </w:rPr>
        <w:t>vRedeem</w:t>
      </w:r>
      <w:proofErr w:type="spellEnd"/>
      <w:r>
        <w:rPr>
          <w:color w:val="1A1A1A"/>
        </w:rPr>
        <w:t xml:space="preserve"> interface — this interface is pending build.</w:t>
      </w:r>
    </w:p>
    <w:p w14:paraId="63A41863" w14:textId="77777777" w:rsidR="000A4AEC" w:rsidRDefault="008232E3">
      <w:pPr>
        <w:pBdr>
          <w:left w:val="single" w:sz="16" w:space="8" w:color="D4A840"/>
        </w:pBdr>
        <w:shd w:val="clear" w:color="auto" w:fill="FFF8E8"/>
        <w:spacing w:before="120" w:after="120"/>
        <w:ind w:left="360"/>
      </w:pPr>
      <w:r>
        <w:rPr>
          <w:i/>
          <w:iCs/>
          <w:color w:val="7A5800"/>
          <w:sz w:val="20"/>
          <w:szCs w:val="20"/>
        </w:rPr>
        <w:t>⚠</w:t>
      </w:r>
      <w:r>
        <w:rPr>
          <w:i/>
          <w:iCs/>
          <w:color w:val="7A5800"/>
          <w:sz w:val="20"/>
          <w:szCs w:val="20"/>
        </w:rPr>
        <w:t xml:space="preserve"> </w:t>
      </w:r>
      <w:proofErr w:type="spellStart"/>
      <w:r>
        <w:rPr>
          <w:i/>
          <w:iCs/>
          <w:color w:val="7A5800"/>
          <w:sz w:val="20"/>
          <w:szCs w:val="20"/>
        </w:rPr>
        <w:t>vRedeem</w:t>
      </w:r>
      <w:proofErr w:type="spellEnd"/>
      <w:r>
        <w:rPr>
          <w:i/>
          <w:iCs/>
          <w:color w:val="7A5800"/>
          <w:sz w:val="20"/>
          <w:szCs w:val="20"/>
        </w:rPr>
        <w:t xml:space="preserve"> is the highest-priority pending build. Without it, the credit value proposition described on the Physician Acquisition page and Onboarding cannot be fulfilled.</w:t>
      </w:r>
    </w:p>
    <w:p w14:paraId="29488BEC" w14:textId="77777777" w:rsidR="000A4AEC" w:rsidRDefault="008232E3">
      <w:pPr>
        <w:pStyle w:val="Heading2"/>
      </w:pPr>
      <w:r>
        <w:t>7.7 Backend Integration Points (Production)</w:t>
      </w:r>
    </w:p>
    <w:p w14:paraId="5F2C9D2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 xml:space="preserve">/doctor/:id/requests — fetch pending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review requests</w:t>
      </w:r>
    </w:p>
    <w:p w14:paraId="4D9682EA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/doctor/:id/patients — fetch approved patient panel</w:t>
      </w:r>
    </w:p>
    <w:p w14:paraId="2229345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>/:id/review — submit physician review (score, notes, approval)</w:t>
      </w:r>
    </w:p>
    <w:p w14:paraId="21CA6FB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/messages/send — send clinical message to patient</w:t>
      </w:r>
    </w:p>
    <w:p w14:paraId="6E2D4F9E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/doctor/:id/credits — fetch credit balance</w:t>
      </w:r>
    </w:p>
    <w:p w14:paraId="5B5455CF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 xml:space="preserve">/redeem — submit </w:t>
      </w:r>
      <w:proofErr w:type="spellStart"/>
      <w:r>
        <w:rPr>
          <w:color w:val="1A1A1A"/>
        </w:rPr>
        <w:t>vRedeem</w:t>
      </w:r>
      <w:proofErr w:type="spellEnd"/>
      <w:r>
        <w:rPr>
          <w:color w:val="1A1A1A"/>
        </w:rPr>
        <w:t xml:space="preserve"> credit redemption request</w:t>
      </w:r>
    </w:p>
    <w:p w14:paraId="4D6CD851" w14:textId="77777777" w:rsidR="000A4AEC" w:rsidRDefault="008232E3">
      <w:pPr>
        <w:pStyle w:val="Heading2"/>
      </w:pPr>
      <w:r>
        <w:t>7.8 Legal Footer (Required)</w:t>
      </w:r>
    </w:p>
    <w:p w14:paraId="63B36767" w14:textId="77777777" w:rsidR="000A4AEC" w:rsidRDefault="008232E3">
      <w:pPr>
        <w:spacing w:before="80" w:after="120"/>
      </w:pPr>
      <w:r>
        <w:rPr>
          <w:color w:val="1A1A1A"/>
        </w:rPr>
        <w:t>RA 10173, PMA Code of Ethics, NIRC/BIR (physician credit tax obligation), RA 9711, RA 7394, RA 2382, FDA-PH CPR.</w:t>
      </w:r>
    </w:p>
    <w:p w14:paraId="7492BB4C" w14:textId="77777777" w:rsidR="000A4AEC" w:rsidRDefault="008232E3">
      <w:r>
        <w:br w:type="page"/>
      </w:r>
    </w:p>
    <w:p w14:paraId="3C284D7E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8. Component 4 — Physician Acquisition Page</w:t>
      </w:r>
    </w:p>
    <w:p w14:paraId="7131B06A" w14:textId="77777777" w:rsidR="000A4AEC" w:rsidRDefault="008232E3">
      <w:pPr>
        <w:spacing w:before="80" w:after="120"/>
      </w:pPr>
      <w:r>
        <w:rPr>
          <w:color w:val="1A1A1A"/>
        </w:rPr>
        <w:t xml:space="preserve">File: </w:t>
      </w: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>-physician-acquisition.html | Size: ~69KB | Audience: Filipino physicians (Internal Medicine, Family Medicine, GP, Endocrinology, Gastroenterology)</w:t>
      </w:r>
    </w:p>
    <w:p w14:paraId="1A49C3F4" w14:textId="77777777" w:rsidR="000A4AEC" w:rsidRDefault="008232E3">
      <w:pPr>
        <w:pStyle w:val="Heading2"/>
      </w:pPr>
      <w:r>
        <w:t>8.1 Purpose</w:t>
      </w:r>
    </w:p>
    <w:p w14:paraId="1AEF1B45" w14:textId="77777777" w:rsidR="000A4AEC" w:rsidRDefault="008232E3">
      <w:pPr>
        <w:spacing w:before="80" w:after="120"/>
      </w:pPr>
      <w:r>
        <w:rPr>
          <w:color w:val="1A1A1A"/>
        </w:rPr>
        <w:t xml:space="preserve">Converts a </w:t>
      </w:r>
      <w:proofErr w:type="spellStart"/>
      <w:r>
        <w:rPr>
          <w:color w:val="1A1A1A"/>
        </w:rPr>
        <w:t>sceptical</w:t>
      </w:r>
      <w:proofErr w:type="spellEnd"/>
      <w:r>
        <w:rPr>
          <w:color w:val="1A1A1A"/>
        </w:rPr>
        <w:t xml:space="preserve"> Filipino physician into an enrolled </w:t>
      </w: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Protocol Center physician. The page addresses clinical credibility concerns before making the business case. The single CTA — "Activate Your Physician Portal →" — routes to Doctor Onboarding.</w:t>
      </w:r>
    </w:p>
    <w:p w14:paraId="61F5DF4F" w14:textId="77777777" w:rsidR="000A4AEC" w:rsidRDefault="008232E3">
      <w:pPr>
        <w:pBdr>
          <w:left w:val="single" w:sz="16" w:space="8" w:color="3B82C8"/>
        </w:pBdr>
        <w:shd w:val="clear" w:color="auto" w:fill="EAF4FF"/>
        <w:spacing w:before="120" w:after="120"/>
        <w:ind w:left="360"/>
      </w:pPr>
      <w:r>
        <w:rPr>
          <w:i/>
          <w:iCs/>
          <w:color w:val="1A4A7A"/>
          <w:sz w:val="20"/>
          <w:szCs w:val="20"/>
        </w:rPr>
        <w:t>ℹ</w:t>
      </w:r>
      <w:r>
        <w:rPr>
          <w:i/>
          <w:iCs/>
          <w:color w:val="1A4A7A"/>
          <w:sz w:val="20"/>
          <w:szCs w:val="20"/>
        </w:rPr>
        <w:t xml:space="preserve"> This is the strongest-rated page in the ecosystem (9.2/10). Use it as the visual and copy benchmark for all other pages.</w:t>
      </w:r>
    </w:p>
    <w:p w14:paraId="3084D136" w14:textId="77777777" w:rsidR="000A4AEC" w:rsidRDefault="008232E3">
      <w:pPr>
        <w:pStyle w:val="Heading2"/>
      </w:pPr>
      <w:r>
        <w:t>8.2 Section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7"/>
        <w:gridCol w:w="6553"/>
      </w:tblGrid>
      <w:tr w:rsidR="000A4AEC" w14:paraId="07F76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D39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Section ID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32EE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9DAC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0A4AEC" w14:paraId="32B6F4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6C9B" w14:textId="77777777" w:rsidR="000A4AEC" w:rsidRDefault="008232E3">
            <w:r>
              <w:rPr>
                <w:color w:val="1A1A1A"/>
                <w:sz w:val="20"/>
                <w:szCs w:val="20"/>
              </w:rPr>
              <w:t>#hero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5515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EEEE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H1: "Every scan tells you where they're going." Ring demo with 3 scenarios. Score-reactive glow and number </w:t>
            </w:r>
            <w:proofErr w:type="spellStart"/>
            <w:r>
              <w:rPr>
                <w:color w:val="1A1A1A"/>
                <w:sz w:val="20"/>
                <w:szCs w:val="20"/>
              </w:rPr>
              <w:t>colour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0A4AEC" w14:paraId="3C4855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37FE" w14:textId="77777777" w:rsidR="000A4AEC" w:rsidRDefault="008232E3">
            <w:r>
              <w:rPr>
                <w:color w:val="1A1A1A"/>
                <w:sz w:val="20"/>
                <w:szCs w:val="20"/>
              </w:rPr>
              <w:t>#proof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D515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36E2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Proof bar: enrolled physicians, </w:t>
            </w:r>
            <w:proofErr w:type="spellStart"/>
            <w:r>
              <w:rPr>
                <w:color w:val="1A1A1A"/>
                <w:sz w:val="20"/>
                <w:szCs w:val="20"/>
              </w:rPr>
              <w:t>BioScans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reviewed, </w:t>
            </w:r>
            <w:proofErr w:type="spellStart"/>
            <w:r>
              <w:rPr>
                <w:color w:val="1A1A1A"/>
                <w:sz w:val="20"/>
                <w:szCs w:val="20"/>
              </w:rPr>
              <w:t>avg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review time, patient satisfaction.</w:t>
            </w:r>
          </w:p>
        </w:tc>
      </w:tr>
      <w:tr w:rsidR="000A4AEC" w14:paraId="710C57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51C6" w14:textId="77777777" w:rsidR="000A4AEC" w:rsidRDefault="008232E3">
            <w:r>
              <w:rPr>
                <w:color w:val="1A1A1A"/>
                <w:sz w:val="20"/>
                <w:szCs w:val="20"/>
              </w:rPr>
              <w:t>#clinical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FD69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6EE1" w14:textId="77777777" w:rsidR="000A4AEC" w:rsidRDefault="008232E3">
            <w:r>
              <w:rPr>
                <w:color w:val="1A1A1A"/>
                <w:sz w:val="20"/>
                <w:szCs w:val="20"/>
              </w:rPr>
              <w:t>"What the review actually involves" — 8-marker table, review scope, clinical language.</w:t>
            </w:r>
          </w:p>
        </w:tc>
      </w:tr>
      <w:tr w:rsidR="000A4AEC" w14:paraId="21D622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5E3F" w14:textId="77777777" w:rsidR="000A4AEC" w:rsidRDefault="008232E3">
            <w:r>
              <w:rPr>
                <w:color w:val="1A1A1A"/>
                <w:sz w:val="20"/>
                <w:szCs w:val="20"/>
              </w:rPr>
              <w:t>#trajectory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4677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2A2F" w14:textId="77777777" w:rsidR="000A4AEC" w:rsidRDefault="008232E3">
            <w:r>
              <w:rPr>
                <w:color w:val="1A1A1A"/>
                <w:sz w:val="20"/>
                <w:szCs w:val="20"/>
              </w:rPr>
              <w:t>Animated trajectory chart. 3 dots: 74 → 52 → 31 with connecting lines drawn on scroll. Labelled: Baseline / Day 45 / Day 90.</w:t>
            </w:r>
          </w:p>
        </w:tc>
      </w:tr>
      <w:tr w:rsidR="000A4AEC" w14:paraId="7D3B8A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D916" w14:textId="77777777" w:rsidR="000A4AEC" w:rsidRDefault="008232E3">
            <w:r>
              <w:rPr>
                <w:color w:val="1A1A1A"/>
                <w:sz w:val="20"/>
                <w:szCs w:val="20"/>
              </w:rPr>
              <w:t>#anxieties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F9B6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70FF" w14:textId="77777777" w:rsidR="000A4AEC" w:rsidRDefault="008232E3">
            <w:r>
              <w:rPr>
                <w:color w:val="1A1A1A"/>
                <w:sz w:val="20"/>
                <w:szCs w:val="20"/>
              </w:rPr>
              <w:t>"The honest answers before enrolling." FAQ-style: liability, time commitment, clinical scope, patient relationships.</w:t>
            </w:r>
          </w:p>
        </w:tc>
      </w:tr>
      <w:tr w:rsidR="000A4AEC" w14:paraId="52C631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D6B8" w14:textId="77777777" w:rsidR="000A4AEC" w:rsidRDefault="008232E3">
            <w:r>
              <w:rPr>
                <w:color w:val="1A1A1A"/>
                <w:sz w:val="20"/>
                <w:szCs w:val="20"/>
              </w:rPr>
              <w:t>#peers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420F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24F9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2 Viber peer testimonials: Dr. R. </w:t>
            </w:r>
            <w:proofErr w:type="spellStart"/>
            <w:r>
              <w:rPr>
                <w:color w:val="1A1A1A"/>
                <w:sz w:val="20"/>
                <w:szCs w:val="20"/>
              </w:rPr>
              <w:t>Dela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Cruz (Davao) + Dr. M. Lim (Cebu). Bilingual Tagalog/English.</w:t>
            </w:r>
          </w:p>
        </w:tc>
      </w:tr>
      <w:tr w:rsidR="000A4AEC" w14:paraId="7188D6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F22D" w14:textId="77777777" w:rsidR="000A4AEC" w:rsidRDefault="008232E3">
            <w:r>
              <w:rPr>
                <w:color w:val="1A1A1A"/>
                <w:sz w:val="20"/>
                <w:szCs w:val="20"/>
              </w:rPr>
              <w:t>#shane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5BE5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5F31" w14:textId="77777777" w:rsidR="000A4AEC" w:rsidRDefault="008232E3">
            <w:r>
              <w:rPr>
                <w:color w:val="1A1A1A"/>
                <w:sz w:val="20"/>
                <w:szCs w:val="20"/>
              </w:rPr>
              <w:t>Dr. Shane Animas profile. Photo placeholder, credentials, quote, stats.</w:t>
            </w:r>
          </w:p>
        </w:tc>
      </w:tr>
      <w:tr w:rsidR="000A4AEC" w14:paraId="33BF99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2EED" w14:textId="77777777" w:rsidR="000A4AEC" w:rsidRDefault="008232E3">
            <w:r>
              <w:rPr>
                <w:color w:val="1A1A1A"/>
                <w:sz w:val="20"/>
                <w:szCs w:val="20"/>
              </w:rPr>
              <w:t>#cta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0268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0E1F" w14:textId="77777777" w:rsidR="000A4AEC" w:rsidRDefault="008232E3">
            <w:r>
              <w:rPr>
                <w:color w:val="1A1A1A"/>
                <w:sz w:val="20"/>
                <w:szCs w:val="20"/>
              </w:rPr>
              <w:t>Single CTA: "Activate Your Physician Portal →" → onboarding</w:t>
            </w:r>
          </w:p>
        </w:tc>
      </w:tr>
      <w:tr w:rsidR="000A4AEC" w14:paraId="3D3056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CFD7" w14:textId="77777777" w:rsidR="000A4AEC" w:rsidRDefault="008232E3">
            <w:r>
              <w:rPr>
                <w:color w:val="1A1A1A"/>
                <w:sz w:val="20"/>
                <w:szCs w:val="20"/>
              </w:rPr>
              <w:t>footer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494A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6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8215" w14:textId="77777777" w:rsidR="000A4AEC" w:rsidRDefault="008232E3">
            <w:r>
              <w:rPr>
                <w:color w:val="1A1A1A"/>
                <w:sz w:val="20"/>
                <w:szCs w:val="20"/>
              </w:rPr>
              <w:t>Legal: RA 10173, PMA, RA 9711, RA 2382, FDA-PH CPR.</w:t>
            </w:r>
          </w:p>
        </w:tc>
      </w:tr>
    </w:tbl>
    <w:p w14:paraId="0274D02B" w14:textId="77777777" w:rsidR="000A4AEC" w:rsidRDefault="008232E3">
      <w:pPr>
        <w:pStyle w:val="Heading2"/>
      </w:pPr>
      <w:r>
        <w:t>8.3 Ring Scenarios</w:t>
      </w:r>
    </w:p>
    <w:p w14:paraId="5662A18A" w14:textId="77777777" w:rsidR="000A4AEC" w:rsidRDefault="008232E3">
      <w:pPr>
        <w:spacing w:before="80" w:after="120"/>
      </w:pPr>
      <w:r>
        <w:rPr>
          <w:color w:val="1A1A1A"/>
        </w:rPr>
        <w:t>The hero ring cycles through three clinical scenarios demonstrating GLIS trajectory interpretation: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0A4AEC" w14:paraId="61DCA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1383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540B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007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</w:tr>
      <w:tr w:rsidR="000A4AEC" w14:paraId="4AC8E7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F0D1" w14:textId="77777777" w:rsidR="000A4AEC" w:rsidRDefault="008232E3">
            <w:r>
              <w:rPr>
                <w:color w:val="1A1A1A"/>
                <w:sz w:val="20"/>
                <w:szCs w:val="20"/>
              </w:rPr>
              <w:t>74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65A8" w14:textId="77777777" w:rsidR="000A4AEC" w:rsidRDefault="008232E3">
            <w:r>
              <w:rPr>
                <w:color w:val="1A1A1A"/>
                <w:sz w:val="20"/>
                <w:szCs w:val="20"/>
              </w:rPr>
              <w:t>High Inflammatory Load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AECE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hs</w:t>
            </w:r>
            <w:proofErr w:type="spellEnd"/>
            <w:r>
              <w:rPr>
                <w:color w:val="1A1A1A"/>
                <w:sz w:val="20"/>
                <w:szCs w:val="20"/>
              </w:rPr>
              <w:t>-CRP elevated, NLR elevated. Protocol recommended.</w:t>
            </w:r>
          </w:p>
        </w:tc>
      </w:tr>
      <w:tr w:rsidR="000A4AEC" w14:paraId="60F452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8132" w14:textId="77777777" w:rsidR="000A4AEC" w:rsidRDefault="008232E3">
            <w:r>
              <w:rPr>
                <w:color w:val="1A1A1A"/>
                <w:sz w:val="20"/>
                <w:szCs w:val="20"/>
              </w:rPr>
              <w:t>52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226C" w14:textId="77777777" w:rsidR="000A4AEC" w:rsidRDefault="008232E3">
            <w:r>
              <w:rPr>
                <w:color w:val="1A1A1A"/>
                <w:sz w:val="20"/>
                <w:szCs w:val="20"/>
              </w:rPr>
              <w:t>Mid-Cycle Monitoring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591B" w14:textId="77777777" w:rsidR="000A4AEC" w:rsidRDefault="008232E3">
            <w:r>
              <w:rPr>
                <w:color w:val="1A1A1A"/>
                <w:sz w:val="20"/>
                <w:szCs w:val="20"/>
              </w:rPr>
              <w:t>Day 45 re-scan. Markers improving, protocol continuing.</w:t>
            </w:r>
          </w:p>
        </w:tc>
      </w:tr>
      <w:tr w:rsidR="000A4AEC" w14:paraId="195FDF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5A56" w14:textId="77777777" w:rsidR="000A4AEC" w:rsidRDefault="008232E3">
            <w:r>
              <w:rPr>
                <w:color w:val="1A1A1A"/>
                <w:sz w:val="20"/>
                <w:szCs w:val="20"/>
              </w:rPr>
              <w:t>31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5800" w14:textId="77777777" w:rsidR="000A4AEC" w:rsidRDefault="008232E3">
            <w:r>
              <w:rPr>
                <w:color w:val="1A1A1A"/>
                <w:sz w:val="20"/>
                <w:szCs w:val="20"/>
              </w:rPr>
              <w:t>Controlled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F222" w14:textId="77777777" w:rsidR="000A4AEC" w:rsidRDefault="008232E3">
            <w:r>
              <w:rPr>
                <w:color w:val="1A1A1A"/>
                <w:sz w:val="20"/>
                <w:szCs w:val="20"/>
              </w:rPr>
              <w:t>Day 90 outcome. Inflammation controlled. Protocol success.</w:t>
            </w:r>
          </w:p>
        </w:tc>
      </w:tr>
    </w:tbl>
    <w:p w14:paraId="0DFC5090" w14:textId="77777777" w:rsidR="000A4AEC" w:rsidRDefault="008232E3">
      <w:pPr>
        <w:pStyle w:val="Heading2"/>
      </w:pPr>
      <w:r>
        <w:lastRenderedPageBreak/>
        <w:t>8.4 Viber Peer Threads</w:t>
      </w:r>
    </w:p>
    <w:p w14:paraId="23AB5432" w14:textId="77777777" w:rsidR="000A4AEC" w:rsidRDefault="008232E3">
      <w:pPr>
        <w:spacing w:before="80" w:after="120"/>
      </w:pPr>
      <w:r>
        <w:rPr>
          <w:color w:val="1A1A1A"/>
        </w:rPr>
        <w:t xml:space="preserve">Two doctor-to-doctor Viber conversations styled as chat bubbles. chat-in (received): </w:t>
      </w:r>
      <w:proofErr w:type="spellStart"/>
      <w:r>
        <w:rPr>
          <w:color w:val="1A1A1A"/>
        </w:rPr>
        <w:t>rgba</w:t>
      </w:r>
      <w:proofErr w:type="spellEnd"/>
      <w:r>
        <w:rPr>
          <w:color w:val="1A1A1A"/>
        </w:rPr>
        <w:t xml:space="preserve">(59,130,200,.08) background. chat-out (sent): </w:t>
      </w:r>
      <w:proofErr w:type="spellStart"/>
      <w:r>
        <w:rPr>
          <w:color w:val="1A1A1A"/>
        </w:rPr>
        <w:t>var</w:t>
      </w:r>
      <w:proofErr w:type="spellEnd"/>
      <w:r>
        <w:rPr>
          <w:color w:val="1A1A1A"/>
        </w:rPr>
        <w:t>(--</w:t>
      </w:r>
      <w:proofErr w:type="spellStart"/>
      <w:r>
        <w:rPr>
          <w:color w:val="1A1A1A"/>
        </w:rPr>
        <w:t>bl</w:t>
      </w:r>
      <w:proofErr w:type="spellEnd"/>
      <w:r>
        <w:rPr>
          <w:color w:val="1A1A1A"/>
        </w:rPr>
        <w:t>) background. Font 14–15px. Bilingual Tagalog/English.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1A4AB8E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9B842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Thread 1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EC1BA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Dr. R. </w:t>
            </w:r>
            <w:proofErr w:type="spellStart"/>
            <w:r>
              <w:rPr>
                <w:color w:val="1A1A1A"/>
                <w:sz w:val="20"/>
                <w:szCs w:val="20"/>
              </w:rPr>
              <w:t>Dela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Cruz, Internal Medicine, Davao City. Topics: review workload, time per review, clinic schedule fit.</w:t>
            </w:r>
          </w:p>
        </w:tc>
      </w:tr>
      <w:tr w:rsidR="000A4AEC" w14:paraId="623D03C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3BEC5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Thread 2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A7166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Dr. M. Lim, Family Medicine, Cebu City. Topics: clinical legitimacy ("marketing </w:t>
            </w:r>
            <w:proofErr w:type="spellStart"/>
            <w:r>
              <w:rPr>
                <w:color w:val="1A1A1A"/>
                <w:sz w:val="20"/>
                <w:szCs w:val="20"/>
              </w:rPr>
              <w:t>lang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ito</w:t>
            </w:r>
            <w:proofErr w:type="spellEnd"/>
            <w:r>
              <w:rPr>
                <w:color w:val="1A1A1A"/>
                <w:sz w:val="20"/>
                <w:szCs w:val="20"/>
              </w:rPr>
              <w:t>?"), normal-range-but-GLIS-elevated cases.</w:t>
            </w:r>
          </w:p>
        </w:tc>
      </w:tr>
    </w:tbl>
    <w:p w14:paraId="59C62209" w14:textId="77777777" w:rsidR="000A4AEC" w:rsidRDefault="008232E3">
      <w:pPr>
        <w:pStyle w:val="Heading2"/>
      </w:pPr>
      <w:r>
        <w:t>8.5 Dr. Shane Quote</w:t>
      </w:r>
    </w:p>
    <w:p w14:paraId="21149714" w14:textId="77777777" w:rsidR="000A4AEC" w:rsidRDefault="008232E3">
      <w:pPr>
        <w:spacing w:before="80" w:after="120"/>
      </w:pPr>
      <w:r>
        <w:rPr>
          <w:color w:val="1A1A1A"/>
        </w:rPr>
        <w:t xml:space="preserve">"Every patient who submits a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gets a physician's eyes on their data before anything is activated. The protocol is matched to a specific GLIS number — not a generic template. If the score isn't moving at Day 30, we adjust it." — Dr. Shane Animas, MD · Medical Director, </w:t>
      </w: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Protocol Center</w:t>
      </w:r>
    </w:p>
    <w:p w14:paraId="2DF48BA5" w14:textId="77777777" w:rsidR="000A4AEC" w:rsidRDefault="008232E3">
      <w:pPr>
        <w:pBdr>
          <w:left w:val="single" w:sz="16" w:space="8" w:color="D4A840"/>
        </w:pBdr>
        <w:shd w:val="clear" w:color="auto" w:fill="FFF8E8"/>
        <w:spacing w:before="120" w:after="120"/>
        <w:ind w:left="360"/>
      </w:pPr>
      <w:r>
        <w:rPr>
          <w:i/>
          <w:iCs/>
          <w:color w:val="7A5800"/>
          <w:sz w:val="20"/>
          <w:szCs w:val="20"/>
        </w:rPr>
        <w:t>⚠</w:t>
      </w:r>
      <w:r>
        <w:rPr>
          <w:i/>
          <w:iCs/>
          <w:color w:val="7A5800"/>
          <w:sz w:val="20"/>
          <w:szCs w:val="20"/>
        </w:rPr>
        <w:t xml:space="preserve"> Dr. Shane photo is a placeholder (</w:t>
      </w:r>
      <w:r>
        <w:rPr>
          <w:i/>
          <w:iCs/>
          <w:color w:val="7A5800"/>
          <w:sz w:val="20"/>
          <w:szCs w:val="20"/>
        </w:rPr>
        <w:t>👨</w:t>
      </w:r>
      <w:r>
        <w:rPr>
          <w:i/>
          <w:iCs/>
          <w:color w:val="7A5800"/>
          <w:sz w:val="20"/>
          <w:szCs w:val="20"/>
        </w:rPr>
        <w:t>‍⚕</w:t>
      </w:r>
      <w:r>
        <w:rPr>
          <w:i/>
          <w:iCs/>
          <w:color w:val="7A5800"/>
          <w:sz w:val="20"/>
          <w:szCs w:val="20"/>
        </w:rPr>
        <w:t>️</w:t>
      </w:r>
      <w:r>
        <w:rPr>
          <w:i/>
          <w:iCs/>
          <w:color w:val="7A5800"/>
          <w:sz w:val="20"/>
          <w:szCs w:val="20"/>
        </w:rPr>
        <w:t xml:space="preserve">). Replace with actual headshot before launch. PRC </w:t>
      </w:r>
      <w:proofErr w:type="spellStart"/>
      <w:r>
        <w:rPr>
          <w:i/>
          <w:iCs/>
          <w:color w:val="7A5800"/>
          <w:sz w:val="20"/>
          <w:szCs w:val="20"/>
        </w:rPr>
        <w:t>Lic</w:t>
      </w:r>
      <w:proofErr w:type="spellEnd"/>
      <w:r>
        <w:rPr>
          <w:i/>
          <w:iCs/>
          <w:color w:val="7A5800"/>
          <w:sz w:val="20"/>
          <w:szCs w:val="20"/>
        </w:rPr>
        <w:t>. 0098732 — verify this number is current.</w:t>
      </w:r>
    </w:p>
    <w:p w14:paraId="199E0752" w14:textId="77777777" w:rsidR="000A4AEC" w:rsidRDefault="008232E3">
      <w:r>
        <w:br w:type="page"/>
      </w:r>
    </w:p>
    <w:p w14:paraId="5E8B881D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9. Component 5 — Doctor Onboarding Wizard (v9)</w:t>
      </w:r>
    </w:p>
    <w:p w14:paraId="29F1AAA3" w14:textId="77777777" w:rsidR="000A4AEC" w:rsidRDefault="008232E3">
      <w:pPr>
        <w:spacing w:before="80" w:after="120"/>
      </w:pPr>
      <w:r>
        <w:rPr>
          <w:color w:val="1A1A1A"/>
        </w:rPr>
        <w:t>File: gutguard-onboarding-v9.html | Size: ~60KB | Audience: Physicians arriving from Physician Acquisition page</w:t>
      </w:r>
    </w:p>
    <w:p w14:paraId="372BEA7C" w14:textId="77777777" w:rsidR="000A4AEC" w:rsidRDefault="008232E3">
      <w:pPr>
        <w:pStyle w:val="Heading2"/>
      </w:pPr>
      <w:r>
        <w:t>9.1 Purpose</w:t>
      </w:r>
    </w:p>
    <w:p w14:paraId="2ACF6486" w14:textId="77777777" w:rsidR="000A4AEC" w:rsidRDefault="008232E3">
      <w:pPr>
        <w:spacing w:before="80" w:after="120"/>
      </w:pPr>
      <w:r>
        <w:rPr>
          <w:color w:val="1A1A1A"/>
        </w:rPr>
        <w:t>7-step wizard that registers a physician, collects identity and practice information, records 5 individual legal declarations (each must be tapped individually), shows a review screen, and ends with an animated portal activation ceremony. On completion, physician is redirected to the Doctor Portal.</w:t>
      </w:r>
    </w:p>
    <w:p w14:paraId="71503B79" w14:textId="77777777" w:rsidR="000A4AEC" w:rsidRDefault="008232E3">
      <w:pPr>
        <w:pStyle w:val="Heading2"/>
      </w:pPr>
      <w:r>
        <w:t>9.2 Screen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785"/>
        <w:gridCol w:w="1407"/>
        <w:gridCol w:w="5227"/>
      </w:tblGrid>
      <w:tr w:rsidR="000A4AEC" w14:paraId="1B5CA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8625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169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FD2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5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0B99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0A4AEC" w14:paraId="32D02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08B7" w14:textId="77777777" w:rsidR="000A4AEC" w:rsidRDefault="008232E3">
            <w:r>
              <w:rPr>
                <w:color w:val="1A1A1A"/>
                <w:sz w:val="20"/>
                <w:szCs w:val="20"/>
              </w:rPr>
              <w:t>S0 — Welcome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2E8B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7113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5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B2ED" w14:textId="77777777" w:rsidR="000A4AEC" w:rsidRDefault="008232E3">
            <w:r>
              <w:rPr>
                <w:color w:val="1A1A1A"/>
                <w:sz w:val="20"/>
                <w:szCs w:val="20"/>
              </w:rPr>
              <w:t>Animated ring counts from 0 to 74 (score 74, elevated). "Your Protocol Center is waiting." Feature list (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Reviews, Trajectory Tracking, Protocol Credits). "Get Started →"</w:t>
            </w:r>
          </w:p>
        </w:tc>
      </w:tr>
      <w:tr w:rsidR="000A4AEC" w14:paraId="25C73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A3BF" w14:textId="77777777" w:rsidR="000A4AEC" w:rsidRDefault="008232E3">
            <w:r>
              <w:rPr>
                <w:color w:val="1A1A1A"/>
                <w:sz w:val="20"/>
                <w:szCs w:val="20"/>
              </w:rPr>
              <w:t>S1 — Specialty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D7A4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6ECA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5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2EC5" w14:textId="77777777" w:rsidR="000A4AEC" w:rsidRDefault="008232E3">
            <w:r>
              <w:rPr>
                <w:color w:val="1A1A1A"/>
                <w:sz w:val="20"/>
                <w:szCs w:val="20"/>
              </w:rPr>
              <w:t>6 specialty tap-cards with icon, label, sub-label. Internal Medicine, Family Medicine, General Practice, Endocrinology, Gastroenterology, Other. "Other" reveals text input.</w:t>
            </w:r>
          </w:p>
        </w:tc>
      </w:tr>
      <w:tr w:rsidR="000A4AEC" w14:paraId="33AC5F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5858" w14:textId="77777777" w:rsidR="000A4AEC" w:rsidRDefault="008232E3">
            <w:r>
              <w:rPr>
                <w:color w:val="1A1A1A"/>
                <w:sz w:val="20"/>
                <w:szCs w:val="20"/>
              </w:rPr>
              <w:t>S2 — Identity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02DC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720F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5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95DF" w14:textId="77777777" w:rsidR="000A4AEC" w:rsidRDefault="008232E3">
            <w:r>
              <w:rPr>
                <w:color w:val="1A1A1A"/>
                <w:sz w:val="20"/>
                <w:szCs w:val="20"/>
              </w:rPr>
              <w:t>PRC License No., First Name, Last Name, Medical School. Helper text: "Verified against PRC records."</w:t>
            </w:r>
          </w:p>
        </w:tc>
      </w:tr>
      <w:tr w:rsidR="000A4AEC" w14:paraId="0FA6C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B8BA" w14:textId="77777777" w:rsidR="000A4AEC" w:rsidRDefault="008232E3">
            <w:r>
              <w:rPr>
                <w:color w:val="1A1A1A"/>
                <w:sz w:val="20"/>
                <w:szCs w:val="20"/>
              </w:rPr>
              <w:t>S3 — Practice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B839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37E7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5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608D" w14:textId="77777777" w:rsidR="000A4AEC" w:rsidRDefault="008232E3">
            <w:r>
              <w:rPr>
                <w:color w:val="1A1A1A"/>
                <w:sz w:val="20"/>
                <w:szCs w:val="20"/>
              </w:rPr>
              <w:t>Clinic Name, City, Province (dropdown, Mindanao-first order).</w:t>
            </w:r>
          </w:p>
        </w:tc>
      </w:tr>
      <w:tr w:rsidR="000A4AEC" w14:paraId="70AD77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5DC4" w14:textId="77777777" w:rsidR="000A4AEC" w:rsidRDefault="008232E3">
            <w:r>
              <w:rPr>
                <w:color w:val="1A1A1A"/>
                <w:sz w:val="20"/>
                <w:szCs w:val="20"/>
              </w:rPr>
              <w:t>S4 — Contact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E81F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9E69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5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2857" w14:textId="77777777" w:rsidR="000A4AEC" w:rsidRDefault="008232E3">
            <w:r>
              <w:rPr>
                <w:color w:val="1A1A1A"/>
                <w:sz w:val="20"/>
                <w:szCs w:val="20"/>
              </w:rPr>
              <w:t>Mobile (+63 prefix, 10-digit), Email, Password (show/hide toggle).</w:t>
            </w:r>
          </w:p>
        </w:tc>
      </w:tr>
      <w:tr w:rsidR="000A4AEC" w14:paraId="63CF02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30E0" w14:textId="77777777" w:rsidR="000A4AEC" w:rsidRDefault="008232E3">
            <w:r>
              <w:rPr>
                <w:color w:val="1A1A1A"/>
                <w:sz w:val="20"/>
                <w:szCs w:val="20"/>
              </w:rPr>
              <w:t>S5 — Declarations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E973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616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5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DD48" w14:textId="77777777" w:rsidR="000A4AEC" w:rsidRDefault="008232E3">
            <w:r>
              <w:rPr>
                <w:color w:val="1A1A1A"/>
                <w:sz w:val="20"/>
                <w:szCs w:val="20"/>
              </w:rPr>
              <w:t>5 individual checkboxes. ALL 5 must be checked before "Continue" activates. Cannot batch-check. Each collapses/expands on tap.</w:t>
            </w:r>
          </w:p>
        </w:tc>
      </w:tr>
      <w:tr w:rsidR="000A4AEC" w14:paraId="175697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3FB6" w14:textId="77777777" w:rsidR="000A4AEC" w:rsidRDefault="008232E3">
            <w:r>
              <w:rPr>
                <w:color w:val="1A1A1A"/>
                <w:sz w:val="20"/>
                <w:szCs w:val="20"/>
              </w:rPr>
              <w:t>S6 — Review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F326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BDF6" w14:textId="77777777" w:rsidR="000A4AEC" w:rsidRDefault="008232E3">
            <w:r>
              <w:rPr>
                <w:color w:val="1A1A1A"/>
                <w:sz w:val="20"/>
                <w:szCs w:val="20"/>
              </w:rPr>
              <w:t>Light</w:t>
            </w:r>
          </w:p>
        </w:tc>
        <w:tc>
          <w:tcPr>
            <w:tcW w:w="5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794F" w14:textId="77777777" w:rsidR="000A4AEC" w:rsidRDefault="008232E3">
            <w:r>
              <w:rPr>
                <w:color w:val="1A1A1A"/>
                <w:sz w:val="20"/>
                <w:szCs w:val="20"/>
              </w:rPr>
              <w:t>3 edit cards showing captured data. "Agree &amp; Activate" checkbox. Edit links return to respective screens.</w:t>
            </w:r>
          </w:p>
        </w:tc>
      </w:tr>
      <w:tr w:rsidR="000A4AEC" w14:paraId="7BEA5B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C8DB" w14:textId="77777777" w:rsidR="000A4AEC" w:rsidRDefault="008232E3">
            <w:r>
              <w:rPr>
                <w:color w:val="1A1A1A"/>
                <w:sz w:val="20"/>
                <w:szCs w:val="20"/>
              </w:rPr>
              <w:t>S7 — Activation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7890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01A7" w14:textId="77777777" w:rsidR="000A4AEC" w:rsidRDefault="008232E3">
            <w:r>
              <w:rPr>
                <w:color w:val="1A1A1A"/>
                <w:sz w:val="20"/>
                <w:szCs w:val="20"/>
              </w:rPr>
              <w:t>Dark</w:t>
            </w:r>
          </w:p>
        </w:tc>
        <w:tc>
          <w:tcPr>
            <w:tcW w:w="5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5F9A" w14:textId="77777777" w:rsidR="000A4AEC" w:rsidRDefault="008232E3">
            <w:r>
              <w:rPr>
                <w:color w:val="1A1A1A"/>
                <w:sz w:val="20"/>
                <w:szCs w:val="20"/>
              </w:rPr>
              <w:t>Ring sweeps from 0 to 35 (green score). Checkmark pops in. "Portal activated." Physician name + location badges + "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Ready" badge. "Enter Your Portal →" → doctor portal. Legal note below button.</w:t>
            </w:r>
          </w:p>
        </w:tc>
      </w:tr>
    </w:tbl>
    <w:p w14:paraId="68B40632" w14:textId="77777777" w:rsidR="000A4AEC" w:rsidRDefault="008232E3">
      <w:pPr>
        <w:pStyle w:val="Heading2"/>
      </w:pPr>
      <w:r>
        <w:t>9.3 State Object</w:t>
      </w:r>
    </w:p>
    <w:p w14:paraId="5D5E8B65" w14:textId="77777777" w:rsidR="000A4AEC" w:rsidRDefault="008232E3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state = {</w:t>
      </w:r>
    </w:p>
    <w:p w14:paraId="0F169CBA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step:     0,            // Current screen index (0–7)</w:t>
      </w:r>
    </w:p>
    <w:p w14:paraId="718748C9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specialty: '',          // Selected specialty value</w:t>
      </w:r>
    </w:p>
    <w:p w14:paraId="6E003037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   '',           // First name</w:t>
      </w:r>
    </w:p>
    <w:p w14:paraId="1846AF16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   '',           // Last name</w:t>
      </w:r>
    </w:p>
    <w:p w14:paraId="6AB79144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     '',           // PRC License Number</w:t>
      </w:r>
    </w:p>
    <w:p w14:paraId="1F4CD956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med:      '',           // Medical school</w:t>
      </w:r>
    </w:p>
    <w:p w14:paraId="623A86D7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clinic:   '',           // Clinic name</w:t>
      </w:r>
    </w:p>
    <w:p w14:paraId="7A53D4B2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city:     '',           // City</w:t>
      </w:r>
    </w:p>
    <w:p w14:paraId="7D13B4C2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province: '',           // Province (from dropdown)</w:t>
      </w:r>
    </w:p>
    <w:p w14:paraId="780A7FAB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mobile:   '',           // Mobile number (10 digits, no +63)</w:t>
      </w:r>
    </w:p>
    <w:p w14:paraId="45D0B370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email:    '',           // Email address</w:t>
      </w:r>
    </w:p>
    <w:p w14:paraId="7280B450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pw:       '',           // Password</w:t>
      </w:r>
    </w:p>
    <w:p w14:paraId="4E925F17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agreed:   false         // Agree checkbox on review screen</w:t>
      </w:r>
    </w:p>
    <w:p w14:paraId="6056E320" w14:textId="77777777" w:rsidR="000A4AEC" w:rsidRDefault="008232E3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};</w:t>
      </w:r>
    </w:p>
    <w:p w14:paraId="00542070" w14:textId="77777777" w:rsidR="000A4AEC" w:rsidRDefault="008232E3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ckState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{ c1:false, c2:false, c3:false, c4:false, c5:false };</w:t>
      </w:r>
    </w:p>
    <w:p w14:paraId="366D2C0D" w14:textId="77777777" w:rsidR="000A4AEC" w:rsidRDefault="008232E3">
      <w:pPr>
        <w:spacing w:before="80" w:after="120"/>
      </w:pPr>
      <w:proofErr w:type="spellStart"/>
      <w:r>
        <w:rPr>
          <w:color w:val="1A1A1A"/>
        </w:rPr>
        <w:t>ckState</w:t>
      </w:r>
      <w:proofErr w:type="spellEnd"/>
      <w:r>
        <w:rPr>
          <w:color w:val="1A1A1A"/>
        </w:rPr>
        <w:t xml:space="preserve"> tracks the 5 legal declarations. All must be true before S5 can advance.</w:t>
      </w:r>
    </w:p>
    <w:p w14:paraId="153FAD84" w14:textId="77777777" w:rsidR="000A4AEC" w:rsidRDefault="008232E3">
      <w:pPr>
        <w:pStyle w:val="Heading2"/>
      </w:pPr>
      <w:r>
        <w:t>9.4 The 5 Legal Declarations (S5)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6760"/>
      </w:tblGrid>
      <w:tr w:rsidR="000A4AEC" w14:paraId="1D856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6B0F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EA9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Declaration Topic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839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0A4AEC" w14:paraId="37330B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8FF1" w14:textId="77777777" w:rsidR="000A4AEC" w:rsidRDefault="008232E3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D496" w14:textId="77777777" w:rsidR="000A4AEC" w:rsidRDefault="008232E3">
            <w:r>
              <w:rPr>
                <w:color w:val="1A1A1A"/>
                <w:sz w:val="20"/>
                <w:szCs w:val="20"/>
              </w:rPr>
              <w:t>Supplement Scope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55A3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Protocol is a supplement recommendation, not a prescription act. Will not prescribe or order diagnostic tests based on GLIS data alone.</w:t>
            </w:r>
          </w:p>
        </w:tc>
      </w:tr>
      <w:tr w:rsidR="000A4AEC" w14:paraId="2711BF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C48C" w14:textId="77777777" w:rsidR="000A4AEC" w:rsidRDefault="008232E3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15F6" w14:textId="77777777" w:rsidR="000A4AEC" w:rsidRDefault="008232E3">
            <w:r>
              <w:rPr>
                <w:color w:val="1A1A1A"/>
                <w:sz w:val="20"/>
                <w:szCs w:val="20"/>
              </w:rPr>
              <w:t>Patient Disclosure (PMA)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55D0" w14:textId="77777777" w:rsidR="000A4AEC" w:rsidRDefault="008232E3">
            <w:r>
              <w:rPr>
                <w:color w:val="1A1A1A"/>
                <w:sz w:val="20"/>
                <w:szCs w:val="20"/>
              </w:rPr>
              <w:t>Will disclose to patients the supplement nature of the protocol and that GLIS is not a clinical diagnostic instrument, per PMA Code of Ethics.</w:t>
            </w:r>
          </w:p>
        </w:tc>
      </w:tr>
      <w:tr w:rsidR="000A4AEC" w14:paraId="4A2B2D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B2FC" w14:textId="77777777" w:rsidR="000A4AEC" w:rsidRDefault="008232E3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5625" w14:textId="77777777" w:rsidR="000A4AEC" w:rsidRDefault="008232E3">
            <w:r>
              <w:rPr>
                <w:color w:val="1A1A1A"/>
                <w:sz w:val="20"/>
                <w:szCs w:val="20"/>
              </w:rPr>
              <w:t>Data Privacy (RA 10173)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B92A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Patient data submitted via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handled under the Data Privacy Act. Will obtain patient consent before submission.</w:t>
            </w:r>
          </w:p>
        </w:tc>
      </w:tr>
      <w:tr w:rsidR="000A4AEC" w14:paraId="3DA306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9059" w14:textId="77777777" w:rsidR="000A4AEC" w:rsidRDefault="008232E3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911B" w14:textId="77777777" w:rsidR="000A4AEC" w:rsidRDefault="008232E3">
            <w:r>
              <w:rPr>
                <w:color w:val="1A1A1A"/>
                <w:sz w:val="20"/>
                <w:szCs w:val="20"/>
              </w:rPr>
              <w:t>Tax Compliance (BIR)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8C81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Protocol credits earned via </w:t>
            </w:r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reviews constitute taxable income under the NIRC. Physician is responsible for BIR compliance.</w:t>
            </w:r>
          </w:p>
        </w:tc>
      </w:tr>
      <w:tr w:rsidR="000A4AEC" w14:paraId="2FB032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542D" w14:textId="77777777" w:rsidR="000A4AEC" w:rsidRDefault="008232E3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1837" w14:textId="77777777" w:rsidR="000A4AEC" w:rsidRDefault="008232E3">
            <w:r>
              <w:rPr>
                <w:color w:val="1A1A1A"/>
                <w:sz w:val="20"/>
                <w:szCs w:val="20"/>
              </w:rPr>
              <w:t>Clinical Judgement</w:t>
            </w:r>
          </w:p>
        </w:tc>
        <w:tc>
          <w:tcPr>
            <w:tcW w:w="6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D5F6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Protocol does not override independent clinical judgement. Will not recommend against physician-supervised medical treatment based on GLIS data.</w:t>
            </w:r>
          </w:p>
        </w:tc>
      </w:tr>
    </w:tbl>
    <w:p w14:paraId="1588ADCB" w14:textId="77777777" w:rsidR="000A4AEC" w:rsidRDefault="008232E3">
      <w:pPr>
        <w:pStyle w:val="Heading2"/>
      </w:pPr>
      <w:r>
        <w:t>9.5 Specialty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0A4AEC" w14:paraId="71988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0B5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736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Display Label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00C0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Sub-label</w:t>
            </w:r>
          </w:p>
        </w:tc>
      </w:tr>
      <w:tr w:rsidR="000A4AEC" w14:paraId="67267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6B55" w14:textId="77777777" w:rsidR="000A4AEC" w:rsidRDefault="008232E3">
            <w:r>
              <w:rPr>
                <w:color w:val="1A1A1A"/>
                <w:sz w:val="20"/>
                <w:szCs w:val="20"/>
              </w:rPr>
              <w:t>Internal Medicine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42EC" w14:textId="77777777" w:rsidR="000A4AEC" w:rsidRDefault="008232E3">
            <w:r>
              <w:rPr>
                <w:color w:val="1A1A1A"/>
                <w:sz w:val="20"/>
                <w:szCs w:val="20"/>
              </w:rPr>
              <w:t>Internal Medicine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FD34" w14:textId="77777777" w:rsidR="000A4AEC" w:rsidRDefault="008232E3">
            <w:r>
              <w:rPr>
                <w:color w:val="1A1A1A"/>
                <w:sz w:val="20"/>
                <w:szCs w:val="20"/>
              </w:rPr>
              <w:t>IM · General</w:t>
            </w:r>
          </w:p>
        </w:tc>
      </w:tr>
      <w:tr w:rsidR="000A4AEC" w14:paraId="730F17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FB08" w14:textId="77777777" w:rsidR="000A4AEC" w:rsidRDefault="008232E3">
            <w:r>
              <w:rPr>
                <w:color w:val="1A1A1A"/>
                <w:sz w:val="20"/>
                <w:szCs w:val="20"/>
              </w:rPr>
              <w:t>Family Medicine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3CF2" w14:textId="77777777" w:rsidR="000A4AEC" w:rsidRDefault="008232E3">
            <w:r>
              <w:rPr>
                <w:color w:val="1A1A1A"/>
                <w:sz w:val="20"/>
                <w:szCs w:val="20"/>
              </w:rPr>
              <w:t>Family Medicine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DDFD" w14:textId="77777777" w:rsidR="000A4AEC" w:rsidRDefault="008232E3">
            <w:r>
              <w:rPr>
                <w:color w:val="1A1A1A"/>
                <w:sz w:val="20"/>
                <w:szCs w:val="20"/>
              </w:rPr>
              <w:t>FM · Primary Care</w:t>
            </w:r>
          </w:p>
        </w:tc>
      </w:tr>
      <w:tr w:rsidR="000A4AEC" w14:paraId="287310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A194" w14:textId="77777777" w:rsidR="000A4AEC" w:rsidRDefault="008232E3">
            <w:r>
              <w:rPr>
                <w:color w:val="1A1A1A"/>
                <w:sz w:val="20"/>
                <w:szCs w:val="20"/>
              </w:rPr>
              <w:t>General Practice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6488" w14:textId="77777777" w:rsidR="000A4AEC" w:rsidRDefault="008232E3">
            <w:r>
              <w:rPr>
                <w:color w:val="1A1A1A"/>
                <w:sz w:val="20"/>
                <w:szCs w:val="20"/>
              </w:rPr>
              <w:t>General Practice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B756" w14:textId="77777777" w:rsidR="000A4AEC" w:rsidRDefault="008232E3">
            <w:r>
              <w:rPr>
                <w:color w:val="1A1A1A"/>
                <w:sz w:val="20"/>
                <w:szCs w:val="20"/>
              </w:rPr>
              <w:t>GP · Community</w:t>
            </w:r>
          </w:p>
        </w:tc>
      </w:tr>
      <w:tr w:rsidR="000A4AEC" w14:paraId="4E17A9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D3D7" w14:textId="77777777" w:rsidR="000A4AEC" w:rsidRDefault="008232E3">
            <w:r>
              <w:rPr>
                <w:color w:val="1A1A1A"/>
                <w:sz w:val="20"/>
                <w:szCs w:val="20"/>
              </w:rPr>
              <w:t>Endocrinology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DC50" w14:textId="77777777" w:rsidR="000A4AEC" w:rsidRDefault="008232E3">
            <w:r>
              <w:rPr>
                <w:color w:val="1A1A1A"/>
                <w:sz w:val="20"/>
                <w:szCs w:val="20"/>
              </w:rPr>
              <w:t>Endocrinology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B08C" w14:textId="77777777" w:rsidR="000A4AEC" w:rsidRDefault="008232E3">
            <w:r>
              <w:rPr>
                <w:color w:val="1A1A1A"/>
                <w:sz w:val="20"/>
                <w:szCs w:val="20"/>
              </w:rPr>
              <w:t>Metabolic · Hormonal</w:t>
            </w:r>
          </w:p>
        </w:tc>
      </w:tr>
      <w:tr w:rsidR="000A4AEC" w14:paraId="2FCEE0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C807" w14:textId="77777777" w:rsidR="000A4AEC" w:rsidRDefault="008232E3">
            <w:r>
              <w:rPr>
                <w:color w:val="1A1A1A"/>
                <w:sz w:val="20"/>
                <w:szCs w:val="20"/>
              </w:rPr>
              <w:t>Gastroenterology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C06F" w14:textId="77777777" w:rsidR="000A4AEC" w:rsidRDefault="008232E3">
            <w:r>
              <w:rPr>
                <w:color w:val="1A1A1A"/>
                <w:sz w:val="20"/>
                <w:szCs w:val="20"/>
              </w:rPr>
              <w:t>Gastroenterology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40F6" w14:textId="77777777" w:rsidR="000A4AEC" w:rsidRDefault="008232E3">
            <w:r>
              <w:rPr>
                <w:color w:val="1A1A1A"/>
                <w:sz w:val="20"/>
                <w:szCs w:val="20"/>
              </w:rPr>
              <w:t>GI · Gut health</w:t>
            </w:r>
          </w:p>
        </w:tc>
      </w:tr>
      <w:tr w:rsidR="000A4AEC" w14:paraId="1BC539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44DB" w14:textId="77777777" w:rsidR="000A4AEC" w:rsidRDefault="008232E3">
            <w:r>
              <w:rPr>
                <w:color w:val="1A1A1A"/>
                <w:sz w:val="20"/>
                <w:szCs w:val="20"/>
              </w:rPr>
              <w:t>Other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4565" w14:textId="77777777" w:rsidR="000A4AEC" w:rsidRDefault="008232E3">
            <w:r>
              <w:rPr>
                <w:color w:val="1A1A1A"/>
                <w:sz w:val="20"/>
                <w:szCs w:val="20"/>
              </w:rPr>
              <w:t>Other Specialty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2A9A" w14:textId="77777777" w:rsidR="000A4AEC" w:rsidRDefault="008232E3">
            <w:r>
              <w:rPr>
                <w:color w:val="1A1A1A"/>
                <w:sz w:val="20"/>
                <w:szCs w:val="20"/>
              </w:rPr>
              <w:t>ⓘ Please specify</w:t>
            </w:r>
          </w:p>
        </w:tc>
      </w:tr>
    </w:tbl>
    <w:p w14:paraId="784DF21A" w14:textId="77777777" w:rsidR="000A4AEC" w:rsidRDefault="008232E3">
      <w:pPr>
        <w:pStyle w:val="Heading2"/>
      </w:pPr>
      <w:r>
        <w:t>9.6 Province Dropdown</w:t>
      </w:r>
    </w:p>
    <w:p w14:paraId="614DB7D2" w14:textId="77777777" w:rsidR="000A4AEC" w:rsidRDefault="008232E3">
      <w:pPr>
        <w:spacing w:before="80" w:after="120"/>
      </w:pPr>
      <w:r>
        <w:rPr>
          <w:color w:val="1A1A1A"/>
        </w:rPr>
        <w:lastRenderedPageBreak/>
        <w:t xml:space="preserve">32 provinces listed Mindanao-first. Order: South </w:t>
      </w:r>
      <w:proofErr w:type="spellStart"/>
      <w:r>
        <w:rPr>
          <w:color w:val="1A1A1A"/>
        </w:rPr>
        <w:t>Cotabato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Sarangani</w:t>
      </w:r>
      <w:proofErr w:type="spellEnd"/>
      <w:r>
        <w:rPr>
          <w:color w:val="1A1A1A"/>
        </w:rPr>
        <w:t xml:space="preserve">, Davao del Sur, Davao City, </w:t>
      </w:r>
      <w:proofErr w:type="spellStart"/>
      <w:r>
        <w:rPr>
          <w:color w:val="1A1A1A"/>
        </w:rPr>
        <w:t>Cotabato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Bukidnon</w:t>
      </w:r>
      <w:proofErr w:type="spellEnd"/>
      <w:r>
        <w:rPr>
          <w:color w:val="1A1A1A"/>
        </w:rPr>
        <w:t xml:space="preserve">, Zamboanga del Sur, Zamboanga del Norte, Lanao del Norte, Lanao del Sur, </w:t>
      </w:r>
      <w:proofErr w:type="spellStart"/>
      <w:r>
        <w:rPr>
          <w:color w:val="1A1A1A"/>
        </w:rPr>
        <w:t>Misamis</w:t>
      </w:r>
      <w:proofErr w:type="spellEnd"/>
      <w:r>
        <w:rPr>
          <w:color w:val="1A1A1A"/>
        </w:rPr>
        <w:t xml:space="preserve"> Oriental, </w:t>
      </w:r>
      <w:proofErr w:type="spellStart"/>
      <w:r>
        <w:rPr>
          <w:color w:val="1A1A1A"/>
        </w:rPr>
        <w:t>Misamis</w:t>
      </w:r>
      <w:proofErr w:type="spellEnd"/>
      <w:r>
        <w:rPr>
          <w:color w:val="1A1A1A"/>
        </w:rPr>
        <w:t xml:space="preserve"> Occidental, </w:t>
      </w:r>
      <w:proofErr w:type="spellStart"/>
      <w:r>
        <w:rPr>
          <w:color w:val="1A1A1A"/>
        </w:rPr>
        <w:t>Agusan</w:t>
      </w:r>
      <w:proofErr w:type="spellEnd"/>
      <w:r>
        <w:rPr>
          <w:color w:val="1A1A1A"/>
        </w:rPr>
        <w:t xml:space="preserve"> del Norte, </w:t>
      </w:r>
      <w:proofErr w:type="spellStart"/>
      <w:r>
        <w:rPr>
          <w:color w:val="1A1A1A"/>
        </w:rPr>
        <w:t>Agusan</w:t>
      </w:r>
      <w:proofErr w:type="spellEnd"/>
      <w:r>
        <w:rPr>
          <w:color w:val="1A1A1A"/>
        </w:rPr>
        <w:t xml:space="preserve"> del Sur, </w:t>
      </w:r>
      <w:proofErr w:type="spellStart"/>
      <w:r>
        <w:rPr>
          <w:color w:val="1A1A1A"/>
        </w:rPr>
        <w:t>Surigao</w:t>
      </w:r>
      <w:proofErr w:type="spellEnd"/>
      <w:r>
        <w:rPr>
          <w:color w:val="1A1A1A"/>
        </w:rPr>
        <w:t xml:space="preserve"> del Norte, </w:t>
      </w:r>
      <w:proofErr w:type="spellStart"/>
      <w:r>
        <w:rPr>
          <w:color w:val="1A1A1A"/>
        </w:rPr>
        <w:t>Surigao</w:t>
      </w:r>
      <w:proofErr w:type="spellEnd"/>
      <w:r>
        <w:rPr>
          <w:color w:val="1A1A1A"/>
        </w:rPr>
        <w:t xml:space="preserve"> del Sur, Basilan, Sulu, </w:t>
      </w:r>
      <w:proofErr w:type="spellStart"/>
      <w:r>
        <w:rPr>
          <w:color w:val="1A1A1A"/>
        </w:rPr>
        <w:t>Tawi-Tawi</w:t>
      </w:r>
      <w:proofErr w:type="spellEnd"/>
      <w:r>
        <w:rPr>
          <w:color w:val="1A1A1A"/>
        </w:rPr>
        <w:t xml:space="preserve">, then Luzon and </w:t>
      </w:r>
      <w:proofErr w:type="spellStart"/>
      <w:r>
        <w:rPr>
          <w:color w:val="1A1A1A"/>
        </w:rPr>
        <w:t>Visayas</w:t>
      </w:r>
      <w:proofErr w:type="spellEnd"/>
      <w:r>
        <w:rPr>
          <w:color w:val="1A1A1A"/>
        </w:rPr>
        <w:t xml:space="preserve"> provinces.</w:t>
      </w:r>
    </w:p>
    <w:p w14:paraId="7D91CE2C" w14:textId="77777777" w:rsidR="000A4AEC" w:rsidRDefault="008232E3">
      <w:pPr>
        <w:pStyle w:val="Heading2"/>
      </w:pPr>
      <w:r>
        <w:t>9.7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7EA7681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9F7AD9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Progress bar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8C341" w14:textId="77777777" w:rsidR="000A4AEC" w:rsidRDefault="008232E3">
            <w:r>
              <w:rPr>
                <w:color w:val="1A1A1A"/>
                <w:sz w:val="20"/>
                <w:szCs w:val="20"/>
              </w:rPr>
              <w:t>Dot-based indicator at top of screen. Filled dots = completed steps.</w:t>
            </w:r>
          </w:p>
        </w:tc>
      </w:tr>
      <w:tr w:rsidR="000A4AEC" w14:paraId="7F05429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0D4CD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Back button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00C151" w14:textId="77777777" w:rsidR="000A4AEC" w:rsidRDefault="008232E3">
            <w:r>
              <w:rPr>
                <w:color w:val="1A1A1A"/>
                <w:sz w:val="20"/>
                <w:szCs w:val="20"/>
              </w:rPr>
              <w:t>Circular back arrow — uses no-</w:t>
            </w:r>
            <w:proofErr w:type="spellStart"/>
            <w:r>
              <w:rPr>
                <w:color w:val="1A1A1A"/>
                <w:sz w:val="20"/>
                <w:szCs w:val="20"/>
              </w:rPr>
              <w:t>anim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CSS class to prevent transition animation on back navigation.</w:t>
            </w:r>
          </w:p>
        </w:tc>
      </w:tr>
      <w:tr w:rsidR="000A4AEC" w14:paraId="0081B5C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7EEE0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Exit button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3C964" w14:textId="77777777" w:rsidR="000A4AEC" w:rsidRDefault="008232E3">
            <w:r>
              <w:rPr>
                <w:color w:val="1A1A1A"/>
                <w:sz w:val="20"/>
                <w:szCs w:val="20"/>
              </w:rPr>
              <w:t>"Exit" — triggers exit confirmation overlay before leaving.</w:t>
            </w:r>
          </w:p>
        </w:tc>
      </w:tr>
      <w:tr w:rsidR="000A4AEC" w14:paraId="0A13051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772D5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Transition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6D1032" w14:textId="77777777" w:rsidR="000A4AEC" w:rsidRDefault="008232E3">
            <w:r>
              <w:rPr>
                <w:color w:val="1A1A1A"/>
                <w:sz w:val="20"/>
                <w:szCs w:val="20"/>
              </w:rPr>
              <w:t>Slide animation via double-</w:t>
            </w:r>
            <w:proofErr w:type="spellStart"/>
            <w:r>
              <w:rPr>
                <w:color w:val="1A1A1A"/>
                <w:sz w:val="20"/>
                <w:szCs w:val="20"/>
              </w:rPr>
              <w:t>rAF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technique. direction (</w:t>
            </w:r>
            <w:proofErr w:type="spellStart"/>
            <w:r>
              <w:rPr>
                <w:color w:val="1A1A1A"/>
                <w:sz w:val="20"/>
                <w:szCs w:val="20"/>
              </w:rPr>
              <w:t>fwd</w:t>
            </w:r>
            <w:proofErr w:type="spellEnd"/>
            <w:r>
              <w:rPr>
                <w:color w:val="1A1A1A"/>
                <w:sz w:val="20"/>
                <w:szCs w:val="20"/>
              </w:rPr>
              <w:t>/back) determines slide direction.</w:t>
            </w:r>
          </w:p>
        </w:tc>
      </w:tr>
      <w:tr w:rsidR="000A4AEC" w14:paraId="62E3B91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B64456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Validation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685723" w14:textId="77777777" w:rsidR="000A4AEC" w:rsidRDefault="008232E3">
            <w:r>
              <w:rPr>
                <w:color w:val="1A1A1A"/>
                <w:sz w:val="20"/>
                <w:szCs w:val="20"/>
              </w:rPr>
              <w:t>validate(step) called before every forward navigation. Returns false and shows error if required field empty.</w:t>
            </w:r>
          </w:p>
        </w:tc>
      </w:tr>
    </w:tbl>
    <w:p w14:paraId="55401EBD" w14:textId="77777777" w:rsidR="000A4AEC" w:rsidRDefault="008232E3">
      <w:pPr>
        <w:pStyle w:val="Heading2"/>
      </w:pPr>
      <w:r>
        <w:t>9.8 Activation Ring (S7)</w:t>
      </w:r>
    </w:p>
    <w:p w14:paraId="17E816C6" w14:textId="77777777" w:rsidR="000A4AEC" w:rsidRDefault="008232E3">
      <w:pPr>
        <w:spacing w:before="80" w:after="120"/>
      </w:pPr>
      <w:r>
        <w:rPr>
          <w:color w:val="1A1A1A"/>
        </w:rPr>
        <w:t>Uses @property --</w:t>
      </w:r>
      <w:proofErr w:type="spellStart"/>
      <w:r>
        <w:rPr>
          <w:color w:val="1A1A1A"/>
        </w:rPr>
        <w:t>ara</w:t>
      </w:r>
      <w:proofErr w:type="spellEnd"/>
      <w:r>
        <w:rPr>
          <w:color w:val="1A1A1A"/>
        </w:rPr>
        <w:t xml:space="preserve"> (separate from --</w:t>
      </w:r>
      <w:proofErr w:type="spellStart"/>
      <w:r>
        <w:rPr>
          <w:color w:val="1A1A1A"/>
        </w:rPr>
        <w:t>ra</w:t>
      </w:r>
      <w:proofErr w:type="spellEnd"/>
      <w:r>
        <w:rPr>
          <w:color w:val="1A1A1A"/>
        </w:rPr>
        <w:t xml:space="preserve"> used in hero rings). Sweeps from 0 to 126 degrees (score 35 = 35% × 360 ≈ 126°) in 2.4s. Background glow transitions to </w:t>
      </w:r>
      <w:proofErr w:type="spellStart"/>
      <w:r>
        <w:rPr>
          <w:color w:val="1A1A1A"/>
        </w:rPr>
        <w:t>sGlow</w:t>
      </w:r>
      <w:proofErr w:type="spellEnd"/>
      <w:r>
        <w:rPr>
          <w:color w:val="1A1A1A"/>
        </w:rPr>
        <w:t>(35) on activation.</w:t>
      </w:r>
    </w:p>
    <w:p w14:paraId="3DBE62CD" w14:textId="77777777" w:rsidR="000A4AEC" w:rsidRDefault="008232E3">
      <w:pPr>
        <w:spacing w:before="80" w:after="120"/>
      </w:pPr>
      <w:r>
        <w:rPr>
          <w:color w:val="1A1A1A"/>
        </w:rPr>
        <w:t>Checkmark SVG animates in via opacity + scale spring after ring sweep completes. Three badge pills appear: physician name, city/province, "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Ready".</w:t>
      </w:r>
    </w:p>
    <w:p w14:paraId="4BE12724" w14:textId="77777777" w:rsidR="000A4AEC" w:rsidRDefault="008232E3">
      <w:r>
        <w:br w:type="page"/>
      </w:r>
    </w:p>
    <w:p w14:paraId="17A773A9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10. Cross-Cutting Requirements</w:t>
      </w:r>
    </w:p>
    <w:p w14:paraId="0E0CDD3C" w14:textId="77777777" w:rsidR="000A4AEC" w:rsidRDefault="008232E3">
      <w:pPr>
        <w:pStyle w:val="Heading2"/>
      </w:pPr>
      <w:r>
        <w:t>10.1 Legal Compliance — All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360"/>
      </w:tblGrid>
      <w:tr w:rsidR="000A4AEC" w14:paraId="21C99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FB2D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Regulation</w:t>
            </w:r>
          </w:p>
        </w:tc>
        <w:tc>
          <w:tcPr>
            <w:tcW w:w="4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9F8D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B285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Applies To</w:t>
            </w:r>
          </w:p>
        </w:tc>
      </w:tr>
      <w:tr w:rsidR="000A4AEC" w14:paraId="27B76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E446" w14:textId="77777777" w:rsidR="000A4AEC" w:rsidRDefault="008232E3">
            <w:r>
              <w:rPr>
                <w:color w:val="1A1A1A"/>
                <w:sz w:val="20"/>
                <w:szCs w:val="20"/>
              </w:rPr>
              <w:t>FDA-PH CPR (RA 9711)</w:t>
            </w:r>
          </w:p>
        </w:tc>
        <w:tc>
          <w:tcPr>
            <w:tcW w:w="4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32B0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SynBIOTIC</w:t>
            </w:r>
            <w:proofErr w:type="spellEnd"/>
            <w:r>
              <w:rPr>
                <w:color w:val="1A1A1A"/>
                <w:sz w:val="20"/>
                <w:szCs w:val="20"/>
              </w:rPr>
              <w:t>+ CPR registration number displayed in footer. LTO number also required.</w:t>
            </w:r>
          </w:p>
        </w:tc>
        <w:tc>
          <w:tcPr>
            <w:tcW w:w="2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5AF0" w14:textId="77777777" w:rsidR="000A4AEC" w:rsidRDefault="008232E3">
            <w:r>
              <w:rPr>
                <w:color w:val="1A1A1A"/>
                <w:sz w:val="20"/>
                <w:szCs w:val="20"/>
              </w:rPr>
              <w:t>All 5 pages</w:t>
            </w:r>
          </w:p>
        </w:tc>
      </w:tr>
      <w:tr w:rsidR="000A4AEC" w14:paraId="5D47A1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0006" w14:textId="77777777" w:rsidR="000A4AEC" w:rsidRDefault="008232E3">
            <w:r>
              <w:rPr>
                <w:color w:val="1A1A1A"/>
                <w:sz w:val="20"/>
                <w:szCs w:val="20"/>
              </w:rPr>
              <w:t>RA 10173 (Data Privacy Act)</w:t>
            </w:r>
          </w:p>
        </w:tc>
        <w:tc>
          <w:tcPr>
            <w:tcW w:w="4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AE8F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Patient data collection requires consent disclosure.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submission is a data collection act. Physician data in onboarding must reference RA 10173.</w:t>
            </w:r>
          </w:p>
        </w:tc>
        <w:tc>
          <w:tcPr>
            <w:tcW w:w="2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8FA0" w14:textId="77777777" w:rsidR="000A4AEC" w:rsidRDefault="008232E3">
            <w:r>
              <w:rPr>
                <w:color w:val="1A1A1A"/>
                <w:sz w:val="20"/>
                <w:szCs w:val="20"/>
              </w:rPr>
              <w:t>Patient Portal, Doctor Portal, Onboarding</w:t>
            </w:r>
          </w:p>
        </w:tc>
      </w:tr>
      <w:tr w:rsidR="000A4AEC" w14:paraId="2553F4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E475" w14:textId="77777777" w:rsidR="000A4AEC" w:rsidRDefault="008232E3">
            <w:r>
              <w:rPr>
                <w:color w:val="1A1A1A"/>
                <w:sz w:val="20"/>
                <w:szCs w:val="20"/>
              </w:rPr>
              <w:t>RA 2382 (Medical Act)</w:t>
            </w:r>
          </w:p>
        </w:tc>
        <w:tc>
          <w:tcPr>
            <w:tcW w:w="4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10CE" w14:textId="77777777" w:rsidR="000A4AEC" w:rsidRDefault="008232E3">
            <w:r>
              <w:rPr>
                <w:color w:val="1A1A1A"/>
                <w:sz w:val="20"/>
                <w:szCs w:val="20"/>
              </w:rPr>
              <w:t>Physician involvement does not constitute a doctor-patient relationship. Must be stated.</w:t>
            </w:r>
          </w:p>
        </w:tc>
        <w:tc>
          <w:tcPr>
            <w:tcW w:w="2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806F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Landing, Patient Portal, Doctor Portal, </w:t>
            </w:r>
            <w:proofErr w:type="spellStart"/>
            <w:r>
              <w:rPr>
                <w:color w:val="1A1A1A"/>
                <w:sz w:val="20"/>
                <w:szCs w:val="20"/>
              </w:rPr>
              <w:t>Phys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Acq</w:t>
            </w:r>
            <w:proofErr w:type="spellEnd"/>
          </w:p>
        </w:tc>
      </w:tr>
      <w:tr w:rsidR="000A4AEC" w14:paraId="5E66C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15BC" w14:textId="77777777" w:rsidR="000A4AEC" w:rsidRDefault="008232E3">
            <w:r>
              <w:rPr>
                <w:color w:val="1A1A1A"/>
                <w:sz w:val="20"/>
                <w:szCs w:val="20"/>
              </w:rPr>
              <w:t>PMA Code of Ethics</w:t>
            </w:r>
          </w:p>
        </w:tc>
        <w:tc>
          <w:tcPr>
            <w:tcW w:w="4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98AC" w14:textId="77777777" w:rsidR="000A4AEC" w:rsidRDefault="008232E3">
            <w:r>
              <w:rPr>
                <w:color w:val="1A1A1A"/>
                <w:sz w:val="20"/>
                <w:szCs w:val="20"/>
              </w:rPr>
              <w:t>Physician participation is subject to PMA ethical standards. Protocol assignment does not override clinical judgement.</w:t>
            </w:r>
          </w:p>
        </w:tc>
        <w:tc>
          <w:tcPr>
            <w:tcW w:w="2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F459" w14:textId="77777777" w:rsidR="000A4AEC" w:rsidRDefault="008232E3">
            <w:r>
              <w:rPr>
                <w:color w:val="1A1A1A"/>
                <w:sz w:val="20"/>
                <w:szCs w:val="20"/>
              </w:rPr>
              <w:t>Doctor Portal, Onboarding</w:t>
            </w:r>
          </w:p>
        </w:tc>
      </w:tr>
      <w:tr w:rsidR="000A4AEC" w14:paraId="1FEDC4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4006" w14:textId="77777777" w:rsidR="000A4AEC" w:rsidRDefault="008232E3">
            <w:r>
              <w:rPr>
                <w:color w:val="1A1A1A"/>
                <w:sz w:val="20"/>
                <w:szCs w:val="20"/>
              </w:rPr>
              <w:t>NIRC / BIR</w:t>
            </w:r>
          </w:p>
        </w:tc>
        <w:tc>
          <w:tcPr>
            <w:tcW w:w="4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E2F2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Protocol credits redeemable via </w:t>
            </w:r>
            <w:proofErr w:type="spellStart"/>
            <w:r>
              <w:rPr>
                <w:color w:val="1A1A1A"/>
                <w:sz w:val="20"/>
                <w:szCs w:val="20"/>
              </w:rPr>
              <w:t>vRedeem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constitute taxable income. Physician acknowledges in Declaration 4 of Onboarding.</w:t>
            </w:r>
          </w:p>
        </w:tc>
        <w:tc>
          <w:tcPr>
            <w:tcW w:w="2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43AB" w14:textId="77777777" w:rsidR="000A4AEC" w:rsidRDefault="008232E3">
            <w:r>
              <w:rPr>
                <w:color w:val="1A1A1A"/>
                <w:sz w:val="20"/>
                <w:szCs w:val="20"/>
              </w:rPr>
              <w:t>Doctor Portal, Onboarding, Landing footer</w:t>
            </w:r>
          </w:p>
        </w:tc>
      </w:tr>
      <w:tr w:rsidR="000A4AEC" w14:paraId="2382BC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9505" w14:textId="77777777" w:rsidR="000A4AEC" w:rsidRDefault="008232E3">
            <w:r>
              <w:rPr>
                <w:color w:val="1A1A1A"/>
                <w:sz w:val="20"/>
                <w:szCs w:val="20"/>
              </w:rPr>
              <w:t>GLIS Wellness Disclaimer</w:t>
            </w:r>
          </w:p>
        </w:tc>
        <w:tc>
          <w:tcPr>
            <w:tcW w:w="4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EA9B" w14:textId="77777777" w:rsidR="000A4AEC" w:rsidRDefault="008232E3">
            <w:r>
              <w:rPr>
                <w:color w:val="1A1A1A"/>
                <w:sz w:val="20"/>
                <w:szCs w:val="20"/>
              </w:rPr>
              <w:t>"GLIS is a proprietary wellness monitoring framework — not a clinical diagnostic instrument." Must appear on any page displaying GLIS scores.</w:t>
            </w:r>
          </w:p>
        </w:tc>
        <w:tc>
          <w:tcPr>
            <w:tcW w:w="2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3E02" w14:textId="77777777" w:rsidR="000A4AEC" w:rsidRDefault="008232E3">
            <w:r>
              <w:rPr>
                <w:color w:val="1A1A1A"/>
                <w:sz w:val="20"/>
                <w:szCs w:val="20"/>
              </w:rPr>
              <w:t>All 5 pages</w:t>
            </w:r>
          </w:p>
        </w:tc>
      </w:tr>
      <w:tr w:rsidR="000A4AEC" w14:paraId="3BC73F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EC69" w14:textId="77777777" w:rsidR="000A4AEC" w:rsidRDefault="008232E3">
            <w:r>
              <w:rPr>
                <w:color w:val="1A1A1A"/>
                <w:sz w:val="20"/>
                <w:szCs w:val="20"/>
              </w:rPr>
              <w:t>RA 7394 (Consumer Act)</w:t>
            </w:r>
          </w:p>
        </w:tc>
        <w:tc>
          <w:tcPr>
            <w:tcW w:w="4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701B" w14:textId="77777777" w:rsidR="000A4AEC" w:rsidRDefault="008232E3">
            <w:r>
              <w:rPr>
                <w:color w:val="1A1A1A"/>
                <w:sz w:val="20"/>
                <w:szCs w:val="20"/>
              </w:rPr>
              <w:t>Product claims must not be deceptive. Supplement claims must align with FDA-PH approved product description.</w:t>
            </w:r>
          </w:p>
        </w:tc>
        <w:tc>
          <w:tcPr>
            <w:tcW w:w="2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8E3A" w14:textId="77777777" w:rsidR="000A4AEC" w:rsidRDefault="008232E3">
            <w:r>
              <w:rPr>
                <w:color w:val="1A1A1A"/>
                <w:sz w:val="20"/>
                <w:szCs w:val="20"/>
              </w:rPr>
              <w:t>Landing, Patient Portal</w:t>
            </w:r>
          </w:p>
        </w:tc>
      </w:tr>
    </w:tbl>
    <w:p w14:paraId="65E6A71B" w14:textId="77777777" w:rsidR="000A4AEC" w:rsidRDefault="008232E3">
      <w:pPr>
        <w:pStyle w:val="Heading2"/>
      </w:pPr>
      <w:r>
        <w:t>10.2 Cross-Navigation Matrix</w:t>
      </w:r>
    </w:p>
    <w:p w14:paraId="5CA5B3A3" w14:textId="77777777" w:rsidR="000A4AEC" w:rsidRDefault="008232E3">
      <w:pPr>
        <w:spacing w:before="80" w:after="120"/>
      </w:pPr>
      <w:r>
        <w:rPr>
          <w:color w:val="1A1A1A"/>
        </w:rPr>
        <w:t>Current state of cross-links between pages. — indicates not present and not required; ✓ indicates implemented; PENDING indicates required but missing in current build.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1398"/>
        <w:gridCol w:w="1696"/>
        <w:gridCol w:w="1497"/>
        <w:gridCol w:w="1400"/>
        <w:gridCol w:w="1374"/>
      </w:tblGrid>
      <w:tr w:rsidR="000A4AEC" w14:paraId="61C39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659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From \ To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D82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Landing</w:t>
            </w:r>
          </w:p>
        </w:tc>
        <w:tc>
          <w:tcPr>
            <w:tcW w:w="17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0D8A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Patient Portal</w:t>
            </w:r>
          </w:p>
        </w:tc>
        <w:tc>
          <w:tcPr>
            <w:tcW w:w="1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118A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Doctor Portal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D3FE" w14:textId="77777777" w:rsidR="000A4AEC" w:rsidRDefault="008232E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Phys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Acq</w:t>
            </w:r>
            <w:proofErr w:type="spellEnd"/>
          </w:p>
        </w:tc>
        <w:tc>
          <w:tcPr>
            <w:tcW w:w="1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90AA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Onboarding</w:t>
            </w:r>
          </w:p>
        </w:tc>
      </w:tr>
      <w:tr w:rsidR="000A4AEC" w14:paraId="197B1C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6A4D" w14:textId="77777777" w:rsidR="000A4AEC" w:rsidRDefault="008232E3">
            <w:r>
              <w:rPr>
                <w:color w:val="1A1A1A"/>
                <w:sz w:val="20"/>
                <w:szCs w:val="20"/>
              </w:rPr>
              <w:t>Landing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D7F3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662A" w14:textId="77777777" w:rsidR="000A4AEC" w:rsidRDefault="008232E3">
            <w:r>
              <w:rPr>
                <w:color w:val="1A1A1A"/>
                <w:sz w:val="20"/>
                <w:szCs w:val="20"/>
              </w:rPr>
              <w:t>✓</w:t>
            </w:r>
            <w:r>
              <w:rPr>
                <w:color w:val="1A1A1A"/>
                <w:sz w:val="20"/>
                <w:szCs w:val="20"/>
              </w:rPr>
              <w:t xml:space="preserve"> (all CTAs)</w:t>
            </w:r>
          </w:p>
        </w:tc>
        <w:tc>
          <w:tcPr>
            <w:tcW w:w="1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076A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4327" w14:textId="77777777" w:rsidR="000A4AEC" w:rsidRDefault="008232E3">
            <w:r>
              <w:rPr>
                <w:color w:val="1A1A1A"/>
                <w:sz w:val="20"/>
                <w:szCs w:val="20"/>
              </w:rPr>
              <w:t>✓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nav+footer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FA40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0A4AEC" w14:paraId="1A4CB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9CFC" w14:textId="77777777" w:rsidR="000A4AEC" w:rsidRDefault="008232E3">
            <w:r>
              <w:rPr>
                <w:color w:val="1A1A1A"/>
                <w:sz w:val="20"/>
                <w:szCs w:val="20"/>
              </w:rPr>
              <w:t>Patient Portal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40B2" w14:textId="77777777" w:rsidR="000A4AEC" w:rsidRDefault="008232E3">
            <w:r>
              <w:rPr>
                <w:color w:val="1A1A1A"/>
                <w:sz w:val="20"/>
                <w:szCs w:val="20"/>
              </w:rPr>
              <w:t>✓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nav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BBA3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4749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AB17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5697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0A4AEC" w14:paraId="69158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E134" w14:textId="77777777" w:rsidR="000A4AEC" w:rsidRDefault="008232E3">
            <w:r>
              <w:rPr>
                <w:color w:val="1A1A1A"/>
                <w:sz w:val="20"/>
                <w:szCs w:val="20"/>
              </w:rPr>
              <w:t>Doctor Portal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3BD1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960B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0B05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B5A8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A4A7" w14:textId="77777777" w:rsidR="000A4AEC" w:rsidRDefault="008232E3">
            <w:r>
              <w:rPr>
                <w:color w:val="1A1A1A"/>
                <w:sz w:val="20"/>
                <w:szCs w:val="20"/>
              </w:rPr>
              <w:t>✓</w:t>
            </w:r>
            <w:r>
              <w:rPr>
                <w:color w:val="1A1A1A"/>
                <w:sz w:val="20"/>
                <w:szCs w:val="20"/>
              </w:rPr>
              <w:t xml:space="preserve"> (exit)</w:t>
            </w:r>
          </w:p>
        </w:tc>
      </w:tr>
      <w:tr w:rsidR="000A4AEC" w14:paraId="1EB1BA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B559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Phys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Acq</w:t>
            </w:r>
            <w:proofErr w:type="spellEnd"/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1BA7" w14:textId="77777777" w:rsidR="000A4AEC" w:rsidRDefault="008232E3">
            <w:r>
              <w:rPr>
                <w:color w:val="1A1A1A"/>
                <w:sz w:val="20"/>
                <w:szCs w:val="20"/>
              </w:rPr>
              <w:t>✓</w:t>
            </w:r>
            <w:r>
              <w:rPr>
                <w:color w:val="1A1A1A"/>
                <w:sz w:val="20"/>
                <w:szCs w:val="20"/>
              </w:rPr>
              <w:t xml:space="preserve"> (footer)</w:t>
            </w:r>
          </w:p>
        </w:tc>
        <w:tc>
          <w:tcPr>
            <w:tcW w:w="17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CD55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EC6E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F46D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E9D7" w14:textId="77777777" w:rsidR="000A4AEC" w:rsidRDefault="008232E3">
            <w:r>
              <w:rPr>
                <w:color w:val="1A1A1A"/>
                <w:sz w:val="20"/>
                <w:szCs w:val="20"/>
              </w:rPr>
              <w:t>✓</w:t>
            </w:r>
            <w:r>
              <w:rPr>
                <w:color w:val="1A1A1A"/>
                <w:sz w:val="20"/>
                <w:szCs w:val="20"/>
              </w:rPr>
              <w:t xml:space="preserve"> (main CTA)</w:t>
            </w:r>
          </w:p>
        </w:tc>
      </w:tr>
      <w:tr w:rsidR="000A4AEC" w14:paraId="1A08BA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ED1F" w14:textId="77777777" w:rsidR="000A4AEC" w:rsidRDefault="008232E3">
            <w:r>
              <w:rPr>
                <w:color w:val="1A1A1A"/>
                <w:sz w:val="20"/>
                <w:szCs w:val="20"/>
              </w:rPr>
              <w:t>Onboarding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896A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8878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18B9" w14:textId="77777777" w:rsidR="000A4AEC" w:rsidRDefault="008232E3">
            <w:r>
              <w:rPr>
                <w:color w:val="1A1A1A"/>
                <w:sz w:val="20"/>
                <w:szCs w:val="20"/>
              </w:rPr>
              <w:t>✓</w:t>
            </w:r>
            <w:r>
              <w:rPr>
                <w:color w:val="1A1A1A"/>
                <w:sz w:val="20"/>
                <w:szCs w:val="20"/>
              </w:rPr>
              <w:t xml:space="preserve"> (S7 CTA)</w:t>
            </w:r>
          </w:p>
        </w:tc>
        <w:tc>
          <w:tcPr>
            <w:tcW w:w="1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1C5E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0D9A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</w:tr>
    </w:tbl>
    <w:p w14:paraId="5BE45CE2" w14:textId="77777777" w:rsidR="000A4AEC" w:rsidRDefault="008232E3">
      <w:pPr>
        <w:pStyle w:val="Heading2"/>
      </w:pPr>
      <w:r>
        <w:lastRenderedPageBreak/>
        <w:t>10.3 Mobile &amp; Accessibility</w:t>
      </w:r>
    </w:p>
    <w:p w14:paraId="62CC24EA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Viewport: width=device-width, initial-scale=1, viewport-fit=cover on all pages</w:t>
      </w:r>
    </w:p>
    <w:p w14:paraId="4CB1048A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Safe area insets: </w:t>
      </w:r>
      <w:proofErr w:type="spellStart"/>
      <w:r>
        <w:rPr>
          <w:color w:val="1A1A1A"/>
        </w:rPr>
        <w:t>env</w:t>
      </w:r>
      <w:proofErr w:type="spellEnd"/>
      <w:r>
        <w:rPr>
          <w:color w:val="1A1A1A"/>
        </w:rPr>
        <w:t>(safe-area-inset-bottom) on all fixed bottom elements (sticky bars, buttons)</w:t>
      </w:r>
    </w:p>
    <w:p w14:paraId="3E0812AD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Minimum touch target: 44×44px on all interactive elements</w:t>
      </w:r>
    </w:p>
    <w:p w14:paraId="56C149F1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Font sizes: minimum 16px in CSS. Portal and onboarding use inline font-size to guarantee Android </w:t>
      </w:r>
      <w:proofErr w:type="spellStart"/>
      <w:r>
        <w:rPr>
          <w:color w:val="1A1A1A"/>
        </w:rPr>
        <w:t>WebView</w:t>
      </w:r>
      <w:proofErr w:type="spellEnd"/>
      <w:r>
        <w:rPr>
          <w:color w:val="1A1A1A"/>
        </w:rPr>
        <w:t xml:space="preserve"> rendering</w:t>
      </w:r>
    </w:p>
    <w:p w14:paraId="503E8D3F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Inputs: font-size min 16px to prevent iOS zoom-on-focus</w:t>
      </w:r>
    </w:p>
    <w:p w14:paraId="0ABD9CE8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-</w:t>
      </w:r>
      <w:proofErr w:type="spellStart"/>
      <w:r>
        <w:rPr>
          <w:color w:val="1A1A1A"/>
        </w:rPr>
        <w:t>webkit</w:t>
      </w:r>
      <w:proofErr w:type="spellEnd"/>
      <w:r>
        <w:rPr>
          <w:color w:val="1A1A1A"/>
        </w:rPr>
        <w:t xml:space="preserve">-font-smoothing: </w:t>
      </w:r>
      <w:proofErr w:type="spellStart"/>
      <w:r>
        <w:rPr>
          <w:color w:val="1A1A1A"/>
        </w:rPr>
        <w:t>antialiased</w:t>
      </w:r>
      <w:proofErr w:type="spellEnd"/>
      <w:r>
        <w:rPr>
          <w:color w:val="1A1A1A"/>
        </w:rPr>
        <w:t xml:space="preserve"> on body</w:t>
      </w:r>
    </w:p>
    <w:p w14:paraId="27391CCA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-</w:t>
      </w:r>
      <w:proofErr w:type="spellStart"/>
      <w:r>
        <w:rPr>
          <w:color w:val="1A1A1A"/>
        </w:rPr>
        <w:t>webkit</w:t>
      </w:r>
      <w:proofErr w:type="spellEnd"/>
      <w:r>
        <w:rPr>
          <w:color w:val="1A1A1A"/>
        </w:rPr>
        <w:t>-text-size-adjust: 100% to prevent iOS font size adjustment</w:t>
      </w:r>
    </w:p>
    <w:p w14:paraId="5512472D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overflow-x: hidden on body to prevent horizontal scroll</w:t>
      </w:r>
    </w:p>
    <w:p w14:paraId="3941625D" w14:textId="77777777" w:rsidR="000A4AEC" w:rsidRDefault="008232E3">
      <w:pPr>
        <w:pStyle w:val="Heading2"/>
      </w:pPr>
      <w:r>
        <w:t>10.4 Animation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663A394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675B89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Ring sweep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2F50C4" w14:textId="77777777" w:rsidR="000A4AEC" w:rsidRDefault="008232E3">
            <w:r>
              <w:rPr>
                <w:color w:val="1A1A1A"/>
                <w:sz w:val="20"/>
                <w:szCs w:val="20"/>
              </w:rPr>
              <w:t>--</w:t>
            </w:r>
            <w:proofErr w:type="spellStart"/>
            <w:r>
              <w:rPr>
                <w:color w:val="1A1A1A"/>
                <w:sz w:val="20"/>
                <w:szCs w:val="20"/>
              </w:rPr>
              <w:t>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transitions with 1.6s cubic-</w:t>
            </w:r>
            <w:proofErr w:type="spellStart"/>
            <w:r>
              <w:rPr>
                <w:color w:val="1A1A1A"/>
                <w:sz w:val="20"/>
                <w:szCs w:val="20"/>
              </w:rPr>
              <w:t>bezier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(.25,0,.1,1). Never use </w:t>
            </w:r>
            <w:proofErr w:type="spellStart"/>
            <w:r>
              <w:rPr>
                <w:color w:val="1A1A1A"/>
                <w:sz w:val="20"/>
                <w:szCs w:val="20"/>
              </w:rPr>
              <w:t>setTimeout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delays for ring </w:t>
            </w:r>
            <w:proofErr w:type="spellStart"/>
            <w:r>
              <w:rPr>
                <w:color w:val="1A1A1A"/>
                <w:sz w:val="20"/>
                <w:szCs w:val="20"/>
              </w:rPr>
              <w:t>colour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derive directly from </w:t>
            </w:r>
            <w:proofErr w:type="spellStart"/>
            <w:r>
              <w:rPr>
                <w:color w:val="1A1A1A"/>
                <w:sz w:val="20"/>
                <w:szCs w:val="20"/>
              </w:rPr>
              <w:t>sCol</w:t>
            </w:r>
            <w:proofErr w:type="spellEnd"/>
            <w:r>
              <w:rPr>
                <w:color w:val="1A1A1A"/>
                <w:sz w:val="20"/>
                <w:szCs w:val="20"/>
              </w:rPr>
              <w:t>(score).</w:t>
            </w:r>
          </w:p>
        </w:tc>
      </w:tr>
      <w:tr w:rsidR="000A4AEC" w14:paraId="61D8763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B557D3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Number count-up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72878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animNum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(el, from, to, </w:t>
            </w:r>
            <w:proofErr w:type="spellStart"/>
            <w:r>
              <w:rPr>
                <w:color w:val="1A1A1A"/>
                <w:sz w:val="20"/>
                <w:szCs w:val="20"/>
              </w:rPr>
              <w:t>dur</w:t>
            </w:r>
            <w:proofErr w:type="spellEnd"/>
            <w:r>
              <w:rPr>
                <w:color w:val="1A1A1A"/>
                <w:sz w:val="20"/>
                <w:szCs w:val="20"/>
              </w:rPr>
              <w:t>) with ease-out cubic (1 - (1-p)^3). Typically 900–1400ms.</w:t>
            </w:r>
          </w:p>
        </w:tc>
      </w:tr>
      <w:tr w:rsidR="000A4AEC" w14:paraId="428E79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CB230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Scroll reveal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8CC5D6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IntersectionObserver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at 8% threshold. opacity: 0 + </w:t>
            </w:r>
            <w:proofErr w:type="spellStart"/>
            <w:r>
              <w:rPr>
                <w:color w:val="1A1A1A"/>
                <w:sz w:val="20"/>
                <w:szCs w:val="20"/>
              </w:rPr>
              <w:t>translateY</w:t>
            </w:r>
            <w:proofErr w:type="spellEnd"/>
            <w:r>
              <w:rPr>
                <w:color w:val="1A1A1A"/>
                <w:sz w:val="20"/>
                <w:szCs w:val="20"/>
              </w:rPr>
              <w:t>(24px) → opacity: 1 + none. 0.7s with stagger delays (d1–d5: 0.08s increments).</w:t>
            </w:r>
          </w:p>
        </w:tc>
      </w:tr>
      <w:tr w:rsidR="000A4AEC" w14:paraId="285DCB4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6B674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Spring hovers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27ACD" w14:textId="77777777" w:rsidR="000A4AEC" w:rsidRDefault="008232E3">
            <w:r>
              <w:rPr>
                <w:color w:val="1A1A1A"/>
                <w:sz w:val="20"/>
                <w:szCs w:val="20"/>
              </w:rPr>
              <w:t>cubic-</w:t>
            </w:r>
            <w:proofErr w:type="spellStart"/>
            <w:r>
              <w:rPr>
                <w:color w:val="1A1A1A"/>
                <w:sz w:val="20"/>
                <w:szCs w:val="20"/>
              </w:rPr>
              <w:t>bezier</w:t>
            </w:r>
            <w:proofErr w:type="spellEnd"/>
            <w:r>
              <w:rPr>
                <w:color w:val="1A1A1A"/>
                <w:sz w:val="20"/>
                <w:szCs w:val="20"/>
              </w:rPr>
              <w:t>(.34, 1.56, .64, 1) for lift effects on cards and buttons</w:t>
            </w:r>
          </w:p>
        </w:tc>
      </w:tr>
      <w:tr w:rsidR="000A4AEC" w14:paraId="1AC08D7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C8DEE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 xml:space="preserve">No </w:t>
            </w:r>
            <w:proofErr w:type="spellStart"/>
            <w:r>
              <w:rPr>
                <w:b/>
                <w:bCs/>
                <w:color w:val="1A5499"/>
                <w:sz w:val="20"/>
                <w:szCs w:val="20"/>
              </w:rPr>
              <w:t>querySelector</w:t>
            </w:r>
            <w:proofErr w:type="spellEnd"/>
            <w:r>
              <w:rPr>
                <w:b/>
                <w:bCs/>
                <w:color w:val="1A5499"/>
                <w:sz w:val="20"/>
                <w:szCs w:val="20"/>
              </w:rPr>
              <w:t xml:space="preserve"> dynamic selectors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DB834" w14:textId="77777777" w:rsidR="000A4AEC" w:rsidRDefault="008232E3">
            <w:r>
              <w:rPr>
                <w:color w:val="1A1A1A"/>
                <w:sz w:val="20"/>
                <w:szCs w:val="20"/>
              </w:rPr>
              <w:t>NEVER construct a CSS selector using string concatenation or template literals in JavaScript. Build-time strings only.</w:t>
            </w:r>
          </w:p>
        </w:tc>
      </w:tr>
    </w:tbl>
    <w:p w14:paraId="67FEE6C3" w14:textId="77777777" w:rsidR="000A4AEC" w:rsidRDefault="008232E3">
      <w:pPr>
        <w:pStyle w:val="Heading2"/>
      </w:pPr>
      <w:r>
        <w:t xml:space="preserve">10.5 </w:t>
      </w:r>
      <w:proofErr w:type="spellStart"/>
      <w:r>
        <w:t>localStorage</w:t>
      </w:r>
      <w:proofErr w:type="spellEnd"/>
      <w:r>
        <w:t xml:space="preserve">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2CA4FBA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E7C851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GG_LINK_KEY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CA079" w14:textId="77777777" w:rsidR="000A4AEC" w:rsidRDefault="008232E3">
            <w:r>
              <w:rPr>
                <w:color w:val="1A1A1A"/>
                <w:sz w:val="20"/>
                <w:szCs w:val="20"/>
              </w:rPr>
              <w:t>Doctor portal: stores linked patient records and credit transactions as JSON object {"patients":[], "credits":[]}</w:t>
            </w:r>
          </w:p>
        </w:tc>
      </w:tr>
    </w:tbl>
    <w:p w14:paraId="50570A43" w14:textId="77777777" w:rsidR="000A4AEC" w:rsidRDefault="008232E3">
      <w:pPr>
        <w:spacing w:before="80" w:after="120"/>
      </w:pPr>
      <w:r>
        <w:rPr>
          <w:color w:val="1A1A1A"/>
        </w:rPr>
        <w:t xml:space="preserve">Production build must migrate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to server-side API.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is for prototype/demo only.</w:t>
      </w:r>
    </w:p>
    <w:p w14:paraId="363188F4" w14:textId="77777777" w:rsidR="000A4AEC" w:rsidRDefault="008232E3">
      <w:r>
        <w:br w:type="page"/>
      </w:r>
    </w:p>
    <w:p w14:paraId="255FBF9A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11. Backend API Requirements</w:t>
      </w:r>
    </w:p>
    <w:p w14:paraId="65462AF2" w14:textId="77777777" w:rsidR="000A4AEC" w:rsidRDefault="008232E3">
      <w:pPr>
        <w:pStyle w:val="Heading2"/>
      </w:pPr>
      <w:r>
        <w:t>11.1 Patient-Facing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951"/>
        <w:gridCol w:w="1765"/>
        <w:gridCol w:w="2031"/>
        <w:gridCol w:w="2231"/>
      </w:tblGrid>
      <w:tr w:rsidR="000A4AEC" w14:paraId="781897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6200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7CE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A121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4887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2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3F3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0A4AEC" w14:paraId="3FFFDA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06EE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/patients/enroll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B24D" w14:textId="77777777" w:rsidR="000A4AEC" w:rsidRDefault="008232E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05A5" w14:textId="77777777" w:rsidR="000A4AEC" w:rsidRDefault="008232E3">
            <w:r>
              <w:rPr>
                <w:color w:val="1A1A1A"/>
                <w:sz w:val="20"/>
                <w:szCs w:val="20"/>
              </w:rPr>
              <w:t>Create patient + order record</w:t>
            </w:r>
          </w:p>
        </w:tc>
        <w:tc>
          <w:tcPr>
            <w:tcW w:w="2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6454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name, phone, city, protocol, </w:t>
            </w:r>
            <w:proofErr w:type="spellStart"/>
            <w:r>
              <w:rPr>
                <w:color w:val="1A1A1A"/>
                <w:sz w:val="20"/>
                <w:szCs w:val="20"/>
              </w:rPr>
              <w:t>glis_score</w:t>
            </w:r>
            <w:proofErr w:type="spellEnd"/>
          </w:p>
        </w:tc>
        <w:tc>
          <w:tcPr>
            <w:tcW w:w="22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DF1A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A1A1A"/>
                <w:sz w:val="20"/>
                <w:szCs w:val="20"/>
              </w:rPr>
              <w:t>patient_id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order_id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}</w:t>
            </w:r>
          </w:p>
        </w:tc>
      </w:tr>
      <w:tr w:rsidR="000A4AEC" w14:paraId="1BD883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924A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>/upload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01C4" w14:textId="77777777" w:rsidR="000A4AEC" w:rsidRDefault="008232E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90B9" w14:textId="77777777" w:rsidR="000A4AEC" w:rsidRDefault="008232E3">
            <w:r>
              <w:rPr>
                <w:color w:val="1A1A1A"/>
                <w:sz w:val="20"/>
                <w:szCs w:val="20"/>
              </w:rPr>
              <w:t>Submit blood panel for review</w:t>
            </w:r>
          </w:p>
        </w:tc>
        <w:tc>
          <w:tcPr>
            <w:tcW w:w="2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DED9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file (multipart), </w:t>
            </w:r>
            <w:proofErr w:type="spellStart"/>
            <w:r>
              <w:rPr>
                <w:color w:val="1A1A1A"/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22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1C46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A1A1A"/>
                <w:sz w:val="20"/>
                <w:szCs w:val="20"/>
              </w:rPr>
              <w:t>bioscan_id</w:t>
            </w:r>
            <w:proofErr w:type="spellEnd"/>
            <w:r>
              <w:rPr>
                <w:color w:val="1A1A1A"/>
                <w:sz w:val="20"/>
                <w:szCs w:val="20"/>
              </w:rPr>
              <w:t>, status: "pending" }</w:t>
            </w:r>
          </w:p>
        </w:tc>
      </w:tr>
      <w:tr w:rsidR="000A4AEC" w14:paraId="73A54A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7F7A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>/:id/status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62D5" w14:textId="77777777" w:rsidR="000A4AEC" w:rsidRDefault="008232E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545A" w14:textId="77777777" w:rsidR="000A4AEC" w:rsidRDefault="008232E3">
            <w:r>
              <w:rPr>
                <w:color w:val="1A1A1A"/>
                <w:sz w:val="20"/>
                <w:szCs w:val="20"/>
              </w:rPr>
              <w:t>Poll review status</w:t>
            </w:r>
          </w:p>
        </w:tc>
        <w:tc>
          <w:tcPr>
            <w:tcW w:w="2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EBC6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ADC5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{ status, </w:t>
            </w:r>
            <w:proofErr w:type="spellStart"/>
            <w:r>
              <w:rPr>
                <w:color w:val="1A1A1A"/>
                <w:sz w:val="20"/>
                <w:szCs w:val="20"/>
              </w:rPr>
              <w:t>glis_score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physician_id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}</w:t>
            </w:r>
          </w:p>
        </w:tc>
      </w:tr>
      <w:tr w:rsidR="000A4AEC" w14:paraId="5BA8C6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00CE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/accounts/create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A6B1" w14:textId="77777777" w:rsidR="000A4AEC" w:rsidRDefault="008232E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B58F" w14:textId="77777777" w:rsidR="000A4AEC" w:rsidRDefault="008232E3">
            <w:r>
              <w:rPr>
                <w:color w:val="1A1A1A"/>
                <w:sz w:val="20"/>
                <w:szCs w:val="20"/>
              </w:rPr>
              <w:t>Create patient account</w:t>
            </w:r>
          </w:p>
        </w:tc>
        <w:tc>
          <w:tcPr>
            <w:tcW w:w="2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FFF3" w14:textId="77777777" w:rsidR="000A4AEC" w:rsidRDefault="008232E3">
            <w:r>
              <w:rPr>
                <w:color w:val="1A1A1A"/>
                <w:sz w:val="20"/>
                <w:szCs w:val="20"/>
              </w:rPr>
              <w:t>name, phone, age, sex, password</w:t>
            </w:r>
          </w:p>
        </w:tc>
        <w:tc>
          <w:tcPr>
            <w:tcW w:w="22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CE52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A1A1A"/>
                <w:sz w:val="20"/>
                <w:szCs w:val="20"/>
              </w:rPr>
              <w:t>account_id</w:t>
            </w:r>
            <w:proofErr w:type="spellEnd"/>
            <w:r>
              <w:rPr>
                <w:color w:val="1A1A1A"/>
                <w:sz w:val="20"/>
                <w:szCs w:val="20"/>
              </w:rPr>
              <w:t>, token }</w:t>
            </w:r>
          </w:p>
        </w:tc>
      </w:tr>
      <w:tr w:rsidR="000A4AEC" w14:paraId="0EA61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3F9E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/doctors/:id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7C12" w14:textId="77777777" w:rsidR="000A4AEC" w:rsidRDefault="008232E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9921" w14:textId="77777777" w:rsidR="000A4AEC" w:rsidRDefault="008232E3">
            <w:r>
              <w:rPr>
                <w:color w:val="1A1A1A"/>
                <w:sz w:val="20"/>
                <w:szCs w:val="20"/>
              </w:rPr>
              <w:t>Get assigned physician details</w:t>
            </w:r>
          </w:p>
        </w:tc>
        <w:tc>
          <w:tcPr>
            <w:tcW w:w="2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519E" w14:textId="77777777" w:rsidR="000A4AEC" w:rsidRDefault="008232E3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F0F0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{ name, specialty, </w:t>
            </w:r>
            <w:proofErr w:type="spellStart"/>
            <w:r>
              <w:rPr>
                <w:color w:val="1A1A1A"/>
                <w:sz w:val="20"/>
                <w:szCs w:val="20"/>
              </w:rPr>
              <w:t>prc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photo_url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}</w:t>
            </w:r>
          </w:p>
        </w:tc>
      </w:tr>
      <w:tr w:rsidR="000A4AEC" w14:paraId="457F50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2695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/orders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DFDF" w14:textId="77777777" w:rsidR="000A4AEC" w:rsidRDefault="008232E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3B43" w14:textId="77777777" w:rsidR="000A4AEC" w:rsidRDefault="008232E3">
            <w:r>
              <w:rPr>
                <w:color w:val="1A1A1A"/>
                <w:sz w:val="20"/>
                <w:szCs w:val="20"/>
              </w:rPr>
              <w:t>Record completed order</w:t>
            </w:r>
          </w:p>
        </w:tc>
        <w:tc>
          <w:tcPr>
            <w:tcW w:w="21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5D98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patient_id</w:t>
            </w:r>
            <w:proofErr w:type="spellEnd"/>
            <w:r>
              <w:rPr>
                <w:color w:val="1A1A1A"/>
                <w:sz w:val="20"/>
                <w:szCs w:val="20"/>
              </w:rPr>
              <w:t>, protocol, total, payment</w:t>
            </w:r>
          </w:p>
        </w:tc>
        <w:tc>
          <w:tcPr>
            <w:tcW w:w="22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6B67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A1A1A"/>
                <w:sz w:val="20"/>
                <w:szCs w:val="20"/>
              </w:rPr>
              <w:t>order_id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confirmation_code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}</w:t>
            </w:r>
          </w:p>
        </w:tc>
      </w:tr>
    </w:tbl>
    <w:p w14:paraId="404B57AF" w14:textId="77777777" w:rsidR="000A4AEC" w:rsidRDefault="008232E3">
      <w:pPr>
        <w:pStyle w:val="Heading2"/>
      </w:pPr>
      <w:r>
        <w:t>11.2 Physician-Facing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951"/>
        <w:gridCol w:w="5627"/>
      </w:tblGrid>
      <w:tr w:rsidR="000A4AEC" w14:paraId="349C1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A98B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1296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DD35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4AEC" w14:paraId="02F14A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AA40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/doctor/onboard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4839" w14:textId="77777777" w:rsidR="000A4AEC" w:rsidRDefault="008232E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668E" w14:textId="77777777" w:rsidR="000A4AEC" w:rsidRDefault="008232E3">
            <w:r>
              <w:rPr>
                <w:color w:val="1A1A1A"/>
                <w:sz w:val="20"/>
                <w:szCs w:val="20"/>
              </w:rPr>
              <w:t>Register new physician (name, PRC, specialty, clinic, province, email, mobile, password)</w:t>
            </w:r>
          </w:p>
        </w:tc>
      </w:tr>
      <w:tr w:rsidR="000A4AEC" w14:paraId="288ED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8C3A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/doctor/:id/requests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838A" w14:textId="77777777" w:rsidR="000A4AEC" w:rsidRDefault="008232E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EFEB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Fetch pending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review queue</w:t>
            </w:r>
          </w:p>
        </w:tc>
      </w:tr>
      <w:tr w:rsidR="000A4AEC" w14:paraId="2B745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F00B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/doctor/:id/patients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9F21" w14:textId="77777777" w:rsidR="000A4AEC" w:rsidRDefault="008232E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7342" w14:textId="77777777" w:rsidR="000A4AEC" w:rsidRDefault="008232E3">
            <w:r>
              <w:rPr>
                <w:color w:val="1A1A1A"/>
                <w:sz w:val="20"/>
                <w:szCs w:val="20"/>
              </w:rPr>
              <w:t>Fetch approved patient panel with scores and history</w:t>
            </w:r>
          </w:p>
        </w:tc>
      </w:tr>
      <w:tr w:rsidR="000A4AEC" w14:paraId="149DB1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FD91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>/:id/review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5B20" w14:textId="77777777" w:rsidR="000A4AEC" w:rsidRDefault="008232E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9DFD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Submit physician review: </w:t>
            </w:r>
            <w:proofErr w:type="spellStart"/>
            <w:r>
              <w:rPr>
                <w:color w:val="1A1A1A"/>
                <w:sz w:val="20"/>
                <w:szCs w:val="20"/>
              </w:rPr>
              <w:t>confirmed_score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notes, </w:t>
            </w:r>
            <w:proofErr w:type="spellStart"/>
            <w:r>
              <w:rPr>
                <w:color w:val="1A1A1A"/>
                <w:sz w:val="20"/>
                <w:szCs w:val="20"/>
              </w:rPr>
              <w:t>approval_status</w:t>
            </w:r>
            <w:proofErr w:type="spellEnd"/>
          </w:p>
        </w:tc>
      </w:tr>
      <w:tr w:rsidR="000A4AEC" w14:paraId="502B0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021D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/messages/send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D41A" w14:textId="77777777" w:rsidR="000A4AEC" w:rsidRDefault="008232E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9A74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Send </w:t>
            </w:r>
            <w:proofErr w:type="spellStart"/>
            <w:r>
              <w:rPr>
                <w:color w:val="1A1A1A"/>
                <w:sz w:val="20"/>
                <w:szCs w:val="20"/>
              </w:rPr>
              <w:t>templated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message to patient</w:t>
            </w:r>
          </w:p>
        </w:tc>
      </w:tr>
      <w:tr w:rsidR="000A4AEC" w14:paraId="68414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93EE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/doctor/:id/credits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D3C6" w14:textId="77777777" w:rsidR="000A4AEC" w:rsidRDefault="008232E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2342" w14:textId="77777777" w:rsidR="000A4AEC" w:rsidRDefault="008232E3">
            <w:r>
              <w:rPr>
                <w:color w:val="1A1A1A"/>
                <w:sz w:val="20"/>
                <w:szCs w:val="20"/>
              </w:rPr>
              <w:t>Fetch credit balance and transaction history</w:t>
            </w:r>
          </w:p>
        </w:tc>
      </w:tr>
      <w:tr w:rsidR="000A4AEC" w14:paraId="323CE2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9C70" w14:textId="77777777" w:rsidR="000A4AEC" w:rsidRDefault="008232E3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/redeem</w:t>
            </w:r>
          </w:p>
        </w:tc>
        <w:tc>
          <w:tcPr>
            <w:tcW w:w="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39B3" w14:textId="77777777" w:rsidR="000A4AEC" w:rsidRDefault="008232E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57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46AB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Submit </w:t>
            </w:r>
            <w:proofErr w:type="spellStart"/>
            <w:r>
              <w:rPr>
                <w:color w:val="1A1A1A"/>
                <w:sz w:val="20"/>
                <w:szCs w:val="20"/>
              </w:rPr>
              <w:t>vRedeem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credit redemption request</w:t>
            </w:r>
          </w:p>
        </w:tc>
      </w:tr>
    </w:tbl>
    <w:p w14:paraId="64C123DE" w14:textId="77777777" w:rsidR="000A4AEC" w:rsidRDefault="008232E3">
      <w:r>
        <w:br w:type="page"/>
      </w:r>
    </w:p>
    <w:p w14:paraId="6089DB55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12. Pending Builds — Not Yet Built</w:t>
      </w:r>
    </w:p>
    <w:p w14:paraId="23B023FF" w14:textId="77777777" w:rsidR="000A4AEC" w:rsidRDefault="008232E3">
      <w:pPr>
        <w:spacing w:before="80" w:after="120"/>
      </w:pPr>
      <w:r>
        <w:rPr>
          <w:color w:val="1A1A1A"/>
        </w:rPr>
        <w:t>These components are referenced throughout the current ecosystem but do not yet exist as built pages. They are required before full production launch.</w:t>
      </w:r>
    </w:p>
    <w:p w14:paraId="3761B87E" w14:textId="77777777" w:rsidR="000A4AEC" w:rsidRDefault="008232E3">
      <w:pPr>
        <w:pStyle w:val="Heading2"/>
      </w:pPr>
      <w:r>
        <w:t xml:space="preserve">12.1 </w:t>
      </w:r>
      <w:proofErr w:type="spellStart"/>
      <w:r>
        <w:t>vRedeem</w:t>
      </w:r>
      <w:proofErr w:type="spellEnd"/>
      <w:r>
        <w:t xml:space="preserve"> Interface (Priority: CRITICAL)</w:t>
      </w:r>
    </w:p>
    <w:p w14:paraId="3AEF7EDC" w14:textId="77777777" w:rsidR="000A4AEC" w:rsidRDefault="008232E3">
      <w:pPr>
        <w:spacing w:before="80" w:after="120"/>
      </w:pPr>
      <w:r>
        <w:rPr>
          <w:color w:val="1A1A1A"/>
        </w:rPr>
        <w:t xml:space="preserve">Physicians accumulate protocol credits per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review. The </w:t>
      </w:r>
      <w:proofErr w:type="spellStart"/>
      <w:r>
        <w:rPr>
          <w:color w:val="1A1A1A"/>
        </w:rPr>
        <w:t>vRedeem</w:t>
      </w:r>
      <w:proofErr w:type="spellEnd"/>
      <w:r>
        <w:rPr>
          <w:color w:val="1A1A1A"/>
        </w:rPr>
        <w:t xml:space="preserve"> interface is the credit redemption platform. It is referenced on the Doctor Portal header (credit counter), the Physician Acquisition page (Protocol Credits benefit), and in Declaration 4 of Doctor Onboarding.</w:t>
      </w:r>
    </w:p>
    <w:p w14:paraId="10E28389" w14:textId="77777777" w:rsidR="000A4AEC" w:rsidRDefault="008232E3">
      <w:pPr>
        <w:spacing w:before="80" w:after="120"/>
      </w:pPr>
      <w:r>
        <w:rPr>
          <w:color w:val="1A1A1A"/>
        </w:rPr>
        <w:t xml:space="preserve">Without </w:t>
      </w:r>
      <w:proofErr w:type="spellStart"/>
      <w:r>
        <w:rPr>
          <w:color w:val="1A1A1A"/>
        </w:rPr>
        <w:t>vRedeem</w:t>
      </w:r>
      <w:proofErr w:type="spellEnd"/>
      <w:r>
        <w:rPr>
          <w:color w:val="1A1A1A"/>
        </w:rPr>
        <w:t>, the compensation model described to physicians cannot be fulfilled. This is the #1 pending build.</w:t>
      </w:r>
    </w:p>
    <w:p w14:paraId="5CDCC86E" w14:textId="77777777" w:rsidR="000A4AEC" w:rsidRDefault="008232E3">
      <w:pPr>
        <w:pStyle w:val="Heading3"/>
      </w:pPr>
      <w:r>
        <w:t>Required functionality:</w:t>
      </w:r>
    </w:p>
    <w:p w14:paraId="1D01FD81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Credit balance display with transaction history</w:t>
      </w:r>
    </w:p>
    <w:p w14:paraId="7066F3A9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Redemption options: bank transfer, </w:t>
      </w:r>
      <w:proofErr w:type="spellStart"/>
      <w:r>
        <w:rPr>
          <w:color w:val="1A1A1A"/>
        </w:rPr>
        <w:t>GCash</w:t>
      </w:r>
      <w:proofErr w:type="spellEnd"/>
      <w:r>
        <w:rPr>
          <w:color w:val="1A1A1A"/>
        </w:rPr>
        <w:t>, product credits</w:t>
      </w:r>
    </w:p>
    <w:p w14:paraId="389E8445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BIR compliance: redemption summary for income reporting</w:t>
      </w:r>
    </w:p>
    <w:p w14:paraId="344517DE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Minimum redemption threshold display</w:t>
      </w:r>
    </w:p>
    <w:p w14:paraId="59B18074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Redemption confirmation and receipt</w:t>
      </w:r>
    </w:p>
    <w:p w14:paraId="0999D60F" w14:textId="77777777" w:rsidR="000A4AEC" w:rsidRDefault="008232E3">
      <w:pPr>
        <w:pStyle w:val="Heading2"/>
      </w:pPr>
      <w:r>
        <w:t>12.2 Admin / Clinical Operations Dashboard (Priority: HIGH)</w:t>
      </w:r>
    </w:p>
    <w:p w14:paraId="6DB5B0D9" w14:textId="77777777" w:rsidR="000A4AEC" w:rsidRDefault="008232E3">
      <w:pPr>
        <w:spacing w:before="80" w:after="120"/>
      </w:pPr>
      <w:r>
        <w:rPr>
          <w:color w:val="1A1A1A"/>
        </w:rPr>
        <w:t xml:space="preserve">Central oversight interface for </w:t>
      </w: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operations team.</w:t>
      </w:r>
    </w:p>
    <w:p w14:paraId="6E4E65E5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queue across all enrolled physicians</w:t>
      </w:r>
    </w:p>
    <w:p w14:paraId="50A80624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Protocol assignment outcome tracking (GLIS trajectory per patient cohort)</w:t>
      </w:r>
    </w:p>
    <w:p w14:paraId="590067F8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Credit ledger across all physician accounts</w:t>
      </w:r>
    </w:p>
    <w:p w14:paraId="7FA18D93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Physician enrollment management</w:t>
      </w:r>
    </w:p>
    <w:p w14:paraId="73C14399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Revenue reporting by protocol tier</w:t>
      </w:r>
    </w:p>
    <w:p w14:paraId="584B46E2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Patient demographics and geographic distribution</w:t>
      </w:r>
    </w:p>
    <w:p w14:paraId="5AEB2125" w14:textId="77777777" w:rsidR="000A4AEC" w:rsidRDefault="008232E3">
      <w:pPr>
        <w:pStyle w:val="Heading2"/>
      </w:pPr>
      <w:r>
        <w:t>12.3 Distributor Portal (Priority: MEDIUM)</w:t>
      </w:r>
    </w:p>
    <w:p w14:paraId="09636881" w14:textId="77777777" w:rsidR="000A4AEC" w:rsidRDefault="008232E3">
      <w:pPr>
        <w:spacing w:before="80" w:after="120"/>
      </w:pP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operates a distributor/MLM structure (Platoon Leaders, Squad Leaders). The Distributor Portal manages:</w:t>
      </w:r>
    </w:p>
    <w:p w14:paraId="45ACCB18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Downline</w:t>
      </w:r>
      <w:proofErr w:type="spellEnd"/>
      <w:r>
        <w:rPr>
          <w:color w:val="1A1A1A"/>
        </w:rPr>
        <w:t xml:space="preserve"> management and composition</w:t>
      </w:r>
    </w:p>
    <w:p w14:paraId="10F83455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Commission tracking and payout history</w:t>
      </w:r>
    </w:p>
    <w:p w14:paraId="1CFC67D7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EMA Lite integration (event creation and management for presentations)</w:t>
      </w:r>
    </w:p>
    <w:p w14:paraId="1A28571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DIBBI certification module (training completion for Streams 3 and 4)</w:t>
      </w:r>
    </w:p>
    <w:p w14:paraId="18A282E6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Referral link generation and tracking</w:t>
      </w:r>
    </w:p>
    <w:p w14:paraId="2D846E19" w14:textId="77777777" w:rsidR="000A4AEC" w:rsidRDefault="008232E3">
      <w:pPr>
        <w:pStyle w:val="Heading2"/>
      </w:pPr>
      <w:r>
        <w:t>12.4 Patient-to-Distributor Upgrade Flow (Priority: LOW)</w:t>
      </w:r>
    </w:p>
    <w:p w14:paraId="4C8085EE" w14:textId="77777777" w:rsidR="000A4AEC" w:rsidRDefault="008232E3">
      <w:pPr>
        <w:spacing w:before="80" w:after="120"/>
      </w:pPr>
      <w:r>
        <w:rPr>
          <w:color w:val="1A1A1A"/>
        </w:rPr>
        <w:lastRenderedPageBreak/>
        <w:t>Pathway for existing patients to upgrade to distributor status under their referring physician or platoon leader. Automatic placement logic and enrollment flow required.</w:t>
      </w:r>
    </w:p>
    <w:p w14:paraId="799ED4EC" w14:textId="77777777" w:rsidR="000A4AEC" w:rsidRDefault="008232E3">
      <w:pPr>
        <w:pStyle w:val="Heading2"/>
      </w:pPr>
      <w:r>
        <w:t>12.5 DIBBI Training Platform (Priority: MEDIUM)</w:t>
      </w:r>
    </w:p>
    <w:p w14:paraId="5D5B5D4A" w14:textId="77777777" w:rsidR="000A4AEC" w:rsidRDefault="008232E3">
      <w:pPr>
        <w:spacing w:before="80" w:after="120"/>
      </w:pPr>
      <w:r>
        <w:rPr>
          <w:color w:val="1A1A1A"/>
        </w:rPr>
        <w:t xml:space="preserve">Digital training and certification module for distributor onboarding. Required before Stream 3 and 4 distributor tiers can be activated. Covers product knowledge, compliance,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explanation, and the </w:t>
      </w:r>
      <w:proofErr w:type="spellStart"/>
      <w:r>
        <w:rPr>
          <w:color w:val="1A1A1A"/>
        </w:rPr>
        <w:t>GutGuard</w:t>
      </w:r>
      <w:proofErr w:type="spellEnd"/>
      <w:r>
        <w:rPr>
          <w:color w:val="1A1A1A"/>
        </w:rPr>
        <w:t xml:space="preserve"> business model.</w:t>
      </w:r>
    </w:p>
    <w:p w14:paraId="1516CDF5" w14:textId="77777777" w:rsidR="000A4AEC" w:rsidRDefault="008232E3">
      <w:r>
        <w:br w:type="page"/>
      </w:r>
    </w:p>
    <w:p w14:paraId="26E7DCF6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13. Real-World Assets — Developer Handoff Checklist</w:t>
      </w:r>
    </w:p>
    <w:p w14:paraId="2814A29C" w14:textId="77777777" w:rsidR="000A4AEC" w:rsidRDefault="008232E3">
      <w:pPr>
        <w:spacing w:before="80" w:after="120"/>
      </w:pPr>
      <w:r>
        <w:rPr>
          <w:color w:val="1A1A1A"/>
        </w:rPr>
        <w:t>The following placeholder values appear in the current HTML builds and must be replaced with real values before production launch.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2593"/>
        <w:gridCol w:w="4348"/>
      </w:tblGrid>
      <w:tr w:rsidR="000A4AEC" w14:paraId="6AF12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FAF6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Placeholder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835C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520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What to Replace With</w:t>
            </w:r>
          </w:p>
        </w:tc>
      </w:tr>
      <w:tr w:rsidR="000A4AEC" w14:paraId="723FF2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E1D2" w14:textId="77777777" w:rsidR="000A4AEC" w:rsidRDefault="008232E3">
            <w:r>
              <w:rPr>
                <w:color w:val="1A1A1A"/>
                <w:sz w:val="20"/>
                <w:szCs w:val="20"/>
              </w:rPr>
              <w:t>FR-4XXXXXXX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0730" w14:textId="77777777" w:rsidR="000A4AEC" w:rsidRDefault="008232E3">
            <w:r>
              <w:rPr>
                <w:color w:val="1A1A1A"/>
                <w:sz w:val="20"/>
                <w:szCs w:val="20"/>
              </w:rPr>
              <w:t>All pages — footer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845E" w14:textId="77777777" w:rsidR="000A4AEC" w:rsidRDefault="008232E3">
            <w:r>
              <w:rPr>
                <w:color w:val="1A1A1A"/>
                <w:sz w:val="20"/>
                <w:szCs w:val="20"/>
              </w:rPr>
              <w:t>Actual FDA-PH Certificate of Product Registration number</w:t>
            </w:r>
          </w:p>
        </w:tc>
      </w:tr>
      <w:tr w:rsidR="000A4AEC" w14:paraId="49F9C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19C1" w14:textId="77777777" w:rsidR="000A4AEC" w:rsidRDefault="008232E3">
            <w:r>
              <w:rPr>
                <w:color w:val="1A1A1A"/>
                <w:sz w:val="20"/>
                <w:szCs w:val="20"/>
              </w:rPr>
              <w:t>FDO-XXXXXXX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C286" w14:textId="77777777" w:rsidR="000A4AEC" w:rsidRDefault="008232E3">
            <w:r>
              <w:rPr>
                <w:color w:val="1A1A1A"/>
                <w:sz w:val="20"/>
                <w:szCs w:val="20"/>
              </w:rPr>
              <w:t>Landing, Patient Portal footer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7E79" w14:textId="77777777" w:rsidR="000A4AEC" w:rsidRDefault="008232E3">
            <w:r>
              <w:rPr>
                <w:color w:val="1A1A1A"/>
                <w:sz w:val="20"/>
                <w:szCs w:val="20"/>
              </w:rPr>
              <w:t>Actual FDA-PH License to Operate number</w:t>
            </w:r>
          </w:p>
        </w:tc>
      </w:tr>
      <w:tr w:rsidR="000A4AEC" w14:paraId="5C37F7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0044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PRC </w:t>
            </w:r>
            <w:proofErr w:type="spellStart"/>
            <w:r>
              <w:rPr>
                <w:color w:val="1A1A1A"/>
                <w:sz w:val="20"/>
                <w:szCs w:val="20"/>
              </w:rPr>
              <w:t>Lic</w:t>
            </w:r>
            <w:proofErr w:type="spellEnd"/>
            <w:r>
              <w:rPr>
                <w:color w:val="1A1A1A"/>
                <w:sz w:val="20"/>
                <w:szCs w:val="20"/>
              </w:rPr>
              <w:t>. 0098732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F99C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Phys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Acq</w:t>
            </w:r>
            <w:proofErr w:type="spellEnd"/>
            <w:r>
              <w:rPr>
                <w:color w:val="1A1A1A"/>
                <w:sz w:val="20"/>
                <w:szCs w:val="20"/>
              </w:rPr>
              <w:t>, footer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A565" w14:textId="77777777" w:rsidR="000A4AEC" w:rsidRDefault="008232E3">
            <w:r>
              <w:rPr>
                <w:color w:val="1A1A1A"/>
                <w:sz w:val="20"/>
                <w:szCs w:val="20"/>
              </w:rPr>
              <w:t>Verify Dr. Shane's PRC license number is correct</w:t>
            </w:r>
          </w:p>
        </w:tc>
      </w:tr>
      <w:tr w:rsidR="000A4AEC" w14:paraId="25015C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3A7D" w14:textId="77777777" w:rsidR="000A4AEC" w:rsidRDefault="008232E3">
            <w:r>
              <w:rPr>
                <w:color w:val="1A1A1A"/>
                <w:sz w:val="20"/>
                <w:szCs w:val="20"/>
              </w:rPr>
              <w:t>👨</w:t>
            </w:r>
            <w:r>
              <w:rPr>
                <w:color w:val="1A1A1A"/>
                <w:sz w:val="20"/>
                <w:szCs w:val="20"/>
              </w:rPr>
              <w:t>‍⚕</w:t>
            </w:r>
            <w:r>
              <w:rPr>
                <w:color w:val="1A1A1A"/>
                <w:sz w:val="20"/>
                <w:szCs w:val="20"/>
              </w:rPr>
              <w:t>️</w:t>
            </w:r>
            <w:r>
              <w:rPr>
                <w:color w:val="1A1A1A"/>
                <w:sz w:val="20"/>
                <w:szCs w:val="20"/>
              </w:rPr>
              <w:t xml:space="preserve"> (emoji placeholder)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B5C8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Phys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Acq</w:t>
            </w:r>
            <w:proofErr w:type="spellEnd"/>
            <w:r>
              <w:rPr>
                <w:color w:val="1A1A1A"/>
                <w:sz w:val="20"/>
                <w:szCs w:val="20"/>
              </w:rPr>
              <w:t>, Doctor Portal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BAD5" w14:textId="77777777" w:rsidR="000A4AEC" w:rsidRDefault="008232E3">
            <w:r>
              <w:rPr>
                <w:color w:val="1A1A1A"/>
                <w:sz w:val="20"/>
                <w:szCs w:val="20"/>
              </w:rPr>
              <w:t>Professional headshot of Dr. Shane Animas, MD</w:t>
            </w:r>
          </w:p>
        </w:tc>
      </w:tr>
      <w:tr w:rsidR="000A4AEC" w14:paraId="1B43F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4730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wa.me</w:t>
            </w:r>
            <w:proofErr w:type="spellEnd"/>
            <w:r>
              <w:rPr>
                <w:color w:val="1A1A1A"/>
                <w:sz w:val="20"/>
                <w:szCs w:val="20"/>
              </w:rPr>
              <w:t>/639XXXXXXXXX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CF88" w14:textId="77777777" w:rsidR="000A4AEC" w:rsidRDefault="008232E3">
            <w:r>
              <w:rPr>
                <w:color w:val="1A1A1A"/>
                <w:sz w:val="20"/>
                <w:szCs w:val="20"/>
              </w:rPr>
              <w:t>Landing, all WhatsApp links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7F1B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Actual </w:t>
            </w:r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WhatsApp Business number (+63 format)</w:t>
            </w:r>
          </w:p>
        </w:tc>
      </w:tr>
      <w:tr w:rsidR="000A4AEC" w14:paraId="2B8617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B0BE" w14:textId="77777777" w:rsidR="000A4AEC" w:rsidRDefault="008232E3">
            <w:r>
              <w:rPr>
                <w:color w:val="1A1A1A"/>
                <w:sz w:val="20"/>
                <w:szCs w:val="20"/>
              </w:rPr>
              <w:t>M. Cruz, R. Buenaventura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1874" w14:textId="77777777" w:rsidR="000A4AEC" w:rsidRDefault="008232E3">
            <w:r>
              <w:rPr>
                <w:color w:val="1A1A1A"/>
                <w:sz w:val="20"/>
                <w:szCs w:val="20"/>
              </w:rPr>
              <w:t>Landing — patient stories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F328" w14:textId="77777777" w:rsidR="000A4AEC" w:rsidRDefault="008232E3">
            <w:r>
              <w:rPr>
                <w:color w:val="1A1A1A"/>
                <w:sz w:val="20"/>
                <w:szCs w:val="20"/>
              </w:rPr>
              <w:t>Real patient testimonials (with written consent) or confirm fictional use</w:t>
            </w:r>
          </w:p>
        </w:tc>
      </w:tr>
      <w:tr w:rsidR="000A4AEC" w14:paraId="56F848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DF26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Dr. R. </w:t>
            </w:r>
            <w:proofErr w:type="spellStart"/>
            <w:r>
              <w:rPr>
                <w:color w:val="1A1A1A"/>
                <w:sz w:val="20"/>
                <w:szCs w:val="20"/>
              </w:rPr>
              <w:t>Dela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Cruz, Dr. M. Lim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A546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Phys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Acq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Viber threads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3A8E" w14:textId="77777777" w:rsidR="000A4AEC" w:rsidRDefault="008232E3">
            <w:r>
              <w:rPr>
                <w:color w:val="1A1A1A"/>
                <w:sz w:val="20"/>
                <w:szCs w:val="20"/>
              </w:rPr>
              <w:t>Real peer testimonials (with consent) or confirm fictional</w:t>
            </w:r>
          </w:p>
        </w:tc>
      </w:tr>
      <w:tr w:rsidR="000A4AEC" w14:paraId="19B2B5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8A10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127 patients, 28pts </w:t>
            </w:r>
            <w:proofErr w:type="spellStart"/>
            <w:r>
              <w:rPr>
                <w:color w:val="1A1A1A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37D7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Landing, </w:t>
            </w:r>
            <w:proofErr w:type="spellStart"/>
            <w:r>
              <w:rPr>
                <w:color w:val="1A1A1A"/>
                <w:sz w:val="20"/>
                <w:szCs w:val="20"/>
              </w:rPr>
              <w:t>Phys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Acq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proof strip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1D82" w14:textId="77777777" w:rsidR="000A4AEC" w:rsidRDefault="008232E3">
            <w:r>
              <w:rPr>
                <w:color w:val="1A1A1A"/>
                <w:sz w:val="20"/>
                <w:szCs w:val="20"/>
              </w:rPr>
              <w:t>Actual enrolled patient count and outcome data</w:t>
            </w:r>
          </w:p>
        </w:tc>
      </w:tr>
      <w:tr w:rsidR="000A4AEC" w14:paraId="450A4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CAB7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href</w:t>
            </w:r>
            <w:proofErr w:type="spellEnd"/>
            <w:r>
              <w:rPr>
                <w:color w:val="1A1A1A"/>
                <w:sz w:val="20"/>
                <w:szCs w:val="20"/>
              </w:rPr>
              <w:t>="#" (footer links)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C924" w14:textId="77777777" w:rsidR="000A4AEC" w:rsidRDefault="008232E3">
            <w:r>
              <w:rPr>
                <w:color w:val="1A1A1A"/>
                <w:sz w:val="20"/>
                <w:szCs w:val="20"/>
              </w:rPr>
              <w:t>All pages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2AE4" w14:textId="77777777" w:rsidR="000A4AEC" w:rsidRDefault="008232E3">
            <w:r>
              <w:rPr>
                <w:color w:val="1A1A1A"/>
                <w:sz w:val="20"/>
                <w:szCs w:val="20"/>
              </w:rPr>
              <w:t>Actual Privacy Policy, Terms, Refund Policy, Contact page URLs</w:t>
            </w:r>
          </w:p>
        </w:tc>
      </w:tr>
      <w:tr w:rsidR="000A4AEC" w14:paraId="675A1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37E8" w14:textId="77777777" w:rsidR="000A4AEC" w:rsidRDefault="008232E3">
            <w:r>
              <w:rPr>
                <w:color w:val="1A1A1A"/>
                <w:sz w:val="20"/>
                <w:szCs w:val="20"/>
              </w:rPr>
              <w:t>[replace with real CPR]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8376" w14:textId="77777777" w:rsidR="000A4AEC" w:rsidRDefault="008232E3">
            <w:r>
              <w:rPr>
                <w:color w:val="1A1A1A"/>
                <w:sz w:val="20"/>
                <w:szCs w:val="20"/>
              </w:rPr>
              <w:t>Landing footer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514F" w14:textId="77777777" w:rsidR="000A4AEC" w:rsidRDefault="008232E3">
            <w:r>
              <w:rPr>
                <w:color w:val="1A1A1A"/>
                <w:sz w:val="20"/>
                <w:szCs w:val="20"/>
              </w:rPr>
              <w:t>Remove once real CPR number inserted</w:t>
            </w:r>
          </w:p>
        </w:tc>
      </w:tr>
      <w:tr w:rsidR="000A4AEC" w14:paraId="205817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C67B" w14:textId="77777777" w:rsidR="000A4AEC" w:rsidRDefault="008232E3">
            <w:r>
              <w:rPr>
                <w:color w:val="1A1A1A"/>
                <w:sz w:val="20"/>
                <w:szCs w:val="20"/>
              </w:rPr>
              <w:t>ga4-placeholder</w:t>
            </w:r>
          </w:p>
        </w:tc>
        <w:tc>
          <w:tcPr>
            <w:tcW w:w="26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1243" w14:textId="77777777" w:rsidR="000A4AEC" w:rsidRDefault="008232E3">
            <w:r>
              <w:rPr>
                <w:color w:val="1A1A1A"/>
                <w:sz w:val="20"/>
                <w:szCs w:val="20"/>
              </w:rPr>
              <w:t>If GA4 added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42F2" w14:textId="77777777" w:rsidR="000A4AEC" w:rsidRDefault="008232E3">
            <w:r>
              <w:rPr>
                <w:color w:val="1A1A1A"/>
                <w:sz w:val="20"/>
                <w:szCs w:val="20"/>
              </w:rPr>
              <w:t>Real GA4 Measurement ID (G-XXXXXXXXXX)</w:t>
            </w:r>
          </w:p>
        </w:tc>
      </w:tr>
    </w:tbl>
    <w:p w14:paraId="6E776876" w14:textId="77777777" w:rsidR="000A4AEC" w:rsidRDefault="008232E3">
      <w:r>
        <w:br w:type="page"/>
      </w:r>
    </w:p>
    <w:p w14:paraId="75EF74AB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14. Ecosystem Ratings &amp; Quality Benchmarks</w:t>
      </w:r>
    </w:p>
    <w:p w14:paraId="7E5BC36C" w14:textId="77777777" w:rsidR="000A4AEC" w:rsidRDefault="008232E3">
      <w:pPr>
        <w:spacing w:before="80" w:after="120"/>
      </w:pPr>
      <w:r>
        <w:rPr>
          <w:color w:val="1A1A1A"/>
        </w:rPr>
        <w:t xml:space="preserve">Ratings against world-class standards (benchmarks: Function Health, Levels, WHOOP, Inside Tracker, Apple Health, </w:t>
      </w:r>
      <w:proofErr w:type="spellStart"/>
      <w:r>
        <w:rPr>
          <w:color w:val="1A1A1A"/>
        </w:rPr>
        <w:t>GCash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Revolut</w:t>
      </w:r>
      <w:proofErr w:type="spellEnd"/>
      <w:r>
        <w:rPr>
          <w:color w:val="1A1A1A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3280"/>
        <w:gridCol w:w="2880"/>
      </w:tblGrid>
      <w:tr w:rsidR="000A4AEC" w14:paraId="6509A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F774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E24D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32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708C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54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9D20" w14:textId="77777777" w:rsidR="000A4AEC" w:rsidRDefault="008232E3">
            <w:r>
              <w:rPr>
                <w:b/>
                <w:bCs/>
                <w:color w:val="FFFFFF"/>
                <w:sz w:val="20"/>
                <w:szCs w:val="20"/>
              </w:rPr>
              <w:t>Gaps to 10</w:t>
            </w:r>
          </w:p>
        </w:tc>
      </w:tr>
      <w:tr w:rsidR="000A4AEC" w14:paraId="602062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9CA5" w14:textId="77777777" w:rsidR="000A4AEC" w:rsidRDefault="008232E3">
            <w:r>
              <w:rPr>
                <w:color w:val="1A1A1A"/>
                <w:sz w:val="20"/>
                <w:szCs w:val="20"/>
              </w:rPr>
              <w:t>Patient Landing Page v5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3717" w14:textId="77777777" w:rsidR="000A4AEC" w:rsidRDefault="008232E3">
            <w:r>
              <w:rPr>
                <w:color w:val="1A1A1A"/>
                <w:sz w:val="20"/>
                <w:szCs w:val="20"/>
              </w:rPr>
              <w:t>8.6/10</w:t>
            </w:r>
          </w:p>
        </w:tc>
        <w:tc>
          <w:tcPr>
            <w:tcW w:w="32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3C54" w14:textId="77777777" w:rsidR="000A4AEC" w:rsidRDefault="008232E3">
            <w:r>
              <w:rPr>
                <w:color w:val="1A1A1A"/>
                <w:sz w:val="20"/>
                <w:szCs w:val="20"/>
              </w:rPr>
              <w:t>Hero copy, agency arc, ring auto-cycle, pricing alignment, section rhythm, Viber stories</w:t>
            </w:r>
          </w:p>
        </w:tc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4D97" w14:textId="77777777" w:rsidR="000A4AEC" w:rsidRDefault="008232E3">
            <w:r>
              <w:rPr>
                <w:color w:val="1A1A1A"/>
                <w:sz w:val="20"/>
                <w:szCs w:val="20"/>
              </w:rPr>
              <w:t>No real patient case study. Missing testimonial photos.</w:t>
            </w:r>
          </w:p>
        </w:tc>
      </w:tr>
      <w:tr w:rsidR="000A4AEC" w14:paraId="74458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422D" w14:textId="77777777" w:rsidR="000A4AEC" w:rsidRDefault="008232E3">
            <w:r>
              <w:rPr>
                <w:color w:val="1A1A1A"/>
                <w:sz w:val="20"/>
                <w:szCs w:val="20"/>
              </w:rPr>
              <w:t>Physician Acquisition Page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9005" w14:textId="77777777" w:rsidR="000A4AEC" w:rsidRDefault="008232E3">
            <w:r>
              <w:rPr>
                <w:color w:val="1A1A1A"/>
                <w:sz w:val="20"/>
                <w:szCs w:val="20"/>
              </w:rPr>
              <w:t>9.2/10</w:t>
            </w:r>
          </w:p>
        </w:tc>
        <w:tc>
          <w:tcPr>
            <w:tcW w:w="32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B0DC" w14:textId="77777777" w:rsidR="000A4AEC" w:rsidRDefault="008232E3">
            <w:r>
              <w:rPr>
                <w:color w:val="1A1A1A"/>
                <w:sz w:val="20"/>
                <w:szCs w:val="20"/>
              </w:rPr>
              <w:t>Best copy in ecosystem. Trajectory chart unique. Viber peer threads authentic. Dr. Shane framing.</w:t>
            </w:r>
          </w:p>
        </w:tc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C5BB" w14:textId="77777777" w:rsidR="000A4AEC" w:rsidRDefault="008232E3">
            <w:r>
              <w:rPr>
                <w:color w:val="1A1A1A"/>
                <w:sz w:val="20"/>
                <w:szCs w:val="20"/>
              </w:rPr>
              <w:t>No physician case study with outcome data. WhatsApp placeholder.</w:t>
            </w:r>
          </w:p>
        </w:tc>
      </w:tr>
      <w:tr w:rsidR="000A4AEC" w14:paraId="2A247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5E66" w14:textId="77777777" w:rsidR="000A4AEC" w:rsidRDefault="008232E3">
            <w:r>
              <w:rPr>
                <w:color w:val="1A1A1A"/>
                <w:sz w:val="20"/>
                <w:szCs w:val="20"/>
              </w:rPr>
              <w:t>Doctor Onboarding v9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4081" w14:textId="77777777" w:rsidR="000A4AEC" w:rsidRDefault="008232E3">
            <w:r>
              <w:rPr>
                <w:color w:val="1A1A1A"/>
                <w:sz w:val="20"/>
                <w:szCs w:val="20"/>
              </w:rPr>
              <w:t>8.8/10</w:t>
            </w:r>
          </w:p>
        </w:tc>
        <w:tc>
          <w:tcPr>
            <w:tcW w:w="32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5959" w14:textId="77777777" w:rsidR="000A4AEC" w:rsidRDefault="008232E3">
            <w:r>
              <w:rPr>
                <w:color w:val="1A1A1A"/>
                <w:sz w:val="20"/>
                <w:szCs w:val="20"/>
              </w:rPr>
              <w:t>Activation ceremony best-in-class. 5 individual declarations. Province-first ordering.</w:t>
            </w:r>
          </w:p>
        </w:tc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85EB" w14:textId="77777777" w:rsidR="000A4AEC" w:rsidRDefault="008232E3">
            <w:r>
              <w:rPr>
                <w:color w:val="1A1A1A"/>
                <w:sz w:val="20"/>
                <w:szCs w:val="20"/>
              </w:rPr>
              <w:t>Legal footer on S7 could be more prominent. No progress save/resume.</w:t>
            </w:r>
          </w:p>
        </w:tc>
      </w:tr>
      <w:tr w:rsidR="000A4AEC" w14:paraId="734D4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BB54" w14:textId="77777777" w:rsidR="000A4AEC" w:rsidRDefault="008232E3">
            <w:r>
              <w:rPr>
                <w:color w:val="1A1A1A"/>
                <w:sz w:val="20"/>
                <w:szCs w:val="20"/>
              </w:rPr>
              <w:t>Patient Portal v33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577D" w14:textId="77777777" w:rsidR="000A4AEC" w:rsidRDefault="008232E3">
            <w:r>
              <w:rPr>
                <w:color w:val="1A1A1A"/>
                <w:sz w:val="20"/>
                <w:szCs w:val="20"/>
              </w:rPr>
              <w:t>7.4/10</w:t>
            </w:r>
          </w:p>
        </w:tc>
        <w:tc>
          <w:tcPr>
            <w:tcW w:w="32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2550" w14:textId="77777777" w:rsidR="000A4AEC" w:rsidRDefault="008232E3">
            <w:r>
              <w:rPr>
                <w:color w:val="1A1A1A"/>
                <w:sz w:val="20"/>
                <w:szCs w:val="20"/>
              </w:rPr>
              <w:t>Protocol pricing correct. Ring reveal compelling. Per-cap pricing frame.</w:t>
            </w:r>
          </w:p>
        </w:tc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2BCE" w14:textId="77777777" w:rsidR="000A4AEC" w:rsidRDefault="008232E3">
            <w:r>
              <w:rPr>
                <w:color w:val="1A1A1A"/>
                <w:sz w:val="20"/>
                <w:szCs w:val="20"/>
              </w:rPr>
              <w:t xml:space="preserve">No physician link out. Real </w:t>
            </w:r>
            <w:proofErr w:type="spellStart"/>
            <w:r>
              <w:rPr>
                <w:color w:val="1A1A1A"/>
                <w:sz w:val="20"/>
                <w:szCs w:val="20"/>
              </w:rPr>
              <w:t>BioScan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upload not wired. No payment gateway. Legal footer minimal.</w:t>
            </w:r>
          </w:p>
        </w:tc>
      </w:tr>
      <w:tr w:rsidR="000A4AEC" w14:paraId="5819A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6F3E" w14:textId="77777777" w:rsidR="000A4AEC" w:rsidRDefault="008232E3">
            <w:r>
              <w:rPr>
                <w:color w:val="1A1A1A"/>
                <w:sz w:val="20"/>
                <w:szCs w:val="20"/>
              </w:rPr>
              <w:t>Doctor Portal v6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9F13" w14:textId="77777777" w:rsidR="000A4AEC" w:rsidRDefault="008232E3">
            <w:r>
              <w:rPr>
                <w:color w:val="1A1A1A"/>
                <w:sz w:val="20"/>
                <w:szCs w:val="20"/>
              </w:rPr>
              <w:t>7.1/10</w:t>
            </w:r>
          </w:p>
        </w:tc>
        <w:tc>
          <w:tcPr>
            <w:tcW w:w="32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77FD" w14:textId="77777777" w:rsidR="000A4AEC" w:rsidRDefault="008232E3">
            <w:r>
              <w:rPr>
                <w:color w:val="1A1A1A"/>
                <w:sz w:val="20"/>
                <w:szCs w:val="20"/>
              </w:rPr>
              <w:t>Full patient management. 4 message templates. Credit tracking.</w:t>
            </w:r>
          </w:p>
        </w:tc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07D2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vRedeem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stub only. Credit UI incomplete. No real data persistence. Legal footer minimal.</w:t>
            </w:r>
          </w:p>
        </w:tc>
      </w:tr>
      <w:tr w:rsidR="000A4AEC" w14:paraId="4AF40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5E64" w14:textId="77777777" w:rsidR="000A4AEC" w:rsidRDefault="008232E3">
            <w:r>
              <w:rPr>
                <w:color w:val="1A1A1A"/>
                <w:sz w:val="20"/>
                <w:szCs w:val="20"/>
              </w:rPr>
              <w:t>Ecosystem Overall</w:t>
            </w:r>
          </w:p>
        </w:tc>
        <w:tc>
          <w:tcPr>
            <w:tcW w:w="1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1DE2" w14:textId="77777777" w:rsidR="000A4AEC" w:rsidRDefault="008232E3">
            <w:r>
              <w:rPr>
                <w:color w:val="1A1A1A"/>
                <w:sz w:val="20"/>
                <w:szCs w:val="20"/>
              </w:rPr>
              <w:t>8.2/10</w:t>
            </w:r>
          </w:p>
        </w:tc>
        <w:tc>
          <w:tcPr>
            <w:tcW w:w="32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552B" w14:textId="77777777" w:rsidR="000A4AEC" w:rsidRDefault="008232E3">
            <w:r>
              <w:rPr>
                <w:color w:val="1A1A1A"/>
                <w:sz w:val="20"/>
                <w:szCs w:val="20"/>
              </w:rPr>
              <w:t>Full token alignment. Consistent ring. Canonical pricing. Legal compliance.</w:t>
            </w:r>
          </w:p>
        </w:tc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4C61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vRedeem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missing. Cross-navigation incomplete. All </w:t>
            </w:r>
            <w:proofErr w:type="spellStart"/>
            <w:r>
              <w:rPr>
                <w:color w:val="1A1A1A"/>
                <w:sz w:val="20"/>
                <w:szCs w:val="20"/>
              </w:rPr>
              <w:t>localStorage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no real backend.</w:t>
            </w:r>
          </w:p>
        </w:tc>
      </w:tr>
    </w:tbl>
    <w:p w14:paraId="0E84A8D2" w14:textId="77777777" w:rsidR="000A4AEC" w:rsidRDefault="008232E3">
      <w:r>
        <w:br w:type="page"/>
      </w:r>
    </w:p>
    <w:p w14:paraId="124D2A2D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15. Technical Architecture</w:t>
      </w:r>
    </w:p>
    <w:p w14:paraId="3557C86E" w14:textId="77777777" w:rsidR="000A4AEC" w:rsidRDefault="008232E3">
      <w:pPr>
        <w:pStyle w:val="Heading2"/>
      </w:pPr>
      <w:r>
        <w:t>15.1 Current Build (Prototype)</w:t>
      </w:r>
    </w:p>
    <w:p w14:paraId="03B0F3C3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5 components: single-file HTML with embedded CSS and JavaScript</w:t>
      </w:r>
    </w:p>
    <w:p w14:paraId="3684447A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No external JS dependencies (no React, </w:t>
      </w:r>
      <w:proofErr w:type="spellStart"/>
      <w:r>
        <w:rPr>
          <w:color w:val="1A1A1A"/>
        </w:rPr>
        <w:t>Vue</w:t>
      </w:r>
      <w:proofErr w:type="spellEnd"/>
      <w:r>
        <w:rPr>
          <w:color w:val="1A1A1A"/>
        </w:rPr>
        <w:t>, jQuery)</w:t>
      </w:r>
    </w:p>
    <w:p w14:paraId="0B43BE7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Font: Google Fonts CDN (Outfit only)</w:t>
      </w:r>
    </w:p>
    <w:p w14:paraId="40EF5D6F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Data persistence: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(prototype only — not suitable for production)</w:t>
      </w:r>
    </w:p>
    <w:p w14:paraId="39E0429E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backend API integration in current builds</w:t>
      </w:r>
    </w:p>
    <w:p w14:paraId="6B687253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analytics (GA4 / GTM) in current builds</w:t>
      </w:r>
    </w:p>
    <w:p w14:paraId="20F6CC92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payment gateway in current builds</w:t>
      </w:r>
    </w:p>
    <w:p w14:paraId="3712BE9A" w14:textId="77777777" w:rsidR="000A4AEC" w:rsidRDefault="008232E3">
      <w:pPr>
        <w:pStyle w:val="Heading2"/>
      </w:pPr>
      <w:r>
        <w:t>15.2 Production Requirements</w:t>
      </w:r>
    </w:p>
    <w:p w14:paraId="6526F14F" w14:textId="77777777" w:rsidR="000A4AEC" w:rsidRDefault="008232E3">
      <w:pPr>
        <w:pStyle w:val="Heading3"/>
      </w:pPr>
      <w:r>
        <w:t>Frontend</w:t>
      </w:r>
    </w:p>
    <w:p w14:paraId="22045BF6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Framework: Recommended React or </w:t>
      </w:r>
      <w:proofErr w:type="spellStart"/>
      <w:r>
        <w:rPr>
          <w:color w:val="1A1A1A"/>
        </w:rPr>
        <w:t>Next.js</w:t>
      </w:r>
      <w:proofErr w:type="spellEnd"/>
      <w:r>
        <w:rPr>
          <w:color w:val="1A1A1A"/>
        </w:rPr>
        <w:t xml:space="preserve"> for component reuse (ring, pricing cards, Viber threads)</w:t>
      </w:r>
    </w:p>
    <w:p w14:paraId="1C48B44D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CSS: Migrate to CSS Modules or Tailwind. Preserve canonical token system.</w:t>
      </w:r>
    </w:p>
    <w:p w14:paraId="2C39AFD6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State management: Replace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with authenticated API state</w:t>
      </w:r>
    </w:p>
    <w:p w14:paraId="3C1B719F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Hosting: Static CDN for landing/acquisition pages. SSR/SSG recommended for portal pages.</w:t>
      </w:r>
    </w:p>
    <w:p w14:paraId="03E2A22E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PWA: Patient and doctor portals should be PWA-capable (installable, offline-fallback)</w:t>
      </w:r>
    </w:p>
    <w:p w14:paraId="287461C7" w14:textId="77777777" w:rsidR="000A4AEC" w:rsidRDefault="008232E3">
      <w:pPr>
        <w:pStyle w:val="Heading3"/>
      </w:pPr>
      <w:r>
        <w:t>Backend</w:t>
      </w:r>
    </w:p>
    <w:p w14:paraId="13D7E96F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Auth</w:t>
      </w:r>
      <w:proofErr w:type="spellEnd"/>
      <w:r>
        <w:rPr>
          <w:color w:val="1A1A1A"/>
        </w:rPr>
        <w:t>: Phone-based OTP for patients. Email + PRC verification for physicians.</w:t>
      </w:r>
    </w:p>
    <w:p w14:paraId="5D230E81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File storage: Blood panel upload via S3-compatible storage. OCR pipeline for marker extraction.</w:t>
      </w:r>
    </w:p>
    <w:p w14:paraId="24F05A22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Database: PostgreSQL for patient/physician/order data. </w:t>
      </w:r>
      <w:proofErr w:type="spellStart"/>
      <w:r>
        <w:rPr>
          <w:color w:val="1A1A1A"/>
        </w:rPr>
        <w:t>Redis</w:t>
      </w:r>
      <w:proofErr w:type="spellEnd"/>
      <w:r>
        <w:rPr>
          <w:color w:val="1A1A1A"/>
        </w:rPr>
        <w:t xml:space="preserve"> for session and notification queues.</w:t>
      </w:r>
    </w:p>
    <w:p w14:paraId="33BE9A14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Notifications: Viber API or SMS (PHCP) for patient/physician messaging</w:t>
      </w:r>
    </w:p>
    <w:p w14:paraId="3229AEEF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Payment: </w:t>
      </w:r>
      <w:proofErr w:type="spellStart"/>
      <w:r>
        <w:rPr>
          <w:color w:val="1A1A1A"/>
        </w:rPr>
        <w:t>GCash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GCash</w:t>
      </w:r>
      <w:proofErr w:type="spellEnd"/>
      <w:r>
        <w:rPr>
          <w:color w:val="1A1A1A"/>
        </w:rPr>
        <w:t xml:space="preserve"> Business API), </w:t>
      </w:r>
      <w:proofErr w:type="spellStart"/>
      <w:r>
        <w:rPr>
          <w:color w:val="1A1A1A"/>
        </w:rPr>
        <w:t>BillEase</w:t>
      </w:r>
      <w:proofErr w:type="spellEnd"/>
      <w:r>
        <w:rPr>
          <w:color w:val="1A1A1A"/>
        </w:rPr>
        <w:t xml:space="preserve"> installment integration, Maya</w:t>
      </w:r>
    </w:p>
    <w:p w14:paraId="0428CD1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GLIS Calculation: Server-side canonical algorithm. Front-end </w:t>
      </w:r>
      <w:proofErr w:type="spellStart"/>
      <w:r>
        <w:rPr>
          <w:color w:val="1A1A1A"/>
        </w:rPr>
        <w:t>imsiCalc</w:t>
      </w:r>
      <w:proofErr w:type="spellEnd"/>
      <w:r>
        <w:rPr>
          <w:color w:val="1A1A1A"/>
        </w:rPr>
        <w:t>() is demo only.</w:t>
      </w:r>
    </w:p>
    <w:p w14:paraId="2C516D2F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PRC Verification: API integration with PRC registration lookup for physician onboarding</w:t>
      </w:r>
    </w:p>
    <w:p w14:paraId="4AD67EE3" w14:textId="77777777" w:rsidR="000A4AEC" w:rsidRDefault="008232E3">
      <w:pPr>
        <w:pStyle w:val="Heading3"/>
      </w:pPr>
      <w:r>
        <w:t>Security &amp; Compliance</w:t>
      </w:r>
    </w:p>
    <w:p w14:paraId="21CEAA00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RA 10173 compliance: Explicit consent collection, data residency in PH, right to erasure</w:t>
      </w:r>
    </w:p>
    <w:p w14:paraId="105C8C2F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HTTPS everywhere. No HTTP fallback.</w:t>
      </w:r>
    </w:p>
    <w:p w14:paraId="497A93CE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Medical data: Blood panel files must be encrypted at rest and in transit</w:t>
      </w:r>
    </w:p>
    <w:p w14:paraId="7E853088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Session: JWTs with appropriate expiry. Physician sessions: shorter expiry, re-</w:t>
      </w:r>
      <w:proofErr w:type="spellStart"/>
      <w:r>
        <w:rPr>
          <w:color w:val="1A1A1A"/>
        </w:rPr>
        <w:t>auth</w:t>
      </w:r>
      <w:proofErr w:type="spellEnd"/>
      <w:r>
        <w:rPr>
          <w:color w:val="1A1A1A"/>
        </w:rPr>
        <w:t xml:space="preserve"> for sensitive actions.</w:t>
      </w:r>
    </w:p>
    <w:p w14:paraId="56A3C46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Audit log: All physician review actions (accept, decline, message sent) logged with timestamp and physician ID</w:t>
      </w:r>
    </w:p>
    <w:p w14:paraId="63B3362E" w14:textId="77777777" w:rsidR="000A4AEC" w:rsidRDefault="008232E3">
      <w:pPr>
        <w:pStyle w:val="Heading2"/>
      </w:pPr>
      <w:r>
        <w:lastRenderedPageBreak/>
        <w:t>15.3 File Naming Conventions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0A4AEC" w14:paraId="5BA0726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25F78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Patient Landing Page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579DA" w14:textId="77777777" w:rsidR="000A4AEC" w:rsidRDefault="008232E3">
            <w:r>
              <w:rPr>
                <w:color w:val="1A1A1A"/>
                <w:sz w:val="20"/>
                <w:szCs w:val="20"/>
              </w:rPr>
              <w:t>gutguard-landing-v5.html (production: index.html or /)</w:t>
            </w:r>
          </w:p>
        </w:tc>
      </w:tr>
      <w:tr w:rsidR="000A4AEC" w14:paraId="30A9B11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14A22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Patient Portal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5D219" w14:textId="77777777" w:rsidR="000A4AEC" w:rsidRDefault="008232E3">
            <w:r>
              <w:rPr>
                <w:color w:val="1A1A1A"/>
                <w:sz w:val="20"/>
                <w:szCs w:val="20"/>
              </w:rPr>
              <w:t>gutguard-patient-portal-v33.html (production: /portal or /app)</w:t>
            </w:r>
          </w:p>
        </w:tc>
      </w:tr>
      <w:tr w:rsidR="000A4AEC" w14:paraId="0A0EB36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BBF68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Doctor Portal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EAE2E1" w14:textId="77777777" w:rsidR="000A4AEC" w:rsidRDefault="008232E3">
            <w:r>
              <w:rPr>
                <w:color w:val="1A1A1A"/>
                <w:sz w:val="20"/>
                <w:szCs w:val="20"/>
              </w:rPr>
              <w:t>gutguard-doctor-portal-v6.html (production: /doctor or /clinic)</w:t>
            </w:r>
          </w:p>
        </w:tc>
      </w:tr>
      <w:tr w:rsidR="000A4AEC" w14:paraId="1EC5347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4110F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Physician Acquisition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F6C94" w14:textId="77777777" w:rsidR="000A4AEC" w:rsidRDefault="008232E3">
            <w:proofErr w:type="spellStart"/>
            <w:r>
              <w:rPr>
                <w:color w:val="1A1A1A"/>
                <w:sz w:val="20"/>
                <w:szCs w:val="20"/>
              </w:rPr>
              <w:t>gutguard</w:t>
            </w:r>
            <w:proofErr w:type="spellEnd"/>
            <w:r>
              <w:rPr>
                <w:color w:val="1A1A1A"/>
                <w:sz w:val="20"/>
                <w:szCs w:val="20"/>
              </w:rPr>
              <w:t>-physician-acquisition.html (production: /physicians or /enroll)</w:t>
            </w:r>
          </w:p>
        </w:tc>
      </w:tr>
      <w:tr w:rsidR="000A4AEC" w14:paraId="6F625CA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ABD1C" w14:textId="77777777" w:rsidR="000A4AEC" w:rsidRDefault="008232E3">
            <w:r>
              <w:rPr>
                <w:b/>
                <w:bCs/>
                <w:color w:val="1A5499"/>
                <w:sz w:val="20"/>
                <w:szCs w:val="20"/>
              </w:rPr>
              <w:t>Doctor Onboarding</w:t>
            </w:r>
          </w:p>
        </w:tc>
        <w:tc>
          <w:tcPr>
            <w:tcW w:w="64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582A9" w14:textId="77777777" w:rsidR="000A4AEC" w:rsidRDefault="008232E3">
            <w:r>
              <w:rPr>
                <w:color w:val="1A1A1A"/>
                <w:sz w:val="20"/>
                <w:szCs w:val="20"/>
              </w:rPr>
              <w:t>gutguard-onboarding-v9.html (production: /onboarding or /activate)</w:t>
            </w:r>
          </w:p>
        </w:tc>
      </w:tr>
    </w:tbl>
    <w:p w14:paraId="2B89ECB5" w14:textId="77777777" w:rsidR="000A4AEC" w:rsidRDefault="008232E3">
      <w:r>
        <w:br w:type="page"/>
      </w:r>
    </w:p>
    <w:p w14:paraId="654A9479" w14:textId="77777777" w:rsidR="000A4AEC" w:rsidRDefault="008232E3">
      <w:pPr>
        <w:pStyle w:val="Heading1"/>
        <w:pBdr>
          <w:bottom w:val="single" w:sz="8" w:space="6" w:color="1A5499"/>
        </w:pBdr>
      </w:pPr>
      <w:r>
        <w:lastRenderedPageBreak/>
        <w:t>16. Open Items &amp; Decisions Required</w:t>
      </w:r>
    </w:p>
    <w:p w14:paraId="792ED30D" w14:textId="77777777" w:rsidR="000A4AEC" w:rsidRDefault="008232E3">
      <w:pPr>
        <w:pStyle w:val="Heading2"/>
      </w:pPr>
      <w:r>
        <w:t>16.1 Pre-Launch Blockers</w:t>
      </w:r>
    </w:p>
    <w:p w14:paraId="1463858C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Real FDA-PH CPR and LTO numbers — all 5 pages show FR-4XXXXXXX placeholder</w:t>
      </w:r>
    </w:p>
    <w:p w14:paraId="49070E05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Dr. Shane Animas headshot — emoji placeholder on Physician Acquisition and Doctor Portal</w:t>
      </w:r>
    </w:p>
    <w:p w14:paraId="2EB1BE91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Real WhatsApp Business number — 639XXXXXXXXX placeholder on all pages</w:t>
      </w:r>
    </w:p>
    <w:p w14:paraId="73E897F7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Privacy Policy, Terms, Refund Policy, Contact pages — all footer links point to #</w:t>
      </w:r>
    </w:p>
    <w:p w14:paraId="3D1AD006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Payment gateway integration — </w:t>
      </w:r>
      <w:proofErr w:type="spellStart"/>
      <w:r>
        <w:rPr>
          <w:color w:val="1A1A1A"/>
        </w:rPr>
        <w:t>GCash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BillEase</w:t>
      </w:r>
      <w:proofErr w:type="spellEnd"/>
      <w:r>
        <w:rPr>
          <w:color w:val="1A1A1A"/>
        </w:rPr>
        <w:t>, Maya not wired in patient portal</w:t>
      </w:r>
    </w:p>
    <w:p w14:paraId="48AB423B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PRC verification API — onboarding collects PRC number but does not verify</w:t>
      </w:r>
    </w:p>
    <w:p w14:paraId="6D18B948" w14:textId="77777777" w:rsidR="000A4AEC" w:rsidRDefault="008232E3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Real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upload — file upload in patient portal is not wired to storage or OCR</w:t>
      </w:r>
    </w:p>
    <w:p w14:paraId="6888F5EA" w14:textId="77777777" w:rsidR="000A4AEC" w:rsidRDefault="008232E3">
      <w:pPr>
        <w:pStyle w:val="Heading2"/>
      </w:pPr>
      <w:r>
        <w:t>16.2 Open Design Decisions</w:t>
      </w:r>
    </w:p>
    <w:p w14:paraId="694F0E76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Patient stories in landing page (M. Cruz, R. Buenaventura) — confirm fictional use or replace with real consented testimonials</w:t>
      </w:r>
    </w:p>
    <w:p w14:paraId="18EAB9C2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Doctor peer testimonials (Dr. </w:t>
      </w:r>
      <w:proofErr w:type="spellStart"/>
      <w:r>
        <w:rPr>
          <w:color w:val="1A1A1A"/>
        </w:rPr>
        <w:t>Dela</w:t>
      </w:r>
      <w:proofErr w:type="spellEnd"/>
      <w:r>
        <w:rPr>
          <w:color w:val="1A1A1A"/>
        </w:rPr>
        <w:t xml:space="preserve"> Cruz, Dr. Lim) — same question</w:t>
      </w:r>
    </w:p>
    <w:p w14:paraId="7FE508B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Monthly patient cap (47 shown in physician acquisition) — confirm current actual capacity</w:t>
      </w:r>
    </w:p>
    <w:p w14:paraId="108D1C85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Proof strip numbers (127 patients, 28pts </w:t>
      </w:r>
      <w:proofErr w:type="spellStart"/>
      <w:r>
        <w:rPr>
          <w:color w:val="1A1A1A"/>
        </w:rPr>
        <w:t>avg</w:t>
      </w:r>
      <w:proofErr w:type="spellEnd"/>
      <w:r>
        <w:rPr>
          <w:color w:val="1A1A1A"/>
        </w:rPr>
        <w:t>, 90%) — replace 90% stat; verify 127 and 28pts with actual data</w:t>
      </w:r>
    </w:p>
    <w:p w14:paraId="108BD656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Protocol credit rate per </w:t>
      </w:r>
      <w:proofErr w:type="spellStart"/>
      <w:r>
        <w:rPr>
          <w:color w:val="1A1A1A"/>
        </w:rPr>
        <w:t>BioScan</w:t>
      </w:r>
      <w:proofErr w:type="spellEnd"/>
      <w:r>
        <w:rPr>
          <w:color w:val="1A1A1A"/>
        </w:rPr>
        <w:t xml:space="preserve"> review — exact credit-to-peso conversion not defined in current builds</w:t>
      </w:r>
    </w:p>
    <w:p w14:paraId="5FAA67AC" w14:textId="77777777" w:rsidR="000A4AEC" w:rsidRDefault="008232E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vRedeem</w:t>
      </w:r>
      <w:proofErr w:type="spellEnd"/>
      <w:r>
        <w:rPr>
          <w:color w:val="1A1A1A"/>
        </w:rPr>
        <w:t xml:space="preserve"> minimum redemption threshold — referenced as "no minimum" but design not built</w:t>
      </w:r>
    </w:p>
    <w:p w14:paraId="275827CC" w14:textId="77777777" w:rsidR="000A4AEC" w:rsidRDefault="008232E3">
      <w:r>
        <w:br w:type="page"/>
      </w:r>
    </w:p>
    <w:p w14:paraId="7BFB8FAD" w14:textId="77777777" w:rsidR="000A4AEC" w:rsidRDefault="008232E3">
      <w:pPr>
        <w:spacing w:before="1440" w:after="200"/>
        <w:jc w:val="center"/>
      </w:pPr>
      <w:r>
        <w:rPr>
          <w:b/>
          <w:bCs/>
          <w:color w:val="777777"/>
          <w:sz w:val="28"/>
          <w:szCs w:val="28"/>
        </w:rPr>
        <w:lastRenderedPageBreak/>
        <w:t>End of Document</w:t>
      </w:r>
    </w:p>
    <w:p w14:paraId="7CC3E67E" w14:textId="77777777" w:rsidR="000A4AEC" w:rsidRDefault="008232E3">
      <w:pPr>
        <w:spacing w:before="80" w:after="80"/>
        <w:jc w:val="center"/>
      </w:pPr>
      <w:proofErr w:type="spellStart"/>
      <w:r>
        <w:rPr>
          <w:color w:val="777777"/>
          <w:sz w:val="20"/>
          <w:szCs w:val="20"/>
        </w:rPr>
        <w:t>GutGuard</w:t>
      </w:r>
      <w:proofErr w:type="spellEnd"/>
      <w:r>
        <w:rPr>
          <w:color w:val="777777"/>
          <w:sz w:val="20"/>
          <w:szCs w:val="20"/>
        </w:rPr>
        <w:t xml:space="preserve"> Protocol — PRD v1.0 — April 2026 — Confidential</w:t>
      </w:r>
    </w:p>
    <w:sectPr w:rsidR="000A4A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3174"/>
    <w:multiLevelType w:val="hybridMultilevel"/>
    <w:tmpl w:val="FFFFFFFF"/>
    <w:lvl w:ilvl="0" w:tplc="E446DAEA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</w:rPr>
    </w:lvl>
    <w:lvl w:ilvl="1" w:tplc="E90854BE">
      <w:start w:val="1"/>
      <w:numFmt w:val="bullet"/>
      <w:lvlText w:val="◦"/>
      <w:lvlJc w:val="left"/>
      <w:pPr>
        <w:ind w:left="900" w:hanging="360"/>
      </w:pPr>
      <w:rPr>
        <w:rFonts w:ascii="Arial" w:eastAsia="Arial" w:hAnsi="Arial" w:cs="Arial"/>
      </w:rPr>
    </w:lvl>
    <w:lvl w:ilvl="2" w:tplc="792AB98E">
      <w:numFmt w:val="decimal"/>
      <w:lvlText w:val=""/>
      <w:lvlJc w:val="left"/>
    </w:lvl>
    <w:lvl w:ilvl="3" w:tplc="037C12D4">
      <w:numFmt w:val="decimal"/>
      <w:lvlText w:val=""/>
      <w:lvlJc w:val="left"/>
    </w:lvl>
    <w:lvl w:ilvl="4" w:tplc="AD54EB26">
      <w:numFmt w:val="decimal"/>
      <w:lvlText w:val=""/>
      <w:lvlJc w:val="left"/>
    </w:lvl>
    <w:lvl w:ilvl="5" w:tplc="B56A58E2">
      <w:numFmt w:val="decimal"/>
      <w:lvlText w:val=""/>
      <w:lvlJc w:val="left"/>
    </w:lvl>
    <w:lvl w:ilvl="6" w:tplc="52DC11A0">
      <w:numFmt w:val="decimal"/>
      <w:lvlText w:val=""/>
      <w:lvlJc w:val="left"/>
    </w:lvl>
    <w:lvl w:ilvl="7" w:tplc="7130DA58">
      <w:numFmt w:val="decimal"/>
      <w:lvlText w:val=""/>
      <w:lvlJc w:val="left"/>
    </w:lvl>
    <w:lvl w:ilvl="8" w:tplc="FA3A4F84">
      <w:numFmt w:val="decimal"/>
      <w:lvlText w:val=""/>
      <w:lvlJc w:val="left"/>
    </w:lvl>
  </w:abstractNum>
  <w:abstractNum w:abstractNumId="1" w15:restartNumberingAfterBreak="0">
    <w:nsid w:val="51601421"/>
    <w:multiLevelType w:val="hybridMultilevel"/>
    <w:tmpl w:val="FFFFFFFF"/>
    <w:lvl w:ilvl="0" w:tplc="BC545DE0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</w:rPr>
    </w:lvl>
    <w:lvl w:ilvl="1" w:tplc="F6EE93AE">
      <w:numFmt w:val="decimal"/>
      <w:lvlText w:val=""/>
      <w:lvlJc w:val="left"/>
    </w:lvl>
    <w:lvl w:ilvl="2" w:tplc="1972AF76">
      <w:numFmt w:val="decimal"/>
      <w:lvlText w:val=""/>
      <w:lvlJc w:val="left"/>
    </w:lvl>
    <w:lvl w:ilvl="3" w:tplc="CDBAE50C">
      <w:numFmt w:val="decimal"/>
      <w:lvlText w:val=""/>
      <w:lvlJc w:val="left"/>
    </w:lvl>
    <w:lvl w:ilvl="4" w:tplc="8D2689B2">
      <w:numFmt w:val="decimal"/>
      <w:lvlText w:val=""/>
      <w:lvlJc w:val="left"/>
    </w:lvl>
    <w:lvl w:ilvl="5" w:tplc="0DC477F8">
      <w:numFmt w:val="decimal"/>
      <w:lvlText w:val=""/>
      <w:lvlJc w:val="left"/>
    </w:lvl>
    <w:lvl w:ilvl="6" w:tplc="D15425F0">
      <w:numFmt w:val="decimal"/>
      <w:lvlText w:val=""/>
      <w:lvlJc w:val="left"/>
    </w:lvl>
    <w:lvl w:ilvl="7" w:tplc="F4F0304E">
      <w:numFmt w:val="decimal"/>
      <w:lvlText w:val=""/>
      <w:lvlJc w:val="left"/>
    </w:lvl>
    <w:lvl w:ilvl="8" w:tplc="836A130E">
      <w:numFmt w:val="decimal"/>
      <w:lvlText w:val=""/>
      <w:lvlJc w:val="left"/>
    </w:lvl>
  </w:abstractNum>
  <w:abstractNum w:abstractNumId="2" w15:restartNumberingAfterBreak="0">
    <w:nsid w:val="5E9C55AD"/>
    <w:multiLevelType w:val="hybridMultilevel"/>
    <w:tmpl w:val="FFFFFFFF"/>
    <w:lvl w:ilvl="0" w:tplc="26D07982">
      <w:start w:val="1"/>
      <w:numFmt w:val="bullet"/>
      <w:lvlText w:val="●"/>
      <w:lvlJc w:val="left"/>
      <w:pPr>
        <w:ind w:left="720" w:hanging="360"/>
      </w:pPr>
    </w:lvl>
    <w:lvl w:ilvl="1" w:tplc="09B85C22">
      <w:start w:val="1"/>
      <w:numFmt w:val="bullet"/>
      <w:lvlText w:val="○"/>
      <w:lvlJc w:val="left"/>
      <w:pPr>
        <w:ind w:left="1440" w:hanging="360"/>
      </w:pPr>
    </w:lvl>
    <w:lvl w:ilvl="2" w:tplc="101C58DC">
      <w:start w:val="1"/>
      <w:numFmt w:val="bullet"/>
      <w:lvlText w:val="■"/>
      <w:lvlJc w:val="left"/>
      <w:pPr>
        <w:ind w:left="2160" w:hanging="360"/>
      </w:pPr>
    </w:lvl>
    <w:lvl w:ilvl="3" w:tplc="817A8F84">
      <w:start w:val="1"/>
      <w:numFmt w:val="bullet"/>
      <w:lvlText w:val="●"/>
      <w:lvlJc w:val="left"/>
      <w:pPr>
        <w:ind w:left="2880" w:hanging="360"/>
      </w:pPr>
    </w:lvl>
    <w:lvl w:ilvl="4" w:tplc="2F90F21E">
      <w:start w:val="1"/>
      <w:numFmt w:val="bullet"/>
      <w:lvlText w:val="○"/>
      <w:lvlJc w:val="left"/>
      <w:pPr>
        <w:ind w:left="3600" w:hanging="360"/>
      </w:pPr>
    </w:lvl>
    <w:lvl w:ilvl="5" w:tplc="F21E1A2A">
      <w:start w:val="1"/>
      <w:numFmt w:val="bullet"/>
      <w:lvlText w:val="■"/>
      <w:lvlJc w:val="left"/>
      <w:pPr>
        <w:ind w:left="4320" w:hanging="360"/>
      </w:pPr>
    </w:lvl>
    <w:lvl w:ilvl="6" w:tplc="0E726FE8">
      <w:start w:val="1"/>
      <w:numFmt w:val="bullet"/>
      <w:lvlText w:val="●"/>
      <w:lvlJc w:val="left"/>
      <w:pPr>
        <w:ind w:left="5040" w:hanging="360"/>
      </w:pPr>
    </w:lvl>
    <w:lvl w:ilvl="7" w:tplc="AE4C0B1E">
      <w:start w:val="1"/>
      <w:numFmt w:val="bullet"/>
      <w:lvlText w:val="●"/>
      <w:lvlJc w:val="left"/>
      <w:pPr>
        <w:ind w:left="5760" w:hanging="360"/>
      </w:pPr>
    </w:lvl>
    <w:lvl w:ilvl="8" w:tplc="B82E6028">
      <w:start w:val="1"/>
      <w:numFmt w:val="bullet"/>
      <w:lvlText w:val="●"/>
      <w:lvlJc w:val="left"/>
      <w:pPr>
        <w:ind w:left="6480" w:hanging="360"/>
      </w:pPr>
    </w:lvl>
  </w:abstractNum>
  <w:num w:numId="1" w16cid:durableId="1145509424">
    <w:abstractNumId w:val="2"/>
    <w:lvlOverride w:ilvl="0">
      <w:startOverride w:val="1"/>
    </w:lvlOverride>
  </w:num>
  <w:num w:numId="2" w16cid:durableId="611321237">
    <w:abstractNumId w:val="0"/>
    <w:lvlOverride w:ilvl="0">
      <w:startOverride w:val="1"/>
    </w:lvlOverride>
  </w:num>
  <w:num w:numId="3" w16cid:durableId="2458930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AEC"/>
    <w:rsid w:val="000A4AEC"/>
    <w:rsid w:val="0042733C"/>
    <w:rsid w:val="0082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E9F24"/>
  <w15:docId w15:val="{09C0651A-A02F-1049-ABD3-FBC40B6E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5499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A5499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2C4A7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6827</Words>
  <Characters>38920</Characters>
  <Application>Microsoft Office Word</Application>
  <DocSecurity>0</DocSecurity>
  <Lines>324</Lines>
  <Paragraphs>91</Paragraphs>
  <ScaleCrop>false</ScaleCrop>
  <Company/>
  <LinksUpToDate>false</LinksUpToDate>
  <CharactersWithSpaces>45656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GutGuard Protocol — Product Requirements Document v1.0</dc:title>
  <dc:creator>GutGuard Protocol</dc:creator>
  <dc:description>Comprehensive PRD for the GutGuard digital ecosystem</dc:description>
  <cp:lastModifiedBy>shane animas</cp:lastModifiedBy>
  <cp:revision>2</cp:revision>
  <dcterms:created xsi:type="dcterms:W3CDTF">2026-04-13T18:00:00Z</dcterms:created>
  <dcterms:modified xsi:type="dcterms:W3CDTF">2026-04-13T18:00:00Z</dcterms:modified>
</cp:coreProperties>
</file>