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B748" w14:textId="393B9034" w:rsidR="00137C7A" w:rsidRDefault="00137C7A" w:rsidP="00137C7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NAME: </w:t>
      </w:r>
      <w:r w:rsidR="007544E0">
        <w:rPr>
          <w:rFonts w:ascii="Segoe UI Emoji" w:hAnsi="Segoe UI Emoji" w:cs="Segoe UI Emoji"/>
          <w:b/>
          <w:bCs/>
          <w:sz w:val="36"/>
          <w:szCs w:val="36"/>
        </w:rPr>
        <w:t>M.ATCHAYA</w:t>
      </w:r>
    </w:p>
    <w:p w14:paraId="6312A1E5" w14:textId="49CD0E12" w:rsidR="00137C7A" w:rsidRDefault="00137C7A" w:rsidP="00137C7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DEPARTMENT: </w:t>
      </w:r>
      <w:r w:rsidR="007544E0">
        <w:rPr>
          <w:rFonts w:ascii="Segoe UI Emoji" w:hAnsi="Segoe UI Emoji" w:cs="Segoe UI Emoji"/>
          <w:b/>
          <w:bCs/>
          <w:sz w:val="36"/>
          <w:szCs w:val="36"/>
        </w:rPr>
        <w:t>B.TECH(INFORMATION TECHNOLOGY)</w:t>
      </w:r>
    </w:p>
    <w:p w14:paraId="6928AFCF" w14:textId="341CF013" w:rsidR="00137C7A" w:rsidRDefault="00137C7A" w:rsidP="00137C7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COLLEGE: PERI INSTITUTE OF TECHNOLOGY</w:t>
      </w:r>
    </w:p>
    <w:p w14:paraId="52065BC4" w14:textId="3EC7712A" w:rsidR="00137C7A" w:rsidRDefault="00137C7A" w:rsidP="00137C7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PROJECT TITLE: INFLUENCER CAMPAIGN     PERFORMANCE TRACKER</w:t>
      </w:r>
    </w:p>
    <w:p w14:paraId="210914F0" w14:textId="18846BD3" w:rsidR="00137C7A" w:rsidRDefault="00137C7A" w:rsidP="00137C7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INTERNSHIP PROGRAM: AIML INTERNSHIP</w:t>
      </w:r>
    </w:p>
    <w:p w14:paraId="3271721E" w14:textId="77777777" w:rsidR="00137C7A" w:rsidRDefault="00137C7A" w:rsidP="00137C7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E6676F5" w14:textId="77777777" w:rsidR="00137C7A" w:rsidRDefault="00137C7A" w:rsidP="00137C7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D763F5C" w14:textId="4533C702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rFonts w:ascii="Segoe UI Emoji" w:hAnsi="Segoe UI Emoji" w:cs="Segoe UI Emoji"/>
          <w:b/>
          <w:bCs/>
          <w:sz w:val="36"/>
          <w:szCs w:val="36"/>
        </w:rPr>
        <w:t>📑</w:t>
      </w:r>
      <w:r w:rsidRPr="00137C7A">
        <w:rPr>
          <w:b/>
          <w:bCs/>
          <w:sz w:val="36"/>
          <w:szCs w:val="36"/>
        </w:rPr>
        <w:t xml:space="preserve"> Influencer Campaign Performance Tracker</w:t>
      </w:r>
    </w:p>
    <w:p w14:paraId="09AC2EDB" w14:textId="77777777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t>1. Problem Statement</w:t>
      </w:r>
    </w:p>
    <w:p w14:paraId="2D8E4B85" w14:textId="77777777" w:rsidR="00137C7A" w:rsidRDefault="00137C7A" w:rsidP="00137C7A">
      <w:pPr>
        <w:rPr>
          <w:sz w:val="36"/>
          <w:szCs w:val="36"/>
        </w:rPr>
      </w:pPr>
      <w:r w:rsidRPr="00137C7A">
        <w:rPr>
          <w:sz w:val="36"/>
          <w:szCs w:val="36"/>
        </w:rPr>
        <w:t>Brands invest heavily in influencer campaigns, but ROI is inconsistent. This project builds an analytics dashboard to track performance, measure ROI, and optimize spending.</w:t>
      </w:r>
    </w:p>
    <w:p w14:paraId="6DAA5FFE" w14:textId="77777777" w:rsidR="00137C7A" w:rsidRDefault="00137C7A" w:rsidP="00137C7A">
      <w:pPr>
        <w:rPr>
          <w:sz w:val="36"/>
          <w:szCs w:val="36"/>
        </w:rPr>
      </w:pPr>
    </w:p>
    <w:p w14:paraId="54E80195" w14:textId="77777777" w:rsidR="00137C7A" w:rsidRPr="00137C7A" w:rsidRDefault="00137C7A" w:rsidP="00137C7A">
      <w:pPr>
        <w:rPr>
          <w:sz w:val="36"/>
          <w:szCs w:val="36"/>
        </w:rPr>
      </w:pPr>
    </w:p>
    <w:p w14:paraId="46F3FD7D" w14:textId="77777777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t>2. Dataset Description</w:t>
      </w:r>
    </w:p>
    <w:p w14:paraId="19508BE4" w14:textId="77777777" w:rsidR="00137C7A" w:rsidRDefault="00137C7A" w:rsidP="00137C7A">
      <w:pPr>
        <w:rPr>
          <w:sz w:val="36"/>
          <w:szCs w:val="36"/>
        </w:rPr>
      </w:pPr>
      <w:r w:rsidRPr="00137C7A">
        <w:rPr>
          <w:sz w:val="36"/>
          <w:szCs w:val="36"/>
        </w:rPr>
        <w:t>Dataset includes influencer name, platform, followers, reach, engagement, cost, revenue, audience group. Derived metrics: Engagement Rate, ROI, Cost per Engagement, Conversion Rate.</w:t>
      </w:r>
    </w:p>
    <w:p w14:paraId="189C6DF4" w14:textId="77777777" w:rsidR="00137C7A" w:rsidRDefault="00137C7A" w:rsidP="00137C7A">
      <w:pPr>
        <w:rPr>
          <w:sz w:val="36"/>
          <w:szCs w:val="36"/>
        </w:rPr>
      </w:pPr>
    </w:p>
    <w:p w14:paraId="6FD228A0" w14:textId="77777777" w:rsidR="00137C7A" w:rsidRDefault="00137C7A" w:rsidP="00137C7A">
      <w:pPr>
        <w:rPr>
          <w:sz w:val="36"/>
          <w:szCs w:val="36"/>
        </w:rPr>
      </w:pPr>
    </w:p>
    <w:p w14:paraId="3FB207C0" w14:textId="77777777" w:rsidR="00137C7A" w:rsidRDefault="00137C7A" w:rsidP="00137C7A">
      <w:pPr>
        <w:rPr>
          <w:sz w:val="36"/>
          <w:szCs w:val="36"/>
        </w:rPr>
      </w:pPr>
    </w:p>
    <w:p w14:paraId="4F8FCE64" w14:textId="77777777" w:rsidR="00137C7A" w:rsidRPr="00137C7A" w:rsidRDefault="00137C7A" w:rsidP="00137C7A">
      <w:pPr>
        <w:rPr>
          <w:sz w:val="36"/>
          <w:szCs w:val="36"/>
        </w:rPr>
      </w:pPr>
    </w:p>
    <w:p w14:paraId="42135762" w14:textId="77777777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t>3. Phase 2 – KPI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2717"/>
      </w:tblGrid>
      <w:tr w:rsidR="00137C7A" w:rsidRPr="00137C7A" w14:paraId="4C303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C3539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62B7C2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137C7A" w:rsidRPr="00137C7A" w14:paraId="083D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26F7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Total Campaigns</w:t>
            </w:r>
          </w:p>
        </w:tc>
        <w:tc>
          <w:tcPr>
            <w:tcW w:w="0" w:type="auto"/>
            <w:vAlign w:val="center"/>
            <w:hideMark/>
          </w:tcPr>
          <w:p w14:paraId="7FD0CC62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824,971</w:t>
            </w:r>
          </w:p>
        </w:tc>
      </w:tr>
      <w:tr w:rsidR="00137C7A" w:rsidRPr="00137C7A" w14:paraId="22BB5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1890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Total Reach</w:t>
            </w:r>
          </w:p>
        </w:tc>
        <w:tc>
          <w:tcPr>
            <w:tcW w:w="0" w:type="auto"/>
            <w:vAlign w:val="center"/>
            <w:hideMark/>
          </w:tcPr>
          <w:p w14:paraId="2F7B2807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413,044,840,022</w:t>
            </w:r>
          </w:p>
        </w:tc>
      </w:tr>
      <w:tr w:rsidR="00137C7A" w:rsidRPr="00137C7A" w14:paraId="164D2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A3C4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11FC476F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₹210,460,653,066</w:t>
            </w:r>
          </w:p>
        </w:tc>
      </w:tr>
      <w:tr w:rsidR="00137C7A" w:rsidRPr="00137C7A" w14:paraId="66D83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73C6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492335EA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₹421,156,659,986</w:t>
            </w:r>
          </w:p>
        </w:tc>
      </w:tr>
      <w:tr w:rsidR="00137C7A" w:rsidRPr="00137C7A" w14:paraId="1788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1BE7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Avg Engagement Rate</w:t>
            </w:r>
          </w:p>
        </w:tc>
        <w:tc>
          <w:tcPr>
            <w:tcW w:w="0" w:type="auto"/>
            <w:vAlign w:val="center"/>
            <w:hideMark/>
          </w:tcPr>
          <w:p w14:paraId="6C4B159A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39.50%</w:t>
            </w:r>
          </w:p>
        </w:tc>
      </w:tr>
      <w:tr w:rsidR="00137C7A" w:rsidRPr="00137C7A" w14:paraId="1CE6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FD11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Avg Conversion Rate</w:t>
            </w:r>
          </w:p>
        </w:tc>
        <w:tc>
          <w:tcPr>
            <w:tcW w:w="0" w:type="auto"/>
            <w:vAlign w:val="center"/>
            <w:hideMark/>
          </w:tcPr>
          <w:p w14:paraId="394B681E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52.95%</w:t>
            </w:r>
          </w:p>
        </w:tc>
      </w:tr>
      <w:tr w:rsidR="00137C7A" w:rsidRPr="00137C7A" w14:paraId="292C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DC21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Avg ROI</w:t>
            </w:r>
          </w:p>
        </w:tc>
        <w:tc>
          <w:tcPr>
            <w:tcW w:w="0" w:type="auto"/>
            <w:vAlign w:val="center"/>
            <w:hideMark/>
          </w:tcPr>
          <w:p w14:paraId="4816AE63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307.04%</w:t>
            </w:r>
          </w:p>
        </w:tc>
      </w:tr>
      <w:tr w:rsidR="00137C7A" w:rsidRPr="00137C7A" w14:paraId="202CA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481B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Avg Cost per Engagement</w:t>
            </w:r>
          </w:p>
        </w:tc>
        <w:tc>
          <w:tcPr>
            <w:tcW w:w="0" w:type="auto"/>
            <w:vAlign w:val="center"/>
            <w:hideMark/>
          </w:tcPr>
          <w:p w14:paraId="5268F931" w14:textId="482F49BF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₹7.07</w:t>
            </w:r>
          </w:p>
        </w:tc>
      </w:tr>
    </w:tbl>
    <w:p w14:paraId="2ED6E099" w14:textId="77777777" w:rsidR="00137C7A" w:rsidRDefault="00137C7A" w:rsidP="00137C7A">
      <w:pPr>
        <w:rPr>
          <w:b/>
          <w:bCs/>
          <w:sz w:val="36"/>
          <w:szCs w:val="36"/>
        </w:rPr>
      </w:pPr>
    </w:p>
    <w:p w14:paraId="4C413F82" w14:textId="77777777" w:rsidR="00137C7A" w:rsidRDefault="00137C7A" w:rsidP="00137C7A">
      <w:pPr>
        <w:rPr>
          <w:b/>
          <w:bCs/>
          <w:sz w:val="36"/>
          <w:szCs w:val="36"/>
        </w:rPr>
      </w:pPr>
    </w:p>
    <w:p w14:paraId="4D4C5FCE" w14:textId="77777777" w:rsidR="00137C7A" w:rsidRDefault="00137C7A" w:rsidP="00137C7A">
      <w:pPr>
        <w:rPr>
          <w:b/>
          <w:bCs/>
          <w:sz w:val="36"/>
          <w:szCs w:val="36"/>
        </w:rPr>
      </w:pPr>
    </w:p>
    <w:p w14:paraId="6D26E60E" w14:textId="7E2E324B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t>4. Phase 3 – Analytics Investigation</w:t>
      </w:r>
    </w:p>
    <w:p w14:paraId="0854A87E" w14:textId="77777777" w:rsidR="00137C7A" w:rsidRPr="00137C7A" w:rsidRDefault="00137C7A" w:rsidP="00137C7A">
      <w:pPr>
        <w:numPr>
          <w:ilvl w:val="0"/>
          <w:numId w:val="6"/>
        </w:numPr>
        <w:rPr>
          <w:sz w:val="36"/>
          <w:szCs w:val="36"/>
        </w:rPr>
      </w:pPr>
      <w:r w:rsidRPr="00137C7A">
        <w:rPr>
          <w:sz w:val="36"/>
          <w:szCs w:val="36"/>
        </w:rPr>
        <w:t>Instagram → highest engagement</w:t>
      </w:r>
    </w:p>
    <w:p w14:paraId="32D09190" w14:textId="77777777" w:rsidR="00137C7A" w:rsidRPr="00137C7A" w:rsidRDefault="00137C7A" w:rsidP="00137C7A">
      <w:pPr>
        <w:numPr>
          <w:ilvl w:val="0"/>
          <w:numId w:val="6"/>
        </w:numPr>
        <w:rPr>
          <w:sz w:val="36"/>
          <w:szCs w:val="36"/>
        </w:rPr>
      </w:pPr>
      <w:r w:rsidRPr="00137C7A">
        <w:rPr>
          <w:sz w:val="36"/>
          <w:szCs w:val="36"/>
        </w:rPr>
        <w:t>Arjun (Twitter) → highest revenue</w:t>
      </w:r>
    </w:p>
    <w:p w14:paraId="066D061A" w14:textId="77777777" w:rsidR="00137C7A" w:rsidRPr="00137C7A" w:rsidRDefault="00137C7A" w:rsidP="00137C7A">
      <w:pPr>
        <w:numPr>
          <w:ilvl w:val="0"/>
          <w:numId w:val="6"/>
        </w:numPr>
        <w:rPr>
          <w:sz w:val="36"/>
          <w:szCs w:val="36"/>
        </w:rPr>
      </w:pPr>
      <w:r w:rsidRPr="00137C7A">
        <w:rPr>
          <w:sz w:val="36"/>
          <w:szCs w:val="36"/>
        </w:rPr>
        <w:t>High spend ≠ high ROI</w:t>
      </w:r>
    </w:p>
    <w:p w14:paraId="1F8FBD2F" w14:textId="77777777" w:rsidR="00137C7A" w:rsidRPr="00137C7A" w:rsidRDefault="00137C7A" w:rsidP="00137C7A">
      <w:pPr>
        <w:numPr>
          <w:ilvl w:val="0"/>
          <w:numId w:val="6"/>
        </w:numPr>
        <w:rPr>
          <w:sz w:val="36"/>
          <w:szCs w:val="36"/>
        </w:rPr>
      </w:pPr>
      <w:r w:rsidRPr="00137C7A">
        <w:rPr>
          <w:sz w:val="36"/>
          <w:szCs w:val="36"/>
        </w:rPr>
        <w:t>Audience group 45+ → strongest conversion</w:t>
      </w:r>
    </w:p>
    <w:p w14:paraId="68596E37" w14:textId="77777777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lastRenderedPageBreak/>
        <w:t>5. Phase 4 – Influencer Segmentation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246"/>
        <w:gridCol w:w="2037"/>
        <w:gridCol w:w="2132"/>
        <w:gridCol w:w="2021"/>
      </w:tblGrid>
      <w:tr w:rsidR="00137C7A" w:rsidRPr="00137C7A" w14:paraId="73288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63262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Influencer</w:t>
            </w:r>
          </w:p>
        </w:tc>
        <w:tc>
          <w:tcPr>
            <w:tcW w:w="0" w:type="auto"/>
            <w:vAlign w:val="center"/>
            <w:hideMark/>
          </w:tcPr>
          <w:p w14:paraId="1F27C3DA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53914B66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Engagement Rate</w:t>
            </w:r>
          </w:p>
        </w:tc>
        <w:tc>
          <w:tcPr>
            <w:tcW w:w="0" w:type="auto"/>
            <w:vAlign w:val="center"/>
            <w:hideMark/>
          </w:tcPr>
          <w:p w14:paraId="080673A8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Cost per Engagement</w:t>
            </w:r>
          </w:p>
        </w:tc>
        <w:tc>
          <w:tcPr>
            <w:tcW w:w="0" w:type="auto"/>
            <w:vAlign w:val="center"/>
            <w:hideMark/>
          </w:tcPr>
          <w:p w14:paraId="7A8FA136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Segment</w:t>
            </w:r>
          </w:p>
        </w:tc>
      </w:tr>
      <w:tr w:rsidR="00137C7A" w:rsidRPr="00137C7A" w14:paraId="48FE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4D47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8FA7FED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3450.17</w:t>
            </w:r>
          </w:p>
        </w:tc>
        <w:tc>
          <w:tcPr>
            <w:tcW w:w="0" w:type="auto"/>
            <w:vAlign w:val="center"/>
            <w:hideMark/>
          </w:tcPr>
          <w:p w14:paraId="0D0A6691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10.69</w:t>
            </w:r>
          </w:p>
        </w:tc>
        <w:tc>
          <w:tcPr>
            <w:tcW w:w="0" w:type="auto"/>
            <w:vAlign w:val="center"/>
            <w:hideMark/>
          </w:tcPr>
          <w:p w14:paraId="630D7661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2.62</w:t>
            </w:r>
          </w:p>
        </w:tc>
        <w:tc>
          <w:tcPr>
            <w:tcW w:w="0" w:type="auto"/>
            <w:vAlign w:val="center"/>
            <w:hideMark/>
          </w:tcPr>
          <w:p w14:paraId="16835FCD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Cost Efficient</w:t>
            </w:r>
          </w:p>
        </w:tc>
      </w:tr>
      <w:tr w:rsidR="00137C7A" w:rsidRPr="00137C7A" w14:paraId="2F83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00BF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2D499420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5343.04</w:t>
            </w:r>
          </w:p>
        </w:tc>
        <w:tc>
          <w:tcPr>
            <w:tcW w:w="0" w:type="auto"/>
            <w:vAlign w:val="center"/>
            <w:hideMark/>
          </w:tcPr>
          <w:p w14:paraId="7AC46976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7.67</w:t>
            </w:r>
          </w:p>
        </w:tc>
        <w:tc>
          <w:tcPr>
            <w:tcW w:w="0" w:type="auto"/>
            <w:vAlign w:val="center"/>
            <w:hideMark/>
          </w:tcPr>
          <w:p w14:paraId="5C0ECBE7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5.06</w:t>
            </w:r>
          </w:p>
        </w:tc>
        <w:tc>
          <w:tcPr>
            <w:tcW w:w="0" w:type="auto"/>
            <w:vAlign w:val="center"/>
            <w:hideMark/>
          </w:tcPr>
          <w:p w14:paraId="3EB13675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High ROI</w:t>
            </w:r>
          </w:p>
        </w:tc>
      </w:tr>
      <w:tr w:rsidR="00137C7A" w:rsidRPr="00137C7A" w14:paraId="75269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1DA1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F1F9C94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2808.94</w:t>
            </w:r>
          </w:p>
        </w:tc>
        <w:tc>
          <w:tcPr>
            <w:tcW w:w="0" w:type="auto"/>
            <w:vAlign w:val="center"/>
            <w:hideMark/>
          </w:tcPr>
          <w:p w14:paraId="6AC6B39A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10.66</w:t>
            </w:r>
          </w:p>
        </w:tc>
        <w:tc>
          <w:tcPr>
            <w:tcW w:w="0" w:type="auto"/>
            <w:vAlign w:val="center"/>
            <w:hideMark/>
          </w:tcPr>
          <w:p w14:paraId="63E512FB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2.99</w:t>
            </w:r>
          </w:p>
        </w:tc>
        <w:tc>
          <w:tcPr>
            <w:tcW w:w="0" w:type="auto"/>
            <w:vAlign w:val="center"/>
            <w:hideMark/>
          </w:tcPr>
          <w:p w14:paraId="661600B9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Cost Efficient</w:t>
            </w:r>
          </w:p>
        </w:tc>
      </w:tr>
      <w:tr w:rsidR="00137C7A" w:rsidRPr="00137C7A" w14:paraId="5774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2105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14:paraId="1828AFFC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2276.89</w:t>
            </w:r>
          </w:p>
        </w:tc>
        <w:tc>
          <w:tcPr>
            <w:tcW w:w="0" w:type="auto"/>
            <w:vAlign w:val="center"/>
            <w:hideMark/>
          </w:tcPr>
          <w:p w14:paraId="6BF410FD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12.59</w:t>
            </w:r>
          </w:p>
        </w:tc>
        <w:tc>
          <w:tcPr>
            <w:tcW w:w="0" w:type="auto"/>
            <w:vAlign w:val="center"/>
            <w:hideMark/>
          </w:tcPr>
          <w:p w14:paraId="0D3CADD4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5.25</w:t>
            </w:r>
          </w:p>
        </w:tc>
        <w:tc>
          <w:tcPr>
            <w:tcW w:w="0" w:type="auto"/>
            <w:vAlign w:val="center"/>
            <w:hideMark/>
          </w:tcPr>
          <w:p w14:paraId="6BE5517D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High Engagement</w:t>
            </w:r>
          </w:p>
        </w:tc>
      </w:tr>
      <w:tr w:rsidR="00137C7A" w:rsidRPr="00137C7A" w14:paraId="75B2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8EF5" w14:textId="77777777" w:rsidR="00137C7A" w:rsidRPr="00137C7A" w:rsidRDefault="00137C7A" w:rsidP="00137C7A">
            <w:pPr>
              <w:rPr>
                <w:b/>
                <w:bCs/>
                <w:sz w:val="36"/>
                <w:szCs w:val="36"/>
              </w:rPr>
            </w:pPr>
            <w:r w:rsidRPr="00137C7A">
              <w:rPr>
                <w:b/>
                <w:bCs/>
                <w:sz w:val="36"/>
                <w:szCs w:val="36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14:paraId="2C3202CE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3068.97</w:t>
            </w:r>
          </w:p>
        </w:tc>
        <w:tc>
          <w:tcPr>
            <w:tcW w:w="0" w:type="auto"/>
            <w:vAlign w:val="center"/>
            <w:hideMark/>
          </w:tcPr>
          <w:p w14:paraId="15A25C59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13.12</w:t>
            </w:r>
          </w:p>
        </w:tc>
        <w:tc>
          <w:tcPr>
            <w:tcW w:w="0" w:type="auto"/>
            <w:vAlign w:val="center"/>
            <w:hideMark/>
          </w:tcPr>
          <w:p w14:paraId="10BD8F10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2.80</w:t>
            </w:r>
          </w:p>
        </w:tc>
        <w:tc>
          <w:tcPr>
            <w:tcW w:w="0" w:type="auto"/>
            <w:vAlign w:val="center"/>
            <w:hideMark/>
          </w:tcPr>
          <w:p w14:paraId="53260C4A" w14:textId="77777777" w:rsidR="00137C7A" w:rsidRPr="00137C7A" w:rsidRDefault="00137C7A" w:rsidP="00137C7A">
            <w:pPr>
              <w:rPr>
                <w:sz w:val="36"/>
                <w:szCs w:val="36"/>
              </w:rPr>
            </w:pPr>
            <w:r w:rsidRPr="00137C7A">
              <w:rPr>
                <w:sz w:val="36"/>
                <w:szCs w:val="36"/>
              </w:rPr>
              <w:t>Cost Efficient</w:t>
            </w:r>
          </w:p>
        </w:tc>
      </w:tr>
      <w:tr w:rsidR="00E95EC7" w:rsidRPr="00137C7A" w14:paraId="0E4117B8" w14:textId="77777777">
        <w:trPr>
          <w:tblCellSpacing w:w="15" w:type="dxa"/>
        </w:trPr>
        <w:tc>
          <w:tcPr>
            <w:tcW w:w="0" w:type="auto"/>
            <w:vAlign w:val="center"/>
          </w:tcPr>
          <w:p w14:paraId="0ECD16A8" w14:textId="77777777" w:rsidR="00E95EC7" w:rsidRPr="00137C7A" w:rsidRDefault="00E95EC7" w:rsidP="00137C7A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6CEAD690" w14:textId="77777777" w:rsidR="00E95EC7" w:rsidRPr="00137C7A" w:rsidRDefault="00E95EC7" w:rsidP="00137C7A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0836409C" w14:textId="77777777" w:rsidR="00E95EC7" w:rsidRPr="00137C7A" w:rsidRDefault="00E95EC7" w:rsidP="00137C7A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24596289" w14:textId="77777777" w:rsidR="00E95EC7" w:rsidRPr="00137C7A" w:rsidRDefault="00E95EC7" w:rsidP="00137C7A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1425EEA6" w14:textId="77777777" w:rsidR="00E95EC7" w:rsidRPr="00137C7A" w:rsidRDefault="00E95EC7" w:rsidP="00137C7A">
            <w:pPr>
              <w:rPr>
                <w:sz w:val="36"/>
                <w:szCs w:val="36"/>
              </w:rPr>
            </w:pPr>
          </w:p>
        </w:tc>
      </w:tr>
    </w:tbl>
    <w:p w14:paraId="5E7ED291" w14:textId="77777777" w:rsidR="00E95EC7" w:rsidRDefault="00E95EC7" w:rsidP="00137C7A">
      <w:pPr>
        <w:rPr>
          <w:b/>
          <w:bCs/>
          <w:sz w:val="36"/>
          <w:szCs w:val="36"/>
        </w:rPr>
      </w:pPr>
    </w:p>
    <w:p w14:paraId="52FCD4F9" w14:textId="7237B745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t>6. Key Findings</w:t>
      </w:r>
    </w:p>
    <w:p w14:paraId="4883491F" w14:textId="77777777" w:rsidR="00137C7A" w:rsidRPr="00137C7A" w:rsidRDefault="00137C7A" w:rsidP="00137C7A">
      <w:pPr>
        <w:numPr>
          <w:ilvl w:val="0"/>
          <w:numId w:val="7"/>
        </w:numPr>
        <w:rPr>
          <w:sz w:val="36"/>
          <w:szCs w:val="36"/>
        </w:rPr>
      </w:pPr>
      <w:r w:rsidRPr="00137C7A">
        <w:rPr>
          <w:sz w:val="36"/>
          <w:szCs w:val="36"/>
        </w:rPr>
        <w:t>Instagram &amp; YouTube dominate engagement.</w:t>
      </w:r>
    </w:p>
    <w:p w14:paraId="6F98FCFB" w14:textId="77777777" w:rsidR="00137C7A" w:rsidRPr="00137C7A" w:rsidRDefault="00137C7A" w:rsidP="00137C7A">
      <w:pPr>
        <w:numPr>
          <w:ilvl w:val="0"/>
          <w:numId w:val="7"/>
        </w:numPr>
        <w:rPr>
          <w:sz w:val="36"/>
          <w:szCs w:val="36"/>
        </w:rPr>
      </w:pPr>
      <w:r w:rsidRPr="00137C7A">
        <w:rPr>
          <w:sz w:val="36"/>
          <w:szCs w:val="36"/>
        </w:rPr>
        <w:t>Arjun &amp; Priya deliver highest ROI.</w:t>
      </w:r>
    </w:p>
    <w:p w14:paraId="5B2E1767" w14:textId="77777777" w:rsidR="00137C7A" w:rsidRPr="00137C7A" w:rsidRDefault="00137C7A" w:rsidP="00137C7A">
      <w:pPr>
        <w:numPr>
          <w:ilvl w:val="0"/>
          <w:numId w:val="7"/>
        </w:numPr>
        <w:rPr>
          <w:sz w:val="36"/>
          <w:szCs w:val="36"/>
        </w:rPr>
      </w:pPr>
      <w:r w:rsidRPr="00137C7A">
        <w:rPr>
          <w:sz w:val="36"/>
          <w:szCs w:val="36"/>
        </w:rPr>
        <w:t>Audience 45+ converts best.</w:t>
      </w:r>
    </w:p>
    <w:p w14:paraId="1244ABC1" w14:textId="77777777" w:rsidR="00137C7A" w:rsidRPr="00137C7A" w:rsidRDefault="00137C7A" w:rsidP="00137C7A">
      <w:pPr>
        <w:numPr>
          <w:ilvl w:val="0"/>
          <w:numId w:val="7"/>
        </w:numPr>
        <w:rPr>
          <w:sz w:val="36"/>
          <w:szCs w:val="36"/>
        </w:rPr>
      </w:pPr>
      <w:r w:rsidRPr="00137C7A">
        <w:rPr>
          <w:sz w:val="36"/>
          <w:szCs w:val="36"/>
        </w:rPr>
        <w:t>Cost efficiency varies by platform.</w:t>
      </w:r>
    </w:p>
    <w:p w14:paraId="1C3C1D7C" w14:textId="77777777" w:rsidR="00E95EC7" w:rsidRDefault="00E95EC7" w:rsidP="00137C7A">
      <w:pPr>
        <w:rPr>
          <w:b/>
          <w:bCs/>
          <w:sz w:val="36"/>
          <w:szCs w:val="36"/>
        </w:rPr>
      </w:pPr>
    </w:p>
    <w:p w14:paraId="4D6769B5" w14:textId="77777777" w:rsidR="00E95EC7" w:rsidRDefault="00E95EC7" w:rsidP="00137C7A">
      <w:pPr>
        <w:rPr>
          <w:b/>
          <w:bCs/>
          <w:sz w:val="36"/>
          <w:szCs w:val="36"/>
        </w:rPr>
      </w:pPr>
    </w:p>
    <w:p w14:paraId="6F7DBCB7" w14:textId="4943E9A6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t>7. Business Recommendations</w:t>
      </w:r>
    </w:p>
    <w:p w14:paraId="45BD9BC3" w14:textId="77777777" w:rsidR="00137C7A" w:rsidRPr="00137C7A" w:rsidRDefault="00137C7A" w:rsidP="00137C7A">
      <w:pPr>
        <w:numPr>
          <w:ilvl w:val="0"/>
          <w:numId w:val="8"/>
        </w:numPr>
        <w:rPr>
          <w:sz w:val="36"/>
          <w:szCs w:val="36"/>
        </w:rPr>
      </w:pPr>
      <w:r w:rsidRPr="00137C7A">
        <w:rPr>
          <w:sz w:val="36"/>
          <w:szCs w:val="36"/>
        </w:rPr>
        <w:t>Invest in high ROI influencers.</w:t>
      </w:r>
    </w:p>
    <w:p w14:paraId="160D553E" w14:textId="77777777" w:rsidR="00137C7A" w:rsidRPr="00137C7A" w:rsidRDefault="00137C7A" w:rsidP="00137C7A">
      <w:pPr>
        <w:numPr>
          <w:ilvl w:val="0"/>
          <w:numId w:val="8"/>
        </w:numPr>
        <w:rPr>
          <w:sz w:val="36"/>
          <w:szCs w:val="36"/>
        </w:rPr>
      </w:pPr>
      <w:r w:rsidRPr="00137C7A">
        <w:rPr>
          <w:sz w:val="36"/>
          <w:szCs w:val="36"/>
        </w:rPr>
        <w:t>Prioritize Instagram &amp; YouTube.</w:t>
      </w:r>
    </w:p>
    <w:p w14:paraId="188BF75B" w14:textId="77777777" w:rsidR="00137C7A" w:rsidRPr="00137C7A" w:rsidRDefault="00137C7A" w:rsidP="00137C7A">
      <w:pPr>
        <w:numPr>
          <w:ilvl w:val="0"/>
          <w:numId w:val="8"/>
        </w:numPr>
        <w:rPr>
          <w:sz w:val="36"/>
          <w:szCs w:val="36"/>
        </w:rPr>
      </w:pPr>
      <w:r w:rsidRPr="00137C7A">
        <w:rPr>
          <w:sz w:val="36"/>
          <w:szCs w:val="36"/>
        </w:rPr>
        <w:lastRenderedPageBreak/>
        <w:t>Optimize spend allocation.</w:t>
      </w:r>
    </w:p>
    <w:p w14:paraId="4C9D0AA4" w14:textId="77777777" w:rsidR="00137C7A" w:rsidRPr="00137C7A" w:rsidRDefault="00137C7A" w:rsidP="00137C7A">
      <w:pPr>
        <w:numPr>
          <w:ilvl w:val="0"/>
          <w:numId w:val="8"/>
        </w:numPr>
        <w:rPr>
          <w:sz w:val="36"/>
          <w:szCs w:val="36"/>
        </w:rPr>
      </w:pPr>
      <w:r w:rsidRPr="00137C7A">
        <w:rPr>
          <w:sz w:val="36"/>
          <w:szCs w:val="36"/>
        </w:rPr>
        <w:t>Target 45+ audience group.</w:t>
      </w:r>
    </w:p>
    <w:p w14:paraId="5F9FE482" w14:textId="77777777" w:rsidR="00E95EC7" w:rsidRDefault="00E95EC7" w:rsidP="00137C7A">
      <w:pPr>
        <w:rPr>
          <w:b/>
          <w:bCs/>
          <w:sz w:val="36"/>
          <w:szCs w:val="36"/>
        </w:rPr>
      </w:pPr>
    </w:p>
    <w:p w14:paraId="7EB77DEE" w14:textId="77777777" w:rsidR="00E95EC7" w:rsidRDefault="00E95EC7" w:rsidP="00137C7A">
      <w:pPr>
        <w:rPr>
          <w:b/>
          <w:bCs/>
          <w:sz w:val="36"/>
          <w:szCs w:val="36"/>
        </w:rPr>
      </w:pPr>
    </w:p>
    <w:p w14:paraId="3FAE1257" w14:textId="140E2BEA" w:rsidR="00137C7A" w:rsidRPr="00137C7A" w:rsidRDefault="00137C7A" w:rsidP="00137C7A">
      <w:pPr>
        <w:rPr>
          <w:b/>
          <w:bCs/>
          <w:sz w:val="36"/>
          <w:szCs w:val="36"/>
        </w:rPr>
      </w:pPr>
      <w:r w:rsidRPr="00137C7A">
        <w:rPr>
          <w:b/>
          <w:bCs/>
          <w:sz w:val="36"/>
          <w:szCs w:val="36"/>
        </w:rPr>
        <w:t>8. Future Scope</w:t>
      </w:r>
    </w:p>
    <w:p w14:paraId="14026881" w14:textId="77777777" w:rsidR="00137C7A" w:rsidRPr="00137C7A" w:rsidRDefault="00137C7A" w:rsidP="00137C7A">
      <w:pPr>
        <w:numPr>
          <w:ilvl w:val="0"/>
          <w:numId w:val="9"/>
        </w:numPr>
        <w:rPr>
          <w:sz w:val="36"/>
          <w:szCs w:val="36"/>
        </w:rPr>
      </w:pPr>
      <w:r w:rsidRPr="00137C7A">
        <w:rPr>
          <w:sz w:val="36"/>
          <w:szCs w:val="36"/>
        </w:rPr>
        <w:t>Predictive ROI modeling</w:t>
      </w:r>
    </w:p>
    <w:p w14:paraId="3B6FC89F" w14:textId="77777777" w:rsidR="00137C7A" w:rsidRPr="00137C7A" w:rsidRDefault="00137C7A" w:rsidP="00137C7A">
      <w:pPr>
        <w:numPr>
          <w:ilvl w:val="0"/>
          <w:numId w:val="9"/>
        </w:numPr>
        <w:rPr>
          <w:sz w:val="36"/>
          <w:szCs w:val="36"/>
        </w:rPr>
      </w:pPr>
      <w:r w:rsidRPr="00137C7A">
        <w:rPr>
          <w:sz w:val="36"/>
          <w:szCs w:val="36"/>
        </w:rPr>
        <w:t>AI</w:t>
      </w:r>
      <w:r w:rsidRPr="00137C7A">
        <w:rPr>
          <w:sz w:val="36"/>
          <w:szCs w:val="36"/>
        </w:rPr>
        <w:noBreakHyphen/>
        <w:t>driven audience segmentation</w:t>
      </w:r>
    </w:p>
    <w:p w14:paraId="4A705899" w14:textId="77777777" w:rsidR="00137C7A" w:rsidRPr="00137C7A" w:rsidRDefault="00137C7A" w:rsidP="00137C7A">
      <w:pPr>
        <w:numPr>
          <w:ilvl w:val="0"/>
          <w:numId w:val="9"/>
        </w:numPr>
        <w:rPr>
          <w:sz w:val="36"/>
          <w:szCs w:val="36"/>
        </w:rPr>
      </w:pPr>
      <w:r w:rsidRPr="00137C7A">
        <w:rPr>
          <w:sz w:val="36"/>
          <w:szCs w:val="36"/>
        </w:rPr>
        <w:t>Real</w:t>
      </w:r>
      <w:r w:rsidRPr="00137C7A">
        <w:rPr>
          <w:sz w:val="36"/>
          <w:szCs w:val="36"/>
        </w:rPr>
        <w:noBreakHyphen/>
        <w:t>time dashboards</w:t>
      </w:r>
    </w:p>
    <w:p w14:paraId="5303C171" w14:textId="77777777" w:rsidR="00137C7A" w:rsidRPr="00137C7A" w:rsidRDefault="00137C7A" w:rsidP="00137C7A">
      <w:pPr>
        <w:numPr>
          <w:ilvl w:val="0"/>
          <w:numId w:val="9"/>
        </w:numPr>
        <w:rPr>
          <w:sz w:val="36"/>
          <w:szCs w:val="36"/>
        </w:rPr>
      </w:pPr>
      <w:r w:rsidRPr="00137C7A">
        <w:rPr>
          <w:sz w:val="36"/>
          <w:szCs w:val="36"/>
        </w:rPr>
        <w:t>Sentiment analysis integration</w:t>
      </w:r>
    </w:p>
    <w:p w14:paraId="58D0D86B" w14:textId="77777777" w:rsidR="00137C7A" w:rsidRPr="00137C7A" w:rsidRDefault="00137C7A">
      <w:pPr>
        <w:rPr>
          <w:sz w:val="36"/>
          <w:szCs w:val="36"/>
        </w:rPr>
      </w:pPr>
    </w:p>
    <w:sectPr w:rsidR="00137C7A" w:rsidRPr="00137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8A8"/>
    <w:multiLevelType w:val="multilevel"/>
    <w:tmpl w:val="175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63401"/>
    <w:multiLevelType w:val="multilevel"/>
    <w:tmpl w:val="84D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32A03"/>
    <w:multiLevelType w:val="multilevel"/>
    <w:tmpl w:val="042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333CC"/>
    <w:multiLevelType w:val="multilevel"/>
    <w:tmpl w:val="A72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44584"/>
    <w:multiLevelType w:val="multilevel"/>
    <w:tmpl w:val="323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C7A32"/>
    <w:multiLevelType w:val="multilevel"/>
    <w:tmpl w:val="390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247BC"/>
    <w:multiLevelType w:val="multilevel"/>
    <w:tmpl w:val="518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53B20"/>
    <w:multiLevelType w:val="multilevel"/>
    <w:tmpl w:val="E86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44193"/>
    <w:multiLevelType w:val="multilevel"/>
    <w:tmpl w:val="C86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0923">
    <w:abstractNumId w:val="3"/>
  </w:num>
  <w:num w:numId="2" w16cid:durableId="1540121833">
    <w:abstractNumId w:val="2"/>
  </w:num>
  <w:num w:numId="3" w16cid:durableId="838422702">
    <w:abstractNumId w:val="0"/>
  </w:num>
  <w:num w:numId="4" w16cid:durableId="1515535111">
    <w:abstractNumId w:val="7"/>
  </w:num>
  <w:num w:numId="5" w16cid:durableId="14307410">
    <w:abstractNumId w:val="8"/>
  </w:num>
  <w:num w:numId="6" w16cid:durableId="1776096136">
    <w:abstractNumId w:val="6"/>
  </w:num>
  <w:num w:numId="7" w16cid:durableId="2081101346">
    <w:abstractNumId w:val="1"/>
  </w:num>
  <w:num w:numId="8" w16cid:durableId="197788523">
    <w:abstractNumId w:val="4"/>
  </w:num>
  <w:num w:numId="9" w16cid:durableId="1165823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7A"/>
    <w:rsid w:val="00087DD3"/>
    <w:rsid w:val="000E5DCB"/>
    <w:rsid w:val="00137C7A"/>
    <w:rsid w:val="003079D2"/>
    <w:rsid w:val="003768C0"/>
    <w:rsid w:val="003A0701"/>
    <w:rsid w:val="00584F43"/>
    <w:rsid w:val="00667F25"/>
    <w:rsid w:val="007544E0"/>
    <w:rsid w:val="007A6B8A"/>
    <w:rsid w:val="009C7B44"/>
    <w:rsid w:val="00B70ABB"/>
    <w:rsid w:val="00E9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A969"/>
  <w15:chartTrackingRefBased/>
  <w15:docId w15:val="{5BF254CB-27F7-4F46-A626-C18BB07F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arun</dc:creator>
  <cp:keywords/>
  <dc:description/>
  <cp:lastModifiedBy>atchaya malarvannan</cp:lastModifiedBy>
  <cp:revision>3</cp:revision>
  <dcterms:created xsi:type="dcterms:W3CDTF">2026-07-08T06:47:00Z</dcterms:created>
  <dcterms:modified xsi:type="dcterms:W3CDTF">2026-07-08T06:48:00Z</dcterms:modified>
</cp:coreProperties>
</file>