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A86FB" w14:textId="538B36A9" w:rsidR="006D2C43" w:rsidRDefault="00A66082" w:rsidP="00C8431A">
      <w:pPr>
        <w:pStyle w:val="Title"/>
      </w:pPr>
      <w:bookmarkStart w:id="0" w:name="_Toc426976025"/>
      <w:bookmarkStart w:id="1" w:name="_Ref454799097"/>
      <w:bookmarkStart w:id="2" w:name="_Ref454799144"/>
      <w:r w:rsidRPr="008C66CD">
        <w:rPr>
          <w:rStyle w:val="Heading1Char"/>
          <w:rFonts w:asciiTheme="minorHAnsi" w:hAnsiTheme="minorHAnsi" w:cstheme="minorHAnsi"/>
          <w:color w:val="auto"/>
          <w:szCs w:val="40"/>
        </w:rPr>
        <w:t xml:space="preserve">Lab </w:t>
      </w:r>
      <w:r w:rsidR="00BC3228">
        <w:rPr>
          <w:rStyle w:val="Heading1Char"/>
          <w:rFonts w:asciiTheme="minorHAnsi" w:hAnsiTheme="minorHAnsi" w:cstheme="minorHAnsi"/>
          <w:color w:val="auto"/>
          <w:szCs w:val="40"/>
        </w:rPr>
        <w:t>2</w:t>
      </w:r>
      <w:r w:rsidR="001D18A1">
        <w:rPr>
          <w:rStyle w:val="Heading1Char"/>
          <w:rFonts w:asciiTheme="minorHAnsi" w:hAnsiTheme="minorHAnsi" w:cstheme="minorHAnsi"/>
          <w:color w:val="auto"/>
          <w:szCs w:val="40"/>
        </w:rPr>
        <w:t xml:space="preserve"> – Classifying Land b</w:t>
      </w:r>
      <w:r w:rsidR="00980AD2" w:rsidRPr="008C66CD">
        <w:rPr>
          <w:rStyle w:val="Heading1Char"/>
          <w:rFonts w:asciiTheme="minorHAnsi" w:hAnsiTheme="minorHAnsi" w:cstheme="minorHAnsi"/>
          <w:color w:val="auto"/>
          <w:szCs w:val="40"/>
        </w:rPr>
        <w:t xml:space="preserve">ased on </w:t>
      </w:r>
      <w:r w:rsidR="00980AD2" w:rsidRPr="008C66CD">
        <w:t>NDVI</w:t>
      </w:r>
      <w:bookmarkEnd w:id="0"/>
      <w:bookmarkEnd w:id="1"/>
      <w:bookmarkEnd w:id="2"/>
    </w:p>
    <w:p w14:paraId="362631C4" w14:textId="77777777" w:rsidR="001D18A1" w:rsidRPr="001D18A1" w:rsidRDefault="001D18A1" w:rsidP="00C8431A">
      <w:pPr>
        <w:contextualSpacing/>
      </w:pPr>
    </w:p>
    <w:p w14:paraId="52B777D6" w14:textId="45F2C98A" w:rsidR="00980AD2" w:rsidRPr="008C66CD" w:rsidRDefault="00980AD2" w:rsidP="00C8431A">
      <w:pPr>
        <w:pStyle w:val="Heading2"/>
        <w:spacing w:after="0"/>
        <w:contextualSpacing/>
        <w:rPr>
          <w:rFonts w:asciiTheme="minorHAnsi" w:hAnsiTheme="minorHAnsi" w:cstheme="minorHAnsi"/>
          <w:b w:val="0"/>
          <w:color w:val="2E74B5" w:themeColor="accent1" w:themeShade="BF"/>
          <w:sz w:val="32"/>
          <w:szCs w:val="32"/>
        </w:rPr>
      </w:pPr>
      <w:r w:rsidRPr="008C66CD">
        <w:rPr>
          <w:rFonts w:asciiTheme="minorHAnsi" w:hAnsiTheme="minorHAnsi" w:cstheme="minorHAnsi"/>
          <w:b w:val="0"/>
          <w:color w:val="2E74B5" w:themeColor="accent1" w:themeShade="BF"/>
          <w:sz w:val="32"/>
          <w:szCs w:val="32"/>
        </w:rPr>
        <w:t>Background</w:t>
      </w:r>
    </w:p>
    <w:p w14:paraId="637D2707" w14:textId="03ACF9B9" w:rsidR="00980AD2" w:rsidRPr="008C66CD" w:rsidRDefault="008472D7" w:rsidP="00C8431A">
      <w:pPr>
        <w:ind w:firstLine="0"/>
        <w:contextualSpacing/>
        <w:jc w:val="left"/>
        <w:rPr>
          <w:rFonts w:asciiTheme="minorHAnsi" w:hAnsiTheme="minorHAnsi" w:cstheme="minorHAnsi"/>
          <w:szCs w:val="24"/>
        </w:rPr>
      </w:pPr>
      <w:r>
        <w:rPr>
          <w:rFonts w:asciiTheme="minorHAnsi" w:hAnsiTheme="minorHAnsi" w:cstheme="minorHAnsi"/>
          <w:szCs w:val="24"/>
        </w:rPr>
        <w:t xml:space="preserve">In 1972, </w:t>
      </w:r>
      <w:r w:rsidR="006F22BC">
        <w:rPr>
          <w:rFonts w:asciiTheme="minorHAnsi" w:hAnsiTheme="minorHAnsi" w:cstheme="minorHAnsi"/>
          <w:szCs w:val="24"/>
        </w:rPr>
        <w:t>NASA launched what is known today as the</w:t>
      </w:r>
      <w:r w:rsidR="00202A6F">
        <w:rPr>
          <w:rFonts w:asciiTheme="minorHAnsi" w:hAnsiTheme="minorHAnsi" w:cstheme="minorHAnsi"/>
          <w:szCs w:val="24"/>
        </w:rPr>
        <w:t xml:space="preserve"> Landsat</w:t>
      </w:r>
      <w:r w:rsidR="006D04DC">
        <w:rPr>
          <w:rFonts w:asciiTheme="minorHAnsi" w:hAnsiTheme="minorHAnsi" w:cstheme="minorHAnsi"/>
          <w:szCs w:val="24"/>
        </w:rPr>
        <w:t xml:space="preserve"> (</w:t>
      </w:r>
      <w:r w:rsidR="006D04DC" w:rsidRPr="008C66CD">
        <w:rPr>
          <w:rFonts w:asciiTheme="minorHAnsi" w:hAnsiTheme="minorHAnsi" w:cstheme="minorHAnsi"/>
          <w:szCs w:val="24"/>
        </w:rPr>
        <w:t xml:space="preserve">Land + Satellite) </w:t>
      </w:r>
      <w:r w:rsidR="006F22BC">
        <w:rPr>
          <w:rFonts w:asciiTheme="minorHAnsi" w:hAnsiTheme="minorHAnsi" w:cstheme="minorHAnsi"/>
          <w:szCs w:val="24"/>
        </w:rPr>
        <w:t>program. The Landsat program is the longest continuous enterprise for the acquisition of satellite imagery of the Earth. The satellite</w:t>
      </w:r>
      <w:r w:rsidR="00980AD2" w:rsidRPr="008C66CD">
        <w:rPr>
          <w:rFonts w:asciiTheme="minorHAnsi" w:hAnsiTheme="minorHAnsi" w:cstheme="minorHAnsi"/>
          <w:szCs w:val="24"/>
        </w:rPr>
        <w:t xml:space="preserve"> </w:t>
      </w:r>
      <w:r w:rsidR="006F22BC">
        <w:rPr>
          <w:rFonts w:asciiTheme="minorHAnsi" w:hAnsiTheme="minorHAnsi" w:cstheme="minorHAnsi"/>
          <w:szCs w:val="24"/>
        </w:rPr>
        <w:t>imagery provides data for</w:t>
      </w:r>
      <w:r w:rsidR="00445B1B">
        <w:rPr>
          <w:rFonts w:asciiTheme="minorHAnsi" w:hAnsiTheme="minorHAnsi" w:cstheme="minorHAnsi"/>
          <w:szCs w:val="24"/>
        </w:rPr>
        <w:t xml:space="preserve"> land assessment, </w:t>
      </w:r>
      <w:r w:rsidR="00980AD2" w:rsidRPr="008C66CD">
        <w:rPr>
          <w:rFonts w:asciiTheme="minorHAnsi" w:hAnsiTheme="minorHAnsi" w:cstheme="minorHAnsi"/>
          <w:szCs w:val="24"/>
        </w:rPr>
        <w:t>cover</w:t>
      </w:r>
      <w:r w:rsidR="006D2C43">
        <w:rPr>
          <w:rFonts w:asciiTheme="minorHAnsi" w:hAnsiTheme="minorHAnsi" w:cstheme="minorHAnsi"/>
          <w:szCs w:val="24"/>
        </w:rPr>
        <w:t>age</w:t>
      </w:r>
      <w:r w:rsidR="00445B1B">
        <w:rPr>
          <w:rFonts w:asciiTheme="minorHAnsi" w:hAnsiTheme="minorHAnsi" w:cstheme="minorHAnsi"/>
          <w:szCs w:val="24"/>
        </w:rPr>
        <w:t>,</w:t>
      </w:r>
      <w:r w:rsidR="00115CC1">
        <w:rPr>
          <w:rFonts w:asciiTheme="minorHAnsi" w:hAnsiTheme="minorHAnsi" w:cstheme="minorHAnsi"/>
          <w:szCs w:val="24"/>
        </w:rPr>
        <w:t xml:space="preserve"> and </w:t>
      </w:r>
      <w:r w:rsidR="006D2C43">
        <w:rPr>
          <w:rFonts w:asciiTheme="minorHAnsi" w:hAnsiTheme="minorHAnsi" w:cstheme="minorHAnsi"/>
          <w:szCs w:val="24"/>
        </w:rPr>
        <w:t>usage</w:t>
      </w:r>
      <w:r w:rsidR="00980AD2" w:rsidRPr="008C66CD">
        <w:rPr>
          <w:rFonts w:asciiTheme="minorHAnsi" w:hAnsiTheme="minorHAnsi" w:cstheme="minorHAnsi"/>
          <w:szCs w:val="24"/>
        </w:rPr>
        <w:t xml:space="preserve"> on a global scale. Landsat satellites collect images in several </w:t>
      </w:r>
      <w:r w:rsidR="00481412">
        <w:rPr>
          <w:rFonts w:asciiTheme="minorHAnsi" w:hAnsiTheme="minorHAnsi" w:cstheme="minorHAnsi"/>
          <w:szCs w:val="24"/>
        </w:rPr>
        <w:t>electromagnetic spectrum bands. These bands can</w:t>
      </w:r>
      <w:r w:rsidR="00980AD2" w:rsidRPr="008C66CD">
        <w:rPr>
          <w:rFonts w:asciiTheme="minorHAnsi" w:hAnsiTheme="minorHAnsi" w:cstheme="minorHAnsi"/>
          <w:szCs w:val="24"/>
        </w:rPr>
        <w:t xml:space="preserve"> be combined in various ways to create false color images and other data products. </w:t>
      </w:r>
      <w:r w:rsidR="00481412">
        <w:rPr>
          <w:rFonts w:asciiTheme="minorHAnsi" w:hAnsiTheme="minorHAnsi" w:cstheme="minorHAnsi"/>
          <w:szCs w:val="24"/>
        </w:rPr>
        <w:t>In GIS, Landsat data can be used</w:t>
      </w:r>
      <w:r w:rsidR="00980AD2" w:rsidRPr="008C66CD">
        <w:rPr>
          <w:rFonts w:asciiTheme="minorHAnsi" w:hAnsiTheme="minorHAnsi" w:cstheme="minorHAnsi"/>
          <w:szCs w:val="24"/>
        </w:rPr>
        <w:t xml:space="preserve"> to calculate the Normalized Dif</w:t>
      </w:r>
      <w:r w:rsidR="00481412">
        <w:rPr>
          <w:rFonts w:asciiTheme="minorHAnsi" w:hAnsiTheme="minorHAnsi" w:cstheme="minorHAnsi"/>
          <w:szCs w:val="24"/>
        </w:rPr>
        <w:t>ference Vegetation Index (NDVI), the</w:t>
      </w:r>
      <w:r w:rsidR="00980AD2" w:rsidRPr="008C66CD">
        <w:rPr>
          <w:rFonts w:asciiTheme="minorHAnsi" w:hAnsiTheme="minorHAnsi" w:cstheme="minorHAnsi"/>
          <w:szCs w:val="24"/>
        </w:rPr>
        <w:t xml:space="preserve"> measure of vegetation greenness, to identify irrigated cropland. A model for calculating</w:t>
      </w:r>
      <w:r w:rsidR="00AE761E" w:rsidRPr="008C66CD">
        <w:rPr>
          <w:rFonts w:asciiTheme="minorHAnsi" w:hAnsiTheme="minorHAnsi" w:cstheme="minorHAnsi"/>
          <w:szCs w:val="24"/>
        </w:rPr>
        <w:t xml:space="preserve"> NDVI can be created in ArcGIS</w:t>
      </w:r>
      <w:r w:rsidR="00587FC3">
        <w:rPr>
          <w:rFonts w:asciiTheme="minorHAnsi" w:hAnsiTheme="minorHAnsi" w:cstheme="minorHAnsi"/>
          <w:szCs w:val="24"/>
        </w:rPr>
        <w:t xml:space="preserve"> Pro</w:t>
      </w:r>
      <w:r w:rsidR="00AE761E" w:rsidRPr="008C66CD">
        <w:rPr>
          <w:rFonts w:asciiTheme="minorHAnsi" w:hAnsiTheme="minorHAnsi" w:cstheme="minorHAnsi"/>
          <w:szCs w:val="24"/>
        </w:rPr>
        <w:t xml:space="preserve"> </w:t>
      </w:r>
      <w:r w:rsidR="00980AD2" w:rsidRPr="008C66CD">
        <w:rPr>
          <w:rFonts w:asciiTheme="minorHAnsi" w:hAnsiTheme="minorHAnsi" w:cstheme="minorHAnsi"/>
          <w:szCs w:val="24"/>
        </w:rPr>
        <w:t>ModelBui</w:t>
      </w:r>
      <w:r w:rsidR="00587FC3">
        <w:rPr>
          <w:rFonts w:asciiTheme="minorHAnsi" w:hAnsiTheme="minorHAnsi" w:cstheme="minorHAnsi"/>
          <w:szCs w:val="24"/>
        </w:rPr>
        <w:t>lder by combining data from</w:t>
      </w:r>
      <w:r w:rsidR="00980AD2" w:rsidRPr="008C66CD">
        <w:rPr>
          <w:rFonts w:asciiTheme="minorHAnsi" w:hAnsiTheme="minorHAnsi" w:cstheme="minorHAnsi"/>
          <w:szCs w:val="24"/>
        </w:rPr>
        <w:t xml:space="preserve"> the </w:t>
      </w:r>
      <w:r w:rsidR="0063378C">
        <w:rPr>
          <w:rFonts w:asciiTheme="minorHAnsi" w:hAnsiTheme="minorHAnsi" w:cstheme="minorHAnsi"/>
          <w:szCs w:val="24"/>
        </w:rPr>
        <w:t>red and near-</w:t>
      </w:r>
      <w:r w:rsidR="00980AD2" w:rsidRPr="008C66CD">
        <w:rPr>
          <w:rFonts w:asciiTheme="minorHAnsi" w:hAnsiTheme="minorHAnsi" w:cstheme="minorHAnsi"/>
          <w:szCs w:val="24"/>
        </w:rPr>
        <w:t>infrared bands. A classified NDVI output map can be used to identify the locations of irrigated and non-irrigated land.</w:t>
      </w:r>
    </w:p>
    <w:p w14:paraId="534F3306" w14:textId="77777777" w:rsidR="00980AD2" w:rsidRPr="008C66CD" w:rsidRDefault="00980AD2" w:rsidP="00C8431A">
      <w:pPr>
        <w:contextualSpacing/>
        <w:rPr>
          <w:rFonts w:asciiTheme="minorHAnsi" w:hAnsiTheme="minorHAnsi" w:cstheme="minorHAnsi"/>
          <w:szCs w:val="24"/>
        </w:rPr>
      </w:pPr>
    </w:p>
    <w:p w14:paraId="20655435" w14:textId="77777777" w:rsidR="00980AD2" w:rsidRPr="008C66CD" w:rsidRDefault="00980AD2" w:rsidP="00C8431A">
      <w:pPr>
        <w:pStyle w:val="Heading2"/>
        <w:spacing w:after="0"/>
        <w:contextualSpacing/>
        <w:rPr>
          <w:rFonts w:asciiTheme="minorHAnsi" w:hAnsiTheme="minorHAnsi" w:cstheme="minorHAnsi"/>
          <w:b w:val="0"/>
          <w:color w:val="2E74B5" w:themeColor="accent1" w:themeShade="BF"/>
          <w:sz w:val="32"/>
          <w:szCs w:val="32"/>
        </w:rPr>
      </w:pPr>
      <w:r w:rsidRPr="008C66CD">
        <w:rPr>
          <w:rFonts w:asciiTheme="minorHAnsi" w:hAnsiTheme="minorHAnsi" w:cstheme="minorHAnsi"/>
          <w:b w:val="0"/>
          <w:color w:val="2E74B5" w:themeColor="accent1" w:themeShade="BF"/>
          <w:sz w:val="32"/>
          <w:szCs w:val="32"/>
        </w:rPr>
        <w:t>Problem Statement</w:t>
      </w:r>
    </w:p>
    <w:p w14:paraId="6A5C45BA" w14:textId="59D44A25" w:rsidR="00980AD2" w:rsidRPr="008C66CD" w:rsidRDefault="00980AD2" w:rsidP="00C8431A">
      <w:pPr>
        <w:ind w:firstLine="0"/>
        <w:contextualSpacing/>
        <w:jc w:val="left"/>
        <w:rPr>
          <w:rFonts w:asciiTheme="minorHAnsi" w:hAnsiTheme="minorHAnsi" w:cstheme="minorHAnsi"/>
          <w:szCs w:val="24"/>
        </w:rPr>
      </w:pPr>
      <w:r w:rsidRPr="008C66CD">
        <w:rPr>
          <w:rFonts w:asciiTheme="minorHAnsi" w:hAnsiTheme="minorHAnsi" w:cstheme="minorHAnsi"/>
          <w:szCs w:val="24"/>
        </w:rPr>
        <w:t>Landsat records</w:t>
      </w:r>
      <w:r w:rsidR="0072352F">
        <w:rPr>
          <w:rFonts w:asciiTheme="minorHAnsi" w:hAnsiTheme="minorHAnsi" w:cstheme="minorHAnsi"/>
          <w:szCs w:val="24"/>
        </w:rPr>
        <w:t xml:space="preserve"> the</w:t>
      </w:r>
      <w:r w:rsidRPr="008C66CD">
        <w:rPr>
          <w:rFonts w:asciiTheme="minorHAnsi" w:hAnsiTheme="minorHAnsi" w:cstheme="minorHAnsi"/>
          <w:szCs w:val="24"/>
        </w:rPr>
        <w:t xml:space="preserve"> energy </w:t>
      </w:r>
      <w:r w:rsidR="0072352F">
        <w:rPr>
          <w:rFonts w:asciiTheme="minorHAnsi" w:hAnsiTheme="minorHAnsi" w:cstheme="minorHAnsi"/>
          <w:szCs w:val="24"/>
        </w:rPr>
        <w:t xml:space="preserve">that is reflected from the Earth’s surface </w:t>
      </w:r>
      <w:r w:rsidR="0063378C">
        <w:rPr>
          <w:rFonts w:asciiTheme="minorHAnsi" w:hAnsiTheme="minorHAnsi" w:cstheme="minorHAnsi"/>
          <w:szCs w:val="24"/>
        </w:rPr>
        <w:t>with</w:t>
      </w:r>
      <w:r w:rsidRPr="008C66CD">
        <w:rPr>
          <w:rFonts w:asciiTheme="minorHAnsi" w:hAnsiTheme="minorHAnsi" w:cstheme="minorHAnsi"/>
          <w:szCs w:val="24"/>
        </w:rPr>
        <w:t>in the ele</w:t>
      </w:r>
      <w:r w:rsidR="0072352F">
        <w:rPr>
          <w:rFonts w:asciiTheme="minorHAnsi" w:hAnsiTheme="minorHAnsi" w:cstheme="minorHAnsi"/>
          <w:szCs w:val="24"/>
        </w:rPr>
        <w:t>ctromagnetic spectrum</w:t>
      </w:r>
      <w:r w:rsidRPr="008C66CD">
        <w:rPr>
          <w:rFonts w:asciiTheme="minorHAnsi" w:hAnsiTheme="minorHAnsi" w:cstheme="minorHAnsi"/>
          <w:szCs w:val="24"/>
        </w:rPr>
        <w:t xml:space="preserve">. </w:t>
      </w:r>
      <w:r w:rsidR="006D04DC">
        <w:rPr>
          <w:rFonts w:asciiTheme="minorHAnsi" w:hAnsiTheme="minorHAnsi" w:cstheme="minorHAnsi"/>
          <w:szCs w:val="24"/>
        </w:rPr>
        <w:t>A</w:t>
      </w:r>
      <w:r w:rsidR="006D04DC" w:rsidRPr="008C66CD">
        <w:rPr>
          <w:rFonts w:asciiTheme="minorHAnsi" w:hAnsiTheme="minorHAnsi" w:cstheme="minorHAnsi"/>
          <w:szCs w:val="24"/>
        </w:rPr>
        <w:t>ccording to</w:t>
      </w:r>
      <w:r w:rsidR="006D04DC">
        <w:rPr>
          <w:rFonts w:asciiTheme="minorHAnsi" w:hAnsiTheme="minorHAnsi" w:cstheme="minorHAnsi"/>
          <w:szCs w:val="24"/>
        </w:rPr>
        <w:t xml:space="preserve"> </w:t>
      </w:r>
      <w:r w:rsidR="000B5E8F">
        <w:rPr>
          <w:rFonts w:asciiTheme="minorHAnsi" w:hAnsiTheme="minorHAnsi" w:cstheme="minorHAnsi"/>
          <w:szCs w:val="24"/>
        </w:rPr>
        <w:t>the Global Land Cover Facility</w:t>
      </w:r>
      <w:r w:rsidR="000E0D33">
        <w:rPr>
          <w:rFonts w:asciiTheme="minorHAnsi" w:hAnsiTheme="minorHAnsi" w:cstheme="minorHAnsi"/>
          <w:szCs w:val="24"/>
        </w:rPr>
        <w:t xml:space="preserve"> (GLCF)</w:t>
      </w:r>
      <w:r w:rsidR="000B5E8F">
        <w:rPr>
          <w:rFonts w:asciiTheme="minorHAnsi" w:hAnsiTheme="minorHAnsi" w:cstheme="minorHAnsi"/>
          <w:szCs w:val="24"/>
        </w:rPr>
        <w:t xml:space="preserve">, </w:t>
      </w:r>
      <w:r w:rsidR="006D04DC">
        <w:rPr>
          <w:rFonts w:asciiTheme="minorHAnsi" w:hAnsiTheme="minorHAnsi" w:cstheme="minorHAnsi"/>
          <w:szCs w:val="24"/>
        </w:rPr>
        <w:t>s</w:t>
      </w:r>
      <w:r w:rsidRPr="008C66CD">
        <w:rPr>
          <w:rFonts w:asciiTheme="minorHAnsi" w:hAnsiTheme="minorHAnsi" w:cstheme="minorHAnsi"/>
          <w:szCs w:val="24"/>
        </w:rPr>
        <w:t>even</w:t>
      </w:r>
      <w:r w:rsidR="0063378C">
        <w:rPr>
          <w:rFonts w:asciiTheme="minorHAnsi" w:hAnsiTheme="minorHAnsi" w:cstheme="minorHAnsi"/>
          <w:szCs w:val="24"/>
        </w:rPr>
        <w:t xml:space="preserve"> bands</w:t>
      </w:r>
      <w:r w:rsidR="00063E50">
        <w:rPr>
          <w:rFonts w:asciiTheme="minorHAnsi" w:hAnsiTheme="minorHAnsi" w:cstheme="minorHAnsi"/>
          <w:szCs w:val="24"/>
        </w:rPr>
        <w:t xml:space="preserve"> </w:t>
      </w:r>
      <w:r w:rsidR="0063378C">
        <w:rPr>
          <w:rFonts w:asciiTheme="minorHAnsi" w:hAnsiTheme="minorHAnsi" w:cstheme="minorHAnsi"/>
          <w:szCs w:val="24"/>
        </w:rPr>
        <w:t xml:space="preserve">are recorded: </w:t>
      </w:r>
      <w:r w:rsidRPr="008C66CD">
        <w:rPr>
          <w:rFonts w:asciiTheme="minorHAnsi" w:hAnsiTheme="minorHAnsi" w:cstheme="minorHAnsi"/>
          <w:szCs w:val="24"/>
        </w:rPr>
        <w:t>red, near-infrared (NIR), green, blue, and two short wave infrared (</w:t>
      </w:r>
      <w:r w:rsidR="006D04DC">
        <w:rPr>
          <w:rFonts w:asciiTheme="minorHAnsi" w:hAnsiTheme="minorHAnsi" w:cstheme="minorHAnsi"/>
          <w:szCs w:val="24"/>
        </w:rPr>
        <w:t xml:space="preserve">SWIR) wavelengths (Campbell, </w:t>
      </w:r>
      <w:r w:rsidRPr="008C66CD">
        <w:rPr>
          <w:rFonts w:asciiTheme="minorHAnsi" w:hAnsiTheme="minorHAnsi" w:cstheme="minorHAnsi"/>
          <w:szCs w:val="24"/>
        </w:rPr>
        <w:t>167)</w:t>
      </w:r>
      <w:r w:rsidR="006D04DC">
        <w:rPr>
          <w:rFonts w:asciiTheme="minorHAnsi" w:hAnsiTheme="minorHAnsi" w:cstheme="minorHAnsi"/>
          <w:szCs w:val="24"/>
        </w:rPr>
        <w:t>.</w:t>
      </w:r>
    </w:p>
    <w:p w14:paraId="70EBCD8E" w14:textId="77777777" w:rsidR="00980AD2" w:rsidRPr="008C66CD" w:rsidRDefault="00980AD2" w:rsidP="00C8431A">
      <w:pPr>
        <w:contextualSpacing/>
        <w:jc w:val="left"/>
        <w:rPr>
          <w:rFonts w:asciiTheme="minorHAnsi" w:hAnsiTheme="minorHAnsi" w:cstheme="minorHAnsi"/>
          <w:szCs w:val="24"/>
        </w:rPr>
      </w:pPr>
    </w:p>
    <w:p w14:paraId="2139AA63" w14:textId="20778B47" w:rsidR="00980AD2" w:rsidRPr="008C66CD" w:rsidRDefault="00980AD2" w:rsidP="00C8431A">
      <w:pPr>
        <w:ind w:firstLine="0"/>
        <w:contextualSpacing/>
        <w:jc w:val="left"/>
        <w:rPr>
          <w:rFonts w:asciiTheme="minorHAnsi" w:hAnsiTheme="minorHAnsi" w:cstheme="minorHAnsi"/>
          <w:szCs w:val="24"/>
        </w:rPr>
      </w:pPr>
      <w:r w:rsidRPr="008C66CD">
        <w:rPr>
          <w:rFonts w:asciiTheme="minorHAnsi" w:hAnsiTheme="minorHAnsi" w:cstheme="minorHAnsi"/>
          <w:szCs w:val="24"/>
        </w:rPr>
        <w:t xml:space="preserve">Landsat </w:t>
      </w:r>
      <w:r w:rsidR="00EA3583">
        <w:rPr>
          <w:rFonts w:asciiTheme="minorHAnsi" w:hAnsiTheme="minorHAnsi" w:cstheme="minorHAnsi"/>
          <w:szCs w:val="24"/>
        </w:rPr>
        <w:t xml:space="preserve">imagery has been </w:t>
      </w:r>
      <w:r w:rsidRPr="008C66CD">
        <w:rPr>
          <w:rFonts w:asciiTheme="minorHAnsi" w:hAnsiTheme="minorHAnsi" w:cstheme="minorHAnsi"/>
          <w:szCs w:val="24"/>
        </w:rPr>
        <w:t>available since 1972</w:t>
      </w:r>
      <w:r w:rsidR="005F254E">
        <w:rPr>
          <w:rFonts w:asciiTheme="minorHAnsi" w:hAnsiTheme="minorHAnsi" w:cstheme="minorHAnsi"/>
          <w:szCs w:val="24"/>
        </w:rPr>
        <w:t>. The i</w:t>
      </w:r>
      <w:r w:rsidR="00EA3583">
        <w:rPr>
          <w:rFonts w:asciiTheme="minorHAnsi" w:hAnsiTheme="minorHAnsi" w:cstheme="minorHAnsi"/>
          <w:szCs w:val="24"/>
        </w:rPr>
        <w:t>magery has been provided by</w:t>
      </w:r>
      <w:r w:rsidRPr="008C66CD">
        <w:rPr>
          <w:rFonts w:asciiTheme="minorHAnsi" w:hAnsiTheme="minorHAnsi" w:cstheme="minorHAnsi"/>
          <w:szCs w:val="24"/>
        </w:rPr>
        <w:t xml:space="preserve"> six</w:t>
      </w:r>
      <w:r w:rsidR="00F403AB">
        <w:rPr>
          <w:rFonts w:asciiTheme="minorHAnsi" w:hAnsiTheme="minorHAnsi" w:cstheme="minorHAnsi"/>
          <w:szCs w:val="24"/>
        </w:rPr>
        <w:t xml:space="preserve"> different </w:t>
      </w:r>
      <w:r w:rsidR="00FD1126">
        <w:rPr>
          <w:rFonts w:asciiTheme="minorHAnsi" w:hAnsiTheme="minorHAnsi" w:cstheme="minorHAnsi"/>
          <w:szCs w:val="24"/>
        </w:rPr>
        <w:t xml:space="preserve">satellites that have gone </w:t>
      </w:r>
      <w:r w:rsidR="00F403AB">
        <w:rPr>
          <w:rFonts w:asciiTheme="minorHAnsi" w:hAnsiTheme="minorHAnsi" w:cstheme="minorHAnsi"/>
          <w:szCs w:val="24"/>
        </w:rPr>
        <w:t>through</w:t>
      </w:r>
      <w:r w:rsidRPr="008C66CD">
        <w:rPr>
          <w:rFonts w:asciiTheme="minorHAnsi" w:hAnsiTheme="minorHAnsi" w:cstheme="minorHAnsi"/>
          <w:szCs w:val="24"/>
        </w:rPr>
        <w:t xml:space="preserve"> the Landsat series. These satellites have been a major component of NASA's Earth observation program, with three primary sensors evolving over thirty years: MSS (Multi-spectral Scanner), TM (Thematic Mapper), and ETM+ (Enhanced Thematic Mapper Plus). L</w:t>
      </w:r>
      <w:r w:rsidR="00AF0D17">
        <w:rPr>
          <w:rFonts w:asciiTheme="minorHAnsi" w:hAnsiTheme="minorHAnsi" w:cstheme="minorHAnsi"/>
          <w:szCs w:val="24"/>
        </w:rPr>
        <w:t>andsat</w:t>
      </w:r>
      <w:r w:rsidR="00FD1126">
        <w:rPr>
          <w:rFonts w:asciiTheme="minorHAnsi" w:hAnsiTheme="minorHAnsi" w:cstheme="minorHAnsi"/>
          <w:szCs w:val="24"/>
        </w:rPr>
        <w:t xml:space="preserve"> satellites supply</w:t>
      </w:r>
      <w:r w:rsidR="00AF0D17">
        <w:rPr>
          <w:rFonts w:asciiTheme="minorHAnsi" w:hAnsiTheme="minorHAnsi" w:cstheme="minorHAnsi"/>
          <w:szCs w:val="24"/>
        </w:rPr>
        <w:t xml:space="preserve"> high resolution, </w:t>
      </w:r>
      <w:r w:rsidRPr="008C66CD">
        <w:rPr>
          <w:rFonts w:asciiTheme="minorHAnsi" w:hAnsiTheme="minorHAnsi" w:cstheme="minorHAnsi"/>
          <w:szCs w:val="24"/>
        </w:rPr>
        <w:t>visible</w:t>
      </w:r>
      <w:r w:rsidR="00AF0D17">
        <w:rPr>
          <w:rFonts w:asciiTheme="minorHAnsi" w:hAnsiTheme="minorHAnsi" w:cstheme="minorHAnsi"/>
          <w:szCs w:val="24"/>
        </w:rPr>
        <w:t xml:space="preserve">, and infrared imagery. The </w:t>
      </w:r>
      <w:r w:rsidR="00AF0D17" w:rsidRPr="008C66CD">
        <w:rPr>
          <w:rFonts w:asciiTheme="minorHAnsi" w:hAnsiTheme="minorHAnsi" w:cstheme="minorHAnsi"/>
          <w:szCs w:val="24"/>
        </w:rPr>
        <w:t>ETM+ sensor</w:t>
      </w:r>
      <w:r w:rsidR="00AF0D17">
        <w:rPr>
          <w:rFonts w:asciiTheme="minorHAnsi" w:hAnsiTheme="minorHAnsi" w:cstheme="minorHAnsi"/>
          <w:szCs w:val="24"/>
        </w:rPr>
        <w:t xml:space="preserve"> also provides thermal imagery and</w:t>
      </w:r>
      <w:r w:rsidRPr="008C66CD">
        <w:rPr>
          <w:rFonts w:asciiTheme="minorHAnsi" w:hAnsiTheme="minorHAnsi" w:cstheme="minorHAnsi"/>
          <w:szCs w:val="24"/>
        </w:rPr>
        <w:t xml:space="preserve"> panchromatic image</w:t>
      </w:r>
      <w:r w:rsidR="00AF0D17">
        <w:rPr>
          <w:rFonts w:asciiTheme="minorHAnsi" w:hAnsiTheme="minorHAnsi" w:cstheme="minorHAnsi"/>
          <w:szCs w:val="24"/>
        </w:rPr>
        <w:t>s</w:t>
      </w:r>
      <w:r w:rsidR="000E0D33">
        <w:rPr>
          <w:rFonts w:asciiTheme="minorHAnsi" w:hAnsiTheme="minorHAnsi" w:cstheme="minorHAnsi"/>
          <w:szCs w:val="24"/>
        </w:rPr>
        <w:t>. The</w:t>
      </w:r>
      <w:r w:rsidRPr="008C66CD">
        <w:rPr>
          <w:rFonts w:asciiTheme="minorHAnsi" w:hAnsiTheme="minorHAnsi" w:cstheme="minorHAnsi"/>
          <w:szCs w:val="24"/>
        </w:rPr>
        <w:t xml:space="preserve"> Landsat </w:t>
      </w:r>
      <w:r w:rsidR="00FD1126">
        <w:rPr>
          <w:rFonts w:asciiTheme="minorHAnsi" w:hAnsiTheme="minorHAnsi" w:cstheme="minorHAnsi"/>
          <w:szCs w:val="24"/>
        </w:rPr>
        <w:t xml:space="preserve">data </w:t>
      </w:r>
      <w:r w:rsidRPr="008C66CD">
        <w:rPr>
          <w:rFonts w:asciiTheme="minorHAnsi" w:hAnsiTheme="minorHAnsi" w:cstheme="minorHAnsi"/>
          <w:szCs w:val="24"/>
        </w:rPr>
        <w:t>available through GLCF is</w:t>
      </w:r>
      <w:r w:rsidR="000E0D33">
        <w:rPr>
          <w:rFonts w:asciiTheme="minorHAnsi" w:hAnsiTheme="minorHAnsi" w:cstheme="minorHAnsi"/>
          <w:szCs w:val="24"/>
        </w:rPr>
        <w:t xml:space="preserve"> designed to complement </w:t>
      </w:r>
      <w:r w:rsidRPr="008C66CD">
        <w:rPr>
          <w:rFonts w:asciiTheme="minorHAnsi" w:hAnsiTheme="minorHAnsi" w:cstheme="minorHAnsi"/>
          <w:szCs w:val="24"/>
        </w:rPr>
        <w:t xml:space="preserve">project goals of distributing a </w:t>
      </w:r>
      <w:r w:rsidR="000E0D33">
        <w:rPr>
          <w:rFonts w:asciiTheme="minorHAnsi" w:hAnsiTheme="minorHAnsi" w:cstheme="minorHAnsi"/>
          <w:szCs w:val="24"/>
        </w:rPr>
        <w:t xml:space="preserve">range of </w:t>
      </w:r>
      <w:r w:rsidRPr="008C66CD">
        <w:rPr>
          <w:rFonts w:asciiTheme="minorHAnsi" w:hAnsiTheme="minorHAnsi" w:cstheme="minorHAnsi"/>
          <w:szCs w:val="24"/>
        </w:rPr>
        <w:t>global</w:t>
      </w:r>
      <w:r w:rsidR="000E0D33">
        <w:rPr>
          <w:rFonts w:asciiTheme="minorHAnsi" w:hAnsiTheme="minorHAnsi" w:cstheme="minorHAnsi"/>
          <w:szCs w:val="24"/>
        </w:rPr>
        <w:t xml:space="preserve">, multi-temporal, multi-spectra, and multi-resolution </w:t>
      </w:r>
      <w:r w:rsidRPr="008C66CD">
        <w:rPr>
          <w:rFonts w:asciiTheme="minorHAnsi" w:hAnsiTheme="minorHAnsi" w:cstheme="minorHAnsi"/>
          <w:szCs w:val="24"/>
        </w:rPr>
        <w:t>imagery appropriate for land cover analysis.</w:t>
      </w:r>
    </w:p>
    <w:p w14:paraId="3C4A5DB9" w14:textId="77777777" w:rsidR="00980AD2" w:rsidRPr="008C66CD" w:rsidRDefault="00980AD2" w:rsidP="00C8431A">
      <w:pPr>
        <w:contextualSpacing/>
        <w:jc w:val="left"/>
        <w:rPr>
          <w:rFonts w:asciiTheme="minorHAnsi" w:hAnsiTheme="minorHAnsi" w:cstheme="minorHAnsi"/>
          <w:szCs w:val="24"/>
        </w:rPr>
      </w:pPr>
    </w:p>
    <w:p w14:paraId="0BFA602C" w14:textId="583B9AD5" w:rsidR="00980AD2" w:rsidRPr="008C66CD" w:rsidRDefault="00980AD2" w:rsidP="00C8431A">
      <w:pPr>
        <w:ind w:firstLine="0"/>
        <w:contextualSpacing/>
        <w:jc w:val="left"/>
        <w:rPr>
          <w:rFonts w:asciiTheme="minorHAnsi" w:hAnsiTheme="minorHAnsi" w:cstheme="minorHAnsi"/>
          <w:szCs w:val="24"/>
        </w:rPr>
      </w:pPr>
      <w:r w:rsidRPr="008C66CD">
        <w:rPr>
          <w:rFonts w:asciiTheme="minorHAnsi" w:hAnsiTheme="minorHAnsi" w:cstheme="minorHAnsi"/>
          <w:szCs w:val="24"/>
        </w:rPr>
        <w:t>Landsat satellite data records distinct electromagnetic wavelengths</w:t>
      </w:r>
      <w:r w:rsidR="001E1CDD">
        <w:rPr>
          <w:rFonts w:asciiTheme="minorHAnsi" w:hAnsiTheme="minorHAnsi" w:cstheme="minorHAnsi"/>
          <w:szCs w:val="24"/>
        </w:rPr>
        <w:t xml:space="preserve"> as uni</w:t>
      </w:r>
      <w:r w:rsidR="00095EEC">
        <w:rPr>
          <w:rFonts w:asciiTheme="minorHAnsi" w:hAnsiTheme="minorHAnsi" w:cstheme="minorHAnsi"/>
          <w:szCs w:val="24"/>
        </w:rPr>
        <w:t>que bands. This allows a given location to</w:t>
      </w:r>
      <w:r w:rsidRPr="008C66CD">
        <w:rPr>
          <w:rFonts w:asciiTheme="minorHAnsi" w:hAnsiTheme="minorHAnsi" w:cstheme="minorHAnsi"/>
          <w:szCs w:val="24"/>
        </w:rPr>
        <w:t xml:space="preserve"> be viewed </w:t>
      </w:r>
      <w:r w:rsidR="00095EEC">
        <w:rPr>
          <w:rFonts w:asciiTheme="minorHAnsi" w:hAnsiTheme="minorHAnsi" w:cstheme="minorHAnsi"/>
          <w:szCs w:val="24"/>
        </w:rPr>
        <w:t xml:space="preserve">as a separate layer in GIS. This way </w:t>
      </w:r>
      <w:r w:rsidRPr="008C66CD">
        <w:rPr>
          <w:rFonts w:asciiTheme="minorHAnsi" w:hAnsiTheme="minorHAnsi" w:cstheme="minorHAnsi"/>
          <w:szCs w:val="24"/>
        </w:rPr>
        <w:t>you can see which wavelengths are reflected more and</w:t>
      </w:r>
      <w:r w:rsidR="00B40262">
        <w:rPr>
          <w:rFonts w:asciiTheme="minorHAnsi" w:hAnsiTheme="minorHAnsi" w:cstheme="minorHAnsi"/>
          <w:szCs w:val="24"/>
        </w:rPr>
        <w:t xml:space="preserve"> which are reflected less for a given</w:t>
      </w:r>
      <w:r w:rsidRPr="008C66CD">
        <w:rPr>
          <w:rFonts w:asciiTheme="minorHAnsi" w:hAnsiTheme="minorHAnsi" w:cstheme="minorHAnsi"/>
          <w:szCs w:val="24"/>
        </w:rPr>
        <w:t xml:space="preserve"> area. Two bands that are frequently used in earth science projects </w:t>
      </w:r>
      <w:r w:rsidR="00B35ECC">
        <w:rPr>
          <w:rFonts w:asciiTheme="minorHAnsi" w:hAnsiTheme="minorHAnsi" w:cstheme="minorHAnsi"/>
          <w:szCs w:val="24"/>
        </w:rPr>
        <w:t>are the red (3) and the NIR (</w:t>
      </w:r>
      <w:r w:rsidR="00095EEC">
        <w:rPr>
          <w:rFonts w:asciiTheme="minorHAnsi" w:hAnsiTheme="minorHAnsi" w:cstheme="minorHAnsi"/>
          <w:szCs w:val="24"/>
        </w:rPr>
        <w:t>4) b</w:t>
      </w:r>
      <w:r w:rsidR="00B35ECC">
        <w:rPr>
          <w:rFonts w:asciiTheme="minorHAnsi" w:hAnsiTheme="minorHAnsi" w:cstheme="minorHAnsi"/>
          <w:szCs w:val="24"/>
        </w:rPr>
        <w:t>ands. These bands reflect</w:t>
      </w:r>
      <w:r w:rsidR="00960404">
        <w:rPr>
          <w:rFonts w:asciiTheme="minorHAnsi" w:hAnsiTheme="minorHAnsi" w:cstheme="minorHAnsi"/>
          <w:szCs w:val="24"/>
        </w:rPr>
        <w:t xml:space="preserve"> differently </w:t>
      </w:r>
      <w:r w:rsidR="00B35ECC">
        <w:rPr>
          <w:rFonts w:asciiTheme="minorHAnsi" w:hAnsiTheme="minorHAnsi" w:cstheme="minorHAnsi"/>
          <w:szCs w:val="24"/>
        </w:rPr>
        <w:t>on</w:t>
      </w:r>
      <w:r w:rsidRPr="008C66CD">
        <w:rPr>
          <w:rFonts w:asciiTheme="minorHAnsi" w:hAnsiTheme="minorHAnsi" w:cstheme="minorHAnsi"/>
          <w:szCs w:val="24"/>
        </w:rPr>
        <w:t xml:space="preserve"> water, ro</w:t>
      </w:r>
      <w:r w:rsidR="00B35ECC">
        <w:rPr>
          <w:rFonts w:asciiTheme="minorHAnsi" w:hAnsiTheme="minorHAnsi" w:cstheme="minorHAnsi"/>
          <w:szCs w:val="24"/>
        </w:rPr>
        <w:t>cks, and vegetation</w:t>
      </w:r>
      <w:r w:rsidR="00960404">
        <w:rPr>
          <w:rFonts w:asciiTheme="minorHAnsi" w:hAnsiTheme="minorHAnsi" w:cstheme="minorHAnsi"/>
          <w:szCs w:val="24"/>
        </w:rPr>
        <w:t>.</w:t>
      </w:r>
      <w:r w:rsidR="00B35ECC">
        <w:rPr>
          <w:rFonts w:asciiTheme="minorHAnsi" w:hAnsiTheme="minorHAnsi" w:cstheme="minorHAnsi"/>
          <w:szCs w:val="24"/>
        </w:rPr>
        <w:t xml:space="preserve"> (Jensen, 335) </w:t>
      </w:r>
      <w:r w:rsidR="00960404">
        <w:rPr>
          <w:rFonts w:asciiTheme="minorHAnsi" w:hAnsiTheme="minorHAnsi" w:cstheme="minorHAnsi"/>
          <w:szCs w:val="24"/>
        </w:rPr>
        <w:t xml:space="preserve">This makes the </w:t>
      </w:r>
      <w:r w:rsidRPr="008C66CD">
        <w:rPr>
          <w:rFonts w:asciiTheme="minorHAnsi" w:hAnsiTheme="minorHAnsi" w:cstheme="minorHAnsi"/>
          <w:szCs w:val="24"/>
        </w:rPr>
        <w:t xml:space="preserve">features on the Earth’s surface </w:t>
      </w:r>
      <w:r w:rsidR="00960404">
        <w:rPr>
          <w:rFonts w:asciiTheme="minorHAnsi" w:hAnsiTheme="minorHAnsi" w:cstheme="minorHAnsi"/>
          <w:szCs w:val="24"/>
        </w:rPr>
        <w:t>distinguishable from</w:t>
      </w:r>
      <w:r w:rsidRPr="008C66CD">
        <w:rPr>
          <w:rFonts w:asciiTheme="minorHAnsi" w:hAnsiTheme="minorHAnsi" w:cstheme="minorHAnsi"/>
          <w:szCs w:val="24"/>
        </w:rPr>
        <w:t xml:space="preserve"> each other</w:t>
      </w:r>
      <w:r w:rsidR="00207E16">
        <w:rPr>
          <w:rFonts w:asciiTheme="minorHAnsi" w:hAnsiTheme="minorHAnsi" w:cstheme="minorHAnsi"/>
          <w:szCs w:val="24"/>
        </w:rPr>
        <w:t xml:space="preserve"> (e.g. vegetation vs. </w:t>
      </w:r>
      <w:r w:rsidRPr="008C66CD">
        <w:rPr>
          <w:rFonts w:asciiTheme="minorHAnsi" w:hAnsiTheme="minorHAnsi" w:cstheme="minorHAnsi"/>
          <w:szCs w:val="24"/>
        </w:rPr>
        <w:t>volca</w:t>
      </w:r>
      <w:r w:rsidR="00207E16">
        <w:rPr>
          <w:rFonts w:asciiTheme="minorHAnsi" w:hAnsiTheme="minorHAnsi" w:cstheme="minorHAnsi"/>
          <w:szCs w:val="24"/>
        </w:rPr>
        <w:t>nic rock)</w:t>
      </w:r>
      <w:r w:rsidR="007F0154">
        <w:rPr>
          <w:rFonts w:asciiTheme="minorHAnsi" w:hAnsiTheme="minorHAnsi" w:cstheme="minorHAnsi"/>
          <w:szCs w:val="24"/>
        </w:rPr>
        <w:t>.</w:t>
      </w:r>
      <w:r w:rsidRPr="008C66CD">
        <w:rPr>
          <w:rFonts w:asciiTheme="minorHAnsi" w:hAnsiTheme="minorHAnsi" w:cstheme="minorHAnsi"/>
          <w:szCs w:val="24"/>
        </w:rPr>
        <w:t xml:space="preserve"> These bands are also reflected differently within vegetation itself because o</w:t>
      </w:r>
      <w:r w:rsidR="00B12364">
        <w:rPr>
          <w:rFonts w:asciiTheme="minorHAnsi" w:hAnsiTheme="minorHAnsi" w:cstheme="minorHAnsi"/>
          <w:szCs w:val="24"/>
        </w:rPr>
        <w:t xml:space="preserve">f chlorophyll and water content (Jensen, </w:t>
      </w:r>
      <w:r w:rsidRPr="008C66CD">
        <w:rPr>
          <w:rFonts w:asciiTheme="minorHAnsi" w:hAnsiTheme="minorHAnsi" w:cstheme="minorHAnsi"/>
          <w:szCs w:val="24"/>
        </w:rPr>
        <w:t>334)</w:t>
      </w:r>
      <w:r w:rsidR="00B12364">
        <w:rPr>
          <w:rFonts w:asciiTheme="minorHAnsi" w:hAnsiTheme="minorHAnsi" w:cstheme="minorHAnsi"/>
          <w:szCs w:val="24"/>
        </w:rPr>
        <w:t>. G</w:t>
      </w:r>
      <w:r w:rsidRPr="008C66CD">
        <w:rPr>
          <w:rFonts w:asciiTheme="minorHAnsi" w:hAnsiTheme="minorHAnsi" w:cstheme="minorHAnsi"/>
          <w:szCs w:val="24"/>
        </w:rPr>
        <w:t>reen vegetation absorbs red light and reflects NIR. This means that different land cover types can be identifie</w:t>
      </w:r>
      <w:r w:rsidR="00B12364">
        <w:rPr>
          <w:rFonts w:asciiTheme="minorHAnsi" w:hAnsiTheme="minorHAnsi" w:cstheme="minorHAnsi"/>
          <w:szCs w:val="24"/>
        </w:rPr>
        <w:t>d (e.g. forest vs. sagebrush steppe).</w:t>
      </w:r>
    </w:p>
    <w:p w14:paraId="1F4822EC" w14:textId="77777777" w:rsidR="00980AD2" w:rsidRPr="008C66CD" w:rsidRDefault="00980AD2" w:rsidP="00C8431A">
      <w:pPr>
        <w:contextualSpacing/>
        <w:jc w:val="left"/>
        <w:rPr>
          <w:rFonts w:asciiTheme="minorHAnsi" w:hAnsiTheme="minorHAnsi" w:cstheme="minorHAnsi"/>
          <w:szCs w:val="24"/>
        </w:rPr>
      </w:pPr>
    </w:p>
    <w:p w14:paraId="60C67AEA" w14:textId="77777777" w:rsidR="00DA54D1" w:rsidRDefault="00980AD2" w:rsidP="00C8431A">
      <w:pPr>
        <w:ind w:firstLine="0"/>
        <w:contextualSpacing/>
        <w:jc w:val="left"/>
        <w:rPr>
          <w:rFonts w:asciiTheme="minorHAnsi" w:hAnsiTheme="minorHAnsi" w:cstheme="minorHAnsi"/>
          <w:szCs w:val="24"/>
        </w:rPr>
      </w:pPr>
      <w:r w:rsidRPr="008C66CD">
        <w:rPr>
          <w:rFonts w:asciiTheme="minorHAnsi" w:hAnsiTheme="minorHAnsi" w:cstheme="minorHAnsi"/>
          <w:szCs w:val="24"/>
        </w:rPr>
        <w:t xml:space="preserve">A table of all bands and their specific ranges in the electromagnetic spectrum </w:t>
      </w:r>
      <w:r w:rsidR="00DA54D1">
        <w:rPr>
          <w:rFonts w:asciiTheme="minorHAnsi" w:hAnsiTheme="minorHAnsi" w:cstheme="minorHAnsi"/>
          <w:szCs w:val="24"/>
        </w:rPr>
        <w:t>is given below:</w:t>
      </w:r>
    </w:p>
    <w:p w14:paraId="2D706E49" w14:textId="062AF619" w:rsidR="00980AD2" w:rsidRPr="008C66CD" w:rsidRDefault="009C5AF9" w:rsidP="00C8431A">
      <w:pPr>
        <w:ind w:firstLine="0"/>
        <w:contextualSpacing/>
        <w:jc w:val="left"/>
        <w:rPr>
          <w:rFonts w:asciiTheme="minorHAnsi" w:hAnsiTheme="minorHAnsi" w:cstheme="minorHAnsi"/>
          <w:szCs w:val="24"/>
        </w:rPr>
      </w:pPr>
      <w:hyperlink r:id="rId8" w:history="1">
        <w:r w:rsidR="00980AD2" w:rsidRPr="008C66CD">
          <w:rPr>
            <w:rStyle w:val="Hyperlink"/>
            <w:rFonts w:asciiTheme="minorHAnsi" w:hAnsiTheme="minorHAnsi" w:cstheme="minorHAnsi"/>
            <w:szCs w:val="24"/>
          </w:rPr>
          <w:t>http://zulu.ssc.nasa.gov/mrsid/tutorial/Landsat%20Tutorial-V1.html</w:t>
        </w:r>
      </w:hyperlink>
      <w:r w:rsidR="00DA54D1">
        <w:rPr>
          <w:rStyle w:val="Hyperlink"/>
          <w:rFonts w:asciiTheme="minorHAnsi" w:hAnsiTheme="minorHAnsi" w:cstheme="minorHAnsi"/>
          <w:szCs w:val="24"/>
        </w:rPr>
        <w:t>.</w:t>
      </w:r>
    </w:p>
    <w:p w14:paraId="4D43A2FC" w14:textId="77777777" w:rsidR="00980AD2" w:rsidRPr="008C66CD" w:rsidRDefault="00980AD2" w:rsidP="00C8431A">
      <w:pPr>
        <w:contextualSpacing/>
        <w:jc w:val="left"/>
        <w:rPr>
          <w:rFonts w:asciiTheme="minorHAnsi" w:hAnsiTheme="minorHAnsi" w:cstheme="minorHAnsi"/>
          <w:szCs w:val="24"/>
        </w:rPr>
      </w:pPr>
    </w:p>
    <w:p w14:paraId="36D08DCA" w14:textId="3A98CBD9" w:rsidR="00980AD2" w:rsidRPr="008C66CD" w:rsidRDefault="00980AD2" w:rsidP="00C8431A">
      <w:pPr>
        <w:pStyle w:val="Caption"/>
        <w:spacing w:after="0"/>
        <w:contextualSpacing/>
        <w:rPr>
          <w:rFonts w:asciiTheme="minorHAnsi" w:hAnsiTheme="minorHAnsi" w:cstheme="minorHAnsi"/>
          <w:sz w:val="24"/>
          <w:szCs w:val="24"/>
        </w:rPr>
      </w:pPr>
    </w:p>
    <w:tbl>
      <w:tblPr>
        <w:tblW w:w="10042" w:type="dxa"/>
        <w:jc w:val="center"/>
        <w:tblLook w:val="04A0" w:firstRow="1" w:lastRow="0" w:firstColumn="1" w:lastColumn="0" w:noHBand="0" w:noVBand="1"/>
      </w:tblPr>
      <w:tblGrid>
        <w:gridCol w:w="727"/>
        <w:gridCol w:w="2143"/>
        <w:gridCol w:w="2031"/>
        <w:gridCol w:w="2233"/>
        <w:gridCol w:w="2908"/>
      </w:tblGrid>
      <w:tr w:rsidR="00980AD2" w:rsidRPr="008C66CD" w14:paraId="12DA8F19" w14:textId="77777777" w:rsidTr="00A25A98">
        <w:trPr>
          <w:trHeight w:val="300"/>
          <w:jc w:val="center"/>
        </w:trPr>
        <w:tc>
          <w:tcPr>
            <w:tcW w:w="7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DC5BF7" w14:textId="77777777" w:rsidR="00980AD2" w:rsidRPr="008C66CD" w:rsidRDefault="00980AD2" w:rsidP="00C8431A">
            <w:pPr>
              <w:pStyle w:val="TableFormat"/>
              <w:contextualSpacing/>
              <w:rPr>
                <w:rFonts w:asciiTheme="minorHAnsi" w:hAnsiTheme="minorHAnsi" w:cstheme="minorHAnsi"/>
                <w:b/>
                <w:szCs w:val="24"/>
              </w:rPr>
            </w:pPr>
            <w:r w:rsidRPr="008C66CD">
              <w:rPr>
                <w:rFonts w:asciiTheme="minorHAnsi" w:hAnsiTheme="minorHAnsi" w:cstheme="minorHAnsi"/>
                <w:b/>
                <w:szCs w:val="24"/>
              </w:rPr>
              <w:t>Band</w:t>
            </w:r>
          </w:p>
        </w:tc>
        <w:tc>
          <w:tcPr>
            <w:tcW w:w="2143" w:type="dxa"/>
            <w:tcBorders>
              <w:top w:val="single" w:sz="4" w:space="0" w:color="auto"/>
              <w:left w:val="nil"/>
              <w:bottom w:val="single" w:sz="4" w:space="0" w:color="auto"/>
              <w:right w:val="single" w:sz="4" w:space="0" w:color="auto"/>
            </w:tcBorders>
            <w:shd w:val="clear" w:color="auto" w:fill="auto"/>
            <w:noWrap/>
            <w:vAlign w:val="bottom"/>
            <w:hideMark/>
          </w:tcPr>
          <w:p w14:paraId="15C10DEA" w14:textId="77777777" w:rsidR="00980AD2" w:rsidRPr="008C66CD" w:rsidRDefault="00980AD2" w:rsidP="00C8431A">
            <w:pPr>
              <w:pStyle w:val="TableFormat"/>
              <w:contextualSpacing/>
              <w:rPr>
                <w:rFonts w:asciiTheme="minorHAnsi" w:hAnsiTheme="minorHAnsi" w:cstheme="minorHAnsi"/>
                <w:b/>
                <w:szCs w:val="24"/>
              </w:rPr>
            </w:pPr>
            <w:r w:rsidRPr="008C66CD">
              <w:rPr>
                <w:rFonts w:asciiTheme="minorHAnsi" w:hAnsiTheme="minorHAnsi" w:cstheme="minorHAnsi"/>
                <w:b/>
                <w:szCs w:val="24"/>
              </w:rPr>
              <w:t>RBV</w:t>
            </w:r>
          </w:p>
        </w:tc>
        <w:tc>
          <w:tcPr>
            <w:tcW w:w="2031" w:type="dxa"/>
            <w:tcBorders>
              <w:top w:val="single" w:sz="4" w:space="0" w:color="auto"/>
              <w:left w:val="nil"/>
              <w:bottom w:val="single" w:sz="4" w:space="0" w:color="auto"/>
              <w:right w:val="single" w:sz="4" w:space="0" w:color="auto"/>
            </w:tcBorders>
            <w:shd w:val="clear" w:color="auto" w:fill="auto"/>
            <w:noWrap/>
            <w:vAlign w:val="bottom"/>
            <w:hideMark/>
          </w:tcPr>
          <w:p w14:paraId="2A3F952A" w14:textId="77777777" w:rsidR="00980AD2" w:rsidRPr="008C66CD" w:rsidRDefault="00980AD2" w:rsidP="00C8431A">
            <w:pPr>
              <w:pStyle w:val="TableFormat"/>
              <w:contextualSpacing/>
              <w:rPr>
                <w:rFonts w:asciiTheme="minorHAnsi" w:hAnsiTheme="minorHAnsi" w:cstheme="minorHAnsi"/>
                <w:b/>
                <w:szCs w:val="24"/>
              </w:rPr>
            </w:pPr>
            <w:r w:rsidRPr="008C66CD">
              <w:rPr>
                <w:rFonts w:asciiTheme="minorHAnsi" w:hAnsiTheme="minorHAnsi" w:cstheme="minorHAnsi"/>
                <w:b/>
                <w:szCs w:val="24"/>
              </w:rPr>
              <w:t>MSS</w:t>
            </w:r>
          </w:p>
        </w:tc>
        <w:tc>
          <w:tcPr>
            <w:tcW w:w="2233" w:type="dxa"/>
            <w:tcBorders>
              <w:top w:val="single" w:sz="4" w:space="0" w:color="auto"/>
              <w:left w:val="nil"/>
              <w:bottom w:val="single" w:sz="4" w:space="0" w:color="auto"/>
              <w:right w:val="single" w:sz="4" w:space="0" w:color="auto"/>
            </w:tcBorders>
            <w:shd w:val="clear" w:color="auto" w:fill="auto"/>
            <w:noWrap/>
            <w:vAlign w:val="bottom"/>
            <w:hideMark/>
          </w:tcPr>
          <w:p w14:paraId="644A26DA" w14:textId="77777777" w:rsidR="00980AD2" w:rsidRPr="008C66CD" w:rsidRDefault="00980AD2" w:rsidP="00C8431A">
            <w:pPr>
              <w:pStyle w:val="TableFormat"/>
              <w:contextualSpacing/>
              <w:rPr>
                <w:rFonts w:asciiTheme="minorHAnsi" w:hAnsiTheme="minorHAnsi" w:cstheme="minorHAnsi"/>
                <w:b/>
                <w:szCs w:val="24"/>
              </w:rPr>
            </w:pPr>
            <w:r w:rsidRPr="008C66CD">
              <w:rPr>
                <w:rFonts w:asciiTheme="minorHAnsi" w:hAnsiTheme="minorHAnsi" w:cstheme="minorHAnsi"/>
                <w:b/>
                <w:szCs w:val="24"/>
              </w:rPr>
              <w:t>TM</w:t>
            </w:r>
          </w:p>
        </w:tc>
        <w:tc>
          <w:tcPr>
            <w:tcW w:w="2908" w:type="dxa"/>
            <w:tcBorders>
              <w:top w:val="single" w:sz="4" w:space="0" w:color="auto"/>
              <w:left w:val="nil"/>
              <w:bottom w:val="single" w:sz="4" w:space="0" w:color="auto"/>
              <w:right w:val="single" w:sz="4" w:space="0" w:color="auto"/>
            </w:tcBorders>
            <w:shd w:val="clear" w:color="auto" w:fill="auto"/>
            <w:noWrap/>
            <w:vAlign w:val="bottom"/>
            <w:hideMark/>
          </w:tcPr>
          <w:p w14:paraId="0BC154B0" w14:textId="77777777" w:rsidR="00980AD2" w:rsidRPr="008C66CD" w:rsidRDefault="00980AD2" w:rsidP="00C8431A">
            <w:pPr>
              <w:pStyle w:val="TableFormat"/>
              <w:contextualSpacing/>
              <w:rPr>
                <w:rFonts w:asciiTheme="minorHAnsi" w:hAnsiTheme="minorHAnsi" w:cstheme="minorHAnsi"/>
                <w:b/>
                <w:szCs w:val="24"/>
              </w:rPr>
            </w:pPr>
            <w:r w:rsidRPr="008C66CD">
              <w:rPr>
                <w:rFonts w:asciiTheme="minorHAnsi" w:hAnsiTheme="minorHAnsi" w:cstheme="minorHAnsi"/>
                <w:b/>
                <w:szCs w:val="24"/>
              </w:rPr>
              <w:t>ETM+</w:t>
            </w:r>
          </w:p>
        </w:tc>
      </w:tr>
      <w:tr w:rsidR="00980AD2" w:rsidRPr="008C66CD" w14:paraId="6244A073" w14:textId="77777777" w:rsidTr="00A25A98">
        <w:trPr>
          <w:trHeight w:val="300"/>
          <w:jc w:val="center"/>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65B07D88" w14:textId="77777777" w:rsidR="00980AD2" w:rsidRPr="008C66CD" w:rsidRDefault="00980AD2" w:rsidP="00C8431A">
            <w:pPr>
              <w:pStyle w:val="TableFormat"/>
              <w:contextualSpacing/>
              <w:rPr>
                <w:rFonts w:asciiTheme="minorHAnsi" w:hAnsiTheme="minorHAnsi" w:cstheme="minorHAnsi"/>
                <w:b/>
                <w:szCs w:val="24"/>
              </w:rPr>
            </w:pPr>
            <w:r w:rsidRPr="008C66CD">
              <w:rPr>
                <w:rFonts w:asciiTheme="minorHAnsi" w:hAnsiTheme="minorHAnsi" w:cstheme="minorHAnsi"/>
                <w:b/>
                <w:szCs w:val="24"/>
              </w:rPr>
              <w:t>1</w:t>
            </w:r>
          </w:p>
        </w:tc>
        <w:tc>
          <w:tcPr>
            <w:tcW w:w="2143" w:type="dxa"/>
            <w:tcBorders>
              <w:top w:val="nil"/>
              <w:left w:val="nil"/>
              <w:bottom w:val="single" w:sz="4" w:space="0" w:color="auto"/>
              <w:right w:val="single" w:sz="4" w:space="0" w:color="auto"/>
            </w:tcBorders>
            <w:shd w:val="clear" w:color="auto" w:fill="auto"/>
            <w:noWrap/>
            <w:vAlign w:val="bottom"/>
            <w:hideMark/>
          </w:tcPr>
          <w:p w14:paraId="3ECCC73D" w14:textId="77777777" w:rsidR="00980AD2" w:rsidRPr="008C66CD" w:rsidRDefault="00980AD2" w:rsidP="00C8431A">
            <w:pPr>
              <w:pStyle w:val="TableFormat"/>
              <w:contextualSpacing/>
              <w:rPr>
                <w:rFonts w:asciiTheme="minorHAnsi" w:hAnsiTheme="minorHAnsi" w:cstheme="minorHAnsi"/>
                <w:szCs w:val="24"/>
              </w:rPr>
            </w:pPr>
            <w:r w:rsidRPr="008C66CD">
              <w:rPr>
                <w:rFonts w:asciiTheme="minorHAnsi" w:hAnsiTheme="minorHAnsi" w:cstheme="minorHAnsi"/>
                <w:szCs w:val="24"/>
              </w:rPr>
              <w:t xml:space="preserve">0.48-0.57 </w:t>
            </w:r>
            <w:proofErr w:type="spellStart"/>
            <w:r w:rsidRPr="008C66CD">
              <w:rPr>
                <w:rFonts w:asciiTheme="minorHAnsi" w:hAnsiTheme="minorHAnsi" w:cstheme="minorHAnsi"/>
                <w:szCs w:val="24"/>
              </w:rPr>
              <w:t>μm</w:t>
            </w:r>
            <w:proofErr w:type="spellEnd"/>
            <w:r w:rsidRPr="008C66CD">
              <w:rPr>
                <w:rFonts w:asciiTheme="minorHAnsi" w:hAnsiTheme="minorHAnsi" w:cstheme="minorHAnsi"/>
                <w:szCs w:val="24"/>
              </w:rPr>
              <w:t xml:space="preserve"> green</w:t>
            </w:r>
          </w:p>
        </w:tc>
        <w:tc>
          <w:tcPr>
            <w:tcW w:w="2031" w:type="dxa"/>
            <w:tcBorders>
              <w:top w:val="nil"/>
              <w:left w:val="nil"/>
              <w:bottom w:val="single" w:sz="4" w:space="0" w:color="auto"/>
              <w:right w:val="single" w:sz="4" w:space="0" w:color="auto"/>
            </w:tcBorders>
            <w:shd w:val="clear" w:color="auto" w:fill="auto"/>
            <w:noWrap/>
            <w:vAlign w:val="bottom"/>
            <w:hideMark/>
          </w:tcPr>
          <w:p w14:paraId="51043A2A" w14:textId="77777777" w:rsidR="00980AD2" w:rsidRPr="008C66CD" w:rsidRDefault="00980AD2" w:rsidP="00C8431A">
            <w:pPr>
              <w:pStyle w:val="TableFormat"/>
              <w:contextualSpacing/>
              <w:rPr>
                <w:rFonts w:asciiTheme="minorHAnsi" w:hAnsiTheme="minorHAnsi" w:cstheme="minorHAnsi"/>
                <w:szCs w:val="24"/>
              </w:rPr>
            </w:pPr>
            <w:r w:rsidRPr="008C66CD">
              <w:rPr>
                <w:rFonts w:asciiTheme="minorHAnsi" w:hAnsiTheme="minorHAnsi" w:cstheme="minorHAnsi"/>
                <w:szCs w:val="24"/>
              </w:rPr>
              <w:t> </w:t>
            </w:r>
          </w:p>
        </w:tc>
        <w:tc>
          <w:tcPr>
            <w:tcW w:w="2233" w:type="dxa"/>
            <w:tcBorders>
              <w:top w:val="nil"/>
              <w:left w:val="nil"/>
              <w:bottom w:val="single" w:sz="4" w:space="0" w:color="auto"/>
              <w:right w:val="single" w:sz="4" w:space="0" w:color="auto"/>
            </w:tcBorders>
            <w:shd w:val="clear" w:color="auto" w:fill="auto"/>
            <w:noWrap/>
            <w:vAlign w:val="bottom"/>
            <w:hideMark/>
          </w:tcPr>
          <w:p w14:paraId="2A383048" w14:textId="77777777" w:rsidR="00980AD2" w:rsidRPr="008C66CD" w:rsidRDefault="00980AD2" w:rsidP="00C8431A">
            <w:pPr>
              <w:pStyle w:val="TableFormat"/>
              <w:contextualSpacing/>
              <w:rPr>
                <w:rFonts w:asciiTheme="minorHAnsi" w:hAnsiTheme="minorHAnsi" w:cstheme="minorHAnsi"/>
                <w:szCs w:val="24"/>
              </w:rPr>
            </w:pPr>
            <w:r w:rsidRPr="008C66CD">
              <w:rPr>
                <w:rFonts w:asciiTheme="minorHAnsi" w:hAnsiTheme="minorHAnsi" w:cstheme="minorHAnsi"/>
                <w:szCs w:val="24"/>
              </w:rPr>
              <w:t xml:space="preserve">0.45-0.52 </w:t>
            </w:r>
            <w:proofErr w:type="spellStart"/>
            <w:r w:rsidRPr="008C66CD">
              <w:rPr>
                <w:rFonts w:asciiTheme="minorHAnsi" w:hAnsiTheme="minorHAnsi" w:cstheme="minorHAnsi"/>
                <w:szCs w:val="24"/>
              </w:rPr>
              <w:t>μm</w:t>
            </w:r>
            <w:proofErr w:type="spellEnd"/>
            <w:r w:rsidRPr="008C66CD">
              <w:rPr>
                <w:rFonts w:asciiTheme="minorHAnsi" w:hAnsiTheme="minorHAnsi" w:cstheme="minorHAnsi"/>
                <w:szCs w:val="24"/>
              </w:rPr>
              <w:t xml:space="preserve"> blue</w:t>
            </w:r>
          </w:p>
        </w:tc>
        <w:tc>
          <w:tcPr>
            <w:tcW w:w="2908" w:type="dxa"/>
            <w:tcBorders>
              <w:top w:val="nil"/>
              <w:left w:val="nil"/>
              <w:bottom w:val="single" w:sz="4" w:space="0" w:color="auto"/>
              <w:right w:val="single" w:sz="4" w:space="0" w:color="auto"/>
            </w:tcBorders>
            <w:shd w:val="clear" w:color="auto" w:fill="auto"/>
            <w:noWrap/>
            <w:vAlign w:val="bottom"/>
            <w:hideMark/>
          </w:tcPr>
          <w:p w14:paraId="48A0F786" w14:textId="77777777" w:rsidR="00980AD2" w:rsidRPr="008C66CD" w:rsidRDefault="00980AD2" w:rsidP="00C8431A">
            <w:pPr>
              <w:pStyle w:val="TableFormat"/>
              <w:contextualSpacing/>
              <w:rPr>
                <w:rFonts w:asciiTheme="minorHAnsi" w:hAnsiTheme="minorHAnsi" w:cstheme="minorHAnsi"/>
                <w:szCs w:val="24"/>
              </w:rPr>
            </w:pPr>
            <w:r w:rsidRPr="008C66CD">
              <w:rPr>
                <w:rFonts w:asciiTheme="minorHAnsi" w:hAnsiTheme="minorHAnsi" w:cstheme="minorHAnsi"/>
                <w:szCs w:val="24"/>
              </w:rPr>
              <w:t xml:space="preserve">0.45-0.52 </w:t>
            </w:r>
            <w:proofErr w:type="spellStart"/>
            <w:r w:rsidRPr="008C66CD">
              <w:rPr>
                <w:rFonts w:asciiTheme="minorHAnsi" w:hAnsiTheme="minorHAnsi" w:cstheme="minorHAnsi"/>
                <w:szCs w:val="24"/>
              </w:rPr>
              <w:t>μm</w:t>
            </w:r>
            <w:proofErr w:type="spellEnd"/>
            <w:r w:rsidRPr="008C66CD">
              <w:rPr>
                <w:rFonts w:asciiTheme="minorHAnsi" w:hAnsiTheme="minorHAnsi" w:cstheme="minorHAnsi"/>
                <w:szCs w:val="24"/>
              </w:rPr>
              <w:t xml:space="preserve"> blue</w:t>
            </w:r>
          </w:p>
        </w:tc>
      </w:tr>
      <w:tr w:rsidR="00980AD2" w:rsidRPr="008C66CD" w14:paraId="6F8DD38B" w14:textId="77777777" w:rsidTr="00A25A98">
        <w:trPr>
          <w:trHeight w:val="300"/>
          <w:jc w:val="center"/>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7DCC54A2" w14:textId="77777777" w:rsidR="00980AD2" w:rsidRPr="008C66CD" w:rsidRDefault="00980AD2" w:rsidP="00C8431A">
            <w:pPr>
              <w:pStyle w:val="TableFormat"/>
              <w:contextualSpacing/>
              <w:rPr>
                <w:rFonts w:asciiTheme="minorHAnsi" w:hAnsiTheme="minorHAnsi" w:cstheme="minorHAnsi"/>
                <w:b/>
                <w:szCs w:val="24"/>
              </w:rPr>
            </w:pPr>
            <w:r w:rsidRPr="008C66CD">
              <w:rPr>
                <w:rFonts w:asciiTheme="minorHAnsi" w:hAnsiTheme="minorHAnsi" w:cstheme="minorHAnsi"/>
                <w:b/>
                <w:szCs w:val="24"/>
              </w:rPr>
              <w:t>2</w:t>
            </w:r>
          </w:p>
        </w:tc>
        <w:tc>
          <w:tcPr>
            <w:tcW w:w="2143" w:type="dxa"/>
            <w:tcBorders>
              <w:top w:val="nil"/>
              <w:left w:val="nil"/>
              <w:bottom w:val="single" w:sz="4" w:space="0" w:color="auto"/>
              <w:right w:val="single" w:sz="4" w:space="0" w:color="auto"/>
            </w:tcBorders>
            <w:shd w:val="clear" w:color="auto" w:fill="auto"/>
            <w:noWrap/>
            <w:vAlign w:val="bottom"/>
            <w:hideMark/>
          </w:tcPr>
          <w:p w14:paraId="22D7CA88" w14:textId="77777777" w:rsidR="00980AD2" w:rsidRPr="008C66CD" w:rsidRDefault="00980AD2" w:rsidP="00C8431A">
            <w:pPr>
              <w:pStyle w:val="TableFormat"/>
              <w:contextualSpacing/>
              <w:rPr>
                <w:rFonts w:asciiTheme="minorHAnsi" w:hAnsiTheme="minorHAnsi" w:cstheme="minorHAnsi"/>
                <w:szCs w:val="24"/>
              </w:rPr>
            </w:pPr>
            <w:r w:rsidRPr="008C66CD">
              <w:rPr>
                <w:rFonts w:asciiTheme="minorHAnsi" w:hAnsiTheme="minorHAnsi" w:cstheme="minorHAnsi"/>
                <w:szCs w:val="24"/>
              </w:rPr>
              <w:t xml:space="preserve">0.58-0.68 </w:t>
            </w:r>
            <w:proofErr w:type="spellStart"/>
            <w:r w:rsidRPr="008C66CD">
              <w:rPr>
                <w:rFonts w:asciiTheme="minorHAnsi" w:hAnsiTheme="minorHAnsi" w:cstheme="minorHAnsi"/>
                <w:szCs w:val="24"/>
              </w:rPr>
              <w:t>μm</w:t>
            </w:r>
            <w:proofErr w:type="spellEnd"/>
            <w:r w:rsidRPr="008C66CD">
              <w:rPr>
                <w:rFonts w:asciiTheme="minorHAnsi" w:hAnsiTheme="minorHAnsi" w:cstheme="minorHAnsi"/>
                <w:szCs w:val="24"/>
              </w:rPr>
              <w:t xml:space="preserve"> red</w:t>
            </w:r>
          </w:p>
        </w:tc>
        <w:tc>
          <w:tcPr>
            <w:tcW w:w="2031" w:type="dxa"/>
            <w:tcBorders>
              <w:top w:val="nil"/>
              <w:left w:val="nil"/>
              <w:bottom w:val="single" w:sz="4" w:space="0" w:color="auto"/>
              <w:right w:val="single" w:sz="4" w:space="0" w:color="auto"/>
            </w:tcBorders>
            <w:shd w:val="clear" w:color="auto" w:fill="auto"/>
            <w:noWrap/>
            <w:vAlign w:val="bottom"/>
            <w:hideMark/>
          </w:tcPr>
          <w:p w14:paraId="4B818AAA" w14:textId="77777777" w:rsidR="00980AD2" w:rsidRPr="008C66CD" w:rsidRDefault="00980AD2" w:rsidP="00C8431A">
            <w:pPr>
              <w:pStyle w:val="TableFormat"/>
              <w:contextualSpacing/>
              <w:rPr>
                <w:rFonts w:asciiTheme="minorHAnsi" w:hAnsiTheme="minorHAnsi" w:cstheme="minorHAnsi"/>
                <w:szCs w:val="24"/>
              </w:rPr>
            </w:pPr>
            <w:r w:rsidRPr="008C66CD">
              <w:rPr>
                <w:rFonts w:asciiTheme="minorHAnsi" w:hAnsiTheme="minorHAnsi" w:cstheme="minorHAnsi"/>
                <w:szCs w:val="24"/>
              </w:rPr>
              <w:t> </w:t>
            </w:r>
          </w:p>
        </w:tc>
        <w:tc>
          <w:tcPr>
            <w:tcW w:w="2233" w:type="dxa"/>
            <w:tcBorders>
              <w:top w:val="nil"/>
              <w:left w:val="nil"/>
              <w:bottom w:val="single" w:sz="4" w:space="0" w:color="auto"/>
              <w:right w:val="single" w:sz="4" w:space="0" w:color="auto"/>
            </w:tcBorders>
            <w:shd w:val="clear" w:color="auto" w:fill="auto"/>
            <w:noWrap/>
            <w:vAlign w:val="bottom"/>
            <w:hideMark/>
          </w:tcPr>
          <w:p w14:paraId="43B16BA2" w14:textId="77777777" w:rsidR="00980AD2" w:rsidRPr="008C66CD" w:rsidRDefault="00980AD2" w:rsidP="00C8431A">
            <w:pPr>
              <w:pStyle w:val="TableFormat"/>
              <w:contextualSpacing/>
              <w:rPr>
                <w:rFonts w:asciiTheme="minorHAnsi" w:hAnsiTheme="minorHAnsi" w:cstheme="minorHAnsi"/>
                <w:szCs w:val="24"/>
              </w:rPr>
            </w:pPr>
            <w:r w:rsidRPr="008C66CD">
              <w:rPr>
                <w:rFonts w:asciiTheme="minorHAnsi" w:hAnsiTheme="minorHAnsi" w:cstheme="minorHAnsi"/>
                <w:szCs w:val="24"/>
              </w:rPr>
              <w:t xml:space="preserve">0.52-0.6 </w:t>
            </w:r>
            <w:proofErr w:type="spellStart"/>
            <w:r w:rsidRPr="008C66CD">
              <w:rPr>
                <w:rFonts w:asciiTheme="minorHAnsi" w:hAnsiTheme="minorHAnsi" w:cstheme="minorHAnsi"/>
                <w:szCs w:val="24"/>
              </w:rPr>
              <w:t>μm</w:t>
            </w:r>
            <w:proofErr w:type="spellEnd"/>
            <w:r w:rsidRPr="008C66CD">
              <w:rPr>
                <w:rFonts w:asciiTheme="minorHAnsi" w:hAnsiTheme="minorHAnsi" w:cstheme="minorHAnsi"/>
                <w:szCs w:val="24"/>
              </w:rPr>
              <w:t xml:space="preserve"> green</w:t>
            </w:r>
          </w:p>
        </w:tc>
        <w:tc>
          <w:tcPr>
            <w:tcW w:w="2908" w:type="dxa"/>
            <w:tcBorders>
              <w:top w:val="nil"/>
              <w:left w:val="nil"/>
              <w:bottom w:val="single" w:sz="4" w:space="0" w:color="auto"/>
              <w:right w:val="single" w:sz="4" w:space="0" w:color="auto"/>
            </w:tcBorders>
            <w:shd w:val="clear" w:color="auto" w:fill="auto"/>
            <w:noWrap/>
            <w:vAlign w:val="bottom"/>
            <w:hideMark/>
          </w:tcPr>
          <w:p w14:paraId="087AF175" w14:textId="77777777" w:rsidR="00980AD2" w:rsidRPr="008C66CD" w:rsidRDefault="00980AD2" w:rsidP="00C8431A">
            <w:pPr>
              <w:pStyle w:val="TableFormat"/>
              <w:contextualSpacing/>
              <w:rPr>
                <w:rFonts w:asciiTheme="minorHAnsi" w:hAnsiTheme="minorHAnsi" w:cstheme="minorHAnsi"/>
                <w:szCs w:val="24"/>
              </w:rPr>
            </w:pPr>
            <w:r w:rsidRPr="008C66CD">
              <w:rPr>
                <w:rFonts w:asciiTheme="minorHAnsi" w:hAnsiTheme="minorHAnsi" w:cstheme="minorHAnsi"/>
                <w:szCs w:val="24"/>
              </w:rPr>
              <w:t xml:space="preserve">0.52-0.61 </w:t>
            </w:r>
            <w:proofErr w:type="spellStart"/>
            <w:r w:rsidRPr="008C66CD">
              <w:rPr>
                <w:rFonts w:asciiTheme="minorHAnsi" w:hAnsiTheme="minorHAnsi" w:cstheme="minorHAnsi"/>
                <w:szCs w:val="24"/>
              </w:rPr>
              <w:t>μm</w:t>
            </w:r>
            <w:proofErr w:type="spellEnd"/>
            <w:r w:rsidRPr="008C66CD">
              <w:rPr>
                <w:rFonts w:asciiTheme="minorHAnsi" w:hAnsiTheme="minorHAnsi" w:cstheme="minorHAnsi"/>
                <w:szCs w:val="24"/>
              </w:rPr>
              <w:t xml:space="preserve"> green</w:t>
            </w:r>
          </w:p>
        </w:tc>
      </w:tr>
      <w:tr w:rsidR="00980AD2" w:rsidRPr="008C66CD" w14:paraId="036D45E9" w14:textId="77777777" w:rsidTr="00A25A98">
        <w:trPr>
          <w:trHeight w:val="300"/>
          <w:jc w:val="center"/>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2EF9649F" w14:textId="77777777" w:rsidR="00980AD2" w:rsidRPr="008C66CD" w:rsidRDefault="00980AD2" w:rsidP="00C8431A">
            <w:pPr>
              <w:pStyle w:val="TableFormat"/>
              <w:contextualSpacing/>
              <w:rPr>
                <w:rFonts w:asciiTheme="minorHAnsi" w:hAnsiTheme="minorHAnsi" w:cstheme="minorHAnsi"/>
                <w:b/>
                <w:szCs w:val="24"/>
              </w:rPr>
            </w:pPr>
            <w:r w:rsidRPr="008C66CD">
              <w:rPr>
                <w:rFonts w:asciiTheme="minorHAnsi" w:hAnsiTheme="minorHAnsi" w:cstheme="minorHAnsi"/>
                <w:b/>
                <w:szCs w:val="24"/>
              </w:rPr>
              <w:t>3</w:t>
            </w:r>
          </w:p>
        </w:tc>
        <w:tc>
          <w:tcPr>
            <w:tcW w:w="2143" w:type="dxa"/>
            <w:tcBorders>
              <w:top w:val="nil"/>
              <w:left w:val="nil"/>
              <w:bottom w:val="single" w:sz="4" w:space="0" w:color="auto"/>
              <w:right w:val="single" w:sz="4" w:space="0" w:color="auto"/>
            </w:tcBorders>
            <w:shd w:val="clear" w:color="auto" w:fill="auto"/>
            <w:noWrap/>
            <w:vAlign w:val="bottom"/>
            <w:hideMark/>
          </w:tcPr>
          <w:p w14:paraId="3095FB9C" w14:textId="77777777" w:rsidR="00980AD2" w:rsidRPr="008C66CD" w:rsidRDefault="00980AD2" w:rsidP="00C8431A">
            <w:pPr>
              <w:pStyle w:val="TableFormat"/>
              <w:contextualSpacing/>
              <w:rPr>
                <w:rFonts w:asciiTheme="minorHAnsi" w:hAnsiTheme="minorHAnsi" w:cstheme="minorHAnsi"/>
                <w:szCs w:val="24"/>
              </w:rPr>
            </w:pPr>
            <w:r w:rsidRPr="008C66CD">
              <w:rPr>
                <w:rFonts w:asciiTheme="minorHAnsi" w:hAnsiTheme="minorHAnsi" w:cstheme="minorHAnsi"/>
                <w:szCs w:val="24"/>
              </w:rPr>
              <w:t xml:space="preserve">0.69-0.83 </w:t>
            </w:r>
            <w:proofErr w:type="spellStart"/>
            <w:r w:rsidRPr="008C66CD">
              <w:rPr>
                <w:rFonts w:asciiTheme="minorHAnsi" w:hAnsiTheme="minorHAnsi" w:cstheme="minorHAnsi"/>
                <w:szCs w:val="24"/>
              </w:rPr>
              <w:t>μm</w:t>
            </w:r>
            <w:proofErr w:type="spellEnd"/>
            <w:r w:rsidRPr="008C66CD">
              <w:rPr>
                <w:rFonts w:asciiTheme="minorHAnsi" w:hAnsiTheme="minorHAnsi" w:cstheme="minorHAnsi"/>
                <w:szCs w:val="24"/>
              </w:rPr>
              <w:t xml:space="preserve"> IR</w:t>
            </w:r>
          </w:p>
        </w:tc>
        <w:tc>
          <w:tcPr>
            <w:tcW w:w="2031" w:type="dxa"/>
            <w:tcBorders>
              <w:top w:val="nil"/>
              <w:left w:val="nil"/>
              <w:bottom w:val="single" w:sz="4" w:space="0" w:color="auto"/>
              <w:right w:val="single" w:sz="4" w:space="0" w:color="auto"/>
            </w:tcBorders>
            <w:shd w:val="clear" w:color="auto" w:fill="auto"/>
            <w:noWrap/>
            <w:vAlign w:val="bottom"/>
            <w:hideMark/>
          </w:tcPr>
          <w:p w14:paraId="04E24CF8" w14:textId="77777777" w:rsidR="00980AD2" w:rsidRPr="008C66CD" w:rsidRDefault="00980AD2" w:rsidP="00C8431A">
            <w:pPr>
              <w:pStyle w:val="TableFormat"/>
              <w:contextualSpacing/>
              <w:rPr>
                <w:rFonts w:asciiTheme="minorHAnsi" w:hAnsiTheme="minorHAnsi" w:cstheme="minorHAnsi"/>
                <w:szCs w:val="24"/>
              </w:rPr>
            </w:pPr>
            <w:r w:rsidRPr="008C66CD">
              <w:rPr>
                <w:rFonts w:asciiTheme="minorHAnsi" w:hAnsiTheme="minorHAnsi" w:cstheme="minorHAnsi"/>
                <w:szCs w:val="24"/>
              </w:rPr>
              <w:t> </w:t>
            </w:r>
          </w:p>
        </w:tc>
        <w:tc>
          <w:tcPr>
            <w:tcW w:w="2233" w:type="dxa"/>
            <w:tcBorders>
              <w:top w:val="nil"/>
              <w:left w:val="nil"/>
              <w:bottom w:val="single" w:sz="4" w:space="0" w:color="auto"/>
              <w:right w:val="single" w:sz="4" w:space="0" w:color="auto"/>
            </w:tcBorders>
            <w:shd w:val="clear" w:color="auto" w:fill="auto"/>
            <w:noWrap/>
            <w:vAlign w:val="bottom"/>
            <w:hideMark/>
          </w:tcPr>
          <w:p w14:paraId="78AF6988" w14:textId="77777777" w:rsidR="00980AD2" w:rsidRPr="008C66CD" w:rsidRDefault="00980AD2" w:rsidP="00C8431A">
            <w:pPr>
              <w:pStyle w:val="TableFormat"/>
              <w:contextualSpacing/>
              <w:rPr>
                <w:rFonts w:asciiTheme="minorHAnsi" w:hAnsiTheme="minorHAnsi" w:cstheme="minorHAnsi"/>
                <w:szCs w:val="24"/>
              </w:rPr>
            </w:pPr>
            <w:r w:rsidRPr="008C66CD">
              <w:rPr>
                <w:rFonts w:asciiTheme="minorHAnsi" w:hAnsiTheme="minorHAnsi" w:cstheme="minorHAnsi"/>
                <w:szCs w:val="24"/>
              </w:rPr>
              <w:t xml:space="preserve">0.63-0.69 </w:t>
            </w:r>
            <w:proofErr w:type="spellStart"/>
            <w:r w:rsidRPr="008C66CD">
              <w:rPr>
                <w:rFonts w:asciiTheme="minorHAnsi" w:hAnsiTheme="minorHAnsi" w:cstheme="minorHAnsi"/>
                <w:szCs w:val="24"/>
              </w:rPr>
              <w:t>μm</w:t>
            </w:r>
            <w:proofErr w:type="spellEnd"/>
            <w:r w:rsidRPr="008C66CD">
              <w:rPr>
                <w:rFonts w:asciiTheme="minorHAnsi" w:hAnsiTheme="minorHAnsi" w:cstheme="minorHAnsi"/>
                <w:szCs w:val="24"/>
              </w:rPr>
              <w:t xml:space="preserve"> red</w:t>
            </w:r>
          </w:p>
        </w:tc>
        <w:tc>
          <w:tcPr>
            <w:tcW w:w="2908" w:type="dxa"/>
            <w:tcBorders>
              <w:top w:val="nil"/>
              <w:left w:val="nil"/>
              <w:bottom w:val="single" w:sz="4" w:space="0" w:color="auto"/>
              <w:right w:val="single" w:sz="4" w:space="0" w:color="auto"/>
            </w:tcBorders>
            <w:shd w:val="clear" w:color="auto" w:fill="auto"/>
            <w:noWrap/>
            <w:vAlign w:val="bottom"/>
            <w:hideMark/>
          </w:tcPr>
          <w:p w14:paraId="7C708362" w14:textId="77777777" w:rsidR="00980AD2" w:rsidRPr="008C66CD" w:rsidRDefault="00980AD2" w:rsidP="00C8431A">
            <w:pPr>
              <w:pStyle w:val="TableFormat"/>
              <w:contextualSpacing/>
              <w:rPr>
                <w:rFonts w:asciiTheme="minorHAnsi" w:hAnsiTheme="minorHAnsi" w:cstheme="minorHAnsi"/>
                <w:szCs w:val="24"/>
              </w:rPr>
            </w:pPr>
            <w:r w:rsidRPr="008C66CD">
              <w:rPr>
                <w:rFonts w:asciiTheme="minorHAnsi" w:hAnsiTheme="minorHAnsi" w:cstheme="minorHAnsi"/>
                <w:szCs w:val="24"/>
              </w:rPr>
              <w:t xml:space="preserve">0.63-0.69 </w:t>
            </w:r>
            <w:proofErr w:type="spellStart"/>
            <w:r w:rsidRPr="008C66CD">
              <w:rPr>
                <w:rFonts w:asciiTheme="minorHAnsi" w:hAnsiTheme="minorHAnsi" w:cstheme="minorHAnsi"/>
                <w:szCs w:val="24"/>
              </w:rPr>
              <w:t>μm</w:t>
            </w:r>
            <w:proofErr w:type="spellEnd"/>
            <w:r w:rsidRPr="008C66CD">
              <w:rPr>
                <w:rFonts w:asciiTheme="minorHAnsi" w:hAnsiTheme="minorHAnsi" w:cstheme="minorHAnsi"/>
                <w:szCs w:val="24"/>
              </w:rPr>
              <w:t xml:space="preserve"> red</w:t>
            </w:r>
          </w:p>
        </w:tc>
      </w:tr>
      <w:tr w:rsidR="00980AD2" w:rsidRPr="008C66CD" w14:paraId="3F79936B" w14:textId="77777777" w:rsidTr="00A25A98">
        <w:trPr>
          <w:trHeight w:val="300"/>
          <w:jc w:val="center"/>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121FA023" w14:textId="77777777" w:rsidR="00980AD2" w:rsidRPr="008C66CD" w:rsidRDefault="00980AD2" w:rsidP="00C8431A">
            <w:pPr>
              <w:pStyle w:val="TableFormat"/>
              <w:contextualSpacing/>
              <w:rPr>
                <w:rFonts w:asciiTheme="minorHAnsi" w:hAnsiTheme="minorHAnsi" w:cstheme="minorHAnsi"/>
                <w:b/>
                <w:szCs w:val="24"/>
              </w:rPr>
            </w:pPr>
            <w:r w:rsidRPr="008C66CD">
              <w:rPr>
                <w:rFonts w:asciiTheme="minorHAnsi" w:hAnsiTheme="minorHAnsi" w:cstheme="minorHAnsi"/>
                <w:b/>
                <w:szCs w:val="24"/>
              </w:rPr>
              <w:t>4</w:t>
            </w:r>
          </w:p>
        </w:tc>
        <w:tc>
          <w:tcPr>
            <w:tcW w:w="2143" w:type="dxa"/>
            <w:tcBorders>
              <w:top w:val="nil"/>
              <w:left w:val="nil"/>
              <w:bottom w:val="single" w:sz="4" w:space="0" w:color="auto"/>
              <w:right w:val="single" w:sz="4" w:space="0" w:color="auto"/>
            </w:tcBorders>
            <w:shd w:val="clear" w:color="auto" w:fill="auto"/>
            <w:noWrap/>
            <w:vAlign w:val="bottom"/>
            <w:hideMark/>
          </w:tcPr>
          <w:p w14:paraId="624F23CC" w14:textId="77777777" w:rsidR="00980AD2" w:rsidRPr="008C66CD" w:rsidRDefault="00980AD2" w:rsidP="00C8431A">
            <w:pPr>
              <w:pStyle w:val="TableFormat"/>
              <w:contextualSpacing/>
              <w:rPr>
                <w:rFonts w:asciiTheme="minorHAnsi" w:hAnsiTheme="minorHAnsi" w:cstheme="minorHAnsi"/>
                <w:szCs w:val="24"/>
              </w:rPr>
            </w:pPr>
            <w:r w:rsidRPr="008C66CD">
              <w:rPr>
                <w:rFonts w:asciiTheme="minorHAnsi" w:hAnsiTheme="minorHAnsi" w:cstheme="minorHAnsi"/>
                <w:szCs w:val="24"/>
              </w:rPr>
              <w:t> </w:t>
            </w:r>
          </w:p>
        </w:tc>
        <w:tc>
          <w:tcPr>
            <w:tcW w:w="2031" w:type="dxa"/>
            <w:tcBorders>
              <w:top w:val="nil"/>
              <w:left w:val="nil"/>
              <w:bottom w:val="single" w:sz="4" w:space="0" w:color="auto"/>
              <w:right w:val="single" w:sz="4" w:space="0" w:color="auto"/>
            </w:tcBorders>
            <w:shd w:val="clear" w:color="auto" w:fill="auto"/>
            <w:noWrap/>
            <w:vAlign w:val="bottom"/>
            <w:hideMark/>
          </w:tcPr>
          <w:p w14:paraId="111D3516" w14:textId="77777777" w:rsidR="00980AD2" w:rsidRPr="008C66CD" w:rsidRDefault="00980AD2" w:rsidP="00C8431A">
            <w:pPr>
              <w:pStyle w:val="TableFormat"/>
              <w:contextualSpacing/>
              <w:rPr>
                <w:rFonts w:asciiTheme="minorHAnsi" w:hAnsiTheme="minorHAnsi" w:cstheme="minorHAnsi"/>
                <w:szCs w:val="24"/>
              </w:rPr>
            </w:pPr>
            <w:r w:rsidRPr="008C66CD">
              <w:rPr>
                <w:rFonts w:asciiTheme="minorHAnsi" w:hAnsiTheme="minorHAnsi" w:cstheme="minorHAnsi"/>
                <w:szCs w:val="24"/>
              </w:rPr>
              <w:t xml:space="preserve">0.5-0.6 </w:t>
            </w:r>
            <w:proofErr w:type="spellStart"/>
            <w:r w:rsidRPr="008C66CD">
              <w:rPr>
                <w:rFonts w:asciiTheme="minorHAnsi" w:hAnsiTheme="minorHAnsi" w:cstheme="minorHAnsi"/>
                <w:szCs w:val="24"/>
              </w:rPr>
              <w:t>μm</w:t>
            </w:r>
            <w:proofErr w:type="spellEnd"/>
            <w:r w:rsidRPr="008C66CD">
              <w:rPr>
                <w:rFonts w:asciiTheme="minorHAnsi" w:hAnsiTheme="minorHAnsi" w:cstheme="minorHAnsi"/>
                <w:szCs w:val="24"/>
              </w:rPr>
              <w:t xml:space="preserve"> green</w:t>
            </w:r>
          </w:p>
        </w:tc>
        <w:tc>
          <w:tcPr>
            <w:tcW w:w="2233" w:type="dxa"/>
            <w:tcBorders>
              <w:top w:val="nil"/>
              <w:left w:val="nil"/>
              <w:bottom w:val="single" w:sz="4" w:space="0" w:color="auto"/>
              <w:right w:val="single" w:sz="4" w:space="0" w:color="auto"/>
            </w:tcBorders>
            <w:shd w:val="clear" w:color="auto" w:fill="auto"/>
            <w:noWrap/>
            <w:vAlign w:val="bottom"/>
            <w:hideMark/>
          </w:tcPr>
          <w:p w14:paraId="288A36A7" w14:textId="77777777" w:rsidR="00980AD2" w:rsidRPr="008C66CD" w:rsidRDefault="00980AD2" w:rsidP="00C8431A">
            <w:pPr>
              <w:pStyle w:val="TableFormat"/>
              <w:contextualSpacing/>
              <w:rPr>
                <w:rFonts w:asciiTheme="minorHAnsi" w:hAnsiTheme="minorHAnsi" w:cstheme="minorHAnsi"/>
                <w:szCs w:val="24"/>
              </w:rPr>
            </w:pPr>
            <w:r w:rsidRPr="008C66CD">
              <w:rPr>
                <w:rFonts w:asciiTheme="minorHAnsi" w:hAnsiTheme="minorHAnsi" w:cstheme="minorHAnsi"/>
                <w:szCs w:val="24"/>
              </w:rPr>
              <w:t xml:space="preserve">0.76-0.9 </w:t>
            </w:r>
            <w:proofErr w:type="spellStart"/>
            <w:r w:rsidRPr="008C66CD">
              <w:rPr>
                <w:rFonts w:asciiTheme="minorHAnsi" w:hAnsiTheme="minorHAnsi" w:cstheme="minorHAnsi"/>
                <w:szCs w:val="24"/>
              </w:rPr>
              <w:t>μm</w:t>
            </w:r>
            <w:proofErr w:type="spellEnd"/>
            <w:r w:rsidRPr="008C66CD">
              <w:rPr>
                <w:rFonts w:asciiTheme="minorHAnsi" w:hAnsiTheme="minorHAnsi" w:cstheme="minorHAnsi"/>
                <w:szCs w:val="24"/>
              </w:rPr>
              <w:t xml:space="preserve"> NIR</w:t>
            </w:r>
          </w:p>
        </w:tc>
        <w:tc>
          <w:tcPr>
            <w:tcW w:w="2908" w:type="dxa"/>
            <w:tcBorders>
              <w:top w:val="nil"/>
              <w:left w:val="nil"/>
              <w:bottom w:val="single" w:sz="4" w:space="0" w:color="auto"/>
              <w:right w:val="single" w:sz="4" w:space="0" w:color="auto"/>
            </w:tcBorders>
            <w:shd w:val="clear" w:color="auto" w:fill="auto"/>
            <w:noWrap/>
            <w:vAlign w:val="bottom"/>
            <w:hideMark/>
          </w:tcPr>
          <w:p w14:paraId="595F7E35" w14:textId="77777777" w:rsidR="00980AD2" w:rsidRPr="008C66CD" w:rsidRDefault="00980AD2" w:rsidP="00C8431A">
            <w:pPr>
              <w:pStyle w:val="TableFormat"/>
              <w:contextualSpacing/>
              <w:rPr>
                <w:rFonts w:asciiTheme="minorHAnsi" w:hAnsiTheme="minorHAnsi" w:cstheme="minorHAnsi"/>
                <w:szCs w:val="24"/>
              </w:rPr>
            </w:pPr>
            <w:r w:rsidRPr="008C66CD">
              <w:rPr>
                <w:rFonts w:asciiTheme="minorHAnsi" w:hAnsiTheme="minorHAnsi" w:cstheme="minorHAnsi"/>
                <w:szCs w:val="24"/>
              </w:rPr>
              <w:t xml:space="preserve">0.76-0.9 </w:t>
            </w:r>
            <w:proofErr w:type="spellStart"/>
            <w:r w:rsidRPr="008C66CD">
              <w:rPr>
                <w:rFonts w:asciiTheme="minorHAnsi" w:hAnsiTheme="minorHAnsi" w:cstheme="minorHAnsi"/>
                <w:szCs w:val="24"/>
              </w:rPr>
              <w:t>μm</w:t>
            </w:r>
            <w:proofErr w:type="spellEnd"/>
            <w:r w:rsidRPr="008C66CD">
              <w:rPr>
                <w:rFonts w:asciiTheme="minorHAnsi" w:hAnsiTheme="minorHAnsi" w:cstheme="minorHAnsi"/>
                <w:szCs w:val="24"/>
              </w:rPr>
              <w:t xml:space="preserve"> NIR</w:t>
            </w:r>
          </w:p>
        </w:tc>
      </w:tr>
      <w:tr w:rsidR="00980AD2" w:rsidRPr="008C66CD" w14:paraId="7BD76244" w14:textId="77777777" w:rsidTr="00A25A98">
        <w:trPr>
          <w:trHeight w:val="300"/>
          <w:jc w:val="center"/>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36193362" w14:textId="77777777" w:rsidR="00980AD2" w:rsidRPr="008C66CD" w:rsidRDefault="00980AD2" w:rsidP="00C8431A">
            <w:pPr>
              <w:pStyle w:val="TableFormat"/>
              <w:contextualSpacing/>
              <w:rPr>
                <w:rFonts w:asciiTheme="minorHAnsi" w:hAnsiTheme="minorHAnsi" w:cstheme="minorHAnsi"/>
                <w:b/>
                <w:szCs w:val="24"/>
              </w:rPr>
            </w:pPr>
            <w:r w:rsidRPr="008C66CD">
              <w:rPr>
                <w:rFonts w:asciiTheme="minorHAnsi" w:hAnsiTheme="minorHAnsi" w:cstheme="minorHAnsi"/>
                <w:b/>
                <w:szCs w:val="24"/>
              </w:rPr>
              <w:t>5</w:t>
            </w:r>
          </w:p>
        </w:tc>
        <w:tc>
          <w:tcPr>
            <w:tcW w:w="2143" w:type="dxa"/>
            <w:tcBorders>
              <w:top w:val="nil"/>
              <w:left w:val="nil"/>
              <w:bottom w:val="single" w:sz="4" w:space="0" w:color="auto"/>
              <w:right w:val="single" w:sz="4" w:space="0" w:color="auto"/>
            </w:tcBorders>
            <w:shd w:val="clear" w:color="auto" w:fill="auto"/>
            <w:noWrap/>
            <w:vAlign w:val="bottom"/>
            <w:hideMark/>
          </w:tcPr>
          <w:p w14:paraId="7FD50353" w14:textId="77777777" w:rsidR="00980AD2" w:rsidRPr="008C66CD" w:rsidRDefault="00980AD2" w:rsidP="00C8431A">
            <w:pPr>
              <w:pStyle w:val="TableFormat"/>
              <w:contextualSpacing/>
              <w:rPr>
                <w:rFonts w:asciiTheme="minorHAnsi" w:hAnsiTheme="minorHAnsi" w:cstheme="minorHAnsi"/>
                <w:szCs w:val="24"/>
              </w:rPr>
            </w:pPr>
            <w:r w:rsidRPr="008C66CD">
              <w:rPr>
                <w:rFonts w:asciiTheme="minorHAnsi" w:hAnsiTheme="minorHAnsi" w:cstheme="minorHAnsi"/>
                <w:szCs w:val="24"/>
              </w:rPr>
              <w:t> </w:t>
            </w:r>
          </w:p>
        </w:tc>
        <w:tc>
          <w:tcPr>
            <w:tcW w:w="2031" w:type="dxa"/>
            <w:tcBorders>
              <w:top w:val="nil"/>
              <w:left w:val="nil"/>
              <w:bottom w:val="single" w:sz="4" w:space="0" w:color="auto"/>
              <w:right w:val="single" w:sz="4" w:space="0" w:color="auto"/>
            </w:tcBorders>
            <w:shd w:val="clear" w:color="auto" w:fill="auto"/>
            <w:noWrap/>
            <w:vAlign w:val="bottom"/>
            <w:hideMark/>
          </w:tcPr>
          <w:p w14:paraId="29ED875B" w14:textId="77777777" w:rsidR="00980AD2" w:rsidRPr="008C66CD" w:rsidRDefault="00980AD2" w:rsidP="00C8431A">
            <w:pPr>
              <w:pStyle w:val="TableFormat"/>
              <w:contextualSpacing/>
              <w:rPr>
                <w:rFonts w:asciiTheme="minorHAnsi" w:hAnsiTheme="minorHAnsi" w:cstheme="minorHAnsi"/>
                <w:szCs w:val="24"/>
              </w:rPr>
            </w:pPr>
            <w:r w:rsidRPr="008C66CD">
              <w:rPr>
                <w:rFonts w:asciiTheme="minorHAnsi" w:hAnsiTheme="minorHAnsi" w:cstheme="minorHAnsi"/>
                <w:szCs w:val="24"/>
              </w:rPr>
              <w:t xml:space="preserve">0.6-0.7 </w:t>
            </w:r>
            <w:proofErr w:type="spellStart"/>
            <w:r w:rsidRPr="008C66CD">
              <w:rPr>
                <w:rFonts w:asciiTheme="minorHAnsi" w:hAnsiTheme="minorHAnsi" w:cstheme="minorHAnsi"/>
                <w:szCs w:val="24"/>
              </w:rPr>
              <w:t>μm</w:t>
            </w:r>
            <w:proofErr w:type="spellEnd"/>
            <w:r w:rsidRPr="008C66CD">
              <w:rPr>
                <w:rFonts w:asciiTheme="minorHAnsi" w:hAnsiTheme="minorHAnsi" w:cstheme="minorHAnsi"/>
                <w:szCs w:val="24"/>
              </w:rPr>
              <w:t xml:space="preserve"> red</w:t>
            </w:r>
          </w:p>
        </w:tc>
        <w:tc>
          <w:tcPr>
            <w:tcW w:w="2233" w:type="dxa"/>
            <w:tcBorders>
              <w:top w:val="nil"/>
              <w:left w:val="nil"/>
              <w:bottom w:val="single" w:sz="4" w:space="0" w:color="auto"/>
              <w:right w:val="single" w:sz="4" w:space="0" w:color="auto"/>
            </w:tcBorders>
            <w:shd w:val="clear" w:color="auto" w:fill="auto"/>
            <w:noWrap/>
            <w:vAlign w:val="bottom"/>
            <w:hideMark/>
          </w:tcPr>
          <w:p w14:paraId="186E7FCF" w14:textId="77777777" w:rsidR="00980AD2" w:rsidRPr="008C66CD" w:rsidRDefault="00980AD2" w:rsidP="00C8431A">
            <w:pPr>
              <w:pStyle w:val="TableFormat"/>
              <w:contextualSpacing/>
              <w:rPr>
                <w:rFonts w:asciiTheme="minorHAnsi" w:hAnsiTheme="minorHAnsi" w:cstheme="minorHAnsi"/>
                <w:szCs w:val="24"/>
              </w:rPr>
            </w:pPr>
            <w:r w:rsidRPr="008C66CD">
              <w:rPr>
                <w:rFonts w:asciiTheme="minorHAnsi" w:hAnsiTheme="minorHAnsi" w:cstheme="minorHAnsi"/>
                <w:szCs w:val="24"/>
              </w:rPr>
              <w:t xml:space="preserve">1.55-1.75 </w:t>
            </w:r>
            <w:proofErr w:type="spellStart"/>
            <w:r w:rsidRPr="008C66CD">
              <w:rPr>
                <w:rFonts w:asciiTheme="minorHAnsi" w:hAnsiTheme="minorHAnsi" w:cstheme="minorHAnsi"/>
                <w:szCs w:val="24"/>
              </w:rPr>
              <w:t>μm</w:t>
            </w:r>
            <w:proofErr w:type="spellEnd"/>
            <w:r w:rsidRPr="008C66CD">
              <w:rPr>
                <w:rFonts w:asciiTheme="minorHAnsi" w:hAnsiTheme="minorHAnsi" w:cstheme="minorHAnsi"/>
                <w:szCs w:val="24"/>
              </w:rPr>
              <w:t xml:space="preserve"> SWIR</w:t>
            </w:r>
          </w:p>
        </w:tc>
        <w:tc>
          <w:tcPr>
            <w:tcW w:w="2908" w:type="dxa"/>
            <w:tcBorders>
              <w:top w:val="nil"/>
              <w:left w:val="nil"/>
              <w:bottom w:val="single" w:sz="4" w:space="0" w:color="auto"/>
              <w:right w:val="single" w:sz="4" w:space="0" w:color="auto"/>
            </w:tcBorders>
            <w:shd w:val="clear" w:color="auto" w:fill="auto"/>
            <w:noWrap/>
            <w:vAlign w:val="bottom"/>
            <w:hideMark/>
          </w:tcPr>
          <w:p w14:paraId="6229E231" w14:textId="77777777" w:rsidR="00980AD2" w:rsidRPr="008C66CD" w:rsidRDefault="00980AD2" w:rsidP="00C8431A">
            <w:pPr>
              <w:pStyle w:val="TableFormat"/>
              <w:contextualSpacing/>
              <w:rPr>
                <w:rFonts w:asciiTheme="minorHAnsi" w:hAnsiTheme="minorHAnsi" w:cstheme="minorHAnsi"/>
                <w:szCs w:val="24"/>
              </w:rPr>
            </w:pPr>
            <w:r w:rsidRPr="008C66CD">
              <w:rPr>
                <w:rFonts w:asciiTheme="minorHAnsi" w:hAnsiTheme="minorHAnsi" w:cstheme="minorHAnsi"/>
                <w:szCs w:val="24"/>
              </w:rPr>
              <w:t xml:space="preserve">1.55-1.75 </w:t>
            </w:r>
            <w:proofErr w:type="spellStart"/>
            <w:r w:rsidRPr="008C66CD">
              <w:rPr>
                <w:rFonts w:asciiTheme="minorHAnsi" w:hAnsiTheme="minorHAnsi" w:cstheme="minorHAnsi"/>
                <w:szCs w:val="24"/>
              </w:rPr>
              <w:t>μm</w:t>
            </w:r>
            <w:proofErr w:type="spellEnd"/>
            <w:r w:rsidRPr="008C66CD">
              <w:rPr>
                <w:rFonts w:asciiTheme="minorHAnsi" w:hAnsiTheme="minorHAnsi" w:cstheme="minorHAnsi"/>
                <w:szCs w:val="24"/>
              </w:rPr>
              <w:t xml:space="preserve"> SWIR</w:t>
            </w:r>
          </w:p>
        </w:tc>
      </w:tr>
      <w:tr w:rsidR="00980AD2" w:rsidRPr="008C66CD" w14:paraId="5FFD59E8" w14:textId="77777777" w:rsidTr="00A25A98">
        <w:trPr>
          <w:trHeight w:val="300"/>
          <w:jc w:val="center"/>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10E1BD32" w14:textId="77777777" w:rsidR="00980AD2" w:rsidRPr="008C66CD" w:rsidRDefault="00980AD2" w:rsidP="00C8431A">
            <w:pPr>
              <w:pStyle w:val="TableFormat"/>
              <w:contextualSpacing/>
              <w:rPr>
                <w:rFonts w:asciiTheme="minorHAnsi" w:hAnsiTheme="minorHAnsi" w:cstheme="minorHAnsi"/>
                <w:b/>
                <w:szCs w:val="24"/>
              </w:rPr>
            </w:pPr>
            <w:r w:rsidRPr="008C66CD">
              <w:rPr>
                <w:rFonts w:asciiTheme="minorHAnsi" w:hAnsiTheme="minorHAnsi" w:cstheme="minorHAnsi"/>
                <w:b/>
                <w:szCs w:val="24"/>
              </w:rPr>
              <w:t>6</w:t>
            </w:r>
          </w:p>
        </w:tc>
        <w:tc>
          <w:tcPr>
            <w:tcW w:w="2143" w:type="dxa"/>
            <w:tcBorders>
              <w:top w:val="nil"/>
              <w:left w:val="nil"/>
              <w:bottom w:val="single" w:sz="4" w:space="0" w:color="auto"/>
              <w:right w:val="single" w:sz="4" w:space="0" w:color="auto"/>
            </w:tcBorders>
            <w:shd w:val="clear" w:color="auto" w:fill="auto"/>
            <w:noWrap/>
            <w:vAlign w:val="bottom"/>
            <w:hideMark/>
          </w:tcPr>
          <w:p w14:paraId="3F23EF9F" w14:textId="77777777" w:rsidR="00980AD2" w:rsidRPr="008C66CD" w:rsidRDefault="00980AD2" w:rsidP="00C8431A">
            <w:pPr>
              <w:pStyle w:val="TableFormat"/>
              <w:contextualSpacing/>
              <w:rPr>
                <w:rFonts w:asciiTheme="minorHAnsi" w:hAnsiTheme="minorHAnsi" w:cstheme="minorHAnsi"/>
                <w:szCs w:val="24"/>
              </w:rPr>
            </w:pPr>
            <w:r w:rsidRPr="008C66CD">
              <w:rPr>
                <w:rFonts w:asciiTheme="minorHAnsi" w:hAnsiTheme="minorHAnsi" w:cstheme="minorHAnsi"/>
                <w:szCs w:val="24"/>
              </w:rPr>
              <w:t> </w:t>
            </w:r>
          </w:p>
        </w:tc>
        <w:tc>
          <w:tcPr>
            <w:tcW w:w="2031" w:type="dxa"/>
            <w:tcBorders>
              <w:top w:val="nil"/>
              <w:left w:val="nil"/>
              <w:bottom w:val="single" w:sz="4" w:space="0" w:color="auto"/>
              <w:right w:val="single" w:sz="4" w:space="0" w:color="auto"/>
            </w:tcBorders>
            <w:shd w:val="clear" w:color="auto" w:fill="auto"/>
            <w:noWrap/>
            <w:vAlign w:val="bottom"/>
            <w:hideMark/>
          </w:tcPr>
          <w:p w14:paraId="60AC7309" w14:textId="77777777" w:rsidR="00980AD2" w:rsidRPr="008C66CD" w:rsidRDefault="00980AD2" w:rsidP="00C8431A">
            <w:pPr>
              <w:pStyle w:val="TableFormat"/>
              <w:contextualSpacing/>
              <w:rPr>
                <w:rFonts w:asciiTheme="minorHAnsi" w:hAnsiTheme="minorHAnsi" w:cstheme="minorHAnsi"/>
                <w:szCs w:val="24"/>
              </w:rPr>
            </w:pPr>
            <w:r w:rsidRPr="008C66CD">
              <w:rPr>
                <w:rFonts w:asciiTheme="minorHAnsi" w:hAnsiTheme="minorHAnsi" w:cstheme="minorHAnsi"/>
                <w:szCs w:val="24"/>
              </w:rPr>
              <w:t xml:space="preserve">0.7-0.8 </w:t>
            </w:r>
            <w:proofErr w:type="spellStart"/>
            <w:r w:rsidRPr="008C66CD">
              <w:rPr>
                <w:rFonts w:asciiTheme="minorHAnsi" w:hAnsiTheme="minorHAnsi" w:cstheme="minorHAnsi"/>
                <w:szCs w:val="24"/>
              </w:rPr>
              <w:t>μm</w:t>
            </w:r>
            <w:proofErr w:type="spellEnd"/>
            <w:r w:rsidRPr="008C66CD">
              <w:rPr>
                <w:rFonts w:asciiTheme="minorHAnsi" w:hAnsiTheme="minorHAnsi" w:cstheme="minorHAnsi"/>
                <w:szCs w:val="24"/>
              </w:rPr>
              <w:t xml:space="preserve"> IR</w:t>
            </w:r>
          </w:p>
        </w:tc>
        <w:tc>
          <w:tcPr>
            <w:tcW w:w="2233" w:type="dxa"/>
            <w:tcBorders>
              <w:top w:val="nil"/>
              <w:left w:val="nil"/>
              <w:bottom w:val="single" w:sz="4" w:space="0" w:color="auto"/>
              <w:right w:val="single" w:sz="4" w:space="0" w:color="auto"/>
            </w:tcBorders>
            <w:shd w:val="clear" w:color="auto" w:fill="auto"/>
            <w:noWrap/>
            <w:vAlign w:val="bottom"/>
            <w:hideMark/>
          </w:tcPr>
          <w:p w14:paraId="52C61D06" w14:textId="77777777" w:rsidR="00980AD2" w:rsidRPr="008C66CD" w:rsidRDefault="00980AD2" w:rsidP="00C8431A">
            <w:pPr>
              <w:pStyle w:val="TableFormat"/>
              <w:contextualSpacing/>
              <w:rPr>
                <w:rFonts w:asciiTheme="minorHAnsi" w:hAnsiTheme="minorHAnsi" w:cstheme="minorHAnsi"/>
                <w:szCs w:val="24"/>
              </w:rPr>
            </w:pPr>
            <w:r w:rsidRPr="008C66CD">
              <w:rPr>
                <w:rFonts w:asciiTheme="minorHAnsi" w:hAnsiTheme="minorHAnsi" w:cstheme="minorHAnsi"/>
                <w:szCs w:val="24"/>
              </w:rPr>
              <w:t xml:space="preserve">10.4-12.5 </w:t>
            </w:r>
            <w:proofErr w:type="spellStart"/>
            <w:r w:rsidRPr="008C66CD">
              <w:rPr>
                <w:rFonts w:asciiTheme="minorHAnsi" w:hAnsiTheme="minorHAnsi" w:cstheme="minorHAnsi"/>
                <w:szCs w:val="24"/>
              </w:rPr>
              <w:t>μm</w:t>
            </w:r>
            <w:proofErr w:type="spellEnd"/>
            <w:r w:rsidRPr="008C66CD">
              <w:rPr>
                <w:rFonts w:asciiTheme="minorHAnsi" w:hAnsiTheme="minorHAnsi" w:cstheme="minorHAnsi"/>
                <w:szCs w:val="24"/>
              </w:rPr>
              <w:t xml:space="preserve"> TIR</w:t>
            </w:r>
          </w:p>
        </w:tc>
        <w:tc>
          <w:tcPr>
            <w:tcW w:w="2908" w:type="dxa"/>
            <w:tcBorders>
              <w:top w:val="nil"/>
              <w:left w:val="nil"/>
              <w:bottom w:val="single" w:sz="4" w:space="0" w:color="auto"/>
              <w:right w:val="single" w:sz="4" w:space="0" w:color="auto"/>
            </w:tcBorders>
            <w:shd w:val="clear" w:color="auto" w:fill="auto"/>
            <w:noWrap/>
            <w:vAlign w:val="bottom"/>
            <w:hideMark/>
          </w:tcPr>
          <w:p w14:paraId="15545995" w14:textId="77777777" w:rsidR="00980AD2" w:rsidRPr="008C66CD" w:rsidRDefault="00980AD2" w:rsidP="00C8431A">
            <w:pPr>
              <w:pStyle w:val="TableFormat"/>
              <w:contextualSpacing/>
              <w:rPr>
                <w:rFonts w:asciiTheme="minorHAnsi" w:hAnsiTheme="minorHAnsi" w:cstheme="minorHAnsi"/>
                <w:szCs w:val="24"/>
              </w:rPr>
            </w:pPr>
            <w:r w:rsidRPr="008C66CD">
              <w:rPr>
                <w:rFonts w:asciiTheme="minorHAnsi" w:hAnsiTheme="minorHAnsi" w:cstheme="minorHAnsi"/>
                <w:szCs w:val="24"/>
              </w:rPr>
              <w:t xml:space="preserve">10.4-12.5 </w:t>
            </w:r>
            <w:proofErr w:type="spellStart"/>
            <w:r w:rsidRPr="008C66CD">
              <w:rPr>
                <w:rFonts w:asciiTheme="minorHAnsi" w:hAnsiTheme="minorHAnsi" w:cstheme="minorHAnsi"/>
                <w:szCs w:val="24"/>
              </w:rPr>
              <w:t>μm</w:t>
            </w:r>
            <w:proofErr w:type="spellEnd"/>
            <w:r w:rsidRPr="008C66CD">
              <w:rPr>
                <w:rFonts w:asciiTheme="minorHAnsi" w:hAnsiTheme="minorHAnsi" w:cstheme="minorHAnsi"/>
                <w:szCs w:val="24"/>
              </w:rPr>
              <w:t xml:space="preserve"> TIR</w:t>
            </w:r>
          </w:p>
        </w:tc>
      </w:tr>
      <w:tr w:rsidR="00980AD2" w:rsidRPr="008C66CD" w14:paraId="386AFDD3" w14:textId="77777777" w:rsidTr="00A25A98">
        <w:trPr>
          <w:trHeight w:val="300"/>
          <w:jc w:val="center"/>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156EFCA4" w14:textId="77777777" w:rsidR="00980AD2" w:rsidRPr="008C66CD" w:rsidRDefault="00980AD2" w:rsidP="00C8431A">
            <w:pPr>
              <w:pStyle w:val="TableFormat"/>
              <w:contextualSpacing/>
              <w:rPr>
                <w:rFonts w:asciiTheme="minorHAnsi" w:hAnsiTheme="minorHAnsi" w:cstheme="minorHAnsi"/>
                <w:b/>
                <w:szCs w:val="24"/>
              </w:rPr>
            </w:pPr>
            <w:r w:rsidRPr="008C66CD">
              <w:rPr>
                <w:rFonts w:asciiTheme="minorHAnsi" w:hAnsiTheme="minorHAnsi" w:cstheme="minorHAnsi"/>
                <w:b/>
                <w:szCs w:val="24"/>
              </w:rPr>
              <w:t>7</w:t>
            </w:r>
          </w:p>
        </w:tc>
        <w:tc>
          <w:tcPr>
            <w:tcW w:w="2143" w:type="dxa"/>
            <w:tcBorders>
              <w:top w:val="nil"/>
              <w:left w:val="nil"/>
              <w:bottom w:val="single" w:sz="4" w:space="0" w:color="auto"/>
              <w:right w:val="single" w:sz="4" w:space="0" w:color="auto"/>
            </w:tcBorders>
            <w:shd w:val="clear" w:color="auto" w:fill="auto"/>
            <w:noWrap/>
            <w:vAlign w:val="bottom"/>
            <w:hideMark/>
          </w:tcPr>
          <w:p w14:paraId="5DDECD82" w14:textId="77777777" w:rsidR="00980AD2" w:rsidRPr="008C66CD" w:rsidRDefault="00980AD2" w:rsidP="00C8431A">
            <w:pPr>
              <w:pStyle w:val="TableFormat"/>
              <w:contextualSpacing/>
              <w:rPr>
                <w:rFonts w:asciiTheme="minorHAnsi" w:hAnsiTheme="minorHAnsi" w:cstheme="minorHAnsi"/>
                <w:szCs w:val="24"/>
              </w:rPr>
            </w:pPr>
            <w:r w:rsidRPr="008C66CD">
              <w:rPr>
                <w:rFonts w:asciiTheme="minorHAnsi" w:hAnsiTheme="minorHAnsi" w:cstheme="minorHAnsi"/>
                <w:szCs w:val="24"/>
              </w:rPr>
              <w:t> </w:t>
            </w:r>
          </w:p>
        </w:tc>
        <w:tc>
          <w:tcPr>
            <w:tcW w:w="2031" w:type="dxa"/>
            <w:tcBorders>
              <w:top w:val="nil"/>
              <w:left w:val="nil"/>
              <w:bottom w:val="single" w:sz="4" w:space="0" w:color="auto"/>
              <w:right w:val="single" w:sz="4" w:space="0" w:color="auto"/>
            </w:tcBorders>
            <w:shd w:val="clear" w:color="auto" w:fill="auto"/>
            <w:noWrap/>
            <w:vAlign w:val="bottom"/>
            <w:hideMark/>
          </w:tcPr>
          <w:p w14:paraId="477EDB54" w14:textId="77777777" w:rsidR="00980AD2" w:rsidRPr="008C66CD" w:rsidRDefault="00980AD2" w:rsidP="00C8431A">
            <w:pPr>
              <w:pStyle w:val="TableFormat"/>
              <w:contextualSpacing/>
              <w:rPr>
                <w:rFonts w:asciiTheme="minorHAnsi" w:hAnsiTheme="minorHAnsi" w:cstheme="minorHAnsi"/>
                <w:szCs w:val="24"/>
              </w:rPr>
            </w:pPr>
            <w:r w:rsidRPr="008C66CD">
              <w:rPr>
                <w:rFonts w:asciiTheme="minorHAnsi" w:hAnsiTheme="minorHAnsi" w:cstheme="minorHAnsi"/>
                <w:szCs w:val="24"/>
              </w:rPr>
              <w:t xml:space="preserve">0.8-1.1 </w:t>
            </w:r>
            <w:proofErr w:type="spellStart"/>
            <w:r w:rsidRPr="008C66CD">
              <w:rPr>
                <w:rFonts w:asciiTheme="minorHAnsi" w:hAnsiTheme="minorHAnsi" w:cstheme="minorHAnsi"/>
                <w:szCs w:val="24"/>
              </w:rPr>
              <w:t>μm</w:t>
            </w:r>
            <w:proofErr w:type="spellEnd"/>
            <w:r w:rsidRPr="008C66CD">
              <w:rPr>
                <w:rFonts w:asciiTheme="minorHAnsi" w:hAnsiTheme="minorHAnsi" w:cstheme="minorHAnsi"/>
                <w:szCs w:val="24"/>
              </w:rPr>
              <w:t xml:space="preserve"> IR</w:t>
            </w:r>
          </w:p>
        </w:tc>
        <w:tc>
          <w:tcPr>
            <w:tcW w:w="2233" w:type="dxa"/>
            <w:tcBorders>
              <w:top w:val="nil"/>
              <w:left w:val="nil"/>
              <w:bottom w:val="single" w:sz="4" w:space="0" w:color="auto"/>
              <w:right w:val="single" w:sz="4" w:space="0" w:color="auto"/>
            </w:tcBorders>
            <w:shd w:val="clear" w:color="auto" w:fill="auto"/>
            <w:noWrap/>
            <w:vAlign w:val="bottom"/>
            <w:hideMark/>
          </w:tcPr>
          <w:p w14:paraId="68B0FCF4" w14:textId="77777777" w:rsidR="00980AD2" w:rsidRPr="008C66CD" w:rsidRDefault="00980AD2" w:rsidP="00C8431A">
            <w:pPr>
              <w:pStyle w:val="TableFormat"/>
              <w:contextualSpacing/>
              <w:rPr>
                <w:rFonts w:asciiTheme="minorHAnsi" w:hAnsiTheme="minorHAnsi" w:cstheme="minorHAnsi"/>
                <w:szCs w:val="24"/>
              </w:rPr>
            </w:pPr>
            <w:r w:rsidRPr="008C66CD">
              <w:rPr>
                <w:rFonts w:asciiTheme="minorHAnsi" w:hAnsiTheme="minorHAnsi" w:cstheme="minorHAnsi"/>
                <w:szCs w:val="24"/>
              </w:rPr>
              <w:t xml:space="preserve">2.08-2.35 </w:t>
            </w:r>
            <w:proofErr w:type="spellStart"/>
            <w:r w:rsidRPr="008C66CD">
              <w:rPr>
                <w:rFonts w:asciiTheme="minorHAnsi" w:hAnsiTheme="minorHAnsi" w:cstheme="minorHAnsi"/>
                <w:szCs w:val="24"/>
              </w:rPr>
              <w:t>μm</w:t>
            </w:r>
            <w:proofErr w:type="spellEnd"/>
            <w:r w:rsidRPr="008C66CD">
              <w:rPr>
                <w:rFonts w:asciiTheme="minorHAnsi" w:hAnsiTheme="minorHAnsi" w:cstheme="minorHAnsi"/>
                <w:szCs w:val="24"/>
              </w:rPr>
              <w:t xml:space="preserve"> SWIR</w:t>
            </w:r>
          </w:p>
        </w:tc>
        <w:tc>
          <w:tcPr>
            <w:tcW w:w="2908" w:type="dxa"/>
            <w:tcBorders>
              <w:top w:val="nil"/>
              <w:left w:val="nil"/>
              <w:bottom w:val="single" w:sz="4" w:space="0" w:color="auto"/>
              <w:right w:val="single" w:sz="4" w:space="0" w:color="auto"/>
            </w:tcBorders>
            <w:shd w:val="clear" w:color="auto" w:fill="auto"/>
            <w:noWrap/>
            <w:vAlign w:val="bottom"/>
            <w:hideMark/>
          </w:tcPr>
          <w:p w14:paraId="68E51BDE" w14:textId="77777777" w:rsidR="00980AD2" w:rsidRPr="008C66CD" w:rsidRDefault="00980AD2" w:rsidP="00C8431A">
            <w:pPr>
              <w:pStyle w:val="TableFormat"/>
              <w:contextualSpacing/>
              <w:rPr>
                <w:rFonts w:asciiTheme="minorHAnsi" w:hAnsiTheme="minorHAnsi" w:cstheme="minorHAnsi"/>
                <w:szCs w:val="24"/>
              </w:rPr>
            </w:pPr>
            <w:r w:rsidRPr="008C66CD">
              <w:rPr>
                <w:rFonts w:asciiTheme="minorHAnsi" w:hAnsiTheme="minorHAnsi" w:cstheme="minorHAnsi"/>
                <w:szCs w:val="24"/>
              </w:rPr>
              <w:t xml:space="preserve">2.1-2.35 </w:t>
            </w:r>
            <w:proofErr w:type="spellStart"/>
            <w:r w:rsidRPr="008C66CD">
              <w:rPr>
                <w:rFonts w:asciiTheme="minorHAnsi" w:hAnsiTheme="minorHAnsi" w:cstheme="minorHAnsi"/>
                <w:szCs w:val="24"/>
              </w:rPr>
              <w:t>μm</w:t>
            </w:r>
            <w:proofErr w:type="spellEnd"/>
            <w:r w:rsidRPr="008C66CD">
              <w:rPr>
                <w:rFonts w:asciiTheme="minorHAnsi" w:hAnsiTheme="minorHAnsi" w:cstheme="minorHAnsi"/>
                <w:szCs w:val="24"/>
              </w:rPr>
              <w:t xml:space="preserve"> SWIR</w:t>
            </w:r>
          </w:p>
        </w:tc>
      </w:tr>
      <w:tr w:rsidR="00980AD2" w:rsidRPr="008C66CD" w14:paraId="6022BB54" w14:textId="77777777" w:rsidTr="00A25A98">
        <w:trPr>
          <w:trHeight w:val="300"/>
          <w:jc w:val="center"/>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7B9849E3" w14:textId="77777777" w:rsidR="00980AD2" w:rsidRPr="008C66CD" w:rsidRDefault="00980AD2" w:rsidP="00C8431A">
            <w:pPr>
              <w:pStyle w:val="TableFormat"/>
              <w:contextualSpacing/>
              <w:rPr>
                <w:rFonts w:asciiTheme="minorHAnsi" w:hAnsiTheme="minorHAnsi" w:cstheme="minorHAnsi"/>
                <w:b/>
                <w:szCs w:val="24"/>
              </w:rPr>
            </w:pPr>
            <w:r w:rsidRPr="008C66CD">
              <w:rPr>
                <w:rFonts w:asciiTheme="minorHAnsi" w:hAnsiTheme="minorHAnsi" w:cstheme="minorHAnsi"/>
                <w:b/>
                <w:szCs w:val="24"/>
              </w:rPr>
              <w:t>8</w:t>
            </w:r>
          </w:p>
        </w:tc>
        <w:tc>
          <w:tcPr>
            <w:tcW w:w="2143" w:type="dxa"/>
            <w:tcBorders>
              <w:top w:val="nil"/>
              <w:left w:val="nil"/>
              <w:bottom w:val="single" w:sz="4" w:space="0" w:color="auto"/>
              <w:right w:val="single" w:sz="4" w:space="0" w:color="auto"/>
            </w:tcBorders>
            <w:shd w:val="clear" w:color="auto" w:fill="auto"/>
            <w:noWrap/>
            <w:vAlign w:val="bottom"/>
            <w:hideMark/>
          </w:tcPr>
          <w:p w14:paraId="1C57792F" w14:textId="77777777" w:rsidR="00980AD2" w:rsidRPr="008C66CD" w:rsidRDefault="00980AD2" w:rsidP="00C8431A">
            <w:pPr>
              <w:pStyle w:val="TableFormat"/>
              <w:contextualSpacing/>
              <w:rPr>
                <w:rFonts w:asciiTheme="minorHAnsi" w:hAnsiTheme="minorHAnsi" w:cstheme="minorHAnsi"/>
                <w:szCs w:val="24"/>
              </w:rPr>
            </w:pPr>
            <w:r w:rsidRPr="008C66CD">
              <w:rPr>
                <w:rFonts w:asciiTheme="minorHAnsi" w:hAnsiTheme="minorHAnsi" w:cstheme="minorHAnsi"/>
                <w:szCs w:val="24"/>
              </w:rPr>
              <w:t> </w:t>
            </w:r>
          </w:p>
        </w:tc>
        <w:tc>
          <w:tcPr>
            <w:tcW w:w="2031" w:type="dxa"/>
            <w:tcBorders>
              <w:top w:val="nil"/>
              <w:left w:val="nil"/>
              <w:bottom w:val="single" w:sz="4" w:space="0" w:color="auto"/>
              <w:right w:val="single" w:sz="4" w:space="0" w:color="auto"/>
            </w:tcBorders>
            <w:shd w:val="clear" w:color="auto" w:fill="auto"/>
            <w:noWrap/>
            <w:vAlign w:val="bottom"/>
            <w:hideMark/>
          </w:tcPr>
          <w:p w14:paraId="62D0D351" w14:textId="77777777" w:rsidR="00980AD2" w:rsidRPr="008C66CD" w:rsidRDefault="00980AD2" w:rsidP="00C8431A">
            <w:pPr>
              <w:pStyle w:val="TableFormat"/>
              <w:contextualSpacing/>
              <w:rPr>
                <w:rFonts w:asciiTheme="minorHAnsi" w:hAnsiTheme="minorHAnsi" w:cstheme="minorHAnsi"/>
                <w:szCs w:val="24"/>
              </w:rPr>
            </w:pPr>
            <w:r w:rsidRPr="008C66CD">
              <w:rPr>
                <w:rFonts w:asciiTheme="minorHAnsi" w:hAnsiTheme="minorHAnsi" w:cstheme="minorHAnsi"/>
                <w:szCs w:val="24"/>
              </w:rPr>
              <w:t> </w:t>
            </w:r>
          </w:p>
        </w:tc>
        <w:tc>
          <w:tcPr>
            <w:tcW w:w="2233" w:type="dxa"/>
            <w:tcBorders>
              <w:top w:val="nil"/>
              <w:left w:val="nil"/>
              <w:bottom w:val="single" w:sz="4" w:space="0" w:color="auto"/>
              <w:right w:val="single" w:sz="4" w:space="0" w:color="auto"/>
            </w:tcBorders>
            <w:shd w:val="clear" w:color="auto" w:fill="auto"/>
            <w:noWrap/>
            <w:vAlign w:val="bottom"/>
            <w:hideMark/>
          </w:tcPr>
          <w:p w14:paraId="0047C311" w14:textId="77777777" w:rsidR="00980AD2" w:rsidRPr="008C66CD" w:rsidRDefault="00980AD2" w:rsidP="00C8431A">
            <w:pPr>
              <w:pStyle w:val="TableFormat"/>
              <w:contextualSpacing/>
              <w:rPr>
                <w:rFonts w:asciiTheme="minorHAnsi" w:hAnsiTheme="minorHAnsi" w:cstheme="minorHAnsi"/>
                <w:szCs w:val="24"/>
              </w:rPr>
            </w:pPr>
            <w:r w:rsidRPr="008C66CD">
              <w:rPr>
                <w:rFonts w:asciiTheme="minorHAnsi" w:hAnsiTheme="minorHAnsi" w:cstheme="minorHAnsi"/>
                <w:szCs w:val="24"/>
              </w:rPr>
              <w:t> </w:t>
            </w:r>
          </w:p>
        </w:tc>
        <w:tc>
          <w:tcPr>
            <w:tcW w:w="2908" w:type="dxa"/>
            <w:tcBorders>
              <w:top w:val="nil"/>
              <w:left w:val="nil"/>
              <w:bottom w:val="single" w:sz="4" w:space="0" w:color="auto"/>
              <w:right w:val="single" w:sz="4" w:space="0" w:color="auto"/>
            </w:tcBorders>
            <w:shd w:val="clear" w:color="auto" w:fill="auto"/>
            <w:noWrap/>
            <w:vAlign w:val="bottom"/>
            <w:hideMark/>
          </w:tcPr>
          <w:p w14:paraId="5C130138" w14:textId="77777777" w:rsidR="00980AD2" w:rsidRPr="008C66CD" w:rsidRDefault="00980AD2" w:rsidP="00C8431A">
            <w:pPr>
              <w:pStyle w:val="TableFormat"/>
              <w:keepNext/>
              <w:contextualSpacing/>
              <w:rPr>
                <w:rFonts w:asciiTheme="minorHAnsi" w:hAnsiTheme="minorHAnsi" w:cstheme="minorHAnsi"/>
                <w:szCs w:val="24"/>
              </w:rPr>
            </w:pPr>
            <w:r w:rsidRPr="008C66CD">
              <w:rPr>
                <w:rFonts w:asciiTheme="minorHAnsi" w:hAnsiTheme="minorHAnsi" w:cstheme="minorHAnsi"/>
                <w:szCs w:val="24"/>
              </w:rPr>
              <w:t xml:space="preserve">0.52-0.9 </w:t>
            </w:r>
            <w:proofErr w:type="spellStart"/>
            <w:r w:rsidRPr="008C66CD">
              <w:rPr>
                <w:rFonts w:asciiTheme="minorHAnsi" w:hAnsiTheme="minorHAnsi" w:cstheme="minorHAnsi"/>
                <w:szCs w:val="24"/>
              </w:rPr>
              <w:t>μm</w:t>
            </w:r>
            <w:proofErr w:type="spellEnd"/>
            <w:r w:rsidRPr="008C66CD">
              <w:rPr>
                <w:rFonts w:asciiTheme="minorHAnsi" w:hAnsiTheme="minorHAnsi" w:cstheme="minorHAnsi"/>
                <w:szCs w:val="24"/>
              </w:rPr>
              <w:t xml:space="preserve"> panchromatic</w:t>
            </w:r>
          </w:p>
        </w:tc>
      </w:tr>
    </w:tbl>
    <w:p w14:paraId="596D9EE2" w14:textId="2E3F869A" w:rsidR="00A25A98" w:rsidRDefault="00A25A98" w:rsidP="00C8431A">
      <w:pPr>
        <w:pStyle w:val="Caption"/>
        <w:spacing w:after="0"/>
        <w:contextualSpacing/>
      </w:pPr>
      <w:r>
        <w:t xml:space="preserve">Table </w:t>
      </w:r>
      <w:r w:rsidR="009C5AF9">
        <w:fldChar w:fldCharType="begin"/>
      </w:r>
      <w:r w:rsidR="009C5AF9">
        <w:instrText xml:space="preserve"> SEQ Table \* ARABIC </w:instrText>
      </w:r>
      <w:r w:rsidR="009C5AF9">
        <w:fldChar w:fldCharType="separate"/>
      </w:r>
      <w:r>
        <w:rPr>
          <w:noProof/>
        </w:rPr>
        <w:t>1</w:t>
      </w:r>
      <w:r w:rsidR="009C5AF9">
        <w:rPr>
          <w:noProof/>
        </w:rPr>
        <w:fldChar w:fldCharType="end"/>
      </w:r>
      <w:r>
        <w:t>: Landsat Instrument Bands</w:t>
      </w:r>
      <w:r>
        <w:br/>
        <w:t>:</w:t>
      </w:r>
    </w:p>
    <w:p w14:paraId="674B7FFD" w14:textId="6CA789EC" w:rsidR="00A24D5C" w:rsidRDefault="00A24D5C" w:rsidP="00C8431A">
      <w:pPr>
        <w:ind w:firstLine="0"/>
        <w:contextualSpacing/>
        <w:jc w:val="left"/>
        <w:rPr>
          <w:rFonts w:asciiTheme="minorHAnsi" w:hAnsiTheme="minorHAnsi" w:cstheme="minorHAnsi"/>
          <w:szCs w:val="24"/>
        </w:rPr>
      </w:pPr>
      <w:r>
        <w:rPr>
          <w:rFonts w:asciiTheme="minorHAnsi" w:hAnsiTheme="minorHAnsi" w:cstheme="minorHAnsi"/>
          <w:szCs w:val="24"/>
        </w:rPr>
        <w:t>IR =</w:t>
      </w:r>
      <w:r w:rsidR="00272229">
        <w:rPr>
          <w:rFonts w:asciiTheme="minorHAnsi" w:hAnsiTheme="minorHAnsi" w:cstheme="minorHAnsi"/>
          <w:szCs w:val="24"/>
        </w:rPr>
        <w:t xml:space="preserve"> </w:t>
      </w:r>
      <w:r>
        <w:rPr>
          <w:rFonts w:asciiTheme="minorHAnsi" w:hAnsiTheme="minorHAnsi" w:cstheme="minorHAnsi"/>
          <w:szCs w:val="24"/>
        </w:rPr>
        <w:t>infrared</w:t>
      </w:r>
    </w:p>
    <w:p w14:paraId="1B48B7B2" w14:textId="77777777" w:rsidR="00A24D5C" w:rsidRDefault="00A24D5C" w:rsidP="00C8431A">
      <w:pPr>
        <w:ind w:firstLine="0"/>
        <w:contextualSpacing/>
        <w:jc w:val="left"/>
        <w:rPr>
          <w:rFonts w:asciiTheme="minorHAnsi" w:hAnsiTheme="minorHAnsi" w:cstheme="minorHAnsi"/>
          <w:szCs w:val="24"/>
        </w:rPr>
      </w:pPr>
      <w:r>
        <w:rPr>
          <w:rFonts w:asciiTheme="minorHAnsi" w:hAnsiTheme="minorHAnsi" w:cstheme="minorHAnsi"/>
          <w:szCs w:val="24"/>
        </w:rPr>
        <w:t>NIR = near infrared</w:t>
      </w:r>
      <w:r w:rsidR="00A25A98" w:rsidRPr="008C66CD">
        <w:rPr>
          <w:rFonts w:asciiTheme="minorHAnsi" w:hAnsiTheme="minorHAnsi" w:cstheme="minorHAnsi"/>
          <w:szCs w:val="24"/>
        </w:rPr>
        <w:t xml:space="preserve"> </w:t>
      </w:r>
    </w:p>
    <w:p w14:paraId="7EA8AADC" w14:textId="77777777" w:rsidR="00A24D5C" w:rsidRDefault="00A25A98" w:rsidP="00C8431A">
      <w:pPr>
        <w:ind w:firstLine="0"/>
        <w:contextualSpacing/>
        <w:jc w:val="left"/>
        <w:rPr>
          <w:rFonts w:asciiTheme="minorHAnsi" w:hAnsiTheme="minorHAnsi" w:cstheme="minorHAnsi"/>
          <w:szCs w:val="24"/>
        </w:rPr>
      </w:pPr>
      <w:r w:rsidRPr="008C66CD">
        <w:rPr>
          <w:rFonts w:asciiTheme="minorHAnsi" w:hAnsiTheme="minorHAnsi" w:cstheme="minorHAnsi"/>
          <w:szCs w:val="24"/>
        </w:rPr>
        <w:t xml:space="preserve">SWIR = short wavelength </w:t>
      </w:r>
      <w:r w:rsidR="00A24D5C">
        <w:rPr>
          <w:rFonts w:asciiTheme="minorHAnsi" w:hAnsiTheme="minorHAnsi" w:cstheme="minorHAnsi"/>
          <w:szCs w:val="24"/>
        </w:rPr>
        <w:t>infrared</w:t>
      </w:r>
    </w:p>
    <w:p w14:paraId="7F21F87C" w14:textId="2FF08A77" w:rsidR="00A24D5C" w:rsidRDefault="00A25A98" w:rsidP="00C8431A">
      <w:pPr>
        <w:ind w:firstLine="0"/>
        <w:contextualSpacing/>
        <w:jc w:val="left"/>
        <w:rPr>
          <w:rFonts w:asciiTheme="minorHAnsi" w:hAnsiTheme="minorHAnsi" w:cstheme="minorHAnsi"/>
          <w:szCs w:val="24"/>
        </w:rPr>
      </w:pPr>
      <w:r w:rsidRPr="008C66CD">
        <w:rPr>
          <w:rFonts w:asciiTheme="minorHAnsi" w:hAnsiTheme="minorHAnsi" w:cstheme="minorHAnsi"/>
          <w:szCs w:val="24"/>
        </w:rPr>
        <w:t>TIR = therm</w:t>
      </w:r>
      <w:bookmarkStart w:id="3" w:name="OLE_LINK1"/>
      <w:r w:rsidR="00B27CAD">
        <w:rPr>
          <w:rFonts w:asciiTheme="minorHAnsi" w:hAnsiTheme="minorHAnsi" w:cstheme="minorHAnsi"/>
          <w:szCs w:val="24"/>
        </w:rPr>
        <w:t>al infrared (long infrared)</w:t>
      </w:r>
    </w:p>
    <w:p w14:paraId="2F7962A7" w14:textId="5917BFB2" w:rsidR="00980AD2" w:rsidRDefault="00A25A98" w:rsidP="00C8431A">
      <w:pPr>
        <w:ind w:firstLine="0"/>
        <w:contextualSpacing/>
        <w:jc w:val="left"/>
        <w:rPr>
          <w:rFonts w:asciiTheme="minorHAnsi" w:hAnsiTheme="minorHAnsi" w:cstheme="minorHAnsi"/>
          <w:szCs w:val="24"/>
        </w:rPr>
      </w:pPr>
      <w:proofErr w:type="spellStart"/>
      <w:r w:rsidRPr="008C66CD">
        <w:rPr>
          <w:rFonts w:asciiTheme="minorHAnsi" w:hAnsiTheme="minorHAnsi" w:cstheme="minorHAnsi"/>
          <w:szCs w:val="24"/>
        </w:rPr>
        <w:t>μ</w:t>
      </w:r>
      <w:bookmarkEnd w:id="3"/>
      <w:r w:rsidRPr="008C66CD">
        <w:rPr>
          <w:rFonts w:asciiTheme="minorHAnsi" w:hAnsiTheme="minorHAnsi" w:cstheme="minorHAnsi"/>
          <w:szCs w:val="24"/>
        </w:rPr>
        <w:t>m</w:t>
      </w:r>
      <w:proofErr w:type="spellEnd"/>
      <w:r w:rsidRPr="008C66CD">
        <w:rPr>
          <w:rFonts w:asciiTheme="minorHAnsi" w:hAnsiTheme="minorHAnsi" w:cstheme="minorHAnsi"/>
          <w:szCs w:val="24"/>
        </w:rPr>
        <w:t xml:space="preserve"> = micron or micrometer.</w:t>
      </w:r>
    </w:p>
    <w:p w14:paraId="79AD89CB" w14:textId="77777777" w:rsidR="00A25A98" w:rsidRPr="008C66CD" w:rsidRDefault="00A25A98" w:rsidP="00C8431A">
      <w:pPr>
        <w:contextualSpacing/>
        <w:rPr>
          <w:rFonts w:asciiTheme="minorHAnsi" w:hAnsiTheme="minorHAnsi" w:cstheme="minorHAnsi"/>
          <w:szCs w:val="24"/>
        </w:rPr>
      </w:pPr>
    </w:p>
    <w:p w14:paraId="5ECA720A" w14:textId="47B74D0D" w:rsidR="00980AD2" w:rsidRPr="008C66CD" w:rsidRDefault="00980AD2" w:rsidP="00C8431A">
      <w:pPr>
        <w:ind w:firstLine="0"/>
        <w:contextualSpacing/>
        <w:jc w:val="left"/>
        <w:rPr>
          <w:rFonts w:asciiTheme="minorHAnsi" w:hAnsiTheme="minorHAnsi" w:cstheme="minorHAnsi"/>
          <w:szCs w:val="24"/>
        </w:rPr>
      </w:pPr>
      <w:r w:rsidRPr="008C66CD">
        <w:rPr>
          <w:rFonts w:asciiTheme="minorHAnsi" w:hAnsiTheme="minorHAnsi" w:cstheme="minorHAnsi"/>
          <w:szCs w:val="24"/>
        </w:rPr>
        <w:t>The differ</w:t>
      </w:r>
      <w:r w:rsidR="0005580F">
        <w:rPr>
          <w:rFonts w:asciiTheme="minorHAnsi" w:hAnsiTheme="minorHAnsi" w:cstheme="minorHAnsi"/>
          <w:szCs w:val="24"/>
        </w:rPr>
        <w:t>ence in reflections of various</w:t>
      </w:r>
      <w:r w:rsidRPr="008C66CD">
        <w:rPr>
          <w:rFonts w:asciiTheme="minorHAnsi" w:hAnsiTheme="minorHAnsi" w:cstheme="minorHAnsi"/>
          <w:szCs w:val="24"/>
        </w:rPr>
        <w:t xml:space="preserve"> wavelengths can be used to determine the effective “greenness” of vegetation</w:t>
      </w:r>
      <w:r w:rsidR="0005580F">
        <w:rPr>
          <w:rFonts w:asciiTheme="minorHAnsi" w:hAnsiTheme="minorHAnsi" w:cstheme="minorHAnsi"/>
          <w:szCs w:val="24"/>
        </w:rPr>
        <w:t>. This is done</w:t>
      </w:r>
      <w:r w:rsidRPr="008C66CD">
        <w:rPr>
          <w:rFonts w:asciiTheme="minorHAnsi" w:hAnsiTheme="minorHAnsi" w:cstheme="minorHAnsi"/>
          <w:szCs w:val="24"/>
        </w:rPr>
        <w:t xml:space="preserve"> by calculating the Normalized Dif</w:t>
      </w:r>
      <w:r w:rsidR="00C67845">
        <w:rPr>
          <w:rFonts w:asciiTheme="minorHAnsi" w:hAnsiTheme="minorHAnsi" w:cstheme="minorHAnsi"/>
          <w:szCs w:val="24"/>
        </w:rPr>
        <w:t xml:space="preserve">ference Vegetation Index (NDVI). </w:t>
      </w:r>
      <w:r w:rsidR="00571A7E">
        <w:rPr>
          <w:rFonts w:asciiTheme="minorHAnsi" w:hAnsiTheme="minorHAnsi" w:cstheme="minorHAnsi"/>
          <w:szCs w:val="24"/>
        </w:rPr>
        <w:t xml:space="preserve">The NDVI </w:t>
      </w:r>
      <w:r w:rsidR="0063086C">
        <w:rPr>
          <w:rFonts w:asciiTheme="minorHAnsi" w:hAnsiTheme="minorHAnsi" w:cstheme="minorHAnsi"/>
          <w:szCs w:val="24"/>
        </w:rPr>
        <w:t>is</w:t>
      </w:r>
      <w:r w:rsidR="0005580F">
        <w:rPr>
          <w:rFonts w:asciiTheme="minorHAnsi" w:hAnsiTheme="minorHAnsi" w:cstheme="minorHAnsi"/>
          <w:szCs w:val="24"/>
        </w:rPr>
        <w:t xml:space="preserve"> </w:t>
      </w:r>
      <w:r w:rsidRPr="008C66CD">
        <w:rPr>
          <w:rFonts w:asciiTheme="minorHAnsi" w:hAnsiTheme="minorHAnsi" w:cstheme="minorHAnsi"/>
          <w:szCs w:val="24"/>
        </w:rPr>
        <w:t>mathematically defined by Jensen, 2000, Campbell, 2008, and Li</w:t>
      </w:r>
      <w:r w:rsidR="0005580F">
        <w:rPr>
          <w:rFonts w:asciiTheme="minorHAnsi" w:hAnsiTheme="minorHAnsi" w:cstheme="minorHAnsi"/>
          <w:szCs w:val="24"/>
        </w:rPr>
        <w:t xml:space="preserve">llesand, et al., 2008. (see </w:t>
      </w:r>
      <w:r w:rsidR="0063086C">
        <w:rPr>
          <w:rFonts w:asciiTheme="minorHAnsi" w:hAnsiTheme="minorHAnsi" w:cstheme="minorHAnsi"/>
          <w:szCs w:val="24"/>
        </w:rPr>
        <w:fldChar w:fldCharType="begin"/>
      </w:r>
      <w:r w:rsidR="0063086C">
        <w:rPr>
          <w:rFonts w:asciiTheme="minorHAnsi" w:hAnsiTheme="minorHAnsi" w:cstheme="minorHAnsi"/>
          <w:szCs w:val="24"/>
        </w:rPr>
        <w:instrText xml:space="preserve"> REF _Ref520201219 \h </w:instrText>
      </w:r>
      <w:r w:rsidR="0063086C">
        <w:rPr>
          <w:rFonts w:asciiTheme="minorHAnsi" w:hAnsiTheme="minorHAnsi" w:cstheme="minorHAnsi"/>
          <w:szCs w:val="24"/>
        </w:rPr>
      </w:r>
      <w:r w:rsidR="0063086C">
        <w:rPr>
          <w:rFonts w:asciiTheme="minorHAnsi" w:hAnsiTheme="minorHAnsi" w:cstheme="minorHAnsi"/>
          <w:szCs w:val="24"/>
        </w:rPr>
        <w:fldChar w:fldCharType="separate"/>
      </w:r>
      <w:r w:rsidR="0063086C">
        <w:t xml:space="preserve">Equation </w:t>
      </w:r>
      <w:r w:rsidR="0063086C">
        <w:rPr>
          <w:noProof/>
        </w:rPr>
        <w:t>1</w:t>
      </w:r>
      <w:r w:rsidR="0063086C">
        <w:rPr>
          <w:rFonts w:asciiTheme="minorHAnsi" w:hAnsiTheme="minorHAnsi" w:cstheme="minorHAnsi"/>
          <w:szCs w:val="24"/>
        </w:rPr>
        <w:fldChar w:fldCharType="end"/>
      </w:r>
      <w:r w:rsidR="0005580F">
        <w:rPr>
          <w:rFonts w:asciiTheme="minorHAnsi" w:hAnsiTheme="minorHAnsi" w:cstheme="minorHAnsi"/>
          <w:szCs w:val="24"/>
        </w:rPr>
        <w:t>)</w:t>
      </w:r>
      <w:r w:rsidR="00723D3D" w:rsidRPr="00723D3D">
        <w:rPr>
          <w:noProof/>
        </w:rPr>
        <w:t xml:space="preserve"> </w:t>
      </w:r>
    </w:p>
    <w:p w14:paraId="1785CD84" w14:textId="78C1F3EE" w:rsidR="00980AD2" w:rsidRPr="008C66CD" w:rsidRDefault="00723D3D" w:rsidP="00C8431A">
      <w:pPr>
        <w:contextualSpacing/>
        <w:rPr>
          <w:rFonts w:asciiTheme="minorHAnsi" w:hAnsiTheme="minorHAnsi" w:cstheme="minorHAnsi"/>
          <w:szCs w:val="24"/>
        </w:rPr>
      </w:pPr>
      <w:r>
        <w:rPr>
          <w:noProof/>
        </w:rPr>
        <mc:AlternateContent>
          <mc:Choice Requires="wps">
            <w:drawing>
              <wp:anchor distT="0" distB="0" distL="114300" distR="114300" simplePos="0" relativeHeight="251662336" behindDoc="0" locked="0" layoutInCell="1" allowOverlap="1" wp14:anchorId="779B5017" wp14:editId="3AE60251">
                <wp:simplePos x="0" y="0"/>
                <wp:positionH relativeFrom="margin">
                  <wp:align>center</wp:align>
                </wp:positionH>
                <wp:positionV relativeFrom="paragraph">
                  <wp:posOffset>114300</wp:posOffset>
                </wp:positionV>
                <wp:extent cx="2552467" cy="336589"/>
                <wp:effectExtent l="0" t="0" r="19685" b="25400"/>
                <wp:wrapNone/>
                <wp:docPr id="5" name="Rectangle 5"/>
                <wp:cNvGraphicFramePr/>
                <a:graphic xmlns:a="http://schemas.openxmlformats.org/drawingml/2006/main">
                  <a:graphicData uri="http://schemas.microsoft.com/office/word/2010/wordprocessingShape">
                    <wps:wsp>
                      <wps:cNvSpPr/>
                      <wps:spPr>
                        <a:xfrm>
                          <a:off x="0" y="0"/>
                          <a:ext cx="2552467" cy="33658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A6B167" id="Rectangle 5" o:spid="_x0000_s1026" style="position:absolute;margin-left:0;margin-top:9pt;width:201pt;height:26.5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" filled="f" strokecolor="black [3200]">
                <v:stroke joinstyle="round"/>
                <w10:wrap anchorx="margin"/>
              </v:rect>
            </w:pict>
          </mc:Fallback>
        </mc:AlternateContent>
      </w:r>
    </w:p>
    <w:p w14:paraId="0329F94E" w14:textId="43B7E3F4" w:rsidR="00980AD2" w:rsidRPr="00C10766" w:rsidRDefault="00980AD2" w:rsidP="00C8431A">
      <w:pPr>
        <w:pStyle w:val="Figures1"/>
        <w:spacing w:after="0"/>
        <w:contextualSpacing/>
        <w:rPr>
          <w:rFonts w:asciiTheme="minorHAnsi" w:hAnsiTheme="minorHAnsi" w:cstheme="minorHAnsi"/>
          <w:szCs w:val="24"/>
        </w:rPr>
      </w:pPr>
      <w:r w:rsidRPr="00C10766">
        <w:rPr>
          <w:rFonts w:asciiTheme="minorHAnsi" w:hAnsiTheme="minorHAnsi" w:cstheme="minorHAnsi"/>
          <w:szCs w:val="24"/>
        </w:rPr>
        <w:t>NDVI = (NIR - RED) / (NIR + RED)</w:t>
      </w:r>
    </w:p>
    <w:p w14:paraId="00B0D01A" w14:textId="77777777" w:rsidR="00723D3D" w:rsidRPr="00C10766" w:rsidRDefault="00723D3D" w:rsidP="00C8431A">
      <w:pPr>
        <w:contextualSpacing/>
      </w:pPr>
    </w:p>
    <w:p w14:paraId="1E072692" w14:textId="24BAAF05" w:rsidR="0063086C" w:rsidRDefault="0063086C" w:rsidP="00C8431A">
      <w:pPr>
        <w:pStyle w:val="Caption"/>
        <w:spacing w:after="0"/>
        <w:contextualSpacing/>
      </w:pPr>
      <w:bookmarkStart w:id="4" w:name="_Ref520201219"/>
      <w:r>
        <w:t xml:space="preserve">Equation </w:t>
      </w:r>
      <w:r w:rsidR="009C5AF9">
        <w:fldChar w:fldCharType="begin"/>
      </w:r>
      <w:r w:rsidR="009C5AF9">
        <w:instrText xml:space="preserve"> SEQ Equation \* ARABIC </w:instrText>
      </w:r>
      <w:r w:rsidR="009C5AF9">
        <w:fldChar w:fldCharType="separate"/>
      </w:r>
      <w:r>
        <w:rPr>
          <w:noProof/>
        </w:rPr>
        <w:t>1</w:t>
      </w:r>
      <w:r w:rsidR="009C5AF9">
        <w:rPr>
          <w:noProof/>
        </w:rPr>
        <w:fldChar w:fldCharType="end"/>
      </w:r>
      <w:bookmarkEnd w:id="4"/>
      <w:r>
        <w:t>: The Normalized Difference Vegetati</w:t>
      </w:r>
      <w:r w:rsidR="00377986">
        <w:t>on Index (NDVI) eq</w:t>
      </w:r>
      <w:r>
        <w:t>uation</w:t>
      </w:r>
      <w:r w:rsidR="00333EB3">
        <w:t>.</w:t>
      </w:r>
    </w:p>
    <w:p w14:paraId="28D916EE" w14:textId="77777777" w:rsidR="00823F2B" w:rsidRPr="00823F2B" w:rsidRDefault="00823F2B" w:rsidP="00823F2B"/>
    <w:p w14:paraId="4F2D9023" w14:textId="4CC7A40B" w:rsidR="00980AD2" w:rsidRPr="008C66CD" w:rsidRDefault="00980AD2" w:rsidP="00C8431A">
      <w:pPr>
        <w:ind w:firstLine="0"/>
        <w:contextualSpacing/>
        <w:jc w:val="left"/>
        <w:rPr>
          <w:rFonts w:asciiTheme="minorHAnsi" w:hAnsiTheme="minorHAnsi" w:cstheme="minorHAnsi"/>
          <w:szCs w:val="24"/>
        </w:rPr>
      </w:pPr>
      <w:r w:rsidRPr="008C66CD">
        <w:rPr>
          <w:rFonts w:asciiTheme="minorHAnsi" w:hAnsiTheme="minorHAnsi" w:cstheme="minorHAnsi"/>
          <w:szCs w:val="24"/>
        </w:rPr>
        <w:t>NDVI is a reliable vegetative index that is used i</w:t>
      </w:r>
      <w:r w:rsidR="00394A99">
        <w:rPr>
          <w:rFonts w:asciiTheme="minorHAnsi" w:hAnsiTheme="minorHAnsi" w:cstheme="minorHAnsi"/>
          <w:szCs w:val="24"/>
        </w:rPr>
        <w:t>n many applications. NDVI</w:t>
      </w:r>
      <w:r w:rsidRPr="008C66CD">
        <w:rPr>
          <w:rFonts w:asciiTheme="minorHAnsi" w:hAnsiTheme="minorHAnsi" w:cstheme="minorHAnsi"/>
          <w:szCs w:val="24"/>
        </w:rPr>
        <w:t xml:space="preserve"> </w:t>
      </w:r>
      <w:r w:rsidR="00394A99">
        <w:rPr>
          <w:rFonts w:asciiTheme="minorHAnsi" w:hAnsiTheme="minorHAnsi" w:cstheme="minorHAnsi"/>
          <w:szCs w:val="24"/>
        </w:rPr>
        <w:t xml:space="preserve">has been used </w:t>
      </w:r>
      <w:r w:rsidRPr="008C66CD">
        <w:rPr>
          <w:rFonts w:asciiTheme="minorHAnsi" w:hAnsiTheme="minorHAnsi" w:cstheme="minorHAnsi"/>
          <w:szCs w:val="24"/>
        </w:rPr>
        <w:t xml:space="preserve">to detect grub </w:t>
      </w:r>
      <w:r w:rsidR="00D447C0">
        <w:rPr>
          <w:rFonts w:asciiTheme="minorHAnsi" w:hAnsiTheme="minorHAnsi" w:cstheme="minorHAnsi"/>
          <w:szCs w:val="24"/>
        </w:rPr>
        <w:t>feeding on turf grass before</w:t>
      </w:r>
      <w:r w:rsidRPr="008C66CD">
        <w:rPr>
          <w:rFonts w:asciiTheme="minorHAnsi" w:hAnsiTheme="minorHAnsi" w:cstheme="minorHAnsi"/>
          <w:szCs w:val="24"/>
        </w:rPr>
        <w:t xml:space="preserve"> damage became visible</w:t>
      </w:r>
      <w:r w:rsidR="00394A99">
        <w:rPr>
          <w:rFonts w:asciiTheme="minorHAnsi" w:hAnsiTheme="minorHAnsi" w:cstheme="minorHAnsi"/>
          <w:szCs w:val="24"/>
        </w:rPr>
        <w:t xml:space="preserve"> (Hamilton)</w:t>
      </w:r>
      <w:r w:rsidRPr="008C66CD">
        <w:rPr>
          <w:rFonts w:asciiTheme="minorHAnsi" w:hAnsiTheme="minorHAnsi" w:cstheme="minorHAnsi"/>
          <w:szCs w:val="24"/>
        </w:rPr>
        <w:t>. The Idaho Department of Water Resources uses NDVI to determine evapotranspiration rates in the Eastern Snake Plain Aquifer and the Boise Vall</w:t>
      </w:r>
      <w:r w:rsidR="00394A99">
        <w:rPr>
          <w:rFonts w:asciiTheme="minorHAnsi" w:hAnsiTheme="minorHAnsi" w:cstheme="minorHAnsi"/>
          <w:szCs w:val="24"/>
        </w:rPr>
        <w:t>ey aquifer (</w:t>
      </w:r>
      <w:proofErr w:type="spellStart"/>
      <w:r w:rsidR="00394A99">
        <w:rPr>
          <w:rFonts w:asciiTheme="minorHAnsi" w:hAnsiTheme="minorHAnsi" w:cstheme="minorHAnsi"/>
          <w:szCs w:val="24"/>
        </w:rPr>
        <w:t>Kramber</w:t>
      </w:r>
      <w:proofErr w:type="spellEnd"/>
      <w:r w:rsidR="00D447C0">
        <w:rPr>
          <w:rFonts w:asciiTheme="minorHAnsi" w:hAnsiTheme="minorHAnsi" w:cstheme="minorHAnsi"/>
          <w:szCs w:val="24"/>
        </w:rPr>
        <w:t xml:space="preserve">). </w:t>
      </w:r>
      <w:r w:rsidRPr="008C66CD">
        <w:rPr>
          <w:rFonts w:asciiTheme="minorHAnsi" w:hAnsiTheme="minorHAnsi" w:cstheme="minorHAnsi"/>
          <w:szCs w:val="24"/>
        </w:rPr>
        <w:t xml:space="preserve">NDVI </w:t>
      </w:r>
      <w:r w:rsidR="00D447C0">
        <w:rPr>
          <w:rFonts w:asciiTheme="minorHAnsi" w:hAnsiTheme="minorHAnsi" w:cstheme="minorHAnsi"/>
          <w:szCs w:val="24"/>
        </w:rPr>
        <w:t>is meant t</w:t>
      </w:r>
      <w:r w:rsidRPr="008C66CD">
        <w:rPr>
          <w:rFonts w:asciiTheme="minorHAnsi" w:hAnsiTheme="minorHAnsi" w:cstheme="minorHAnsi"/>
          <w:szCs w:val="24"/>
        </w:rPr>
        <w:t xml:space="preserve">o find the warmest spots from </w:t>
      </w:r>
      <w:r w:rsidR="00D447C0">
        <w:rPr>
          <w:rFonts w:asciiTheme="minorHAnsi" w:hAnsiTheme="minorHAnsi" w:cstheme="minorHAnsi"/>
          <w:szCs w:val="24"/>
        </w:rPr>
        <w:t>the NIR band and remove any spots that contain</w:t>
      </w:r>
      <w:r w:rsidR="00394A99">
        <w:rPr>
          <w:rFonts w:asciiTheme="minorHAnsi" w:hAnsiTheme="minorHAnsi" w:cstheme="minorHAnsi"/>
          <w:szCs w:val="24"/>
        </w:rPr>
        <w:t xml:space="preserve"> </w:t>
      </w:r>
      <w:r w:rsidRPr="008C66CD">
        <w:rPr>
          <w:rFonts w:asciiTheme="minorHAnsi" w:hAnsiTheme="minorHAnsi" w:cstheme="minorHAnsi"/>
          <w:szCs w:val="24"/>
        </w:rPr>
        <w:t>red</w:t>
      </w:r>
      <w:r w:rsidR="00394A99">
        <w:rPr>
          <w:rFonts w:asciiTheme="minorHAnsi" w:hAnsiTheme="minorHAnsi" w:cstheme="minorHAnsi"/>
          <w:szCs w:val="24"/>
        </w:rPr>
        <w:t>.</w:t>
      </w:r>
      <w:r w:rsidRPr="008C66CD">
        <w:rPr>
          <w:rFonts w:asciiTheme="minorHAnsi" w:hAnsiTheme="minorHAnsi" w:cstheme="minorHAnsi"/>
          <w:szCs w:val="24"/>
        </w:rPr>
        <w:t xml:space="preserve"> </w:t>
      </w:r>
    </w:p>
    <w:p w14:paraId="21FF6602" w14:textId="77777777" w:rsidR="00980AD2" w:rsidRPr="008C66CD" w:rsidRDefault="00980AD2" w:rsidP="00C8431A">
      <w:pPr>
        <w:contextualSpacing/>
        <w:jc w:val="left"/>
        <w:rPr>
          <w:rFonts w:asciiTheme="minorHAnsi" w:hAnsiTheme="minorHAnsi" w:cstheme="minorHAnsi"/>
          <w:szCs w:val="24"/>
        </w:rPr>
      </w:pPr>
    </w:p>
    <w:p w14:paraId="5DF925A7" w14:textId="579D69A2" w:rsidR="00980AD2" w:rsidRPr="008C66CD" w:rsidRDefault="00980AD2" w:rsidP="00C8431A">
      <w:pPr>
        <w:ind w:firstLine="0"/>
        <w:contextualSpacing/>
        <w:jc w:val="left"/>
        <w:rPr>
          <w:rFonts w:asciiTheme="minorHAnsi" w:hAnsiTheme="minorHAnsi" w:cstheme="minorHAnsi"/>
          <w:szCs w:val="24"/>
        </w:rPr>
      </w:pPr>
      <w:r w:rsidRPr="008C66CD">
        <w:rPr>
          <w:rFonts w:asciiTheme="minorHAnsi" w:hAnsiTheme="minorHAnsi" w:cstheme="minorHAnsi"/>
          <w:szCs w:val="24"/>
        </w:rPr>
        <w:t>One of the practical applications of NDVI is to differentiate between irrigated cropland and non-irrigated land (Calera et al. 2001). In th</w:t>
      </w:r>
      <w:r w:rsidR="00F51592">
        <w:rPr>
          <w:rFonts w:asciiTheme="minorHAnsi" w:hAnsiTheme="minorHAnsi" w:cstheme="minorHAnsi"/>
          <w:szCs w:val="24"/>
        </w:rPr>
        <w:t>is exercise, you will use Arc</w:t>
      </w:r>
      <w:r w:rsidR="00DE3E3A">
        <w:rPr>
          <w:rFonts w:asciiTheme="minorHAnsi" w:hAnsiTheme="minorHAnsi" w:cstheme="minorHAnsi"/>
          <w:szCs w:val="24"/>
        </w:rPr>
        <w:t xml:space="preserve">GIS </w:t>
      </w:r>
      <w:r w:rsidR="00F51592">
        <w:rPr>
          <w:rFonts w:asciiTheme="minorHAnsi" w:hAnsiTheme="minorHAnsi" w:cstheme="minorHAnsi"/>
          <w:szCs w:val="24"/>
        </w:rPr>
        <w:t>Pro ModelBuilder to calculate</w:t>
      </w:r>
      <w:r w:rsidR="004035EC">
        <w:rPr>
          <w:rFonts w:asciiTheme="minorHAnsi" w:hAnsiTheme="minorHAnsi" w:cstheme="minorHAnsi"/>
          <w:szCs w:val="24"/>
        </w:rPr>
        <w:t xml:space="preserve"> the NDVI and y</w:t>
      </w:r>
      <w:r w:rsidR="007A27DE">
        <w:rPr>
          <w:rFonts w:asciiTheme="minorHAnsi" w:hAnsiTheme="minorHAnsi" w:cstheme="minorHAnsi"/>
          <w:szCs w:val="24"/>
        </w:rPr>
        <w:t xml:space="preserve">ou will use </w:t>
      </w:r>
      <w:r w:rsidRPr="008C66CD">
        <w:rPr>
          <w:rFonts w:asciiTheme="minorHAnsi" w:hAnsiTheme="minorHAnsi" w:cstheme="minorHAnsi"/>
          <w:szCs w:val="24"/>
        </w:rPr>
        <w:t>L</w:t>
      </w:r>
      <w:r w:rsidR="00F51592">
        <w:rPr>
          <w:rFonts w:asciiTheme="minorHAnsi" w:hAnsiTheme="minorHAnsi" w:cstheme="minorHAnsi"/>
          <w:szCs w:val="24"/>
        </w:rPr>
        <w:t>andsat data</w:t>
      </w:r>
      <w:r w:rsidRPr="008C66CD">
        <w:rPr>
          <w:rFonts w:asciiTheme="minorHAnsi" w:hAnsiTheme="minorHAnsi" w:cstheme="minorHAnsi"/>
          <w:szCs w:val="24"/>
        </w:rPr>
        <w:t xml:space="preserve"> </w:t>
      </w:r>
      <w:r w:rsidR="00C25AFA">
        <w:rPr>
          <w:rFonts w:asciiTheme="minorHAnsi" w:hAnsiTheme="minorHAnsi" w:cstheme="minorHAnsi"/>
          <w:szCs w:val="24"/>
        </w:rPr>
        <w:t xml:space="preserve">for the Utah County area </w:t>
      </w:r>
      <w:r w:rsidRPr="008C66CD">
        <w:rPr>
          <w:rFonts w:asciiTheme="minorHAnsi" w:hAnsiTheme="minorHAnsi" w:cstheme="minorHAnsi"/>
          <w:szCs w:val="24"/>
        </w:rPr>
        <w:t xml:space="preserve">to identify irrigated cropland from non-irrigated land. </w:t>
      </w:r>
    </w:p>
    <w:p w14:paraId="3A266A16" w14:textId="77777777" w:rsidR="00980AD2" w:rsidRPr="008C66CD" w:rsidRDefault="00980AD2" w:rsidP="00C8431A">
      <w:pPr>
        <w:contextualSpacing/>
        <w:rPr>
          <w:rFonts w:asciiTheme="minorHAnsi" w:hAnsiTheme="minorHAnsi" w:cstheme="minorHAnsi"/>
          <w:szCs w:val="24"/>
        </w:rPr>
      </w:pPr>
    </w:p>
    <w:p w14:paraId="2821FBF3" w14:textId="77777777" w:rsidR="00DE696B" w:rsidRDefault="00DE696B" w:rsidP="00C8431A">
      <w:pPr>
        <w:spacing w:line="259" w:lineRule="auto"/>
        <w:ind w:firstLine="0"/>
        <w:contextualSpacing/>
        <w:jc w:val="left"/>
        <w:rPr>
          <w:rFonts w:asciiTheme="minorHAnsi" w:hAnsiTheme="minorHAnsi" w:cstheme="minorHAnsi"/>
          <w:color w:val="2E74B5" w:themeColor="accent1" w:themeShade="BF"/>
          <w:sz w:val="32"/>
          <w:szCs w:val="32"/>
        </w:rPr>
      </w:pPr>
      <w:r>
        <w:rPr>
          <w:rFonts w:asciiTheme="minorHAnsi" w:hAnsiTheme="minorHAnsi" w:cstheme="minorHAnsi"/>
          <w:b/>
          <w:color w:val="2E74B5" w:themeColor="accent1" w:themeShade="BF"/>
          <w:sz w:val="32"/>
          <w:szCs w:val="32"/>
        </w:rPr>
        <w:br w:type="page"/>
      </w:r>
    </w:p>
    <w:p w14:paraId="6EC08F7A" w14:textId="04CF84B0" w:rsidR="00980AD2" w:rsidRPr="008C66CD" w:rsidRDefault="00980AD2" w:rsidP="00C8431A">
      <w:pPr>
        <w:pStyle w:val="Heading2"/>
        <w:spacing w:after="0"/>
        <w:contextualSpacing/>
        <w:rPr>
          <w:rFonts w:asciiTheme="minorHAnsi" w:hAnsiTheme="minorHAnsi" w:cstheme="minorHAnsi"/>
          <w:b w:val="0"/>
          <w:color w:val="2E74B5" w:themeColor="accent1" w:themeShade="BF"/>
          <w:sz w:val="32"/>
          <w:szCs w:val="32"/>
        </w:rPr>
      </w:pPr>
      <w:r w:rsidRPr="008C66CD">
        <w:rPr>
          <w:rFonts w:asciiTheme="minorHAnsi" w:hAnsiTheme="minorHAnsi" w:cstheme="minorHAnsi"/>
          <w:b w:val="0"/>
          <w:color w:val="2E74B5" w:themeColor="accent1" w:themeShade="BF"/>
          <w:sz w:val="32"/>
          <w:szCs w:val="32"/>
        </w:rPr>
        <w:lastRenderedPageBreak/>
        <w:t>Data</w:t>
      </w:r>
    </w:p>
    <w:p w14:paraId="2B8DB521" w14:textId="7EC63A3F" w:rsidR="00980AD2" w:rsidRPr="00DE696B" w:rsidRDefault="00C10766" w:rsidP="008476F9">
      <w:pPr>
        <w:pStyle w:val="BulletsStyle"/>
        <w:numPr>
          <w:ilvl w:val="0"/>
          <w:numId w:val="0"/>
        </w:numPr>
        <w:ind w:left="3600" w:hanging="3600"/>
        <w:jc w:val="left"/>
        <w:rPr>
          <w:rFonts w:asciiTheme="minorHAnsi" w:hAnsiTheme="minorHAnsi" w:cstheme="minorHAnsi"/>
          <w:szCs w:val="24"/>
        </w:rPr>
      </w:pPr>
      <w:r>
        <w:rPr>
          <w:rFonts w:asciiTheme="minorHAnsi" w:hAnsiTheme="minorHAnsi" w:cstheme="minorHAnsi"/>
          <w:szCs w:val="24"/>
        </w:rPr>
        <w:t>Landsat Data:</w:t>
      </w:r>
      <w:r w:rsidR="008476F9">
        <w:rPr>
          <w:rFonts w:asciiTheme="minorHAnsi" w:hAnsiTheme="minorHAnsi" w:cstheme="minorHAnsi"/>
          <w:szCs w:val="24"/>
        </w:rPr>
        <w:tab/>
      </w:r>
      <w:r w:rsidR="00DE696B" w:rsidRPr="00DE696B">
        <w:rPr>
          <w:rFonts w:asciiTheme="minorHAnsi" w:hAnsiTheme="minorHAnsi" w:cstheme="minorHAnsi"/>
        </w:rPr>
        <w:t>Download the Landsat Data from</w:t>
      </w:r>
      <w:r w:rsidR="008476F9">
        <w:rPr>
          <w:rFonts w:asciiTheme="minorHAnsi" w:hAnsiTheme="minorHAnsi" w:cstheme="minorHAnsi"/>
        </w:rPr>
        <w:t xml:space="preserve"> the link found on </w:t>
      </w:r>
      <w:r w:rsidR="00DE696B" w:rsidRPr="00DE696B">
        <w:rPr>
          <w:rFonts w:asciiTheme="minorHAnsi" w:hAnsiTheme="minorHAnsi" w:cstheme="minorHAnsi"/>
        </w:rPr>
        <w:t xml:space="preserve"> </w:t>
      </w:r>
      <w:r w:rsidR="00DE3E3A" w:rsidRPr="00DE696B">
        <w:rPr>
          <w:rFonts w:asciiTheme="minorHAnsi" w:hAnsiTheme="minorHAnsi" w:cstheme="minorHAnsi"/>
        </w:rPr>
        <w:t xml:space="preserve">Learning </w:t>
      </w:r>
      <w:r w:rsidR="00DE3E3A">
        <w:rPr>
          <w:rFonts w:asciiTheme="minorHAnsi" w:hAnsiTheme="minorHAnsi" w:cstheme="minorHAnsi"/>
        </w:rPr>
        <w:t>S</w:t>
      </w:r>
      <w:r w:rsidR="00DE3E3A" w:rsidRPr="00DE696B">
        <w:rPr>
          <w:rFonts w:asciiTheme="minorHAnsi" w:hAnsiTheme="minorHAnsi" w:cstheme="minorHAnsi"/>
        </w:rPr>
        <w:t>uite</w:t>
      </w:r>
    </w:p>
    <w:p w14:paraId="766A9032" w14:textId="77777777" w:rsidR="00980AD2" w:rsidRPr="008C66CD" w:rsidRDefault="00980AD2" w:rsidP="00C8431A">
      <w:pPr>
        <w:contextualSpacing/>
        <w:rPr>
          <w:rFonts w:asciiTheme="minorHAnsi" w:hAnsiTheme="minorHAnsi" w:cstheme="minorHAnsi"/>
          <w:szCs w:val="24"/>
        </w:rPr>
      </w:pPr>
    </w:p>
    <w:p w14:paraId="712ACCDD" w14:textId="4A73704A" w:rsidR="00980AD2" w:rsidRPr="008C66CD" w:rsidRDefault="00980AD2" w:rsidP="00C8431A">
      <w:pPr>
        <w:spacing w:line="259" w:lineRule="auto"/>
        <w:ind w:firstLine="0"/>
        <w:contextualSpacing/>
        <w:jc w:val="left"/>
        <w:rPr>
          <w:rFonts w:asciiTheme="minorHAnsi" w:hAnsiTheme="minorHAnsi" w:cstheme="minorHAnsi"/>
          <w:b/>
          <w:color w:val="2E74B5" w:themeColor="accent1" w:themeShade="BF"/>
          <w:sz w:val="32"/>
          <w:szCs w:val="32"/>
        </w:rPr>
      </w:pPr>
      <w:r w:rsidRPr="008C66CD">
        <w:rPr>
          <w:rFonts w:asciiTheme="minorHAnsi" w:hAnsiTheme="minorHAnsi" w:cstheme="minorHAnsi"/>
          <w:color w:val="2E74B5" w:themeColor="accent1" w:themeShade="BF"/>
          <w:sz w:val="32"/>
          <w:szCs w:val="32"/>
        </w:rPr>
        <w:t>ModelBuilder Tools</w:t>
      </w:r>
    </w:p>
    <w:p w14:paraId="1202407C" w14:textId="6D0441FC" w:rsidR="00980AD2" w:rsidRPr="008C66CD" w:rsidRDefault="00B149DD" w:rsidP="00C8431A">
      <w:pPr>
        <w:ind w:firstLine="0"/>
        <w:contextualSpacing/>
        <w:jc w:val="left"/>
        <w:rPr>
          <w:rFonts w:asciiTheme="minorHAnsi" w:hAnsiTheme="minorHAnsi" w:cstheme="minorHAnsi"/>
          <w:szCs w:val="24"/>
        </w:rPr>
      </w:pPr>
      <w:bookmarkStart w:id="5" w:name="_Hlk520734308"/>
      <w:r>
        <w:rPr>
          <w:rFonts w:asciiTheme="minorHAnsi" w:hAnsiTheme="minorHAnsi" w:cstheme="minorHAnsi"/>
          <w:szCs w:val="24"/>
        </w:rPr>
        <w:t>Y</w:t>
      </w:r>
      <w:r w:rsidR="001D19E5">
        <w:rPr>
          <w:rFonts w:asciiTheme="minorHAnsi" w:hAnsiTheme="minorHAnsi" w:cstheme="minorHAnsi"/>
          <w:szCs w:val="24"/>
        </w:rPr>
        <w:t>ou</w:t>
      </w:r>
      <w:r w:rsidR="00980AD2" w:rsidRPr="008C66CD">
        <w:rPr>
          <w:rFonts w:asciiTheme="minorHAnsi" w:hAnsiTheme="minorHAnsi" w:cstheme="minorHAnsi"/>
          <w:szCs w:val="24"/>
        </w:rPr>
        <w:t xml:space="preserve"> will use the f</w:t>
      </w:r>
      <w:r w:rsidR="00FC14C9">
        <w:rPr>
          <w:rFonts w:asciiTheme="minorHAnsi" w:hAnsiTheme="minorHAnsi" w:cstheme="minorHAnsi"/>
          <w:szCs w:val="24"/>
        </w:rPr>
        <w:t>ollowing new tools in this exercise</w:t>
      </w:r>
      <w:r w:rsidR="002C794A">
        <w:rPr>
          <w:rFonts w:asciiTheme="minorHAnsi" w:hAnsiTheme="minorHAnsi" w:cstheme="minorHAnsi"/>
          <w:szCs w:val="24"/>
        </w:rPr>
        <w:t xml:space="preserve"> along with tools from previous labs</w:t>
      </w:r>
      <w:r w:rsidR="007B29BD">
        <w:rPr>
          <w:rFonts w:asciiTheme="minorHAnsi" w:hAnsiTheme="minorHAnsi" w:cstheme="minorHAnsi"/>
          <w:szCs w:val="24"/>
        </w:rPr>
        <w:t>:</w:t>
      </w:r>
    </w:p>
    <w:bookmarkEnd w:id="5"/>
    <w:p w14:paraId="7B7094CF" w14:textId="77777777" w:rsidR="00980AD2" w:rsidRPr="008C66CD" w:rsidRDefault="00980AD2" w:rsidP="00C8431A">
      <w:pPr>
        <w:contextualSpacing/>
        <w:jc w:val="left"/>
        <w:rPr>
          <w:rFonts w:asciiTheme="minorHAnsi" w:hAnsiTheme="minorHAnsi" w:cstheme="minorHAnsi"/>
          <w:szCs w:val="24"/>
        </w:rPr>
      </w:pPr>
    </w:p>
    <w:p w14:paraId="2909B925" w14:textId="1FCD32F2" w:rsidR="00980AD2" w:rsidRDefault="00980AD2" w:rsidP="00C8431A">
      <w:pPr>
        <w:pStyle w:val="BulletsStyle"/>
        <w:numPr>
          <w:ilvl w:val="0"/>
          <w:numId w:val="0"/>
        </w:numPr>
        <w:ind w:left="3600" w:hanging="3600"/>
        <w:jc w:val="left"/>
        <w:rPr>
          <w:rFonts w:asciiTheme="minorHAnsi" w:hAnsiTheme="minorHAnsi" w:cstheme="minorHAnsi"/>
          <w:szCs w:val="24"/>
        </w:rPr>
      </w:pPr>
      <w:r w:rsidRPr="008C66CD">
        <w:rPr>
          <w:rFonts w:asciiTheme="minorHAnsi" w:hAnsiTheme="minorHAnsi" w:cstheme="minorHAnsi"/>
          <w:szCs w:val="24"/>
        </w:rPr>
        <w:t>Float</w:t>
      </w:r>
      <w:r w:rsidR="003D15E6">
        <w:rPr>
          <w:rFonts w:asciiTheme="minorHAnsi" w:hAnsiTheme="minorHAnsi" w:cstheme="minorHAnsi"/>
          <w:szCs w:val="24"/>
        </w:rPr>
        <w:t>:</w:t>
      </w:r>
      <w:r w:rsidR="003D15E6">
        <w:rPr>
          <w:rFonts w:asciiTheme="minorHAnsi" w:hAnsiTheme="minorHAnsi" w:cstheme="minorHAnsi"/>
          <w:szCs w:val="24"/>
        </w:rPr>
        <w:tab/>
      </w:r>
      <w:r w:rsidR="009A15A0">
        <w:rPr>
          <w:rFonts w:asciiTheme="minorHAnsi" w:hAnsiTheme="minorHAnsi" w:cstheme="minorHAnsi"/>
          <w:szCs w:val="24"/>
        </w:rPr>
        <w:t>A spatial a</w:t>
      </w:r>
      <w:r w:rsidR="009A15A0" w:rsidRPr="008C66CD">
        <w:rPr>
          <w:rFonts w:asciiTheme="minorHAnsi" w:hAnsiTheme="minorHAnsi" w:cstheme="minorHAnsi"/>
          <w:szCs w:val="24"/>
        </w:rPr>
        <w:t>nalyst tool</w:t>
      </w:r>
      <w:r w:rsidR="009A15A0">
        <w:rPr>
          <w:rFonts w:asciiTheme="minorHAnsi" w:hAnsiTheme="minorHAnsi" w:cstheme="minorHAnsi"/>
          <w:szCs w:val="24"/>
        </w:rPr>
        <w:t xml:space="preserve"> that c</w:t>
      </w:r>
      <w:r w:rsidRPr="008C66CD">
        <w:rPr>
          <w:rFonts w:asciiTheme="minorHAnsi" w:hAnsiTheme="minorHAnsi" w:cstheme="minorHAnsi"/>
          <w:szCs w:val="24"/>
        </w:rPr>
        <w:t>onverts numerical data of other types into float data. Float data is a data type that</w:t>
      </w:r>
      <w:r w:rsidR="002427C6">
        <w:rPr>
          <w:rFonts w:asciiTheme="minorHAnsi" w:hAnsiTheme="minorHAnsi" w:cstheme="minorHAnsi"/>
          <w:szCs w:val="24"/>
        </w:rPr>
        <w:t xml:space="preserve"> stores a floating-point number</w:t>
      </w:r>
      <w:r w:rsidRPr="008C66CD">
        <w:rPr>
          <w:rFonts w:asciiTheme="minorHAnsi" w:hAnsiTheme="minorHAnsi" w:cstheme="minorHAnsi"/>
          <w:szCs w:val="24"/>
        </w:rPr>
        <w:t xml:space="preserve"> </w:t>
      </w:r>
      <w:r w:rsidR="002427C6">
        <w:rPr>
          <w:rFonts w:asciiTheme="minorHAnsi" w:hAnsiTheme="minorHAnsi" w:cstheme="minorHAnsi"/>
          <w:szCs w:val="24"/>
        </w:rPr>
        <w:t>(i.e. the decimal place can move)</w:t>
      </w:r>
    </w:p>
    <w:p w14:paraId="1FB7F55B" w14:textId="77777777" w:rsidR="003D15E6" w:rsidRPr="008C66CD" w:rsidRDefault="003D15E6" w:rsidP="00C8431A">
      <w:pPr>
        <w:pStyle w:val="BulletsStyle"/>
        <w:numPr>
          <w:ilvl w:val="0"/>
          <w:numId w:val="0"/>
        </w:numPr>
        <w:ind w:left="3600" w:hanging="3600"/>
        <w:jc w:val="left"/>
        <w:rPr>
          <w:rFonts w:asciiTheme="minorHAnsi" w:hAnsiTheme="minorHAnsi" w:cstheme="minorHAnsi"/>
          <w:szCs w:val="24"/>
        </w:rPr>
      </w:pPr>
    </w:p>
    <w:p w14:paraId="7510824D" w14:textId="7680074A" w:rsidR="00980AD2" w:rsidRPr="008C66CD" w:rsidRDefault="00980AD2" w:rsidP="00C8431A">
      <w:pPr>
        <w:pStyle w:val="BulletsStyle"/>
        <w:numPr>
          <w:ilvl w:val="0"/>
          <w:numId w:val="0"/>
        </w:numPr>
        <w:ind w:left="3600" w:hanging="3600"/>
        <w:jc w:val="left"/>
        <w:rPr>
          <w:rFonts w:asciiTheme="minorHAnsi" w:hAnsiTheme="minorHAnsi" w:cstheme="minorHAnsi"/>
          <w:szCs w:val="24"/>
        </w:rPr>
      </w:pPr>
      <w:r w:rsidRPr="008C66CD">
        <w:rPr>
          <w:rFonts w:asciiTheme="minorHAnsi" w:hAnsiTheme="minorHAnsi" w:cstheme="minorHAnsi"/>
          <w:szCs w:val="24"/>
        </w:rPr>
        <w:t>Plus, Minus, and Divide</w:t>
      </w:r>
      <w:r w:rsidR="00E2094C">
        <w:rPr>
          <w:rFonts w:asciiTheme="minorHAnsi" w:hAnsiTheme="minorHAnsi" w:cstheme="minorHAnsi"/>
          <w:szCs w:val="24"/>
        </w:rPr>
        <w:t>:</w:t>
      </w:r>
      <w:r w:rsidR="003D15E6">
        <w:rPr>
          <w:rFonts w:asciiTheme="minorHAnsi" w:hAnsiTheme="minorHAnsi" w:cstheme="minorHAnsi"/>
          <w:szCs w:val="24"/>
        </w:rPr>
        <w:tab/>
      </w:r>
      <w:r w:rsidR="00D5698B">
        <w:rPr>
          <w:rFonts w:asciiTheme="minorHAnsi" w:hAnsiTheme="minorHAnsi" w:cstheme="minorHAnsi"/>
          <w:szCs w:val="24"/>
        </w:rPr>
        <w:t>T</w:t>
      </w:r>
      <w:r w:rsidRPr="008C66CD">
        <w:rPr>
          <w:rFonts w:asciiTheme="minorHAnsi" w:hAnsiTheme="minorHAnsi" w:cstheme="minorHAnsi"/>
          <w:szCs w:val="24"/>
        </w:rPr>
        <w:t xml:space="preserve">ake input </w:t>
      </w:r>
      <w:r w:rsidR="00DE3E3A">
        <w:rPr>
          <w:rFonts w:asciiTheme="minorHAnsi" w:hAnsiTheme="minorHAnsi" w:cstheme="minorHAnsi"/>
          <w:szCs w:val="24"/>
        </w:rPr>
        <w:t>raster datasets</w:t>
      </w:r>
      <w:r w:rsidRPr="008C66CD">
        <w:rPr>
          <w:rFonts w:asciiTheme="minorHAnsi" w:hAnsiTheme="minorHAnsi" w:cstheme="minorHAnsi"/>
          <w:szCs w:val="24"/>
        </w:rPr>
        <w:t xml:space="preserve"> and perform their respective operations.</w:t>
      </w:r>
    </w:p>
    <w:p w14:paraId="3DAF7CA8" w14:textId="77777777" w:rsidR="003D15E6" w:rsidRDefault="003D15E6" w:rsidP="00C8431A">
      <w:pPr>
        <w:pStyle w:val="BulletsStyle"/>
        <w:numPr>
          <w:ilvl w:val="0"/>
          <w:numId w:val="0"/>
        </w:numPr>
        <w:ind w:left="360" w:hanging="360"/>
        <w:jc w:val="left"/>
        <w:rPr>
          <w:rFonts w:asciiTheme="minorHAnsi" w:hAnsiTheme="minorHAnsi" w:cstheme="minorHAnsi"/>
          <w:szCs w:val="24"/>
        </w:rPr>
      </w:pPr>
    </w:p>
    <w:p w14:paraId="1563B737" w14:textId="7F20188E" w:rsidR="00980AD2" w:rsidRPr="008C66CD" w:rsidRDefault="00980AD2" w:rsidP="00C8431A">
      <w:pPr>
        <w:pStyle w:val="BulletsStyle"/>
        <w:numPr>
          <w:ilvl w:val="0"/>
          <w:numId w:val="0"/>
        </w:numPr>
        <w:ind w:left="3600" w:hanging="3600"/>
        <w:jc w:val="left"/>
        <w:rPr>
          <w:rFonts w:asciiTheme="minorHAnsi" w:hAnsiTheme="minorHAnsi" w:cstheme="minorHAnsi"/>
          <w:szCs w:val="24"/>
        </w:rPr>
      </w:pPr>
      <w:r w:rsidRPr="008C66CD">
        <w:rPr>
          <w:rFonts w:asciiTheme="minorHAnsi" w:hAnsiTheme="minorHAnsi" w:cstheme="minorHAnsi"/>
          <w:szCs w:val="24"/>
        </w:rPr>
        <w:t>Reclassify</w:t>
      </w:r>
      <w:r w:rsidR="003D15E6">
        <w:rPr>
          <w:rFonts w:asciiTheme="minorHAnsi" w:hAnsiTheme="minorHAnsi" w:cstheme="minorHAnsi"/>
          <w:szCs w:val="24"/>
        </w:rPr>
        <w:t>:</w:t>
      </w:r>
      <w:r w:rsidR="003D15E6">
        <w:rPr>
          <w:rFonts w:asciiTheme="minorHAnsi" w:hAnsiTheme="minorHAnsi" w:cstheme="minorHAnsi"/>
          <w:szCs w:val="24"/>
        </w:rPr>
        <w:tab/>
      </w:r>
      <w:r w:rsidR="00D5698B">
        <w:rPr>
          <w:rFonts w:asciiTheme="minorHAnsi" w:hAnsiTheme="minorHAnsi" w:cstheme="minorHAnsi"/>
          <w:szCs w:val="24"/>
        </w:rPr>
        <w:t>C</w:t>
      </w:r>
      <w:r w:rsidRPr="008C66CD">
        <w:rPr>
          <w:rFonts w:asciiTheme="minorHAnsi" w:hAnsiTheme="minorHAnsi" w:cstheme="minorHAnsi"/>
          <w:szCs w:val="24"/>
        </w:rPr>
        <w:t xml:space="preserve">hanges values in a raster. In this exercise, </w:t>
      </w:r>
      <w:r w:rsidR="00E2094C">
        <w:rPr>
          <w:rFonts w:asciiTheme="minorHAnsi" w:hAnsiTheme="minorHAnsi" w:cstheme="minorHAnsi"/>
          <w:szCs w:val="24"/>
        </w:rPr>
        <w:t xml:space="preserve">based on your knowledge as the researcher, </w:t>
      </w:r>
      <w:r w:rsidRPr="008C66CD">
        <w:rPr>
          <w:rFonts w:asciiTheme="minorHAnsi" w:hAnsiTheme="minorHAnsi" w:cstheme="minorHAnsi"/>
          <w:szCs w:val="24"/>
        </w:rPr>
        <w:t>you will reclassify the NDVI value to reflect non-ir</w:t>
      </w:r>
      <w:r w:rsidR="00E2094C">
        <w:rPr>
          <w:rFonts w:asciiTheme="minorHAnsi" w:hAnsiTheme="minorHAnsi" w:cstheme="minorHAnsi"/>
          <w:szCs w:val="24"/>
        </w:rPr>
        <w:t>rigated land and irrigated land.</w:t>
      </w:r>
    </w:p>
    <w:p w14:paraId="2D787A8B" w14:textId="77777777" w:rsidR="00980AD2" w:rsidRPr="008C66CD" w:rsidRDefault="00980AD2" w:rsidP="00C8431A">
      <w:pPr>
        <w:contextualSpacing/>
        <w:jc w:val="left"/>
        <w:rPr>
          <w:rFonts w:asciiTheme="minorHAnsi" w:hAnsiTheme="minorHAnsi" w:cstheme="minorHAnsi"/>
          <w:szCs w:val="24"/>
        </w:rPr>
      </w:pPr>
    </w:p>
    <w:p w14:paraId="0201FDDE" w14:textId="77777777" w:rsidR="00980AD2" w:rsidRPr="008C66CD" w:rsidRDefault="00980AD2" w:rsidP="00C8431A">
      <w:pPr>
        <w:pStyle w:val="Heading2"/>
        <w:spacing w:after="0"/>
        <w:contextualSpacing/>
        <w:rPr>
          <w:rFonts w:asciiTheme="minorHAnsi" w:hAnsiTheme="minorHAnsi" w:cstheme="minorHAnsi"/>
          <w:b w:val="0"/>
          <w:color w:val="2E74B5" w:themeColor="accent1" w:themeShade="BF"/>
          <w:sz w:val="32"/>
          <w:szCs w:val="32"/>
        </w:rPr>
        <w:sectPr w:rsidR="00980AD2" w:rsidRPr="008C66CD" w:rsidSect="00411D62">
          <w:headerReference w:type="default" r:id="rId9"/>
          <w:pgSz w:w="12240" w:h="15840"/>
          <w:pgMar w:top="1440" w:right="1440" w:bottom="1440" w:left="1440" w:header="720" w:footer="720" w:gutter="0"/>
          <w:cols w:space="720"/>
          <w:docGrid w:linePitch="360"/>
        </w:sectPr>
      </w:pPr>
    </w:p>
    <w:p w14:paraId="2174D92F" w14:textId="5F0AC934" w:rsidR="00980AD2" w:rsidRPr="008C66CD" w:rsidRDefault="00980AD2" w:rsidP="00C8431A">
      <w:pPr>
        <w:pStyle w:val="Heading2"/>
        <w:spacing w:after="0"/>
        <w:contextualSpacing/>
        <w:rPr>
          <w:rFonts w:asciiTheme="minorHAnsi" w:hAnsiTheme="minorHAnsi" w:cstheme="minorHAnsi"/>
          <w:b w:val="0"/>
          <w:color w:val="2E74B5" w:themeColor="accent1" w:themeShade="BF"/>
          <w:sz w:val="32"/>
          <w:szCs w:val="32"/>
        </w:rPr>
      </w:pPr>
      <w:r w:rsidRPr="008C66CD">
        <w:rPr>
          <w:rFonts w:asciiTheme="minorHAnsi" w:hAnsiTheme="minorHAnsi" w:cstheme="minorHAnsi"/>
          <w:b w:val="0"/>
          <w:color w:val="2E74B5" w:themeColor="accent1" w:themeShade="BF"/>
          <w:sz w:val="32"/>
          <w:szCs w:val="32"/>
        </w:rPr>
        <w:lastRenderedPageBreak/>
        <w:t>Example Model</w:t>
      </w:r>
    </w:p>
    <w:p w14:paraId="1ABCA803" w14:textId="72630809" w:rsidR="00980AD2" w:rsidRPr="008C66CD" w:rsidRDefault="00980AD2" w:rsidP="00C8431A">
      <w:pPr>
        <w:pStyle w:val="Figures1"/>
        <w:spacing w:after="0"/>
        <w:contextualSpacing/>
        <w:rPr>
          <w:rFonts w:asciiTheme="minorHAnsi" w:hAnsiTheme="minorHAnsi" w:cstheme="minorHAnsi"/>
          <w:szCs w:val="24"/>
        </w:rPr>
      </w:pPr>
    </w:p>
    <w:p w14:paraId="52862D97" w14:textId="38F37C80" w:rsidR="00980AD2" w:rsidRPr="008C66CD" w:rsidRDefault="00272229" w:rsidP="00C8431A">
      <w:pPr>
        <w:pStyle w:val="Figures1"/>
        <w:spacing w:after="0"/>
        <w:contextualSpacing/>
        <w:rPr>
          <w:rFonts w:asciiTheme="minorHAnsi" w:hAnsiTheme="minorHAnsi" w:cstheme="minorHAnsi"/>
          <w:szCs w:val="24"/>
        </w:rPr>
      </w:pPr>
      <w:r>
        <w:rPr>
          <w:noProof/>
        </w:rPr>
        <w:drawing>
          <wp:inline distT="0" distB="0" distL="0" distR="0" wp14:anchorId="6FFC1875" wp14:editId="1966F2FA">
            <wp:extent cx="8229600" cy="1412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29600" cy="1412875"/>
                    </a:xfrm>
                    <a:prstGeom prst="rect">
                      <a:avLst/>
                    </a:prstGeom>
                  </pic:spPr>
                </pic:pic>
              </a:graphicData>
            </a:graphic>
          </wp:inline>
        </w:drawing>
      </w:r>
    </w:p>
    <w:p w14:paraId="008FE408" w14:textId="7136D15D" w:rsidR="00980AD2" w:rsidRPr="008C66CD" w:rsidRDefault="00980AD2" w:rsidP="00C8431A">
      <w:pPr>
        <w:pStyle w:val="Figures1"/>
        <w:spacing w:after="0"/>
        <w:contextualSpacing/>
        <w:rPr>
          <w:rFonts w:asciiTheme="minorHAnsi" w:hAnsiTheme="minorHAnsi" w:cstheme="minorHAnsi"/>
          <w:szCs w:val="24"/>
        </w:rPr>
      </w:pPr>
    </w:p>
    <w:p w14:paraId="2B2BC925" w14:textId="72C7ACA3" w:rsidR="00980AD2" w:rsidRPr="008C66CD" w:rsidRDefault="00980AD2" w:rsidP="00C8431A">
      <w:pPr>
        <w:pStyle w:val="Figures1"/>
        <w:spacing w:after="0"/>
        <w:contextualSpacing/>
        <w:rPr>
          <w:rFonts w:asciiTheme="minorHAnsi" w:hAnsiTheme="minorHAnsi" w:cstheme="minorHAnsi"/>
          <w:szCs w:val="24"/>
        </w:rPr>
      </w:pPr>
    </w:p>
    <w:p w14:paraId="49D059CC" w14:textId="77777777" w:rsidR="00980AD2" w:rsidRPr="008C66CD" w:rsidRDefault="00980AD2" w:rsidP="00C8431A">
      <w:pPr>
        <w:pStyle w:val="Heading2"/>
        <w:spacing w:after="0"/>
        <w:contextualSpacing/>
        <w:rPr>
          <w:rFonts w:asciiTheme="minorHAnsi" w:hAnsiTheme="minorHAnsi" w:cstheme="minorHAnsi"/>
          <w:b w:val="0"/>
          <w:color w:val="2E74B5" w:themeColor="accent1" w:themeShade="BF"/>
          <w:sz w:val="32"/>
          <w:szCs w:val="32"/>
        </w:rPr>
        <w:sectPr w:rsidR="00980AD2" w:rsidRPr="008C66CD" w:rsidSect="00C346C8">
          <w:pgSz w:w="15840" w:h="12240" w:orient="landscape"/>
          <w:pgMar w:top="1440" w:right="1440" w:bottom="1440" w:left="1440" w:header="720" w:footer="720" w:gutter="0"/>
          <w:cols w:space="720"/>
          <w:docGrid w:linePitch="360"/>
        </w:sectPr>
      </w:pPr>
    </w:p>
    <w:p w14:paraId="4D487EF9" w14:textId="77777777" w:rsidR="00D617B2" w:rsidRDefault="00D617B2" w:rsidP="00C8431A">
      <w:pPr>
        <w:pStyle w:val="Heading2"/>
        <w:spacing w:after="0"/>
        <w:contextualSpacing/>
        <w:rPr>
          <w:rFonts w:asciiTheme="minorHAnsi" w:hAnsiTheme="minorHAnsi" w:cstheme="minorHAnsi"/>
          <w:b w:val="0"/>
          <w:color w:val="2E74B5" w:themeColor="accent1" w:themeShade="BF"/>
          <w:sz w:val="32"/>
          <w:szCs w:val="32"/>
        </w:rPr>
      </w:pPr>
      <w:bookmarkStart w:id="6" w:name="_Hlk520734630"/>
      <w:r>
        <w:rPr>
          <w:rFonts w:asciiTheme="minorHAnsi" w:hAnsiTheme="minorHAnsi" w:cstheme="minorHAnsi"/>
          <w:b w:val="0"/>
          <w:color w:val="2E74B5" w:themeColor="accent1" w:themeShade="BF"/>
          <w:sz w:val="32"/>
          <w:szCs w:val="32"/>
        </w:rPr>
        <w:lastRenderedPageBreak/>
        <w:t>Complete the Lab</w:t>
      </w:r>
    </w:p>
    <w:p w14:paraId="713BFDC8" w14:textId="66363FFA" w:rsidR="00D617B2" w:rsidRDefault="00D617B2" w:rsidP="00C8431A">
      <w:pPr>
        <w:ind w:firstLine="0"/>
        <w:contextualSpacing/>
        <w:jc w:val="left"/>
        <w:rPr>
          <w:rFonts w:asciiTheme="minorHAnsi" w:hAnsiTheme="minorHAnsi" w:cstheme="minorHAnsi"/>
          <w:szCs w:val="24"/>
        </w:rPr>
      </w:pPr>
      <w:r w:rsidRPr="00AB7035">
        <w:rPr>
          <w:rFonts w:asciiTheme="minorHAnsi" w:hAnsiTheme="minorHAnsi" w:cstheme="minorHAnsi"/>
          <w:szCs w:val="24"/>
        </w:rPr>
        <w:t>For an advanced GIS student, the information up to this point is all you need to complete the assignment and create an output map from the results. Feel free to try conducting the analysis using onl</w:t>
      </w:r>
      <w:r>
        <w:rPr>
          <w:rFonts w:asciiTheme="minorHAnsi" w:hAnsiTheme="minorHAnsi" w:cstheme="minorHAnsi"/>
          <w:szCs w:val="24"/>
        </w:rPr>
        <w:t>y the information provided above</w:t>
      </w:r>
      <w:r w:rsidRPr="00AB7035">
        <w:rPr>
          <w:rFonts w:asciiTheme="minorHAnsi" w:hAnsiTheme="minorHAnsi" w:cstheme="minorHAnsi"/>
          <w:szCs w:val="24"/>
        </w:rPr>
        <w:t xml:space="preserve">. </w:t>
      </w:r>
      <w:r>
        <w:rPr>
          <w:rFonts w:asciiTheme="minorHAnsi" w:hAnsiTheme="minorHAnsi" w:cstheme="minorHAnsi"/>
          <w:szCs w:val="24"/>
        </w:rPr>
        <w:t xml:space="preserve">If you complete the lab only using the information provided above (without using the step-by-step instructions below) make sure to indicate this in your lab report to be considered for extra credit. </w:t>
      </w:r>
      <w:r w:rsidR="002C794A">
        <w:rPr>
          <w:rFonts w:asciiTheme="minorHAnsi" w:hAnsiTheme="minorHAnsi" w:cstheme="minorHAnsi"/>
          <w:szCs w:val="24"/>
        </w:rPr>
        <w:t>If you need extra help, follow the step-by-step solution below.</w:t>
      </w:r>
      <w:r w:rsidR="00C60468">
        <w:rPr>
          <w:rFonts w:asciiTheme="minorHAnsi" w:hAnsiTheme="minorHAnsi" w:cstheme="minorHAnsi"/>
          <w:szCs w:val="24"/>
        </w:rPr>
        <w:t xml:space="preserve"> Make sure to create and screen capture an ArcGIS Toolbox Interface for your model.</w:t>
      </w:r>
    </w:p>
    <w:p w14:paraId="288A1C74" w14:textId="74E8DD1F" w:rsidR="00272229" w:rsidRDefault="00272229" w:rsidP="00C8431A">
      <w:pPr>
        <w:ind w:firstLine="0"/>
        <w:contextualSpacing/>
        <w:jc w:val="left"/>
        <w:rPr>
          <w:rFonts w:asciiTheme="minorHAnsi" w:hAnsiTheme="minorHAnsi" w:cstheme="minorHAnsi"/>
          <w:szCs w:val="24"/>
        </w:rPr>
      </w:pPr>
    </w:p>
    <w:p w14:paraId="2477EA92" w14:textId="72196653" w:rsidR="00272229" w:rsidRDefault="00272229" w:rsidP="00C8431A">
      <w:pPr>
        <w:ind w:firstLine="0"/>
        <w:contextualSpacing/>
        <w:jc w:val="left"/>
        <w:rPr>
          <w:rFonts w:asciiTheme="minorHAnsi" w:hAnsiTheme="minorHAnsi" w:cstheme="minorHAnsi"/>
          <w:szCs w:val="24"/>
        </w:rPr>
      </w:pPr>
      <w:r>
        <w:rPr>
          <w:rFonts w:asciiTheme="minorHAnsi" w:hAnsiTheme="minorHAnsi" w:cstheme="minorHAnsi"/>
          <w:szCs w:val="24"/>
        </w:rPr>
        <w:t xml:space="preserve">For extra credit, try downloading red and infrared Landsat data for another time step or location and run your analysis again and present a second map with the new map. Use the information on this page to find new Landsat Satellite scenes: </w:t>
      </w:r>
      <w:hyperlink r:id="rId11" w:history="1">
        <w:r w:rsidRPr="003E53E3">
          <w:rPr>
            <w:rStyle w:val="Hyperlink"/>
            <w:rFonts w:asciiTheme="minorHAnsi" w:hAnsiTheme="minorHAnsi" w:cstheme="minorHAnsi"/>
            <w:szCs w:val="24"/>
          </w:rPr>
          <w:t>https://landsat.usgs.gov/landsat-data-access</w:t>
        </w:r>
      </w:hyperlink>
    </w:p>
    <w:bookmarkEnd w:id="6"/>
    <w:p w14:paraId="6BDE6152" w14:textId="690830A5" w:rsidR="00D617B2" w:rsidRDefault="00D617B2" w:rsidP="00C8431A">
      <w:pPr>
        <w:pStyle w:val="Heading2"/>
        <w:spacing w:after="0"/>
        <w:contextualSpacing/>
        <w:rPr>
          <w:rFonts w:asciiTheme="minorHAnsi" w:hAnsiTheme="minorHAnsi" w:cstheme="minorHAnsi"/>
          <w:b w:val="0"/>
          <w:color w:val="2E74B5" w:themeColor="accent1" w:themeShade="BF"/>
          <w:sz w:val="32"/>
          <w:szCs w:val="32"/>
        </w:rPr>
      </w:pPr>
    </w:p>
    <w:p w14:paraId="5D41B0AE" w14:textId="4C82C904" w:rsidR="00980AD2" w:rsidRPr="00D617B2" w:rsidRDefault="00980AD2" w:rsidP="00C8431A">
      <w:pPr>
        <w:pStyle w:val="Heading2"/>
        <w:spacing w:after="0"/>
        <w:contextualSpacing/>
        <w:rPr>
          <w:rFonts w:asciiTheme="minorHAnsi" w:hAnsiTheme="minorHAnsi" w:cstheme="minorHAnsi"/>
          <w:b w:val="0"/>
          <w:color w:val="2E74B5" w:themeColor="accent1" w:themeShade="BF"/>
          <w:sz w:val="32"/>
          <w:szCs w:val="32"/>
        </w:rPr>
      </w:pPr>
      <w:r w:rsidRPr="008C66CD">
        <w:rPr>
          <w:rFonts w:asciiTheme="minorHAnsi" w:hAnsiTheme="minorHAnsi" w:cstheme="minorHAnsi"/>
          <w:b w:val="0"/>
          <w:color w:val="2E74B5" w:themeColor="accent1" w:themeShade="BF"/>
          <w:sz w:val="32"/>
          <w:szCs w:val="32"/>
        </w:rPr>
        <w:t>Step by Step Solution</w:t>
      </w:r>
    </w:p>
    <w:p w14:paraId="3C23D87B" w14:textId="77777777" w:rsidR="00980AD2" w:rsidRPr="00B84A37" w:rsidRDefault="00980AD2" w:rsidP="00C8431A">
      <w:pPr>
        <w:pStyle w:val="Heading3"/>
        <w:spacing w:after="0"/>
        <w:contextualSpacing/>
        <w:jc w:val="left"/>
        <w:rPr>
          <w:rFonts w:asciiTheme="minorHAnsi" w:hAnsiTheme="minorHAnsi" w:cstheme="minorHAnsi"/>
          <w:sz w:val="26"/>
          <w:szCs w:val="26"/>
        </w:rPr>
      </w:pPr>
      <w:r w:rsidRPr="00B84A37">
        <w:rPr>
          <w:rFonts w:asciiTheme="minorHAnsi" w:hAnsiTheme="minorHAnsi" w:cstheme="minorHAnsi"/>
          <w:sz w:val="26"/>
          <w:szCs w:val="26"/>
        </w:rPr>
        <w:t>Step 1</w:t>
      </w:r>
    </w:p>
    <w:p w14:paraId="4634B549" w14:textId="5CBB41BD" w:rsidR="00980AD2" w:rsidRPr="00406BA7" w:rsidRDefault="00165277" w:rsidP="00C8431A">
      <w:pPr>
        <w:ind w:firstLine="0"/>
        <w:contextualSpacing/>
        <w:jc w:val="left"/>
        <w:rPr>
          <w:rFonts w:asciiTheme="minorHAnsi" w:hAnsiTheme="minorHAnsi" w:cstheme="minorHAnsi"/>
          <w:b/>
          <w:szCs w:val="24"/>
        </w:rPr>
      </w:pPr>
      <w:r>
        <w:rPr>
          <w:rFonts w:asciiTheme="minorHAnsi" w:hAnsiTheme="minorHAnsi" w:cstheme="minorHAnsi"/>
          <w:szCs w:val="24"/>
        </w:rPr>
        <w:t xml:space="preserve">Use the </w:t>
      </w:r>
      <w:r w:rsidRPr="00FB6DA7">
        <w:rPr>
          <w:rFonts w:asciiTheme="minorHAnsi" w:hAnsiTheme="minorHAnsi" w:cstheme="minorHAnsi"/>
          <w:b/>
          <w:szCs w:val="24"/>
        </w:rPr>
        <w:t>Float</w:t>
      </w:r>
      <w:r w:rsidRPr="008C66CD">
        <w:rPr>
          <w:rFonts w:asciiTheme="minorHAnsi" w:hAnsiTheme="minorHAnsi" w:cstheme="minorHAnsi"/>
          <w:szCs w:val="24"/>
        </w:rPr>
        <w:t xml:space="preserve"> to</w:t>
      </w:r>
      <w:r>
        <w:rPr>
          <w:rFonts w:asciiTheme="minorHAnsi" w:hAnsiTheme="minorHAnsi" w:cstheme="minorHAnsi"/>
          <w:szCs w:val="24"/>
        </w:rPr>
        <w:t>ol to c</w:t>
      </w:r>
      <w:r w:rsidR="00980AD2" w:rsidRPr="008C66CD">
        <w:rPr>
          <w:rFonts w:asciiTheme="minorHAnsi" w:hAnsiTheme="minorHAnsi" w:cstheme="minorHAnsi"/>
          <w:szCs w:val="24"/>
        </w:rPr>
        <w:t>hange the</w:t>
      </w:r>
      <w:r w:rsidR="007B2AD8">
        <w:rPr>
          <w:rFonts w:asciiTheme="minorHAnsi" w:hAnsiTheme="minorHAnsi" w:cstheme="minorHAnsi"/>
          <w:szCs w:val="24"/>
        </w:rPr>
        <w:t xml:space="preserve"> data inside the raster from</w:t>
      </w:r>
      <w:r w:rsidR="007B2AD8" w:rsidRPr="007B2AD8">
        <w:rPr>
          <w:rFonts w:asciiTheme="minorHAnsi" w:hAnsiTheme="minorHAnsi" w:cstheme="minorHAnsi"/>
          <w:b/>
          <w:szCs w:val="24"/>
        </w:rPr>
        <w:t xml:space="preserve"> Integer</w:t>
      </w:r>
      <w:r w:rsidR="007B2AD8">
        <w:rPr>
          <w:rFonts w:asciiTheme="minorHAnsi" w:hAnsiTheme="minorHAnsi" w:cstheme="minorHAnsi"/>
          <w:szCs w:val="24"/>
        </w:rPr>
        <w:t xml:space="preserve"> type to a </w:t>
      </w:r>
      <w:r w:rsidR="007B2AD8" w:rsidRPr="007B2AD8">
        <w:rPr>
          <w:rFonts w:asciiTheme="minorHAnsi" w:hAnsiTheme="minorHAnsi" w:cstheme="minorHAnsi"/>
          <w:b/>
          <w:szCs w:val="24"/>
        </w:rPr>
        <w:t>Float</w:t>
      </w:r>
      <w:r w:rsidR="007171A6">
        <w:rPr>
          <w:rFonts w:asciiTheme="minorHAnsi" w:hAnsiTheme="minorHAnsi" w:cstheme="minorHAnsi"/>
          <w:szCs w:val="24"/>
        </w:rPr>
        <w:t xml:space="preserve"> type</w:t>
      </w:r>
      <w:r w:rsidR="002427C6">
        <w:rPr>
          <w:rFonts w:asciiTheme="minorHAnsi" w:hAnsiTheme="minorHAnsi" w:cstheme="minorHAnsi"/>
          <w:szCs w:val="24"/>
        </w:rPr>
        <w:t xml:space="preserve"> </w:t>
      </w:r>
      <w:r w:rsidR="00A80C7B">
        <w:rPr>
          <w:rFonts w:asciiTheme="minorHAnsi" w:hAnsiTheme="minorHAnsi" w:cstheme="minorHAnsi"/>
          <w:szCs w:val="24"/>
        </w:rPr>
        <w:t>for each of the input layers</w:t>
      </w:r>
      <w:r w:rsidR="00980AD2" w:rsidRPr="008C66CD">
        <w:rPr>
          <w:rFonts w:asciiTheme="minorHAnsi" w:hAnsiTheme="minorHAnsi" w:cstheme="minorHAnsi"/>
          <w:szCs w:val="24"/>
        </w:rPr>
        <w:t xml:space="preserve">. </w:t>
      </w:r>
      <w:r w:rsidR="00520F06">
        <w:rPr>
          <w:rFonts w:asciiTheme="minorHAnsi" w:hAnsiTheme="minorHAnsi" w:cstheme="minorHAnsi"/>
          <w:szCs w:val="24"/>
        </w:rPr>
        <w:t xml:space="preserve">The Float tool is a Spatial Analysts tool. You may need to turn on the Spatial Analyst Extension to run the tool. </w:t>
      </w:r>
      <w:r w:rsidR="00406BA7">
        <w:rPr>
          <w:rFonts w:asciiTheme="minorHAnsi" w:hAnsiTheme="minorHAnsi" w:cstheme="minorHAnsi"/>
          <w:szCs w:val="24"/>
        </w:rPr>
        <w:t xml:space="preserve">Click the </w:t>
      </w:r>
      <w:r w:rsidR="00406BA7">
        <w:rPr>
          <w:rFonts w:asciiTheme="minorHAnsi" w:hAnsiTheme="minorHAnsi" w:cstheme="minorHAnsi"/>
          <w:b/>
          <w:szCs w:val="24"/>
        </w:rPr>
        <w:t xml:space="preserve">Project </w:t>
      </w:r>
      <w:r w:rsidR="00406BA7">
        <w:rPr>
          <w:rFonts w:asciiTheme="minorHAnsi" w:hAnsiTheme="minorHAnsi" w:cstheme="minorHAnsi"/>
          <w:szCs w:val="24"/>
        </w:rPr>
        <w:t xml:space="preserve">tab, open </w:t>
      </w:r>
      <w:r w:rsidR="00406BA7">
        <w:rPr>
          <w:rFonts w:asciiTheme="minorHAnsi" w:hAnsiTheme="minorHAnsi" w:cstheme="minorHAnsi"/>
          <w:b/>
          <w:szCs w:val="24"/>
        </w:rPr>
        <w:t xml:space="preserve">Licensing, </w:t>
      </w:r>
      <w:r w:rsidR="00406BA7">
        <w:rPr>
          <w:rFonts w:asciiTheme="minorHAnsi" w:hAnsiTheme="minorHAnsi" w:cstheme="minorHAnsi"/>
          <w:szCs w:val="24"/>
        </w:rPr>
        <w:t xml:space="preserve">and click the </w:t>
      </w:r>
      <w:r w:rsidR="00406BA7">
        <w:rPr>
          <w:rFonts w:asciiTheme="minorHAnsi" w:hAnsiTheme="minorHAnsi" w:cstheme="minorHAnsi"/>
          <w:b/>
          <w:szCs w:val="24"/>
        </w:rPr>
        <w:t xml:space="preserve">Configuring your licensing options </w:t>
      </w:r>
      <w:r w:rsidR="00406BA7">
        <w:rPr>
          <w:rFonts w:asciiTheme="minorHAnsi" w:hAnsiTheme="minorHAnsi" w:cstheme="minorHAnsi"/>
          <w:szCs w:val="24"/>
        </w:rPr>
        <w:t xml:space="preserve">button. Check the box for </w:t>
      </w:r>
      <w:r w:rsidR="00406BA7">
        <w:rPr>
          <w:rFonts w:asciiTheme="minorHAnsi" w:hAnsiTheme="minorHAnsi" w:cstheme="minorHAnsi"/>
          <w:b/>
          <w:szCs w:val="24"/>
        </w:rPr>
        <w:t xml:space="preserve">Spatial Analysis. </w:t>
      </w:r>
    </w:p>
    <w:p w14:paraId="7F1C12F2" w14:textId="77777777" w:rsidR="009F51F0" w:rsidRPr="008C66CD" w:rsidRDefault="009F51F0" w:rsidP="00C8431A">
      <w:pPr>
        <w:ind w:firstLine="0"/>
        <w:contextualSpacing/>
        <w:jc w:val="left"/>
        <w:rPr>
          <w:rFonts w:asciiTheme="minorHAnsi" w:hAnsiTheme="minorHAnsi" w:cstheme="minorHAnsi"/>
          <w:szCs w:val="24"/>
        </w:rPr>
      </w:pPr>
    </w:p>
    <w:p w14:paraId="10D0AA9D" w14:textId="3BD006A3" w:rsidR="00D869C8" w:rsidRDefault="00E02D24" w:rsidP="00C8431A">
      <w:pPr>
        <w:pStyle w:val="Figures1"/>
        <w:keepNext/>
        <w:spacing w:after="0"/>
        <w:contextualSpacing/>
      </w:pPr>
      <w:r>
        <w:rPr>
          <w:noProof/>
        </w:rPr>
        <w:drawing>
          <wp:inline distT="0" distB="0" distL="0" distR="0" wp14:anchorId="369B7A00" wp14:editId="0E2274B4">
            <wp:extent cx="3637129" cy="175726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7469" cy="1767092"/>
                    </a:xfrm>
                    <a:prstGeom prst="rect">
                      <a:avLst/>
                    </a:prstGeom>
                  </pic:spPr>
                </pic:pic>
              </a:graphicData>
            </a:graphic>
          </wp:inline>
        </w:drawing>
      </w:r>
    </w:p>
    <w:p w14:paraId="6F1B79BF" w14:textId="4A38BBC4" w:rsidR="00980AD2" w:rsidRPr="008C66CD" w:rsidRDefault="00D869C8" w:rsidP="00C8431A">
      <w:pPr>
        <w:pStyle w:val="Caption"/>
        <w:spacing w:after="0"/>
        <w:contextualSpacing/>
        <w:rPr>
          <w:rFonts w:asciiTheme="minorHAnsi" w:hAnsiTheme="minorHAnsi" w:cstheme="minorHAnsi"/>
          <w:sz w:val="24"/>
          <w:szCs w:val="24"/>
        </w:rPr>
      </w:pPr>
      <w:bookmarkStart w:id="7" w:name="_Ref520210213"/>
      <w:bookmarkStart w:id="8" w:name="_Ref520210207"/>
      <w:r>
        <w:t xml:space="preserve">Figure </w:t>
      </w:r>
      <w:r w:rsidR="009C5AF9">
        <w:fldChar w:fldCharType="begin"/>
      </w:r>
      <w:r w:rsidR="009C5AF9">
        <w:instrText xml:space="preserve"> SEQ Figure \* ARABIC </w:instrText>
      </w:r>
      <w:r w:rsidR="009C5AF9">
        <w:fldChar w:fldCharType="separate"/>
      </w:r>
      <w:r w:rsidR="00427C62">
        <w:rPr>
          <w:noProof/>
        </w:rPr>
        <w:t>1</w:t>
      </w:r>
      <w:r w:rsidR="009C5AF9">
        <w:rPr>
          <w:noProof/>
        </w:rPr>
        <w:fldChar w:fldCharType="end"/>
      </w:r>
      <w:bookmarkEnd w:id="7"/>
      <w:r>
        <w:t>: Using the Float tool in ModelBuilder</w:t>
      </w:r>
      <w:bookmarkEnd w:id="8"/>
    </w:p>
    <w:p w14:paraId="027EFA29" w14:textId="77777777" w:rsidR="00E56254" w:rsidRDefault="00E56254" w:rsidP="00C8431A">
      <w:pPr>
        <w:pStyle w:val="Heading3"/>
        <w:spacing w:after="0"/>
        <w:contextualSpacing/>
        <w:jc w:val="left"/>
        <w:rPr>
          <w:rFonts w:asciiTheme="minorHAnsi" w:hAnsiTheme="minorHAnsi" w:cstheme="minorHAnsi"/>
          <w:sz w:val="26"/>
          <w:szCs w:val="26"/>
        </w:rPr>
      </w:pPr>
    </w:p>
    <w:p w14:paraId="7358AFE0" w14:textId="782D7218" w:rsidR="00980AD2" w:rsidRPr="00B84A37" w:rsidRDefault="00980AD2" w:rsidP="00C8431A">
      <w:pPr>
        <w:pStyle w:val="Heading3"/>
        <w:spacing w:after="0"/>
        <w:contextualSpacing/>
        <w:jc w:val="left"/>
        <w:rPr>
          <w:rFonts w:asciiTheme="minorHAnsi" w:hAnsiTheme="minorHAnsi" w:cstheme="minorHAnsi"/>
          <w:sz w:val="26"/>
          <w:szCs w:val="26"/>
        </w:rPr>
      </w:pPr>
      <w:r w:rsidRPr="00B84A37">
        <w:rPr>
          <w:rFonts w:asciiTheme="minorHAnsi" w:hAnsiTheme="minorHAnsi" w:cstheme="minorHAnsi"/>
          <w:sz w:val="26"/>
          <w:szCs w:val="26"/>
        </w:rPr>
        <w:t>Step 2</w:t>
      </w:r>
    </w:p>
    <w:p w14:paraId="2C60149E" w14:textId="19084E37" w:rsidR="00980AD2" w:rsidRDefault="00E53538" w:rsidP="00C8431A">
      <w:pPr>
        <w:ind w:firstLine="0"/>
        <w:contextualSpacing/>
        <w:jc w:val="left"/>
        <w:rPr>
          <w:rFonts w:asciiTheme="minorHAnsi" w:hAnsiTheme="minorHAnsi" w:cstheme="minorHAnsi"/>
          <w:szCs w:val="24"/>
        </w:rPr>
      </w:pPr>
      <w:r>
        <w:rPr>
          <w:rFonts w:asciiTheme="minorHAnsi" w:hAnsiTheme="minorHAnsi" w:cstheme="minorHAnsi"/>
          <w:szCs w:val="24"/>
        </w:rPr>
        <w:t>U</w:t>
      </w:r>
      <w:r w:rsidR="00980AD2" w:rsidRPr="008C66CD">
        <w:rPr>
          <w:rFonts w:asciiTheme="minorHAnsi" w:hAnsiTheme="minorHAnsi" w:cstheme="minorHAnsi"/>
          <w:szCs w:val="24"/>
        </w:rPr>
        <w:t xml:space="preserve">se the </w:t>
      </w:r>
      <w:r w:rsidR="00980AD2" w:rsidRPr="00E53538">
        <w:rPr>
          <w:rFonts w:asciiTheme="minorHAnsi" w:hAnsiTheme="minorHAnsi" w:cstheme="minorHAnsi"/>
          <w:b/>
          <w:szCs w:val="24"/>
        </w:rPr>
        <w:t>Minus</w:t>
      </w:r>
      <w:r w:rsidR="00980AD2" w:rsidRPr="008C66CD">
        <w:rPr>
          <w:rFonts w:asciiTheme="minorHAnsi" w:hAnsiTheme="minorHAnsi" w:cstheme="minorHAnsi"/>
          <w:szCs w:val="24"/>
        </w:rPr>
        <w:t xml:space="preserve">, </w:t>
      </w:r>
      <w:r w:rsidR="00980AD2" w:rsidRPr="00E53538">
        <w:rPr>
          <w:rFonts w:asciiTheme="minorHAnsi" w:hAnsiTheme="minorHAnsi" w:cstheme="minorHAnsi"/>
          <w:b/>
          <w:szCs w:val="24"/>
        </w:rPr>
        <w:t>Plus</w:t>
      </w:r>
      <w:r w:rsidR="00980AD2" w:rsidRPr="008C66CD">
        <w:rPr>
          <w:rFonts w:asciiTheme="minorHAnsi" w:hAnsiTheme="minorHAnsi" w:cstheme="minorHAnsi"/>
          <w:szCs w:val="24"/>
        </w:rPr>
        <w:t xml:space="preserve">, and </w:t>
      </w:r>
      <w:r w:rsidR="00980AD2" w:rsidRPr="00E53538">
        <w:rPr>
          <w:rFonts w:asciiTheme="minorHAnsi" w:hAnsiTheme="minorHAnsi" w:cstheme="minorHAnsi"/>
          <w:b/>
          <w:szCs w:val="24"/>
        </w:rPr>
        <w:t>Divide</w:t>
      </w:r>
      <w:r>
        <w:rPr>
          <w:rFonts w:asciiTheme="minorHAnsi" w:hAnsiTheme="minorHAnsi" w:cstheme="minorHAnsi"/>
          <w:szCs w:val="24"/>
        </w:rPr>
        <w:t xml:space="preserve"> t</w:t>
      </w:r>
      <w:r w:rsidR="00980AD2" w:rsidRPr="008C66CD">
        <w:rPr>
          <w:rFonts w:asciiTheme="minorHAnsi" w:hAnsiTheme="minorHAnsi" w:cstheme="minorHAnsi"/>
          <w:szCs w:val="24"/>
        </w:rPr>
        <w:t>ools to model the N</w:t>
      </w:r>
      <w:r>
        <w:rPr>
          <w:rFonts w:asciiTheme="minorHAnsi" w:hAnsiTheme="minorHAnsi" w:cstheme="minorHAnsi"/>
          <w:szCs w:val="24"/>
        </w:rPr>
        <w:t xml:space="preserve">DVI equation. This method </w:t>
      </w:r>
      <w:r w:rsidR="00980AD2" w:rsidRPr="008C66CD">
        <w:rPr>
          <w:rFonts w:asciiTheme="minorHAnsi" w:hAnsiTheme="minorHAnsi" w:cstheme="minorHAnsi"/>
          <w:szCs w:val="24"/>
        </w:rPr>
        <w:t>allows us to</w:t>
      </w:r>
      <w:r>
        <w:rPr>
          <w:rFonts w:asciiTheme="minorHAnsi" w:hAnsiTheme="minorHAnsi" w:cstheme="minorHAnsi"/>
          <w:szCs w:val="24"/>
        </w:rPr>
        <w:t xml:space="preserve"> first </w:t>
      </w:r>
      <w:r w:rsidR="00980AD2" w:rsidRPr="008C66CD">
        <w:rPr>
          <w:rFonts w:asciiTheme="minorHAnsi" w:hAnsiTheme="minorHAnsi" w:cstheme="minorHAnsi"/>
          <w:szCs w:val="24"/>
        </w:rPr>
        <w:t xml:space="preserve">calculate the top and bottom parts </w:t>
      </w:r>
      <w:r>
        <w:rPr>
          <w:rFonts w:asciiTheme="minorHAnsi" w:hAnsiTheme="minorHAnsi" w:cstheme="minorHAnsi"/>
          <w:szCs w:val="24"/>
        </w:rPr>
        <w:t xml:space="preserve">of the equation separately and </w:t>
      </w:r>
      <w:r w:rsidR="00980AD2" w:rsidRPr="008C66CD">
        <w:rPr>
          <w:rFonts w:asciiTheme="minorHAnsi" w:hAnsiTheme="minorHAnsi" w:cstheme="minorHAnsi"/>
          <w:szCs w:val="24"/>
        </w:rPr>
        <w:t>then divide the two parts li</w:t>
      </w:r>
      <w:r w:rsidR="0035061A">
        <w:rPr>
          <w:rFonts w:asciiTheme="minorHAnsi" w:hAnsiTheme="minorHAnsi" w:cstheme="minorHAnsi"/>
          <w:szCs w:val="24"/>
        </w:rPr>
        <w:t xml:space="preserve">ke the NDVI equation specifies. </w:t>
      </w:r>
      <w:r w:rsidR="00295AC7">
        <w:rPr>
          <w:rFonts w:asciiTheme="minorHAnsi" w:hAnsiTheme="minorHAnsi" w:cstheme="minorHAnsi"/>
          <w:szCs w:val="24"/>
        </w:rPr>
        <w:t>(see</w:t>
      </w:r>
      <w:r w:rsidR="00427C62">
        <w:rPr>
          <w:rFonts w:cs="Times New Roman"/>
          <w:sz w:val="20"/>
          <w:szCs w:val="20"/>
        </w:rPr>
        <w:t xml:space="preserve"> </w:t>
      </w:r>
      <w:r w:rsidR="00427C62" w:rsidRPr="00E87F7B">
        <w:rPr>
          <w:rFonts w:cs="Times New Roman"/>
          <w:sz w:val="20"/>
          <w:szCs w:val="20"/>
        </w:rPr>
        <w:fldChar w:fldCharType="begin"/>
      </w:r>
      <w:r w:rsidR="00427C62" w:rsidRPr="00E87F7B">
        <w:rPr>
          <w:rFonts w:cs="Times New Roman"/>
          <w:sz w:val="20"/>
          <w:szCs w:val="20"/>
        </w:rPr>
        <w:instrText xml:space="preserve"> REF _Ref526161200 \h </w:instrText>
      </w:r>
      <w:r w:rsidR="00E87F7B">
        <w:rPr>
          <w:rFonts w:cs="Times New Roman"/>
          <w:sz w:val="20"/>
          <w:szCs w:val="20"/>
        </w:rPr>
        <w:instrText xml:space="preserve"> \* MERGEFORMAT </w:instrText>
      </w:r>
      <w:r w:rsidR="00427C62" w:rsidRPr="00E87F7B">
        <w:rPr>
          <w:rFonts w:cs="Times New Roman"/>
          <w:sz w:val="20"/>
          <w:szCs w:val="20"/>
        </w:rPr>
      </w:r>
      <w:r w:rsidR="00427C62" w:rsidRPr="00E87F7B">
        <w:rPr>
          <w:rFonts w:cs="Times New Roman"/>
          <w:sz w:val="20"/>
          <w:szCs w:val="20"/>
        </w:rPr>
        <w:fldChar w:fldCharType="separate"/>
      </w:r>
      <w:r w:rsidR="00427C62" w:rsidRPr="00E87F7B">
        <w:rPr>
          <w:sz w:val="20"/>
          <w:szCs w:val="20"/>
        </w:rPr>
        <w:t xml:space="preserve">Figure </w:t>
      </w:r>
      <w:r w:rsidR="00427C62" w:rsidRPr="00E87F7B">
        <w:rPr>
          <w:noProof/>
          <w:sz w:val="20"/>
          <w:szCs w:val="20"/>
        </w:rPr>
        <w:t>2</w:t>
      </w:r>
      <w:r w:rsidR="00427C62" w:rsidRPr="00E87F7B">
        <w:rPr>
          <w:rFonts w:cs="Times New Roman"/>
          <w:sz w:val="20"/>
          <w:szCs w:val="20"/>
        </w:rPr>
        <w:fldChar w:fldCharType="end"/>
      </w:r>
      <w:r w:rsidR="00427C62">
        <w:rPr>
          <w:rFonts w:cs="Times New Roman"/>
          <w:sz w:val="20"/>
          <w:szCs w:val="20"/>
        </w:rPr>
        <w:t xml:space="preserve"> </w:t>
      </w:r>
      <w:r w:rsidR="00427C62" w:rsidRPr="00E87F7B">
        <w:rPr>
          <w:rFonts w:asciiTheme="minorHAnsi" w:hAnsiTheme="minorHAnsi" w:cstheme="minorHAnsi"/>
          <w:szCs w:val="24"/>
        </w:rPr>
        <w:t>and</w:t>
      </w:r>
      <w:r w:rsidR="00427C62">
        <w:rPr>
          <w:rFonts w:cs="Times New Roman"/>
          <w:sz w:val="20"/>
          <w:szCs w:val="20"/>
        </w:rPr>
        <w:t xml:space="preserve"> </w:t>
      </w:r>
      <w:r w:rsidR="00427C62" w:rsidRPr="00E87F7B">
        <w:rPr>
          <w:rFonts w:cs="Times New Roman"/>
          <w:sz w:val="20"/>
          <w:szCs w:val="20"/>
        </w:rPr>
        <w:fldChar w:fldCharType="begin"/>
      </w:r>
      <w:r w:rsidR="00427C62" w:rsidRPr="00E87F7B">
        <w:rPr>
          <w:rFonts w:cs="Times New Roman"/>
          <w:sz w:val="20"/>
          <w:szCs w:val="20"/>
        </w:rPr>
        <w:instrText xml:space="preserve"> REF _Ref520292973 \h </w:instrText>
      </w:r>
      <w:r w:rsidR="00E87F7B">
        <w:rPr>
          <w:rFonts w:cs="Times New Roman"/>
          <w:sz w:val="20"/>
          <w:szCs w:val="20"/>
        </w:rPr>
        <w:instrText xml:space="preserve"> \* MERGEFORMAT </w:instrText>
      </w:r>
      <w:r w:rsidR="00427C62" w:rsidRPr="00E87F7B">
        <w:rPr>
          <w:rFonts w:cs="Times New Roman"/>
          <w:sz w:val="20"/>
          <w:szCs w:val="20"/>
        </w:rPr>
      </w:r>
      <w:r w:rsidR="00427C62" w:rsidRPr="00E87F7B">
        <w:rPr>
          <w:rFonts w:cs="Times New Roman"/>
          <w:sz w:val="20"/>
          <w:szCs w:val="20"/>
        </w:rPr>
        <w:fldChar w:fldCharType="separate"/>
      </w:r>
      <w:r w:rsidR="00427C62" w:rsidRPr="00E87F7B">
        <w:rPr>
          <w:sz w:val="20"/>
          <w:szCs w:val="20"/>
        </w:rPr>
        <w:t xml:space="preserve">Figure </w:t>
      </w:r>
      <w:r w:rsidR="00427C62" w:rsidRPr="00E87F7B">
        <w:rPr>
          <w:noProof/>
          <w:sz w:val="20"/>
          <w:szCs w:val="20"/>
        </w:rPr>
        <w:t>3</w:t>
      </w:r>
      <w:r w:rsidR="00427C62" w:rsidRPr="00E87F7B">
        <w:rPr>
          <w:rFonts w:cs="Times New Roman"/>
          <w:sz w:val="20"/>
          <w:szCs w:val="20"/>
        </w:rPr>
        <w:fldChar w:fldCharType="end"/>
      </w:r>
      <w:r w:rsidR="00295AC7">
        <w:rPr>
          <w:rFonts w:asciiTheme="minorHAnsi" w:hAnsiTheme="minorHAnsi" w:cstheme="minorHAnsi"/>
          <w:szCs w:val="24"/>
        </w:rPr>
        <w:t>)</w:t>
      </w:r>
    </w:p>
    <w:p w14:paraId="331F01E2" w14:textId="20D4093F" w:rsidR="008869D6" w:rsidRDefault="006C7B5A" w:rsidP="00C8431A">
      <w:pPr>
        <w:ind w:firstLine="0"/>
        <w:contextualSpacing/>
        <w:jc w:val="left"/>
        <w:rPr>
          <w:rFonts w:asciiTheme="minorHAnsi" w:hAnsiTheme="minorHAnsi" w:cstheme="minorHAnsi"/>
          <w:szCs w:val="24"/>
        </w:rPr>
      </w:pPr>
      <w:r>
        <w:rPr>
          <w:noProof/>
        </w:rPr>
        <mc:AlternateContent>
          <mc:Choice Requires="wps">
            <w:drawing>
              <wp:anchor distT="0" distB="0" distL="114300" distR="114300" simplePos="0" relativeHeight="251664384" behindDoc="0" locked="0" layoutInCell="1" allowOverlap="1" wp14:anchorId="6576FE59" wp14:editId="01736ADD">
                <wp:simplePos x="0" y="0"/>
                <wp:positionH relativeFrom="margin">
                  <wp:align>center</wp:align>
                </wp:positionH>
                <wp:positionV relativeFrom="paragraph">
                  <wp:posOffset>104168</wp:posOffset>
                </wp:positionV>
                <wp:extent cx="2552467" cy="336589"/>
                <wp:effectExtent l="0" t="0" r="19685" b="25400"/>
                <wp:wrapNone/>
                <wp:docPr id="9" name="Rectangle 9"/>
                <wp:cNvGraphicFramePr/>
                <a:graphic xmlns:a="http://schemas.openxmlformats.org/drawingml/2006/main">
                  <a:graphicData uri="http://schemas.microsoft.com/office/word/2010/wordprocessingShape">
                    <wps:wsp>
                      <wps:cNvSpPr/>
                      <wps:spPr>
                        <a:xfrm>
                          <a:off x="0" y="0"/>
                          <a:ext cx="2552467" cy="33658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133801" id="Rectangle 9" o:spid="_x0000_s1026" style="position:absolute;margin-left:0;margin-top:8.2pt;width:201pt;height:26.5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" filled="f" strokecolor="black [3200]">
                <v:stroke joinstyle="round"/>
                <w10:wrap anchorx="margin"/>
              </v:rect>
            </w:pict>
          </mc:Fallback>
        </mc:AlternateContent>
      </w:r>
    </w:p>
    <w:p w14:paraId="43FC489C" w14:textId="7BE1CF20" w:rsidR="008869D6" w:rsidRDefault="008869D6" w:rsidP="00C8431A">
      <w:pPr>
        <w:pStyle w:val="Figures1"/>
        <w:spacing w:after="0"/>
        <w:contextualSpacing/>
        <w:rPr>
          <w:rFonts w:asciiTheme="minorHAnsi" w:hAnsiTheme="minorHAnsi" w:cstheme="minorHAnsi"/>
          <w:szCs w:val="24"/>
          <w:lang w:val="es-ES"/>
        </w:rPr>
      </w:pPr>
      <w:r w:rsidRPr="008869D6">
        <w:rPr>
          <w:rFonts w:asciiTheme="minorHAnsi" w:hAnsiTheme="minorHAnsi" w:cstheme="minorHAnsi"/>
          <w:szCs w:val="24"/>
          <w:lang w:val="es-ES"/>
        </w:rPr>
        <w:t>NDVI = (NIR - RED) / (NIR + RED)</w:t>
      </w:r>
      <w:r w:rsidR="006C7B5A" w:rsidRPr="006C7B5A">
        <w:rPr>
          <w:noProof/>
          <w:lang w:val="es-ES"/>
        </w:rPr>
        <w:t xml:space="preserve"> </w:t>
      </w:r>
    </w:p>
    <w:p w14:paraId="36287E0F" w14:textId="77777777" w:rsidR="006C7B5A" w:rsidRPr="006C7B5A" w:rsidRDefault="006C7B5A" w:rsidP="00C8431A">
      <w:pPr>
        <w:contextualSpacing/>
        <w:rPr>
          <w:lang w:val="es-ES"/>
        </w:rPr>
      </w:pPr>
    </w:p>
    <w:p w14:paraId="4470E865" w14:textId="0C9F2279" w:rsidR="00427C62" w:rsidRDefault="0045652F" w:rsidP="00C8431A">
      <w:pPr>
        <w:keepNext/>
        <w:ind w:firstLine="0"/>
        <w:contextualSpacing/>
        <w:jc w:val="center"/>
      </w:pPr>
      <w:r>
        <w:rPr>
          <w:noProof/>
        </w:rPr>
        <w:lastRenderedPageBreak/>
        <w:drawing>
          <wp:inline distT="0" distB="0" distL="0" distR="0" wp14:anchorId="40F0ACD2" wp14:editId="567B5B98">
            <wp:extent cx="1910072" cy="121282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9064" cy="1269328"/>
                    </a:xfrm>
                    <a:prstGeom prst="rect">
                      <a:avLst/>
                    </a:prstGeom>
                  </pic:spPr>
                </pic:pic>
              </a:graphicData>
            </a:graphic>
          </wp:inline>
        </w:drawing>
      </w:r>
      <w:r w:rsidR="006C7B5A" w:rsidRPr="006C7B5A">
        <w:rPr>
          <w:noProof/>
        </w:rPr>
        <w:t xml:space="preserve"> </w:t>
      </w:r>
      <w:r>
        <w:rPr>
          <w:noProof/>
        </w:rPr>
        <w:drawing>
          <wp:inline distT="0" distB="0" distL="0" distR="0" wp14:anchorId="4FFA2312" wp14:editId="4A203C56">
            <wp:extent cx="1924335" cy="12272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64266" cy="1252721"/>
                    </a:xfrm>
                    <a:prstGeom prst="rect">
                      <a:avLst/>
                    </a:prstGeom>
                  </pic:spPr>
                </pic:pic>
              </a:graphicData>
            </a:graphic>
          </wp:inline>
        </w:drawing>
      </w:r>
      <w:r w:rsidR="006C7B5A">
        <w:rPr>
          <w:noProof/>
        </w:rPr>
        <w:drawing>
          <wp:inline distT="0" distB="0" distL="0" distR="0" wp14:anchorId="30B1D445" wp14:editId="480321D4">
            <wp:extent cx="1924335" cy="12286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07658" cy="1281811"/>
                    </a:xfrm>
                    <a:prstGeom prst="rect">
                      <a:avLst/>
                    </a:prstGeom>
                  </pic:spPr>
                </pic:pic>
              </a:graphicData>
            </a:graphic>
          </wp:inline>
        </w:drawing>
      </w:r>
    </w:p>
    <w:p w14:paraId="3F0066B0" w14:textId="7F3AA859" w:rsidR="008869D6" w:rsidRPr="00427C62" w:rsidRDefault="00427C62" w:rsidP="00C8431A">
      <w:pPr>
        <w:pStyle w:val="Caption"/>
        <w:spacing w:after="0"/>
        <w:contextualSpacing/>
        <w:rPr>
          <w:rFonts w:asciiTheme="minorHAnsi" w:hAnsiTheme="minorHAnsi" w:cstheme="minorHAnsi"/>
          <w:szCs w:val="24"/>
        </w:rPr>
      </w:pPr>
      <w:bookmarkStart w:id="9" w:name="_Ref526161200"/>
      <w:r>
        <w:t xml:space="preserve">Figure </w:t>
      </w:r>
      <w:r w:rsidR="009C5AF9">
        <w:fldChar w:fldCharType="begin"/>
      </w:r>
      <w:r w:rsidR="009C5AF9">
        <w:instrText xml:space="preserve"> SEQ Figure \* ARABIC </w:instrText>
      </w:r>
      <w:r w:rsidR="009C5AF9">
        <w:fldChar w:fldCharType="separate"/>
      </w:r>
      <w:r>
        <w:rPr>
          <w:noProof/>
        </w:rPr>
        <w:t>2</w:t>
      </w:r>
      <w:r w:rsidR="009C5AF9">
        <w:rPr>
          <w:noProof/>
        </w:rPr>
        <w:fldChar w:fldCharType="end"/>
      </w:r>
      <w:bookmarkEnd w:id="9"/>
      <w:r>
        <w:t>: Minus and Divide Tool Windows</w:t>
      </w:r>
    </w:p>
    <w:p w14:paraId="7D03CF21" w14:textId="77777777" w:rsidR="00980AD2" w:rsidRPr="00427C62" w:rsidRDefault="00980AD2" w:rsidP="00C8431A">
      <w:pPr>
        <w:contextualSpacing/>
        <w:rPr>
          <w:rFonts w:asciiTheme="minorHAnsi" w:hAnsiTheme="minorHAnsi" w:cstheme="minorHAnsi"/>
          <w:szCs w:val="24"/>
        </w:rPr>
      </w:pPr>
    </w:p>
    <w:p w14:paraId="60E970C8" w14:textId="13469111" w:rsidR="003607AD" w:rsidRDefault="006C7B5A" w:rsidP="00C8431A">
      <w:pPr>
        <w:pStyle w:val="Figures1"/>
        <w:keepNext/>
        <w:spacing w:after="0"/>
        <w:contextualSpacing/>
      </w:pPr>
      <w:r>
        <w:rPr>
          <w:noProof/>
        </w:rPr>
        <w:drawing>
          <wp:inline distT="0" distB="0" distL="0" distR="0" wp14:anchorId="1537E90F" wp14:editId="19871E83">
            <wp:extent cx="4645073" cy="1444789"/>
            <wp:effectExtent l="0" t="0" r="317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3735" cy="1456814"/>
                    </a:xfrm>
                    <a:prstGeom prst="rect">
                      <a:avLst/>
                    </a:prstGeom>
                  </pic:spPr>
                </pic:pic>
              </a:graphicData>
            </a:graphic>
          </wp:inline>
        </w:drawing>
      </w:r>
    </w:p>
    <w:p w14:paraId="162E2E1C" w14:textId="7A2C92A7" w:rsidR="00980AD2" w:rsidRPr="000E084D" w:rsidRDefault="003607AD" w:rsidP="00C8431A">
      <w:pPr>
        <w:pStyle w:val="Caption"/>
        <w:spacing w:after="0"/>
        <w:contextualSpacing/>
      </w:pPr>
      <w:bookmarkStart w:id="10" w:name="_Ref520292973"/>
      <w:r>
        <w:t xml:space="preserve">Figure </w:t>
      </w:r>
      <w:r w:rsidR="009C5AF9">
        <w:fldChar w:fldCharType="begin"/>
      </w:r>
      <w:r w:rsidR="009C5AF9">
        <w:instrText xml:space="preserve"> SEQ Figure \* ARABIC </w:instrText>
      </w:r>
      <w:r w:rsidR="009C5AF9">
        <w:fldChar w:fldCharType="separate"/>
      </w:r>
      <w:r w:rsidR="00427C62">
        <w:rPr>
          <w:noProof/>
        </w:rPr>
        <w:t>3</w:t>
      </w:r>
      <w:r w:rsidR="009C5AF9">
        <w:rPr>
          <w:noProof/>
        </w:rPr>
        <w:fldChar w:fldCharType="end"/>
      </w:r>
      <w:bookmarkEnd w:id="10"/>
      <w:r>
        <w:t>:</w:t>
      </w:r>
      <w:r w:rsidR="000E084D">
        <w:t xml:space="preserve"> </w:t>
      </w:r>
      <w:r>
        <w:t>Minus, Plus, and Divide tools in ModelBuilder.</w:t>
      </w:r>
    </w:p>
    <w:p w14:paraId="74A16EB4" w14:textId="77777777" w:rsidR="00E56254" w:rsidRDefault="00E56254" w:rsidP="00C8431A">
      <w:pPr>
        <w:pStyle w:val="Heading3"/>
        <w:spacing w:after="0"/>
        <w:contextualSpacing/>
        <w:jc w:val="left"/>
        <w:rPr>
          <w:rFonts w:asciiTheme="minorHAnsi" w:hAnsiTheme="minorHAnsi" w:cstheme="minorHAnsi"/>
          <w:sz w:val="26"/>
          <w:szCs w:val="26"/>
        </w:rPr>
      </w:pPr>
    </w:p>
    <w:p w14:paraId="48D4E614" w14:textId="5C4F98B0" w:rsidR="00980AD2" w:rsidRPr="00B84A37" w:rsidRDefault="00980AD2" w:rsidP="00C8431A">
      <w:pPr>
        <w:pStyle w:val="Heading3"/>
        <w:spacing w:after="0"/>
        <w:contextualSpacing/>
        <w:jc w:val="left"/>
        <w:rPr>
          <w:rFonts w:asciiTheme="minorHAnsi" w:hAnsiTheme="minorHAnsi" w:cstheme="minorHAnsi"/>
          <w:sz w:val="26"/>
          <w:szCs w:val="26"/>
        </w:rPr>
      </w:pPr>
      <w:r w:rsidRPr="00B84A37">
        <w:rPr>
          <w:rFonts w:asciiTheme="minorHAnsi" w:hAnsiTheme="minorHAnsi" w:cstheme="minorHAnsi"/>
          <w:sz w:val="26"/>
          <w:szCs w:val="26"/>
        </w:rPr>
        <w:t>Step 3</w:t>
      </w:r>
    </w:p>
    <w:p w14:paraId="21AF6E2D" w14:textId="45D4B15E" w:rsidR="00EA6B70" w:rsidRDefault="008A0673" w:rsidP="00C8431A">
      <w:pPr>
        <w:ind w:firstLine="0"/>
        <w:contextualSpacing/>
        <w:jc w:val="left"/>
        <w:rPr>
          <w:rFonts w:asciiTheme="minorHAnsi" w:hAnsiTheme="minorHAnsi" w:cstheme="minorHAnsi"/>
          <w:szCs w:val="24"/>
        </w:rPr>
      </w:pPr>
      <w:r>
        <w:rPr>
          <w:rFonts w:asciiTheme="minorHAnsi" w:hAnsiTheme="minorHAnsi" w:cstheme="minorHAnsi"/>
          <w:szCs w:val="24"/>
        </w:rPr>
        <w:t>U</w:t>
      </w:r>
      <w:r w:rsidR="0089553C">
        <w:rPr>
          <w:rFonts w:asciiTheme="minorHAnsi" w:hAnsiTheme="minorHAnsi" w:cstheme="minorHAnsi"/>
          <w:szCs w:val="24"/>
        </w:rPr>
        <w:t xml:space="preserve">se the </w:t>
      </w:r>
      <w:r w:rsidR="0089553C" w:rsidRPr="0089553C">
        <w:rPr>
          <w:rFonts w:asciiTheme="minorHAnsi" w:hAnsiTheme="minorHAnsi" w:cstheme="minorHAnsi"/>
          <w:b/>
          <w:szCs w:val="24"/>
        </w:rPr>
        <w:t>Reclassify</w:t>
      </w:r>
      <w:r w:rsidR="0089553C">
        <w:rPr>
          <w:rFonts w:asciiTheme="minorHAnsi" w:hAnsiTheme="minorHAnsi" w:cstheme="minorHAnsi"/>
          <w:szCs w:val="24"/>
        </w:rPr>
        <w:t xml:space="preserve"> </w:t>
      </w:r>
      <w:r w:rsidR="00980AD2" w:rsidRPr="008C66CD">
        <w:rPr>
          <w:rFonts w:asciiTheme="minorHAnsi" w:hAnsiTheme="minorHAnsi" w:cstheme="minorHAnsi"/>
          <w:szCs w:val="24"/>
        </w:rPr>
        <w:t xml:space="preserve">tool to </w:t>
      </w:r>
      <w:r w:rsidR="00F869EB">
        <w:rPr>
          <w:rFonts w:asciiTheme="minorHAnsi" w:hAnsiTheme="minorHAnsi" w:cstheme="minorHAnsi"/>
          <w:szCs w:val="24"/>
        </w:rPr>
        <w:t xml:space="preserve">reclassify </w:t>
      </w:r>
      <w:r w:rsidR="00E77D7F">
        <w:rPr>
          <w:rFonts w:asciiTheme="minorHAnsi" w:hAnsiTheme="minorHAnsi" w:cstheme="minorHAnsi"/>
          <w:szCs w:val="24"/>
        </w:rPr>
        <w:t xml:space="preserve">the raster based on a pre-determined </w:t>
      </w:r>
      <w:r w:rsidR="00980AD2" w:rsidRPr="008C66CD">
        <w:rPr>
          <w:rFonts w:asciiTheme="minorHAnsi" w:hAnsiTheme="minorHAnsi" w:cstheme="minorHAnsi"/>
          <w:szCs w:val="24"/>
        </w:rPr>
        <w:t>valu</w:t>
      </w:r>
      <w:r w:rsidR="00F869EB">
        <w:rPr>
          <w:rFonts w:asciiTheme="minorHAnsi" w:hAnsiTheme="minorHAnsi" w:cstheme="minorHAnsi"/>
          <w:szCs w:val="24"/>
        </w:rPr>
        <w:t>e that represent</w:t>
      </w:r>
      <w:r w:rsidR="00E77D7F">
        <w:rPr>
          <w:rFonts w:asciiTheme="minorHAnsi" w:hAnsiTheme="minorHAnsi" w:cstheme="minorHAnsi"/>
          <w:szCs w:val="24"/>
        </w:rPr>
        <w:t>s</w:t>
      </w:r>
      <w:r w:rsidR="00980AD2" w:rsidRPr="008C66CD">
        <w:rPr>
          <w:rFonts w:asciiTheme="minorHAnsi" w:hAnsiTheme="minorHAnsi" w:cstheme="minorHAnsi"/>
          <w:szCs w:val="24"/>
        </w:rPr>
        <w:t xml:space="preserve"> irrigated cropland.</w:t>
      </w:r>
      <w:r w:rsidR="00E77D7F">
        <w:rPr>
          <w:rFonts w:asciiTheme="minorHAnsi" w:hAnsiTheme="minorHAnsi" w:cstheme="minorHAnsi"/>
          <w:szCs w:val="24"/>
        </w:rPr>
        <w:t xml:space="preserve"> The value was</w:t>
      </w:r>
      <w:r w:rsidR="00980AD2" w:rsidRPr="008C66CD">
        <w:rPr>
          <w:rFonts w:asciiTheme="minorHAnsi" w:hAnsiTheme="minorHAnsi" w:cstheme="minorHAnsi"/>
          <w:szCs w:val="24"/>
        </w:rPr>
        <w:t xml:space="preserve"> determined by creating a polygon shapefile over an </w:t>
      </w:r>
      <w:r w:rsidR="00E77D7F">
        <w:rPr>
          <w:rFonts w:asciiTheme="minorHAnsi" w:hAnsiTheme="minorHAnsi" w:cstheme="minorHAnsi"/>
          <w:szCs w:val="24"/>
        </w:rPr>
        <w:t>identified irrigated cropland area and calculating its mean.</w:t>
      </w:r>
      <w:r w:rsidR="00980AD2" w:rsidRPr="008C66CD">
        <w:rPr>
          <w:rFonts w:asciiTheme="minorHAnsi" w:hAnsiTheme="minorHAnsi" w:cstheme="minorHAnsi"/>
          <w:szCs w:val="24"/>
        </w:rPr>
        <w:t xml:space="preserve"> </w:t>
      </w:r>
      <w:r w:rsidR="00EA6B70">
        <w:rPr>
          <w:rFonts w:asciiTheme="minorHAnsi" w:hAnsiTheme="minorHAnsi" w:cstheme="minorHAnsi"/>
          <w:szCs w:val="24"/>
        </w:rPr>
        <w:t xml:space="preserve">The pre-determined mean value is 0.4. </w:t>
      </w:r>
      <w:r w:rsidR="008C4F51">
        <w:rPr>
          <w:rFonts w:asciiTheme="minorHAnsi" w:hAnsiTheme="minorHAnsi" w:cstheme="minorHAnsi"/>
          <w:szCs w:val="24"/>
        </w:rPr>
        <w:t xml:space="preserve">Non-irrigated cropland values will be below the mean and irrigated cropland values above. </w:t>
      </w:r>
      <w:r w:rsidR="00EA6B70">
        <w:rPr>
          <w:rFonts w:asciiTheme="minorHAnsi" w:hAnsiTheme="minorHAnsi" w:cstheme="minorHAnsi"/>
          <w:szCs w:val="24"/>
        </w:rPr>
        <w:t xml:space="preserve">Reclassify the raster based on the values given below. </w:t>
      </w:r>
    </w:p>
    <w:p w14:paraId="083954A4" w14:textId="77777777" w:rsidR="00DC6412" w:rsidRDefault="00DC6412" w:rsidP="00C8431A">
      <w:pPr>
        <w:ind w:firstLine="0"/>
        <w:contextualSpacing/>
        <w:jc w:val="left"/>
        <w:rPr>
          <w:rFonts w:asciiTheme="minorHAnsi" w:hAnsiTheme="minorHAnsi" w:cstheme="minorHAnsi"/>
          <w:szCs w:val="24"/>
        </w:rPr>
      </w:pPr>
    </w:p>
    <w:p w14:paraId="0E057AB5" w14:textId="41AA4472" w:rsidR="00186DB9" w:rsidRDefault="00186DB9" w:rsidP="00C8431A">
      <w:pPr>
        <w:ind w:firstLine="0"/>
        <w:contextualSpacing/>
        <w:jc w:val="left"/>
        <w:rPr>
          <w:rFonts w:asciiTheme="minorHAnsi" w:hAnsiTheme="minorHAnsi" w:cstheme="minorHAnsi"/>
          <w:szCs w:val="24"/>
        </w:rPr>
      </w:pPr>
      <w:r>
        <w:rPr>
          <w:rFonts w:asciiTheme="minorHAnsi" w:hAnsiTheme="minorHAnsi" w:cstheme="minorHAnsi"/>
          <w:szCs w:val="24"/>
        </w:rPr>
        <w:t>Non-irrigated cropland values: -1.0 – 0.4</w:t>
      </w:r>
      <w:r w:rsidR="00980AD2" w:rsidRPr="008C66CD">
        <w:rPr>
          <w:rFonts w:asciiTheme="minorHAnsi" w:hAnsiTheme="minorHAnsi" w:cstheme="minorHAnsi"/>
          <w:szCs w:val="24"/>
        </w:rPr>
        <w:t xml:space="preserve"> </w:t>
      </w:r>
    </w:p>
    <w:p w14:paraId="6935F4B4" w14:textId="77777777" w:rsidR="00186DB9" w:rsidRDefault="00186DB9" w:rsidP="00C8431A">
      <w:pPr>
        <w:ind w:firstLine="0"/>
        <w:contextualSpacing/>
        <w:jc w:val="left"/>
        <w:rPr>
          <w:rFonts w:asciiTheme="minorHAnsi" w:hAnsiTheme="minorHAnsi" w:cstheme="minorHAnsi"/>
          <w:szCs w:val="24"/>
        </w:rPr>
      </w:pPr>
      <w:r>
        <w:rPr>
          <w:rFonts w:asciiTheme="minorHAnsi" w:hAnsiTheme="minorHAnsi" w:cstheme="minorHAnsi"/>
          <w:szCs w:val="24"/>
        </w:rPr>
        <w:t>I</w:t>
      </w:r>
      <w:r w:rsidR="00980AD2" w:rsidRPr="008C66CD">
        <w:rPr>
          <w:rFonts w:asciiTheme="minorHAnsi" w:hAnsiTheme="minorHAnsi" w:cstheme="minorHAnsi"/>
          <w:szCs w:val="24"/>
        </w:rPr>
        <w:t xml:space="preserve">rrigated cropland </w:t>
      </w:r>
      <w:r>
        <w:rPr>
          <w:rFonts w:asciiTheme="minorHAnsi" w:hAnsiTheme="minorHAnsi" w:cstheme="minorHAnsi"/>
          <w:szCs w:val="24"/>
        </w:rPr>
        <w:t>values: 0.4 – 1</w:t>
      </w:r>
      <w:r w:rsidR="00980AD2" w:rsidRPr="008C66CD">
        <w:rPr>
          <w:rFonts w:asciiTheme="minorHAnsi" w:hAnsiTheme="minorHAnsi" w:cstheme="minorHAnsi"/>
          <w:szCs w:val="24"/>
        </w:rPr>
        <w:t xml:space="preserve"> </w:t>
      </w:r>
    </w:p>
    <w:p w14:paraId="62C3D18A" w14:textId="77777777" w:rsidR="00186DB9" w:rsidRDefault="00186DB9" w:rsidP="00C8431A">
      <w:pPr>
        <w:ind w:firstLine="0"/>
        <w:contextualSpacing/>
        <w:jc w:val="left"/>
        <w:rPr>
          <w:rFonts w:asciiTheme="minorHAnsi" w:hAnsiTheme="minorHAnsi" w:cstheme="minorHAnsi"/>
          <w:szCs w:val="24"/>
        </w:rPr>
      </w:pPr>
    </w:p>
    <w:p w14:paraId="2A8B5978" w14:textId="7D617AAF" w:rsidR="00980AD2" w:rsidRPr="008C66CD" w:rsidRDefault="002E76D8" w:rsidP="00C8431A">
      <w:pPr>
        <w:ind w:firstLine="0"/>
        <w:contextualSpacing/>
        <w:jc w:val="left"/>
        <w:rPr>
          <w:rFonts w:asciiTheme="minorHAnsi" w:hAnsiTheme="minorHAnsi" w:cstheme="minorHAnsi"/>
          <w:szCs w:val="24"/>
        </w:rPr>
      </w:pPr>
      <w:r>
        <w:rPr>
          <w:rFonts w:asciiTheme="minorHAnsi" w:hAnsiTheme="minorHAnsi" w:cstheme="minorHAnsi"/>
          <w:szCs w:val="24"/>
        </w:rPr>
        <w:t xml:space="preserve">In the </w:t>
      </w:r>
      <w:r w:rsidRPr="004831CA">
        <w:rPr>
          <w:rFonts w:asciiTheme="minorHAnsi" w:hAnsiTheme="minorHAnsi" w:cstheme="minorHAnsi"/>
          <w:b/>
          <w:szCs w:val="24"/>
        </w:rPr>
        <w:t>Reclassification</w:t>
      </w:r>
      <w:r>
        <w:rPr>
          <w:rFonts w:asciiTheme="minorHAnsi" w:hAnsiTheme="minorHAnsi" w:cstheme="minorHAnsi"/>
          <w:szCs w:val="24"/>
        </w:rPr>
        <w:t xml:space="preserve"> tool window, add </w:t>
      </w:r>
      <w:r w:rsidR="00980AD2" w:rsidRPr="008C66CD">
        <w:rPr>
          <w:rFonts w:asciiTheme="minorHAnsi" w:hAnsiTheme="minorHAnsi" w:cstheme="minorHAnsi"/>
          <w:szCs w:val="24"/>
        </w:rPr>
        <w:t xml:space="preserve">or delete rows using the </w:t>
      </w:r>
      <w:r w:rsidR="00980AD2" w:rsidRPr="0089553C">
        <w:rPr>
          <w:rFonts w:asciiTheme="minorHAnsi" w:hAnsiTheme="minorHAnsi" w:cstheme="minorHAnsi"/>
          <w:b/>
          <w:szCs w:val="24"/>
        </w:rPr>
        <w:t>Add Entry</w:t>
      </w:r>
      <w:r w:rsidR="0089553C">
        <w:rPr>
          <w:rFonts w:asciiTheme="minorHAnsi" w:hAnsiTheme="minorHAnsi" w:cstheme="minorHAnsi"/>
          <w:szCs w:val="24"/>
        </w:rPr>
        <w:t xml:space="preserve"> and </w:t>
      </w:r>
      <w:r w:rsidR="0089553C" w:rsidRPr="0089553C">
        <w:rPr>
          <w:rFonts w:asciiTheme="minorHAnsi" w:hAnsiTheme="minorHAnsi" w:cstheme="minorHAnsi"/>
          <w:b/>
          <w:szCs w:val="24"/>
        </w:rPr>
        <w:t>Delete Entries</w:t>
      </w:r>
      <w:r w:rsidR="00980AD2" w:rsidRPr="008C66CD">
        <w:rPr>
          <w:rFonts w:asciiTheme="minorHAnsi" w:hAnsiTheme="minorHAnsi" w:cstheme="minorHAnsi"/>
          <w:szCs w:val="24"/>
        </w:rPr>
        <w:t xml:space="preserve"> buttons. </w:t>
      </w:r>
      <w:r w:rsidR="004831CA">
        <w:rPr>
          <w:rFonts w:asciiTheme="minorHAnsi" w:hAnsiTheme="minorHAnsi" w:cstheme="minorHAnsi"/>
          <w:szCs w:val="24"/>
        </w:rPr>
        <w:t>(</w:t>
      </w:r>
      <w:r w:rsidR="0033158F">
        <w:rPr>
          <w:rFonts w:asciiTheme="minorHAnsi" w:hAnsiTheme="minorHAnsi" w:cstheme="minorHAnsi"/>
          <w:szCs w:val="24"/>
        </w:rPr>
        <w:t xml:space="preserve">see </w:t>
      </w:r>
      <w:r w:rsidR="0033158F" w:rsidRPr="009A2645">
        <w:rPr>
          <w:rFonts w:cs="Times New Roman"/>
          <w:sz w:val="20"/>
          <w:szCs w:val="20"/>
        </w:rPr>
        <w:fldChar w:fldCharType="begin"/>
      </w:r>
      <w:r w:rsidR="0033158F" w:rsidRPr="009A2645">
        <w:rPr>
          <w:rFonts w:cs="Times New Roman"/>
          <w:sz w:val="20"/>
          <w:szCs w:val="20"/>
        </w:rPr>
        <w:instrText xml:space="preserve"> REF _Ref520293865 \h </w:instrText>
      </w:r>
      <w:r w:rsidR="009A2645" w:rsidRPr="009A2645">
        <w:rPr>
          <w:rFonts w:cs="Times New Roman"/>
          <w:sz w:val="20"/>
          <w:szCs w:val="20"/>
        </w:rPr>
        <w:instrText xml:space="preserve"> \* MERGEFORMAT </w:instrText>
      </w:r>
      <w:r w:rsidR="0033158F" w:rsidRPr="009A2645">
        <w:rPr>
          <w:rFonts w:cs="Times New Roman"/>
          <w:sz w:val="20"/>
          <w:szCs w:val="20"/>
        </w:rPr>
      </w:r>
      <w:r w:rsidR="0033158F" w:rsidRPr="009A2645">
        <w:rPr>
          <w:rFonts w:cs="Times New Roman"/>
          <w:sz w:val="20"/>
          <w:szCs w:val="20"/>
        </w:rPr>
        <w:fldChar w:fldCharType="separate"/>
      </w:r>
      <w:r w:rsidR="0033158F" w:rsidRPr="009A2645">
        <w:rPr>
          <w:rFonts w:cs="Times New Roman"/>
          <w:sz w:val="20"/>
          <w:szCs w:val="20"/>
        </w:rPr>
        <w:t xml:space="preserve">Figure </w:t>
      </w:r>
      <w:r w:rsidR="0033158F" w:rsidRPr="009A2645">
        <w:rPr>
          <w:rFonts w:cs="Times New Roman"/>
          <w:noProof/>
          <w:sz w:val="20"/>
          <w:szCs w:val="20"/>
        </w:rPr>
        <w:t>5</w:t>
      </w:r>
      <w:r w:rsidR="0033158F" w:rsidRPr="009A2645">
        <w:rPr>
          <w:rFonts w:cs="Times New Roman"/>
          <w:sz w:val="20"/>
          <w:szCs w:val="20"/>
        </w:rPr>
        <w:fldChar w:fldCharType="end"/>
      </w:r>
      <w:r w:rsidR="009A2645">
        <w:rPr>
          <w:rFonts w:asciiTheme="minorHAnsi" w:hAnsiTheme="minorHAnsi" w:cstheme="minorHAnsi"/>
          <w:szCs w:val="24"/>
        </w:rPr>
        <w:t>)</w:t>
      </w:r>
    </w:p>
    <w:p w14:paraId="367D27F9" w14:textId="48366B19" w:rsidR="00980AD2" w:rsidRPr="008C66CD" w:rsidRDefault="00980AD2" w:rsidP="00C8431A">
      <w:pPr>
        <w:pStyle w:val="Figures1"/>
        <w:spacing w:after="0"/>
        <w:contextualSpacing/>
        <w:jc w:val="both"/>
        <w:rPr>
          <w:rFonts w:asciiTheme="minorHAnsi" w:hAnsiTheme="minorHAnsi" w:cstheme="minorHAnsi"/>
          <w:szCs w:val="24"/>
        </w:rPr>
      </w:pPr>
    </w:p>
    <w:p w14:paraId="7A735239" w14:textId="5FE816AE" w:rsidR="00980AD2" w:rsidRDefault="00597757" w:rsidP="00C8431A">
      <w:pPr>
        <w:pStyle w:val="Figures1"/>
        <w:spacing w:after="0"/>
        <w:contextualSpacing/>
        <w:rPr>
          <w:rFonts w:asciiTheme="minorHAnsi" w:hAnsiTheme="minorHAnsi" w:cstheme="minorHAnsi"/>
          <w:szCs w:val="24"/>
        </w:rPr>
      </w:pPr>
      <w:r>
        <w:rPr>
          <w:noProof/>
        </w:rPr>
        <w:lastRenderedPageBreak/>
        <w:drawing>
          <wp:inline distT="0" distB="0" distL="0" distR="0" wp14:anchorId="65BAEA26" wp14:editId="3EC02DE0">
            <wp:extent cx="2185805" cy="2429301"/>
            <wp:effectExtent l="0" t="0" r="508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3088" cy="2448509"/>
                    </a:xfrm>
                    <a:prstGeom prst="rect">
                      <a:avLst/>
                    </a:prstGeom>
                  </pic:spPr>
                </pic:pic>
              </a:graphicData>
            </a:graphic>
          </wp:inline>
        </w:drawing>
      </w:r>
    </w:p>
    <w:p w14:paraId="1671318C" w14:textId="4113D6DF" w:rsidR="004831CA" w:rsidRDefault="00220FE2" w:rsidP="00C8431A">
      <w:pPr>
        <w:keepNext/>
        <w:ind w:firstLine="0"/>
        <w:contextualSpacing/>
        <w:jc w:val="center"/>
      </w:pPr>
      <w:r>
        <w:rPr>
          <w:noProof/>
        </w:rPr>
        <w:drawing>
          <wp:inline distT="0" distB="0" distL="0" distR="0" wp14:anchorId="31270BEB" wp14:editId="3396F7D2">
            <wp:extent cx="3057098" cy="8966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1475" cy="909651"/>
                    </a:xfrm>
                    <a:prstGeom prst="rect">
                      <a:avLst/>
                    </a:prstGeom>
                  </pic:spPr>
                </pic:pic>
              </a:graphicData>
            </a:graphic>
          </wp:inline>
        </w:drawing>
      </w:r>
    </w:p>
    <w:p w14:paraId="2CF05E89" w14:textId="60CA4126" w:rsidR="005C643E" w:rsidRDefault="004831CA" w:rsidP="00C8431A">
      <w:pPr>
        <w:pStyle w:val="Caption"/>
        <w:spacing w:after="0"/>
        <w:contextualSpacing/>
      </w:pPr>
      <w:bookmarkStart w:id="11" w:name="_Ref520293865"/>
      <w:r>
        <w:t xml:space="preserve">Figure </w:t>
      </w:r>
      <w:r w:rsidR="009C5AF9">
        <w:fldChar w:fldCharType="begin"/>
      </w:r>
      <w:r w:rsidR="009C5AF9">
        <w:instrText xml:space="preserve"> SEQ Figure \* ARABIC </w:instrText>
      </w:r>
      <w:r w:rsidR="009C5AF9">
        <w:fldChar w:fldCharType="separate"/>
      </w:r>
      <w:r w:rsidR="00427C62">
        <w:rPr>
          <w:noProof/>
        </w:rPr>
        <w:t>4</w:t>
      </w:r>
      <w:r w:rsidR="009C5AF9">
        <w:rPr>
          <w:noProof/>
        </w:rPr>
        <w:fldChar w:fldCharType="end"/>
      </w:r>
      <w:bookmarkEnd w:id="11"/>
      <w:r>
        <w:t>: The Reclassify tool window used as a parameter and the ModelBuilder example</w:t>
      </w:r>
    </w:p>
    <w:p w14:paraId="4A322C3D" w14:textId="01D80D69" w:rsidR="00C60468" w:rsidRDefault="00C60468" w:rsidP="00C60468"/>
    <w:p w14:paraId="5887222D" w14:textId="5336F88F" w:rsidR="00C60468" w:rsidRDefault="00C60468" w:rsidP="00C60468"/>
    <w:p w14:paraId="7F69C590" w14:textId="78D53288" w:rsidR="00C60468" w:rsidRPr="00B84A37" w:rsidRDefault="00C60468" w:rsidP="00C60468">
      <w:pPr>
        <w:pStyle w:val="Heading3"/>
        <w:spacing w:after="0"/>
        <w:contextualSpacing/>
        <w:jc w:val="left"/>
        <w:rPr>
          <w:rFonts w:asciiTheme="minorHAnsi" w:hAnsiTheme="minorHAnsi" w:cstheme="minorHAnsi"/>
          <w:sz w:val="26"/>
          <w:szCs w:val="26"/>
        </w:rPr>
      </w:pPr>
      <w:r w:rsidRPr="00B84A37">
        <w:rPr>
          <w:rFonts w:asciiTheme="minorHAnsi" w:hAnsiTheme="minorHAnsi" w:cstheme="minorHAnsi"/>
          <w:sz w:val="26"/>
          <w:szCs w:val="26"/>
        </w:rPr>
        <w:t xml:space="preserve">Step </w:t>
      </w:r>
      <w:r>
        <w:rPr>
          <w:rFonts w:asciiTheme="minorHAnsi" w:hAnsiTheme="minorHAnsi" w:cstheme="minorHAnsi"/>
          <w:sz w:val="26"/>
          <w:szCs w:val="26"/>
        </w:rPr>
        <w:t>4</w:t>
      </w:r>
    </w:p>
    <w:p w14:paraId="7EEA591E" w14:textId="7C0740B8" w:rsidR="00C60468" w:rsidRPr="00C60468" w:rsidRDefault="00C60468" w:rsidP="00C60468">
      <w:r>
        <w:rPr>
          <w:rFonts w:asciiTheme="minorHAnsi" w:hAnsiTheme="minorHAnsi" w:cstheme="minorHAnsi"/>
          <w:szCs w:val="24"/>
        </w:rPr>
        <w:t xml:space="preserve">Use the </w:t>
      </w:r>
      <w:r w:rsidRPr="00C60468">
        <w:rPr>
          <w:rFonts w:asciiTheme="minorHAnsi" w:hAnsiTheme="minorHAnsi" w:cstheme="minorHAnsi"/>
          <w:szCs w:val="24"/>
        </w:rPr>
        <w:t xml:space="preserve">methods shown in class to create a </w:t>
      </w:r>
      <w:r w:rsidRPr="00C60468">
        <w:rPr>
          <w:rFonts w:asciiTheme="minorHAnsi" w:hAnsiTheme="minorHAnsi" w:cstheme="minorHAnsi"/>
          <w:b/>
          <w:szCs w:val="24"/>
        </w:rPr>
        <w:t>Toolbox Interface for your model</w:t>
      </w:r>
      <w:r>
        <w:rPr>
          <w:rFonts w:asciiTheme="minorHAnsi" w:hAnsiTheme="minorHAnsi" w:cstheme="minorHAnsi"/>
          <w:b/>
          <w:szCs w:val="24"/>
        </w:rPr>
        <w:t xml:space="preserve">. </w:t>
      </w:r>
      <w:r>
        <w:rPr>
          <w:rFonts w:asciiTheme="minorHAnsi" w:hAnsiTheme="minorHAnsi" w:cstheme="minorHAnsi"/>
          <w:szCs w:val="24"/>
        </w:rPr>
        <w:t xml:space="preserve">Right click the input and output data and choose the “Parameter” option. This will add a letter “P” next to those ovals on your model. Save your model (and your ArcGIS Pro project file). Open the Catalog view and find your model in your Project Toolbox. Double click the model to show its Toolbox Interface. Screen capture this interface to include in your report. </w:t>
      </w:r>
    </w:p>
    <w:p w14:paraId="5B87D4EF" w14:textId="52435A49" w:rsidR="00D45A78" w:rsidRDefault="00220FE2" w:rsidP="00C8431A">
      <w:pPr>
        <w:spacing w:line="259" w:lineRule="auto"/>
        <w:ind w:firstLine="0"/>
        <w:contextualSpacing/>
        <w:jc w:val="left"/>
        <w:rPr>
          <w:rFonts w:asciiTheme="minorHAnsi" w:hAnsiTheme="minorHAnsi" w:cstheme="minorHAnsi"/>
          <w:color w:val="2E74B5" w:themeColor="accent1" w:themeShade="BF"/>
          <w:sz w:val="32"/>
          <w:szCs w:val="32"/>
        </w:rPr>
      </w:pPr>
      <w:r>
        <w:rPr>
          <w:rFonts w:asciiTheme="minorHAnsi" w:hAnsiTheme="minorHAnsi" w:cstheme="minorHAnsi"/>
          <w:color w:val="2E74B5" w:themeColor="accent1" w:themeShade="BF"/>
          <w:sz w:val="32"/>
          <w:szCs w:val="32"/>
        </w:rPr>
        <w:br w:type="page"/>
      </w:r>
      <w:r w:rsidR="00D45A78">
        <w:rPr>
          <w:rFonts w:asciiTheme="minorHAnsi" w:hAnsiTheme="minorHAnsi" w:cstheme="minorHAnsi"/>
          <w:color w:val="2E74B5" w:themeColor="accent1" w:themeShade="BF"/>
          <w:sz w:val="32"/>
          <w:szCs w:val="32"/>
        </w:rPr>
        <w:lastRenderedPageBreak/>
        <w:t>Deliverables</w:t>
      </w:r>
    </w:p>
    <w:p w14:paraId="7CEB7BD5" w14:textId="0C32B00E" w:rsidR="00D45A78" w:rsidRPr="00D45A78" w:rsidRDefault="00021C14" w:rsidP="00C8431A">
      <w:pPr>
        <w:ind w:firstLine="0"/>
        <w:contextualSpacing/>
        <w:jc w:val="left"/>
        <w:rPr>
          <w:rFonts w:asciiTheme="minorHAnsi" w:hAnsiTheme="minorHAnsi" w:cstheme="minorHAnsi"/>
        </w:rPr>
      </w:pPr>
      <w:r w:rsidRPr="00C60468">
        <w:rPr>
          <w:rFonts w:asciiTheme="minorHAnsi" w:hAnsiTheme="minorHAnsi" w:cstheme="minorHAnsi"/>
          <w:b/>
        </w:rPr>
        <w:t>Create a model</w:t>
      </w:r>
      <w:r>
        <w:rPr>
          <w:rFonts w:asciiTheme="minorHAnsi" w:hAnsiTheme="minorHAnsi" w:cstheme="minorHAnsi"/>
        </w:rPr>
        <w:t xml:space="preserve"> that will prepare all the input data for the land cover analysis, conduct the analysis, and </w:t>
      </w:r>
      <w:r w:rsidRPr="00C60468">
        <w:rPr>
          <w:rFonts w:asciiTheme="minorHAnsi" w:hAnsiTheme="minorHAnsi" w:cstheme="minorHAnsi"/>
          <w:b/>
        </w:rPr>
        <w:t>create a map</w:t>
      </w:r>
      <w:r>
        <w:rPr>
          <w:rFonts w:asciiTheme="minorHAnsi" w:hAnsiTheme="minorHAnsi" w:cstheme="minorHAnsi"/>
        </w:rPr>
        <w:t xml:space="preserve"> that indicates the locations of irrigated land. Include in your map several of the biggest cities in Utah County to reference where your map is located. The resulting map should show</w:t>
      </w:r>
      <w:r w:rsidR="00D45A78">
        <w:rPr>
          <w:rFonts w:asciiTheme="minorHAnsi" w:hAnsiTheme="minorHAnsi" w:cstheme="minorHAnsi"/>
        </w:rPr>
        <w:t xml:space="preserve"> irrigated and non-irrigated lands using NDVI. Identify interesting irrigation patterns such as central pivot irrigation areas with their distinctive circular shapes. Submit a report including your </w:t>
      </w:r>
      <w:r w:rsidR="00D45A78" w:rsidRPr="00C60468">
        <w:rPr>
          <w:rFonts w:asciiTheme="minorHAnsi" w:hAnsiTheme="minorHAnsi" w:cstheme="minorHAnsi"/>
          <w:b/>
        </w:rPr>
        <w:t>model</w:t>
      </w:r>
      <w:r w:rsidR="00D45A78">
        <w:rPr>
          <w:rFonts w:asciiTheme="minorHAnsi" w:hAnsiTheme="minorHAnsi" w:cstheme="minorHAnsi"/>
        </w:rPr>
        <w:t xml:space="preserve">, </w:t>
      </w:r>
      <w:r w:rsidR="00D45A78" w:rsidRPr="00C60468">
        <w:rPr>
          <w:rFonts w:asciiTheme="minorHAnsi" w:hAnsiTheme="minorHAnsi" w:cstheme="minorHAnsi"/>
          <w:b/>
        </w:rPr>
        <w:t>map</w:t>
      </w:r>
      <w:r w:rsidR="00D45A78">
        <w:rPr>
          <w:rFonts w:asciiTheme="minorHAnsi" w:hAnsiTheme="minorHAnsi" w:cstheme="minorHAnsi"/>
        </w:rPr>
        <w:t xml:space="preserve">, and conclusions of your findings as requested in the grading rubric. </w:t>
      </w:r>
      <w:r w:rsidR="00C60468">
        <w:rPr>
          <w:rFonts w:asciiTheme="minorHAnsi" w:hAnsiTheme="minorHAnsi" w:cstheme="minorHAnsi"/>
        </w:rPr>
        <w:t xml:space="preserve">Make sure to include a screen shot of your </w:t>
      </w:r>
      <w:r w:rsidR="00C60468" w:rsidRPr="00C60468">
        <w:rPr>
          <w:rFonts w:asciiTheme="minorHAnsi" w:hAnsiTheme="minorHAnsi" w:cstheme="minorHAnsi"/>
          <w:b/>
        </w:rPr>
        <w:t>Toolbox Interface</w:t>
      </w:r>
      <w:r w:rsidR="00C60468">
        <w:rPr>
          <w:rFonts w:asciiTheme="minorHAnsi" w:hAnsiTheme="minorHAnsi" w:cstheme="minorHAnsi"/>
        </w:rPr>
        <w:t xml:space="preserve"> as well.</w:t>
      </w:r>
    </w:p>
    <w:p w14:paraId="028F666C" w14:textId="493C9A95" w:rsidR="00D45A78" w:rsidRPr="00D45A78" w:rsidRDefault="00D45A78" w:rsidP="00C8431A">
      <w:pPr>
        <w:ind w:firstLine="0"/>
        <w:contextualSpacing/>
      </w:pPr>
    </w:p>
    <w:p w14:paraId="1D595568" w14:textId="4E0B09AC" w:rsidR="00980AD2" w:rsidRPr="008C66CD" w:rsidRDefault="00980AD2" w:rsidP="00C8431A">
      <w:pPr>
        <w:spacing w:line="259" w:lineRule="auto"/>
        <w:ind w:firstLine="0"/>
        <w:contextualSpacing/>
        <w:jc w:val="left"/>
        <w:rPr>
          <w:rFonts w:asciiTheme="minorHAnsi" w:hAnsiTheme="minorHAnsi" w:cstheme="minorHAnsi"/>
          <w:b/>
          <w:color w:val="2E74B5" w:themeColor="accent1" w:themeShade="BF"/>
          <w:sz w:val="32"/>
          <w:szCs w:val="32"/>
        </w:rPr>
      </w:pPr>
      <w:r w:rsidRPr="008C66CD">
        <w:rPr>
          <w:rFonts w:asciiTheme="minorHAnsi" w:hAnsiTheme="minorHAnsi" w:cstheme="minorHAnsi"/>
          <w:color w:val="2E74B5" w:themeColor="accent1" w:themeShade="BF"/>
          <w:sz w:val="32"/>
          <w:szCs w:val="32"/>
        </w:rPr>
        <w:t>References</w:t>
      </w:r>
    </w:p>
    <w:p w14:paraId="072E2DB5" w14:textId="77777777" w:rsidR="00980AD2" w:rsidRPr="008C66CD" w:rsidRDefault="00980AD2" w:rsidP="00C8431A">
      <w:pPr>
        <w:pStyle w:val="References"/>
        <w:contextualSpacing/>
        <w:rPr>
          <w:rFonts w:asciiTheme="minorHAnsi" w:hAnsiTheme="minorHAnsi" w:cstheme="minorHAnsi"/>
          <w:szCs w:val="24"/>
        </w:rPr>
      </w:pPr>
      <w:r w:rsidRPr="008C66CD">
        <w:rPr>
          <w:rFonts w:asciiTheme="minorHAnsi" w:hAnsiTheme="minorHAnsi" w:cstheme="minorHAnsi"/>
          <w:szCs w:val="24"/>
        </w:rPr>
        <w:t>Campbell, J.A. (2008) Introduction to Remote Sensing. The Guilford Press. 465-466.</w:t>
      </w:r>
    </w:p>
    <w:p w14:paraId="119C31B4" w14:textId="77777777" w:rsidR="00980AD2" w:rsidRPr="008C66CD" w:rsidRDefault="00980AD2" w:rsidP="00C8431A">
      <w:pPr>
        <w:pStyle w:val="References"/>
        <w:contextualSpacing/>
        <w:rPr>
          <w:rFonts w:asciiTheme="minorHAnsi" w:hAnsiTheme="minorHAnsi" w:cstheme="minorHAnsi"/>
          <w:szCs w:val="24"/>
        </w:rPr>
      </w:pPr>
      <w:r w:rsidRPr="008C66CD">
        <w:rPr>
          <w:rFonts w:asciiTheme="minorHAnsi" w:hAnsiTheme="minorHAnsi" w:cstheme="minorHAnsi"/>
          <w:szCs w:val="24"/>
        </w:rPr>
        <w:t>Hamilton, R.M., Foster, R.E., Gibb, T.J., Johannsen, C.J., and Santini, J.B. (2009) “Pre-visible Detection of Grub Feeding in Turfgrass using Remote Sensing.” Photogrammetric Engineering and Remote Sensing. 75. 179-191.</w:t>
      </w:r>
    </w:p>
    <w:p w14:paraId="302B7BAA" w14:textId="77777777" w:rsidR="00980AD2" w:rsidRPr="008C66CD" w:rsidRDefault="00980AD2" w:rsidP="00C8431A">
      <w:pPr>
        <w:pStyle w:val="References"/>
        <w:contextualSpacing/>
        <w:rPr>
          <w:rFonts w:asciiTheme="minorHAnsi" w:hAnsiTheme="minorHAnsi" w:cstheme="minorHAnsi"/>
          <w:szCs w:val="24"/>
        </w:rPr>
      </w:pPr>
      <w:r w:rsidRPr="008C66CD">
        <w:rPr>
          <w:rFonts w:asciiTheme="minorHAnsi" w:hAnsiTheme="minorHAnsi" w:cstheme="minorHAnsi"/>
          <w:szCs w:val="24"/>
        </w:rPr>
        <w:t>Jensen, J.R. (2000) Remote Sensing of the Environment An Earth Resource Perspective. Prentice Hall, Upper Saddle River, New Jersey. xii, 361-362.</w:t>
      </w:r>
    </w:p>
    <w:p w14:paraId="0F340838" w14:textId="77777777" w:rsidR="00980AD2" w:rsidRPr="008C66CD" w:rsidRDefault="00980AD2" w:rsidP="00C8431A">
      <w:pPr>
        <w:pStyle w:val="References"/>
        <w:contextualSpacing/>
        <w:rPr>
          <w:rFonts w:asciiTheme="minorHAnsi" w:hAnsiTheme="minorHAnsi" w:cstheme="minorHAnsi"/>
          <w:szCs w:val="24"/>
        </w:rPr>
      </w:pPr>
      <w:proofErr w:type="spellStart"/>
      <w:r w:rsidRPr="008C66CD">
        <w:rPr>
          <w:rFonts w:asciiTheme="minorHAnsi" w:hAnsiTheme="minorHAnsi" w:cstheme="minorHAnsi"/>
          <w:szCs w:val="24"/>
        </w:rPr>
        <w:t>Kramber</w:t>
      </w:r>
      <w:proofErr w:type="spellEnd"/>
      <w:r w:rsidRPr="008C66CD">
        <w:rPr>
          <w:rFonts w:asciiTheme="minorHAnsi" w:hAnsiTheme="minorHAnsi" w:cstheme="minorHAnsi"/>
          <w:szCs w:val="24"/>
        </w:rPr>
        <w:t>, W.J., Morse, A., and Allen, R.G. (2010) “Mapping Evapotranspiration: A Remote Sensing Innovation.” Photogrammetric Engineering and Remote Sensing. 76. 6-10.</w:t>
      </w:r>
    </w:p>
    <w:p w14:paraId="6356D360" w14:textId="77777777" w:rsidR="001E1CDD" w:rsidRDefault="00980AD2" w:rsidP="00C8431A">
      <w:pPr>
        <w:pStyle w:val="References"/>
        <w:contextualSpacing/>
        <w:rPr>
          <w:rFonts w:asciiTheme="minorHAnsi" w:hAnsiTheme="minorHAnsi" w:cstheme="minorHAnsi"/>
          <w:szCs w:val="24"/>
        </w:rPr>
      </w:pPr>
      <w:r w:rsidRPr="008C66CD">
        <w:rPr>
          <w:rFonts w:asciiTheme="minorHAnsi" w:hAnsiTheme="minorHAnsi" w:cstheme="minorHAnsi"/>
          <w:szCs w:val="24"/>
        </w:rPr>
        <w:t>Lillesand, T.M., Kiefer, R.W., and Chipman, J.W. 2008. Remote Sensing and Image Interpretation. John Wiley &amp; Sons, Inc. 464.</w:t>
      </w:r>
    </w:p>
    <w:p w14:paraId="05D08AAE" w14:textId="77777777" w:rsidR="001E1CDD" w:rsidRDefault="001E1CDD" w:rsidP="00C8431A">
      <w:pPr>
        <w:spacing w:line="259" w:lineRule="auto"/>
        <w:ind w:firstLine="0"/>
        <w:contextualSpacing/>
        <w:jc w:val="left"/>
        <w:rPr>
          <w:rFonts w:asciiTheme="minorHAnsi" w:hAnsiTheme="minorHAnsi" w:cstheme="minorHAnsi"/>
          <w:szCs w:val="24"/>
        </w:rPr>
      </w:pPr>
      <w:r>
        <w:rPr>
          <w:rFonts w:asciiTheme="minorHAnsi" w:hAnsiTheme="minorHAnsi" w:cstheme="minorHAnsi"/>
          <w:szCs w:val="24"/>
        </w:rPr>
        <w:br w:type="page"/>
      </w:r>
    </w:p>
    <w:p w14:paraId="5F951548" w14:textId="6E90D04E" w:rsidR="00E56254" w:rsidRDefault="001E1CDD" w:rsidP="00C8431A">
      <w:pPr>
        <w:pStyle w:val="References"/>
        <w:contextualSpacing/>
        <w:jc w:val="left"/>
        <w:rPr>
          <w:rFonts w:asciiTheme="minorHAnsi" w:hAnsiTheme="minorHAnsi" w:cstheme="minorHAnsi"/>
          <w:b/>
          <w:color w:val="2E74B5" w:themeColor="accent1" w:themeShade="BF"/>
          <w:sz w:val="32"/>
          <w:szCs w:val="32"/>
        </w:rPr>
      </w:pPr>
      <w:r w:rsidRPr="008C66CD">
        <w:rPr>
          <w:rFonts w:asciiTheme="minorHAnsi" w:hAnsiTheme="minorHAnsi" w:cstheme="minorHAnsi"/>
          <w:b/>
          <w:color w:val="2E74B5" w:themeColor="accent1" w:themeShade="BF"/>
          <w:sz w:val="32"/>
          <w:szCs w:val="32"/>
        </w:rPr>
        <w:lastRenderedPageBreak/>
        <w:t xml:space="preserve"> </w:t>
      </w:r>
      <w:r w:rsidR="00980AD2" w:rsidRPr="008C66CD">
        <w:rPr>
          <w:rFonts w:asciiTheme="minorHAnsi" w:hAnsiTheme="minorHAnsi" w:cstheme="minorHAnsi"/>
          <w:b/>
          <w:color w:val="2E74B5" w:themeColor="accent1" w:themeShade="BF"/>
          <w:sz w:val="32"/>
          <w:szCs w:val="32"/>
        </w:rPr>
        <w:t>Example</w:t>
      </w:r>
      <w:r w:rsidR="0055499C">
        <w:rPr>
          <w:rFonts w:asciiTheme="minorHAnsi" w:hAnsiTheme="minorHAnsi" w:cstheme="minorHAnsi"/>
          <w:b/>
          <w:color w:val="2E74B5" w:themeColor="accent1" w:themeShade="BF"/>
          <w:sz w:val="32"/>
          <w:szCs w:val="32"/>
        </w:rPr>
        <w:t xml:space="preserve"> </w:t>
      </w:r>
      <w:r w:rsidR="0055499C" w:rsidRPr="008C66CD">
        <w:rPr>
          <w:rFonts w:asciiTheme="minorHAnsi" w:hAnsiTheme="minorHAnsi" w:cstheme="minorHAnsi"/>
          <w:b/>
          <w:color w:val="2E74B5" w:themeColor="accent1" w:themeShade="BF"/>
          <w:sz w:val="32"/>
          <w:szCs w:val="32"/>
        </w:rPr>
        <w:t>Map</w:t>
      </w:r>
      <w:r w:rsidR="00646BAE">
        <w:rPr>
          <w:rFonts w:asciiTheme="minorHAnsi" w:hAnsiTheme="minorHAnsi" w:cstheme="minorHAnsi"/>
          <w:b/>
          <w:color w:val="2E74B5" w:themeColor="accent1" w:themeShade="BF"/>
          <w:sz w:val="32"/>
          <w:szCs w:val="32"/>
        </w:rPr>
        <w:t>s</w:t>
      </w:r>
    </w:p>
    <w:p w14:paraId="449443AF" w14:textId="06F57A74" w:rsidR="00E56254" w:rsidRDefault="00E56254" w:rsidP="00E56254">
      <w:pPr>
        <w:pStyle w:val="References"/>
        <w:ind w:left="0" w:firstLine="0"/>
        <w:contextualSpacing/>
        <w:jc w:val="left"/>
        <w:rPr>
          <w:rFonts w:asciiTheme="minorHAnsi" w:hAnsiTheme="minorHAnsi" w:cstheme="minorHAnsi"/>
          <w:noProof/>
          <w:szCs w:val="24"/>
        </w:rPr>
      </w:pPr>
      <w:r w:rsidRPr="008C66CD">
        <w:rPr>
          <w:rFonts w:asciiTheme="minorHAnsi" w:hAnsiTheme="minorHAnsi" w:cstheme="minorHAnsi"/>
          <w:noProof/>
          <w:szCs w:val="24"/>
        </w:rPr>
        <w:drawing>
          <wp:inline distT="0" distB="0" distL="0" distR="0" wp14:anchorId="12675A82" wp14:editId="2207E0B4">
            <wp:extent cx="5752754" cy="7444740"/>
            <wp:effectExtent l="0" t="0" r="635" b="381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Lab_04_NDVI.jpg"/>
                    <pic:cNvPicPr/>
                  </pic:nvPicPr>
                  <pic:blipFill>
                    <a:blip r:embed="rId19">
                      <a:extLst>
                        <a:ext uri="{28A0092B-C50C-407E-A947-70E740481C1C}">
                          <a14:useLocalDpi xmlns:a14="http://schemas.microsoft.com/office/drawing/2010/main" val="0"/>
                        </a:ext>
                      </a:extLst>
                    </a:blip>
                    <a:stretch>
                      <a:fillRect/>
                    </a:stretch>
                  </pic:blipFill>
                  <pic:spPr>
                    <a:xfrm>
                      <a:off x="0" y="0"/>
                      <a:ext cx="5752754" cy="7444740"/>
                    </a:xfrm>
                    <a:prstGeom prst="rect">
                      <a:avLst/>
                    </a:prstGeom>
                  </pic:spPr>
                </pic:pic>
              </a:graphicData>
            </a:graphic>
          </wp:inline>
        </w:drawing>
      </w:r>
    </w:p>
    <w:p w14:paraId="30311E00" w14:textId="77777777" w:rsidR="00E56254" w:rsidRDefault="00E56254">
      <w:pPr>
        <w:spacing w:after="160" w:line="259" w:lineRule="auto"/>
        <w:ind w:firstLine="0"/>
        <w:jc w:val="left"/>
        <w:rPr>
          <w:rFonts w:asciiTheme="minorHAnsi" w:hAnsiTheme="minorHAnsi" w:cstheme="minorHAnsi"/>
          <w:noProof/>
          <w:szCs w:val="24"/>
        </w:rPr>
      </w:pPr>
      <w:r>
        <w:rPr>
          <w:rFonts w:asciiTheme="minorHAnsi" w:hAnsiTheme="minorHAnsi" w:cstheme="minorHAnsi"/>
          <w:noProof/>
          <w:szCs w:val="24"/>
        </w:rPr>
        <w:br w:type="page"/>
      </w:r>
    </w:p>
    <w:p w14:paraId="05744C2E" w14:textId="664A4300" w:rsidR="00980AD2" w:rsidRPr="008C66CD" w:rsidRDefault="00E56254" w:rsidP="00E56254">
      <w:pPr>
        <w:pStyle w:val="References"/>
        <w:contextualSpacing/>
        <w:jc w:val="center"/>
        <w:rPr>
          <w:rFonts w:asciiTheme="minorHAnsi" w:hAnsiTheme="minorHAnsi" w:cstheme="minorHAnsi"/>
          <w:szCs w:val="24"/>
        </w:rPr>
      </w:pPr>
      <w:r w:rsidRPr="008C66CD">
        <w:rPr>
          <w:rFonts w:asciiTheme="minorHAnsi" w:hAnsiTheme="minorHAnsi" w:cstheme="minorHAnsi"/>
          <w:noProof/>
          <w:szCs w:val="24"/>
        </w:rPr>
        <w:lastRenderedPageBreak/>
        <w:drawing>
          <wp:inline distT="0" distB="0" distL="0" distR="0" wp14:anchorId="49F94598" wp14:editId="21DA782E">
            <wp:extent cx="5943600" cy="45929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DVILayout.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755E52A1" w14:textId="77777777" w:rsidR="00980AD2" w:rsidRPr="008C66CD" w:rsidRDefault="00980AD2" w:rsidP="00C8431A">
      <w:pPr>
        <w:spacing w:line="259" w:lineRule="auto"/>
        <w:ind w:firstLine="0"/>
        <w:contextualSpacing/>
        <w:jc w:val="left"/>
        <w:rPr>
          <w:rFonts w:asciiTheme="minorHAnsi" w:hAnsiTheme="minorHAnsi" w:cstheme="minorHAnsi"/>
          <w:szCs w:val="24"/>
        </w:rPr>
      </w:pPr>
      <w:r w:rsidRPr="008C66CD">
        <w:rPr>
          <w:rFonts w:asciiTheme="minorHAnsi" w:hAnsiTheme="minorHAnsi" w:cstheme="minorHAnsi"/>
          <w:szCs w:val="24"/>
        </w:rPr>
        <w:br w:type="page"/>
      </w:r>
    </w:p>
    <w:p w14:paraId="3E94E4C6" w14:textId="77777777" w:rsidR="00980AD2" w:rsidRPr="008C66CD" w:rsidRDefault="00980AD2" w:rsidP="00C8431A">
      <w:pPr>
        <w:contextualSpacing/>
        <w:rPr>
          <w:rFonts w:asciiTheme="minorHAnsi" w:hAnsiTheme="minorHAnsi" w:cstheme="minorHAnsi"/>
          <w:szCs w:val="24"/>
        </w:rPr>
      </w:pPr>
    </w:p>
    <w:p w14:paraId="71194430" w14:textId="2F976886" w:rsidR="00980AD2" w:rsidRPr="008C66CD" w:rsidRDefault="00646BAE" w:rsidP="00C8431A">
      <w:pPr>
        <w:pStyle w:val="Heading2"/>
        <w:spacing w:after="0"/>
        <w:contextualSpacing/>
        <w:jc w:val="left"/>
        <w:rPr>
          <w:rFonts w:asciiTheme="minorHAnsi" w:hAnsiTheme="minorHAnsi" w:cstheme="minorHAnsi"/>
          <w:b w:val="0"/>
          <w:color w:val="2E74B5" w:themeColor="accent1" w:themeShade="BF"/>
          <w:sz w:val="32"/>
          <w:szCs w:val="32"/>
        </w:rPr>
      </w:pPr>
      <w:r>
        <w:rPr>
          <w:rFonts w:asciiTheme="minorHAnsi" w:hAnsiTheme="minorHAnsi" w:cstheme="minorHAnsi"/>
          <w:b w:val="0"/>
          <w:color w:val="2E74B5" w:themeColor="accent1" w:themeShade="BF"/>
          <w:sz w:val="32"/>
          <w:szCs w:val="32"/>
        </w:rPr>
        <w:t>Rubric for Classifying Land b</w:t>
      </w:r>
      <w:r w:rsidR="00980AD2" w:rsidRPr="008C66CD">
        <w:rPr>
          <w:rFonts w:asciiTheme="minorHAnsi" w:hAnsiTheme="minorHAnsi" w:cstheme="minorHAnsi"/>
          <w:b w:val="0"/>
          <w:color w:val="2E74B5" w:themeColor="accent1" w:themeShade="BF"/>
          <w:sz w:val="32"/>
          <w:szCs w:val="32"/>
        </w:rPr>
        <w:t xml:space="preserve">ased on </w:t>
      </w:r>
      <w:r>
        <w:rPr>
          <w:rFonts w:asciiTheme="minorHAnsi" w:hAnsiTheme="minorHAnsi" w:cstheme="minorHAnsi"/>
          <w:b w:val="0"/>
          <w:color w:val="2E74B5" w:themeColor="accent1" w:themeShade="BF"/>
          <w:sz w:val="32"/>
          <w:szCs w:val="32"/>
        </w:rPr>
        <w:t xml:space="preserve">the </w:t>
      </w:r>
      <w:r w:rsidR="008A010D" w:rsidRPr="008C66CD">
        <w:rPr>
          <w:rFonts w:asciiTheme="minorHAnsi" w:hAnsiTheme="minorHAnsi" w:cstheme="minorHAnsi"/>
          <w:b w:val="0"/>
          <w:color w:val="2E74B5" w:themeColor="accent1" w:themeShade="BF"/>
          <w:sz w:val="32"/>
          <w:szCs w:val="32"/>
        </w:rPr>
        <w:t>NDVI</w:t>
      </w:r>
    </w:p>
    <w:tbl>
      <w:tblPr>
        <w:tblW w:w="9527"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8087"/>
        <w:gridCol w:w="1440"/>
      </w:tblGrid>
      <w:tr w:rsidR="00980AD2" w:rsidRPr="008C66CD" w14:paraId="5D5869DE" w14:textId="77777777" w:rsidTr="00823F2B">
        <w:tc>
          <w:tcPr>
            <w:tcW w:w="8087" w:type="dxa"/>
            <w:tcMar>
              <w:top w:w="100" w:type="dxa"/>
              <w:left w:w="108" w:type="dxa"/>
              <w:bottom w:w="100" w:type="dxa"/>
              <w:right w:w="108" w:type="dxa"/>
            </w:tcMar>
          </w:tcPr>
          <w:p w14:paraId="7159D17B" w14:textId="77777777" w:rsidR="00980AD2" w:rsidRPr="008C66CD" w:rsidRDefault="00980AD2" w:rsidP="00C8431A">
            <w:pPr>
              <w:ind w:firstLine="0"/>
              <w:contextualSpacing/>
              <w:rPr>
                <w:rFonts w:asciiTheme="minorHAnsi" w:hAnsiTheme="minorHAnsi" w:cstheme="minorHAnsi"/>
                <w:szCs w:val="24"/>
              </w:rPr>
            </w:pPr>
            <w:r w:rsidRPr="008C66CD">
              <w:rPr>
                <w:rFonts w:asciiTheme="minorHAnsi" w:hAnsiTheme="minorHAnsi" w:cstheme="minorHAnsi"/>
                <w:b/>
                <w:szCs w:val="24"/>
              </w:rPr>
              <w:t>Item</w:t>
            </w:r>
          </w:p>
        </w:tc>
        <w:tc>
          <w:tcPr>
            <w:tcW w:w="1440" w:type="dxa"/>
            <w:tcMar>
              <w:top w:w="100" w:type="dxa"/>
              <w:left w:w="108" w:type="dxa"/>
              <w:bottom w:w="100" w:type="dxa"/>
              <w:right w:w="108" w:type="dxa"/>
            </w:tcMar>
          </w:tcPr>
          <w:p w14:paraId="1DC65931" w14:textId="77777777" w:rsidR="00980AD2" w:rsidRPr="008C66CD" w:rsidRDefault="00980AD2" w:rsidP="00C8431A">
            <w:pPr>
              <w:ind w:firstLine="0"/>
              <w:contextualSpacing/>
              <w:rPr>
                <w:rFonts w:asciiTheme="minorHAnsi" w:hAnsiTheme="minorHAnsi" w:cstheme="minorHAnsi"/>
                <w:szCs w:val="24"/>
              </w:rPr>
            </w:pPr>
            <w:r w:rsidRPr="008C66CD">
              <w:rPr>
                <w:rFonts w:asciiTheme="minorHAnsi" w:hAnsiTheme="minorHAnsi" w:cstheme="minorHAnsi"/>
                <w:b/>
                <w:szCs w:val="24"/>
              </w:rPr>
              <w:t>Points</w:t>
            </w:r>
          </w:p>
        </w:tc>
      </w:tr>
      <w:tr w:rsidR="00980AD2" w:rsidRPr="008C66CD" w14:paraId="08CBAEF2" w14:textId="77777777" w:rsidTr="001A0E33">
        <w:tc>
          <w:tcPr>
            <w:tcW w:w="8087" w:type="dxa"/>
            <w:tcMar>
              <w:top w:w="100" w:type="dxa"/>
              <w:left w:w="108" w:type="dxa"/>
              <w:bottom w:w="100" w:type="dxa"/>
              <w:right w:w="108" w:type="dxa"/>
            </w:tcMar>
          </w:tcPr>
          <w:p w14:paraId="23E244EA" w14:textId="73D082C0" w:rsidR="00980AD2" w:rsidRPr="008C66CD" w:rsidRDefault="00956CD6" w:rsidP="00C8431A">
            <w:pPr>
              <w:tabs>
                <w:tab w:val="right" w:pos="4572"/>
              </w:tabs>
              <w:ind w:firstLine="0"/>
              <w:contextualSpacing/>
              <w:rPr>
                <w:rFonts w:asciiTheme="minorHAnsi" w:hAnsiTheme="minorHAnsi" w:cstheme="minorHAnsi"/>
                <w:szCs w:val="24"/>
              </w:rPr>
            </w:pPr>
            <w:r>
              <w:rPr>
                <w:rFonts w:asciiTheme="minorHAnsi" w:hAnsiTheme="minorHAnsi" w:cstheme="minorHAnsi"/>
                <w:szCs w:val="24"/>
              </w:rPr>
              <w:t>Assignment Title, Name, Date, Course</w:t>
            </w:r>
          </w:p>
        </w:tc>
        <w:tc>
          <w:tcPr>
            <w:tcW w:w="1440" w:type="dxa"/>
            <w:tcMar>
              <w:top w:w="100" w:type="dxa"/>
              <w:left w:w="108" w:type="dxa"/>
              <w:bottom w:w="100" w:type="dxa"/>
              <w:right w:w="108" w:type="dxa"/>
            </w:tcMar>
            <w:vAlign w:val="center"/>
          </w:tcPr>
          <w:p w14:paraId="3A7A81A0" w14:textId="6141D373" w:rsidR="00980AD2" w:rsidRPr="008C66CD" w:rsidRDefault="00980AD2" w:rsidP="00C8431A">
            <w:pPr>
              <w:ind w:firstLine="0"/>
              <w:contextualSpacing/>
              <w:jc w:val="center"/>
              <w:rPr>
                <w:rFonts w:asciiTheme="minorHAnsi" w:hAnsiTheme="minorHAnsi" w:cstheme="minorHAnsi"/>
                <w:szCs w:val="24"/>
              </w:rPr>
            </w:pPr>
            <w:r w:rsidRPr="008C66CD">
              <w:rPr>
                <w:rFonts w:asciiTheme="minorHAnsi" w:hAnsiTheme="minorHAnsi" w:cstheme="minorHAnsi"/>
                <w:szCs w:val="24"/>
              </w:rPr>
              <w:t>/</w:t>
            </w:r>
            <w:r w:rsidR="00C60468">
              <w:rPr>
                <w:rFonts w:asciiTheme="minorHAnsi" w:hAnsiTheme="minorHAnsi" w:cstheme="minorHAnsi"/>
                <w:szCs w:val="24"/>
              </w:rPr>
              <w:t>1</w:t>
            </w:r>
          </w:p>
        </w:tc>
      </w:tr>
      <w:tr w:rsidR="00980AD2" w:rsidRPr="008C66CD" w14:paraId="3AF132F3" w14:textId="77777777" w:rsidTr="001A0E33">
        <w:tc>
          <w:tcPr>
            <w:tcW w:w="8087" w:type="dxa"/>
            <w:tcMar>
              <w:top w:w="100" w:type="dxa"/>
              <w:left w:w="108" w:type="dxa"/>
              <w:bottom w:w="100" w:type="dxa"/>
              <w:right w:w="108" w:type="dxa"/>
            </w:tcMar>
          </w:tcPr>
          <w:p w14:paraId="090328E6" w14:textId="73CEA0B5" w:rsidR="00980AD2" w:rsidRPr="008C66CD" w:rsidRDefault="00980AD2" w:rsidP="00C8431A">
            <w:pPr>
              <w:ind w:firstLine="0"/>
              <w:contextualSpacing/>
              <w:rPr>
                <w:rFonts w:asciiTheme="minorHAnsi" w:hAnsiTheme="minorHAnsi" w:cstheme="minorHAnsi"/>
                <w:szCs w:val="24"/>
              </w:rPr>
            </w:pPr>
            <w:r w:rsidRPr="008C66CD">
              <w:rPr>
                <w:rFonts w:asciiTheme="minorHAnsi" w:hAnsiTheme="minorHAnsi" w:cstheme="minorHAnsi"/>
                <w:szCs w:val="24"/>
              </w:rPr>
              <w:t xml:space="preserve">Brief </w:t>
            </w:r>
            <w:r w:rsidR="001A0E33">
              <w:rPr>
                <w:rFonts w:asciiTheme="minorHAnsi" w:hAnsiTheme="minorHAnsi" w:cstheme="minorHAnsi"/>
                <w:szCs w:val="24"/>
              </w:rPr>
              <w:t>report</w:t>
            </w:r>
            <w:r w:rsidR="005941CA">
              <w:rPr>
                <w:rFonts w:asciiTheme="minorHAnsi" w:hAnsiTheme="minorHAnsi" w:cstheme="minorHAnsi"/>
                <w:szCs w:val="24"/>
              </w:rPr>
              <w:t xml:space="preserve"> on</w:t>
            </w:r>
            <w:r w:rsidRPr="008C66CD">
              <w:rPr>
                <w:rFonts w:asciiTheme="minorHAnsi" w:hAnsiTheme="minorHAnsi" w:cstheme="minorHAnsi"/>
                <w:szCs w:val="24"/>
              </w:rPr>
              <w:t xml:space="preserve"> the requirements of the project </w:t>
            </w:r>
          </w:p>
        </w:tc>
        <w:tc>
          <w:tcPr>
            <w:tcW w:w="1440" w:type="dxa"/>
            <w:tcMar>
              <w:top w:w="100" w:type="dxa"/>
              <w:left w:w="108" w:type="dxa"/>
              <w:bottom w:w="100" w:type="dxa"/>
              <w:right w:w="108" w:type="dxa"/>
            </w:tcMar>
            <w:vAlign w:val="center"/>
          </w:tcPr>
          <w:p w14:paraId="5944AEC2" w14:textId="77777777" w:rsidR="00980AD2" w:rsidRPr="008C66CD" w:rsidRDefault="00980AD2" w:rsidP="00C8431A">
            <w:pPr>
              <w:ind w:firstLine="0"/>
              <w:contextualSpacing/>
              <w:jc w:val="center"/>
              <w:rPr>
                <w:rFonts w:asciiTheme="minorHAnsi" w:hAnsiTheme="minorHAnsi" w:cstheme="minorHAnsi"/>
                <w:szCs w:val="24"/>
              </w:rPr>
            </w:pPr>
            <w:r w:rsidRPr="008C66CD">
              <w:rPr>
                <w:rFonts w:asciiTheme="minorHAnsi" w:hAnsiTheme="minorHAnsi" w:cstheme="minorHAnsi"/>
                <w:szCs w:val="24"/>
              </w:rPr>
              <w:t>/5</w:t>
            </w:r>
          </w:p>
        </w:tc>
      </w:tr>
      <w:tr w:rsidR="00980AD2" w:rsidRPr="008C66CD" w14:paraId="5F9FA738" w14:textId="77777777" w:rsidTr="001A0E33">
        <w:tc>
          <w:tcPr>
            <w:tcW w:w="8087" w:type="dxa"/>
            <w:tcMar>
              <w:top w:w="100" w:type="dxa"/>
              <w:left w:w="108" w:type="dxa"/>
              <w:bottom w:w="100" w:type="dxa"/>
              <w:right w:w="108" w:type="dxa"/>
            </w:tcMar>
          </w:tcPr>
          <w:p w14:paraId="523C7263" w14:textId="77777777" w:rsidR="00980AD2" w:rsidRPr="008C66CD" w:rsidRDefault="00980AD2" w:rsidP="00C8431A">
            <w:pPr>
              <w:ind w:firstLine="0"/>
              <w:contextualSpacing/>
              <w:rPr>
                <w:rFonts w:asciiTheme="minorHAnsi" w:hAnsiTheme="minorHAnsi" w:cstheme="minorHAnsi"/>
                <w:szCs w:val="24"/>
              </w:rPr>
            </w:pPr>
            <w:r w:rsidRPr="008C66CD">
              <w:rPr>
                <w:rFonts w:asciiTheme="minorHAnsi" w:hAnsiTheme="minorHAnsi" w:cstheme="minorHAnsi"/>
                <w:szCs w:val="24"/>
              </w:rPr>
              <w:t xml:space="preserve">Describe your model </w:t>
            </w:r>
          </w:p>
          <w:p w14:paraId="73FD1F32" w14:textId="5A4C154A" w:rsidR="00980AD2" w:rsidRPr="008C66CD" w:rsidRDefault="00980AD2" w:rsidP="00C8431A">
            <w:pPr>
              <w:pStyle w:val="BulletsStyle"/>
              <w:rPr>
                <w:rFonts w:asciiTheme="minorHAnsi" w:hAnsiTheme="minorHAnsi" w:cstheme="minorHAnsi"/>
                <w:szCs w:val="24"/>
              </w:rPr>
            </w:pPr>
            <w:r w:rsidRPr="008C66CD">
              <w:rPr>
                <w:rFonts w:asciiTheme="minorHAnsi" w:hAnsiTheme="minorHAnsi" w:cstheme="minorHAnsi"/>
                <w:szCs w:val="24"/>
              </w:rPr>
              <w:t>List each of the tools used: (</w:t>
            </w:r>
            <w:r w:rsidR="00C60468">
              <w:rPr>
                <w:rFonts w:asciiTheme="minorHAnsi" w:hAnsiTheme="minorHAnsi" w:cstheme="minorHAnsi"/>
                <w:szCs w:val="24"/>
              </w:rPr>
              <w:t>1</w:t>
            </w:r>
            <w:r w:rsidRPr="008C66CD">
              <w:rPr>
                <w:rFonts w:asciiTheme="minorHAnsi" w:hAnsiTheme="minorHAnsi" w:cstheme="minorHAnsi"/>
                <w:szCs w:val="24"/>
              </w:rPr>
              <w:t xml:space="preserve"> pt</w:t>
            </w:r>
            <w:r w:rsidR="001A0E33">
              <w:rPr>
                <w:rFonts w:asciiTheme="minorHAnsi" w:hAnsiTheme="minorHAnsi" w:cstheme="minorHAnsi"/>
                <w:szCs w:val="24"/>
              </w:rPr>
              <w:t>.</w:t>
            </w:r>
            <w:r w:rsidRPr="008C66CD">
              <w:rPr>
                <w:rFonts w:asciiTheme="minorHAnsi" w:hAnsiTheme="minorHAnsi" w:cstheme="minorHAnsi"/>
                <w:szCs w:val="24"/>
              </w:rPr>
              <w:t>)</w:t>
            </w:r>
          </w:p>
          <w:p w14:paraId="50A2BC32" w14:textId="77B999CC" w:rsidR="00980AD2" w:rsidRPr="008C66CD" w:rsidRDefault="00980AD2" w:rsidP="00C8431A">
            <w:pPr>
              <w:pStyle w:val="BulletsStyle"/>
              <w:rPr>
                <w:rFonts w:asciiTheme="minorHAnsi" w:hAnsiTheme="minorHAnsi" w:cstheme="minorHAnsi"/>
                <w:szCs w:val="24"/>
              </w:rPr>
            </w:pPr>
            <w:r w:rsidRPr="008C66CD">
              <w:rPr>
                <w:rFonts w:asciiTheme="minorHAnsi" w:hAnsiTheme="minorHAnsi" w:cstheme="minorHAnsi"/>
                <w:szCs w:val="24"/>
              </w:rPr>
              <w:t>List tool settings applied for the analysis (could someone repeat the lab using your report?): (</w:t>
            </w:r>
            <w:r w:rsidR="00C60468">
              <w:rPr>
                <w:rFonts w:asciiTheme="minorHAnsi" w:hAnsiTheme="minorHAnsi" w:cstheme="minorHAnsi"/>
                <w:szCs w:val="24"/>
              </w:rPr>
              <w:t>1</w:t>
            </w:r>
            <w:r w:rsidR="00C60468" w:rsidRPr="008C66CD">
              <w:rPr>
                <w:rFonts w:asciiTheme="minorHAnsi" w:hAnsiTheme="minorHAnsi" w:cstheme="minorHAnsi"/>
                <w:szCs w:val="24"/>
              </w:rPr>
              <w:t xml:space="preserve"> pt</w:t>
            </w:r>
            <w:r w:rsidR="001A0E33">
              <w:rPr>
                <w:rFonts w:asciiTheme="minorHAnsi" w:hAnsiTheme="minorHAnsi" w:cstheme="minorHAnsi"/>
                <w:szCs w:val="24"/>
              </w:rPr>
              <w:t>.</w:t>
            </w:r>
            <w:r w:rsidRPr="008C66CD">
              <w:rPr>
                <w:rFonts w:asciiTheme="minorHAnsi" w:hAnsiTheme="minorHAnsi" w:cstheme="minorHAnsi"/>
                <w:szCs w:val="24"/>
              </w:rPr>
              <w:t>)</w:t>
            </w:r>
          </w:p>
          <w:p w14:paraId="0E1AADE6" w14:textId="1C4D3C28" w:rsidR="00980AD2" w:rsidRPr="008C66CD" w:rsidRDefault="00980AD2" w:rsidP="00C8431A">
            <w:pPr>
              <w:pStyle w:val="BulletsStyle"/>
              <w:rPr>
                <w:rFonts w:asciiTheme="minorHAnsi" w:hAnsiTheme="minorHAnsi" w:cstheme="minorHAnsi"/>
                <w:szCs w:val="24"/>
              </w:rPr>
            </w:pPr>
            <w:r w:rsidRPr="008C66CD">
              <w:rPr>
                <w:rFonts w:asciiTheme="minorHAnsi" w:hAnsiTheme="minorHAnsi" w:cstheme="minorHAnsi"/>
                <w:szCs w:val="24"/>
              </w:rPr>
              <w:t>List all input, intermediate, and output datasets: (</w:t>
            </w:r>
            <w:r w:rsidR="00C60468">
              <w:rPr>
                <w:rFonts w:asciiTheme="minorHAnsi" w:hAnsiTheme="minorHAnsi" w:cstheme="minorHAnsi"/>
                <w:szCs w:val="24"/>
              </w:rPr>
              <w:t>1</w:t>
            </w:r>
            <w:r w:rsidR="00C60468" w:rsidRPr="008C66CD">
              <w:rPr>
                <w:rFonts w:asciiTheme="minorHAnsi" w:hAnsiTheme="minorHAnsi" w:cstheme="minorHAnsi"/>
                <w:szCs w:val="24"/>
              </w:rPr>
              <w:t xml:space="preserve"> pt</w:t>
            </w:r>
            <w:r w:rsidR="001A0E33">
              <w:rPr>
                <w:rFonts w:asciiTheme="minorHAnsi" w:hAnsiTheme="minorHAnsi" w:cstheme="minorHAnsi"/>
                <w:szCs w:val="24"/>
              </w:rPr>
              <w:t>.</w:t>
            </w:r>
            <w:r w:rsidRPr="008C66CD">
              <w:rPr>
                <w:rFonts w:asciiTheme="minorHAnsi" w:hAnsiTheme="minorHAnsi" w:cstheme="minorHAnsi"/>
                <w:szCs w:val="24"/>
              </w:rPr>
              <w:t>)</w:t>
            </w:r>
          </w:p>
          <w:p w14:paraId="308DFAF7" w14:textId="3DE84E36" w:rsidR="00980AD2" w:rsidRPr="008C66CD" w:rsidRDefault="00980AD2" w:rsidP="00C8431A">
            <w:pPr>
              <w:pStyle w:val="BulletsStyle"/>
              <w:rPr>
                <w:rFonts w:asciiTheme="minorHAnsi" w:hAnsiTheme="minorHAnsi" w:cstheme="minorHAnsi"/>
                <w:szCs w:val="24"/>
              </w:rPr>
            </w:pPr>
            <w:r w:rsidRPr="008C66CD">
              <w:rPr>
                <w:rFonts w:asciiTheme="minorHAnsi" w:hAnsiTheme="minorHAnsi" w:cstheme="minorHAnsi"/>
                <w:szCs w:val="24"/>
              </w:rPr>
              <w:t>Describe each input dataset including type (point, line, polygon, raster) and the source of the data: (</w:t>
            </w:r>
            <w:r w:rsidR="00C60468">
              <w:rPr>
                <w:rFonts w:asciiTheme="minorHAnsi" w:hAnsiTheme="minorHAnsi" w:cstheme="minorHAnsi"/>
                <w:szCs w:val="24"/>
              </w:rPr>
              <w:t>1</w:t>
            </w:r>
            <w:r w:rsidR="00C60468" w:rsidRPr="008C66CD">
              <w:rPr>
                <w:rFonts w:asciiTheme="minorHAnsi" w:hAnsiTheme="minorHAnsi" w:cstheme="minorHAnsi"/>
                <w:szCs w:val="24"/>
              </w:rPr>
              <w:t xml:space="preserve"> pt</w:t>
            </w:r>
            <w:r w:rsidR="001A0E33">
              <w:rPr>
                <w:rFonts w:asciiTheme="minorHAnsi" w:hAnsiTheme="minorHAnsi" w:cstheme="minorHAnsi"/>
                <w:szCs w:val="24"/>
              </w:rPr>
              <w:t>.</w:t>
            </w:r>
            <w:r w:rsidRPr="008C66CD">
              <w:rPr>
                <w:rFonts w:asciiTheme="minorHAnsi" w:hAnsiTheme="minorHAnsi" w:cstheme="minorHAnsi"/>
                <w:szCs w:val="24"/>
              </w:rPr>
              <w:t>)</w:t>
            </w:r>
          </w:p>
          <w:p w14:paraId="51E1A83A" w14:textId="5C5B8699" w:rsidR="00980AD2" w:rsidRPr="008C66CD" w:rsidRDefault="00980AD2" w:rsidP="00C8431A">
            <w:pPr>
              <w:pStyle w:val="BulletsStyle"/>
              <w:rPr>
                <w:rFonts w:asciiTheme="minorHAnsi" w:hAnsiTheme="minorHAnsi" w:cstheme="minorHAnsi"/>
                <w:szCs w:val="24"/>
              </w:rPr>
            </w:pPr>
            <w:r w:rsidRPr="008C66CD">
              <w:rPr>
                <w:rFonts w:asciiTheme="minorHAnsi" w:hAnsiTheme="minorHAnsi" w:cstheme="minorHAnsi"/>
                <w:szCs w:val="24"/>
              </w:rPr>
              <w:t>Describe each output dataset (point, line, polygon, raster): (</w:t>
            </w:r>
            <w:r w:rsidR="00C60468">
              <w:rPr>
                <w:rFonts w:asciiTheme="minorHAnsi" w:hAnsiTheme="minorHAnsi" w:cstheme="minorHAnsi"/>
                <w:szCs w:val="24"/>
              </w:rPr>
              <w:t>1</w:t>
            </w:r>
            <w:r w:rsidR="00C60468" w:rsidRPr="008C66CD">
              <w:rPr>
                <w:rFonts w:asciiTheme="minorHAnsi" w:hAnsiTheme="minorHAnsi" w:cstheme="minorHAnsi"/>
                <w:szCs w:val="24"/>
              </w:rPr>
              <w:t xml:space="preserve"> pt</w:t>
            </w:r>
            <w:r w:rsidR="001A0E33">
              <w:rPr>
                <w:rFonts w:asciiTheme="minorHAnsi" w:hAnsiTheme="minorHAnsi" w:cstheme="minorHAnsi"/>
                <w:szCs w:val="24"/>
              </w:rPr>
              <w:t>.</w:t>
            </w:r>
            <w:r w:rsidRPr="008C66CD">
              <w:rPr>
                <w:rFonts w:asciiTheme="minorHAnsi" w:hAnsiTheme="minorHAnsi" w:cstheme="minorHAnsi"/>
                <w:szCs w:val="24"/>
              </w:rPr>
              <w:t>)</w:t>
            </w:r>
          </w:p>
        </w:tc>
        <w:tc>
          <w:tcPr>
            <w:tcW w:w="1440" w:type="dxa"/>
            <w:tcMar>
              <w:top w:w="100" w:type="dxa"/>
              <w:left w:w="108" w:type="dxa"/>
              <w:bottom w:w="100" w:type="dxa"/>
              <w:right w:w="108" w:type="dxa"/>
            </w:tcMar>
            <w:vAlign w:val="center"/>
          </w:tcPr>
          <w:p w14:paraId="58FF9262" w14:textId="576A96A7" w:rsidR="00980AD2" w:rsidRPr="008C66CD" w:rsidRDefault="00980AD2" w:rsidP="00C8431A">
            <w:pPr>
              <w:ind w:firstLine="0"/>
              <w:contextualSpacing/>
              <w:jc w:val="center"/>
              <w:rPr>
                <w:rFonts w:asciiTheme="minorHAnsi" w:hAnsiTheme="minorHAnsi" w:cstheme="minorHAnsi"/>
                <w:szCs w:val="24"/>
              </w:rPr>
            </w:pPr>
            <w:r w:rsidRPr="008C66CD">
              <w:rPr>
                <w:rFonts w:asciiTheme="minorHAnsi" w:hAnsiTheme="minorHAnsi" w:cstheme="minorHAnsi"/>
                <w:szCs w:val="24"/>
              </w:rPr>
              <w:t>/</w:t>
            </w:r>
            <w:r w:rsidR="00C60468">
              <w:rPr>
                <w:rFonts w:asciiTheme="minorHAnsi" w:hAnsiTheme="minorHAnsi" w:cstheme="minorHAnsi"/>
                <w:szCs w:val="24"/>
              </w:rPr>
              <w:t>5</w:t>
            </w:r>
          </w:p>
        </w:tc>
      </w:tr>
      <w:tr w:rsidR="00980AD2" w:rsidRPr="008C66CD" w14:paraId="25A16FEC" w14:textId="77777777" w:rsidTr="001A0E33">
        <w:tc>
          <w:tcPr>
            <w:tcW w:w="8087" w:type="dxa"/>
            <w:tcMar>
              <w:top w:w="100" w:type="dxa"/>
              <w:left w:w="108" w:type="dxa"/>
              <w:bottom w:w="100" w:type="dxa"/>
              <w:right w:w="108" w:type="dxa"/>
            </w:tcMar>
          </w:tcPr>
          <w:p w14:paraId="0ADF0596" w14:textId="3F9F56BD" w:rsidR="00980AD2" w:rsidRPr="008C66CD" w:rsidRDefault="00980AD2" w:rsidP="00C8431A">
            <w:pPr>
              <w:pStyle w:val="BulletsStyle"/>
              <w:rPr>
                <w:rFonts w:asciiTheme="minorHAnsi" w:hAnsiTheme="minorHAnsi" w:cstheme="minorHAnsi"/>
                <w:szCs w:val="24"/>
              </w:rPr>
            </w:pPr>
            <w:r w:rsidRPr="008C66CD">
              <w:rPr>
                <w:rFonts w:asciiTheme="minorHAnsi" w:hAnsiTheme="minorHAnsi" w:cstheme="minorHAnsi"/>
                <w:szCs w:val="24"/>
              </w:rPr>
              <w:t>One or more full pages (</w:t>
            </w:r>
            <w:r w:rsidRPr="001A0E33">
              <w:rPr>
                <w:rFonts w:asciiTheme="minorHAnsi" w:hAnsiTheme="minorHAnsi" w:cstheme="minorHAnsi"/>
                <w:szCs w:val="24"/>
              </w:rPr>
              <w:t>8.5</w:t>
            </w:r>
            <w:r w:rsidR="001A0E33">
              <w:rPr>
                <w:rFonts w:asciiTheme="minorHAnsi" w:hAnsiTheme="minorHAnsi" w:cstheme="minorHAnsi"/>
                <w:szCs w:val="24"/>
              </w:rPr>
              <w:t xml:space="preserve"> </w:t>
            </w:r>
            <w:r w:rsidRPr="001A0E33">
              <w:rPr>
                <w:rFonts w:asciiTheme="minorHAnsi" w:hAnsiTheme="minorHAnsi" w:cstheme="minorHAnsi"/>
                <w:szCs w:val="24"/>
              </w:rPr>
              <w:t>x</w:t>
            </w:r>
            <w:r w:rsidR="001A0E33">
              <w:rPr>
                <w:rFonts w:asciiTheme="minorHAnsi" w:hAnsiTheme="minorHAnsi" w:cstheme="minorHAnsi"/>
                <w:szCs w:val="24"/>
              </w:rPr>
              <w:t xml:space="preserve"> </w:t>
            </w:r>
            <w:r w:rsidRPr="001A0E33">
              <w:rPr>
                <w:rFonts w:asciiTheme="minorHAnsi" w:hAnsiTheme="minorHAnsi" w:cstheme="minorHAnsi"/>
                <w:szCs w:val="24"/>
              </w:rPr>
              <w:t>11</w:t>
            </w:r>
            <w:r w:rsidRPr="008C66CD">
              <w:rPr>
                <w:rFonts w:asciiTheme="minorHAnsi" w:hAnsiTheme="minorHAnsi" w:cstheme="minorHAnsi"/>
                <w:szCs w:val="24"/>
              </w:rPr>
              <w:t>) showing your model (5 pts</w:t>
            </w:r>
            <w:r w:rsidR="001A0E33">
              <w:rPr>
                <w:rFonts w:asciiTheme="minorHAnsi" w:hAnsiTheme="minorHAnsi" w:cstheme="minorHAnsi"/>
                <w:szCs w:val="24"/>
              </w:rPr>
              <w:t>.</w:t>
            </w:r>
            <w:r w:rsidRPr="008C66CD">
              <w:rPr>
                <w:rFonts w:asciiTheme="minorHAnsi" w:hAnsiTheme="minorHAnsi" w:cstheme="minorHAnsi"/>
                <w:szCs w:val="24"/>
              </w:rPr>
              <w:t>)</w:t>
            </w:r>
          </w:p>
          <w:p w14:paraId="28E5F0BC" w14:textId="58422859" w:rsidR="00980AD2" w:rsidRPr="008C66CD" w:rsidRDefault="00980AD2" w:rsidP="00C8431A">
            <w:pPr>
              <w:pStyle w:val="BulletsStyle"/>
              <w:rPr>
                <w:rFonts w:asciiTheme="minorHAnsi" w:hAnsiTheme="minorHAnsi" w:cstheme="minorHAnsi"/>
                <w:szCs w:val="24"/>
              </w:rPr>
            </w:pPr>
            <w:r w:rsidRPr="008C66CD">
              <w:rPr>
                <w:rFonts w:asciiTheme="minorHAnsi" w:hAnsiTheme="minorHAnsi" w:cstheme="minorHAnsi"/>
                <w:szCs w:val="24"/>
              </w:rPr>
              <w:t>All text is readable (</w:t>
            </w:r>
            <w:r w:rsidR="001A0E33" w:rsidRPr="001A0E33">
              <w:rPr>
                <w:rFonts w:asciiTheme="minorHAnsi" w:hAnsiTheme="minorHAnsi" w:cstheme="minorHAnsi"/>
                <w:szCs w:val="24"/>
              </w:rPr>
              <w:t>10p</w:t>
            </w:r>
            <w:r w:rsidRPr="001A0E33">
              <w:rPr>
                <w:rFonts w:asciiTheme="minorHAnsi" w:hAnsiTheme="minorHAnsi" w:cstheme="minorHAnsi"/>
                <w:szCs w:val="24"/>
              </w:rPr>
              <w:t>t</w:t>
            </w:r>
            <w:r w:rsidR="001A0E33" w:rsidRPr="001A0E33">
              <w:rPr>
                <w:rFonts w:asciiTheme="minorHAnsi" w:hAnsiTheme="minorHAnsi" w:cstheme="minorHAnsi"/>
                <w:szCs w:val="24"/>
              </w:rPr>
              <w:t>.</w:t>
            </w:r>
            <w:r w:rsidRPr="001A0E33">
              <w:rPr>
                <w:rFonts w:asciiTheme="minorHAnsi" w:hAnsiTheme="minorHAnsi" w:cstheme="minorHAnsi"/>
                <w:szCs w:val="24"/>
              </w:rPr>
              <w:t xml:space="preserve"> font minimum</w:t>
            </w:r>
            <w:r w:rsidRPr="008C66CD">
              <w:rPr>
                <w:rFonts w:asciiTheme="minorHAnsi" w:hAnsiTheme="minorHAnsi" w:cstheme="minorHAnsi"/>
                <w:szCs w:val="24"/>
              </w:rPr>
              <w:t>) (</w:t>
            </w:r>
            <w:r w:rsidR="00C60468">
              <w:rPr>
                <w:rFonts w:asciiTheme="minorHAnsi" w:hAnsiTheme="minorHAnsi" w:cstheme="minorHAnsi"/>
                <w:szCs w:val="24"/>
              </w:rPr>
              <w:t>2</w:t>
            </w:r>
            <w:r w:rsidRPr="008C66CD">
              <w:rPr>
                <w:rFonts w:asciiTheme="minorHAnsi" w:hAnsiTheme="minorHAnsi" w:cstheme="minorHAnsi"/>
                <w:szCs w:val="24"/>
              </w:rPr>
              <w:t xml:space="preserve"> pts</w:t>
            </w:r>
            <w:r w:rsidR="001A0E33">
              <w:rPr>
                <w:rFonts w:asciiTheme="minorHAnsi" w:hAnsiTheme="minorHAnsi" w:cstheme="minorHAnsi"/>
                <w:szCs w:val="24"/>
              </w:rPr>
              <w:t>.</w:t>
            </w:r>
            <w:r w:rsidRPr="008C66CD">
              <w:rPr>
                <w:rFonts w:asciiTheme="minorHAnsi" w:hAnsiTheme="minorHAnsi" w:cstheme="minorHAnsi"/>
                <w:szCs w:val="24"/>
              </w:rPr>
              <w:t>)</w:t>
            </w:r>
          </w:p>
          <w:p w14:paraId="18511A57" w14:textId="54D6D1F3" w:rsidR="00980AD2" w:rsidRPr="008C66CD" w:rsidRDefault="00980AD2" w:rsidP="00C8431A">
            <w:pPr>
              <w:pStyle w:val="BulletsStyle"/>
              <w:rPr>
                <w:rFonts w:asciiTheme="minorHAnsi" w:hAnsiTheme="minorHAnsi" w:cstheme="minorHAnsi"/>
                <w:szCs w:val="24"/>
              </w:rPr>
            </w:pPr>
            <w:r w:rsidRPr="008C66CD">
              <w:rPr>
                <w:rFonts w:asciiTheme="minorHAnsi" w:hAnsiTheme="minorHAnsi" w:cstheme="minorHAnsi"/>
                <w:szCs w:val="24"/>
              </w:rPr>
              <w:t>All tools and data sets are shown (2 pts</w:t>
            </w:r>
            <w:r w:rsidR="001A0E33">
              <w:rPr>
                <w:rFonts w:asciiTheme="minorHAnsi" w:hAnsiTheme="minorHAnsi" w:cstheme="minorHAnsi"/>
                <w:szCs w:val="24"/>
              </w:rPr>
              <w:t>.</w:t>
            </w:r>
            <w:r w:rsidRPr="008C66CD">
              <w:rPr>
                <w:rFonts w:asciiTheme="minorHAnsi" w:hAnsiTheme="minorHAnsi" w:cstheme="minorHAnsi"/>
                <w:szCs w:val="24"/>
              </w:rPr>
              <w:t>)</w:t>
            </w:r>
          </w:p>
        </w:tc>
        <w:tc>
          <w:tcPr>
            <w:tcW w:w="1440" w:type="dxa"/>
            <w:tcMar>
              <w:top w:w="100" w:type="dxa"/>
              <w:left w:w="108" w:type="dxa"/>
              <w:bottom w:w="100" w:type="dxa"/>
              <w:right w:w="108" w:type="dxa"/>
            </w:tcMar>
            <w:vAlign w:val="center"/>
          </w:tcPr>
          <w:p w14:paraId="7A6C3E5D" w14:textId="55E7B6D9" w:rsidR="00980AD2" w:rsidRPr="008C66CD" w:rsidRDefault="00980AD2" w:rsidP="00C8431A">
            <w:pPr>
              <w:ind w:firstLine="0"/>
              <w:contextualSpacing/>
              <w:jc w:val="center"/>
              <w:rPr>
                <w:rFonts w:asciiTheme="minorHAnsi" w:hAnsiTheme="minorHAnsi" w:cstheme="minorHAnsi"/>
                <w:szCs w:val="24"/>
              </w:rPr>
            </w:pPr>
            <w:r w:rsidRPr="008C66CD">
              <w:rPr>
                <w:rFonts w:asciiTheme="minorHAnsi" w:hAnsiTheme="minorHAnsi" w:cstheme="minorHAnsi"/>
                <w:szCs w:val="24"/>
              </w:rPr>
              <w:t>/</w:t>
            </w:r>
            <w:r w:rsidR="00C60468">
              <w:rPr>
                <w:rFonts w:asciiTheme="minorHAnsi" w:hAnsiTheme="minorHAnsi" w:cstheme="minorHAnsi"/>
                <w:szCs w:val="24"/>
              </w:rPr>
              <w:t>9</w:t>
            </w:r>
            <w:bookmarkStart w:id="12" w:name="_GoBack"/>
            <w:bookmarkEnd w:id="12"/>
          </w:p>
        </w:tc>
      </w:tr>
      <w:tr w:rsidR="00980AD2" w:rsidRPr="008C66CD" w14:paraId="3372E8C4" w14:textId="77777777" w:rsidTr="001A0E33">
        <w:tc>
          <w:tcPr>
            <w:tcW w:w="8087" w:type="dxa"/>
            <w:tcMar>
              <w:top w:w="100" w:type="dxa"/>
              <w:left w:w="108" w:type="dxa"/>
              <w:bottom w:w="100" w:type="dxa"/>
              <w:right w:w="108" w:type="dxa"/>
            </w:tcMar>
          </w:tcPr>
          <w:p w14:paraId="3D4F6735" w14:textId="504134B6" w:rsidR="00980AD2" w:rsidRPr="008C66CD" w:rsidRDefault="00980AD2" w:rsidP="00C8431A">
            <w:pPr>
              <w:pStyle w:val="BulletsStyle"/>
              <w:rPr>
                <w:rFonts w:asciiTheme="minorHAnsi" w:hAnsiTheme="minorHAnsi" w:cstheme="minorHAnsi"/>
                <w:szCs w:val="24"/>
              </w:rPr>
            </w:pPr>
            <w:r w:rsidRPr="008C66CD">
              <w:rPr>
                <w:rFonts w:asciiTheme="minorHAnsi" w:hAnsiTheme="minorHAnsi" w:cstheme="minorHAnsi"/>
                <w:szCs w:val="24"/>
              </w:rPr>
              <w:t>What locations within Utah County are most irrigated? (3 pts</w:t>
            </w:r>
            <w:r w:rsidR="001A0E33">
              <w:rPr>
                <w:rFonts w:asciiTheme="minorHAnsi" w:hAnsiTheme="minorHAnsi" w:cstheme="minorHAnsi"/>
                <w:szCs w:val="24"/>
              </w:rPr>
              <w:t>.</w:t>
            </w:r>
            <w:r w:rsidRPr="008C66CD">
              <w:rPr>
                <w:rFonts w:asciiTheme="minorHAnsi" w:hAnsiTheme="minorHAnsi" w:cstheme="minorHAnsi"/>
                <w:szCs w:val="24"/>
              </w:rPr>
              <w:t>)</w:t>
            </w:r>
          </w:p>
          <w:p w14:paraId="2A37381E" w14:textId="7090175C" w:rsidR="00980AD2" w:rsidRPr="008C66CD" w:rsidRDefault="00980AD2" w:rsidP="00C8431A">
            <w:pPr>
              <w:pStyle w:val="BulletsStyle"/>
              <w:rPr>
                <w:rFonts w:asciiTheme="minorHAnsi" w:hAnsiTheme="minorHAnsi" w:cstheme="minorHAnsi"/>
                <w:szCs w:val="24"/>
              </w:rPr>
            </w:pPr>
            <w:r w:rsidRPr="008C66CD">
              <w:rPr>
                <w:rFonts w:asciiTheme="minorHAnsi" w:hAnsiTheme="minorHAnsi" w:cstheme="minorHAnsi"/>
                <w:szCs w:val="24"/>
              </w:rPr>
              <w:t>Are your results as expected or did you find anything interesting or different than expected? (2 pts</w:t>
            </w:r>
            <w:r w:rsidR="001A0E33">
              <w:rPr>
                <w:rFonts w:asciiTheme="minorHAnsi" w:hAnsiTheme="minorHAnsi" w:cstheme="minorHAnsi"/>
                <w:szCs w:val="24"/>
              </w:rPr>
              <w:t>.</w:t>
            </w:r>
            <w:r w:rsidRPr="008C66CD">
              <w:rPr>
                <w:rFonts w:asciiTheme="minorHAnsi" w:hAnsiTheme="minorHAnsi" w:cstheme="minorHAnsi"/>
                <w:szCs w:val="24"/>
              </w:rPr>
              <w:t>)</w:t>
            </w:r>
          </w:p>
        </w:tc>
        <w:tc>
          <w:tcPr>
            <w:tcW w:w="1440" w:type="dxa"/>
            <w:tcMar>
              <w:top w:w="100" w:type="dxa"/>
              <w:left w:w="108" w:type="dxa"/>
              <w:bottom w:w="100" w:type="dxa"/>
              <w:right w:w="108" w:type="dxa"/>
            </w:tcMar>
            <w:vAlign w:val="center"/>
          </w:tcPr>
          <w:p w14:paraId="2370A4E7" w14:textId="77777777" w:rsidR="00980AD2" w:rsidRPr="008C66CD" w:rsidRDefault="00980AD2" w:rsidP="00C8431A">
            <w:pPr>
              <w:ind w:firstLine="0"/>
              <w:contextualSpacing/>
              <w:jc w:val="center"/>
              <w:rPr>
                <w:rFonts w:asciiTheme="minorHAnsi" w:hAnsiTheme="minorHAnsi" w:cstheme="minorHAnsi"/>
                <w:szCs w:val="24"/>
              </w:rPr>
            </w:pPr>
            <w:r w:rsidRPr="008C66CD">
              <w:rPr>
                <w:rFonts w:asciiTheme="minorHAnsi" w:hAnsiTheme="minorHAnsi" w:cstheme="minorHAnsi"/>
                <w:szCs w:val="24"/>
              </w:rPr>
              <w:t>/5</w:t>
            </w:r>
          </w:p>
        </w:tc>
      </w:tr>
      <w:tr w:rsidR="00980AD2" w:rsidRPr="008C66CD" w14:paraId="36618DB2" w14:textId="77777777" w:rsidTr="001A0E33">
        <w:tc>
          <w:tcPr>
            <w:tcW w:w="8087" w:type="dxa"/>
            <w:tcMar>
              <w:top w:w="100" w:type="dxa"/>
              <w:left w:w="108" w:type="dxa"/>
              <w:bottom w:w="100" w:type="dxa"/>
              <w:right w:w="108" w:type="dxa"/>
            </w:tcMar>
          </w:tcPr>
          <w:p w14:paraId="5A587F8B" w14:textId="57DBAAFE" w:rsidR="00980AD2" w:rsidRPr="008C66CD" w:rsidRDefault="00980AD2" w:rsidP="00C8431A">
            <w:pPr>
              <w:ind w:firstLine="0"/>
              <w:contextualSpacing/>
              <w:rPr>
                <w:rFonts w:asciiTheme="minorHAnsi" w:hAnsiTheme="minorHAnsi" w:cstheme="minorHAnsi"/>
                <w:szCs w:val="24"/>
              </w:rPr>
            </w:pPr>
            <w:r w:rsidRPr="008C66CD">
              <w:rPr>
                <w:rFonts w:asciiTheme="minorHAnsi" w:hAnsiTheme="minorHAnsi" w:cstheme="minorHAnsi"/>
                <w:szCs w:val="24"/>
              </w:rPr>
              <w:t>Make a full page (</w:t>
            </w:r>
            <w:r w:rsidRPr="001A0E33">
              <w:rPr>
                <w:rFonts w:asciiTheme="minorHAnsi" w:hAnsiTheme="minorHAnsi" w:cstheme="minorHAnsi"/>
                <w:szCs w:val="24"/>
              </w:rPr>
              <w:t>8.5</w:t>
            </w:r>
            <w:r w:rsidR="001A0E33" w:rsidRPr="001A0E33">
              <w:rPr>
                <w:rFonts w:asciiTheme="minorHAnsi" w:hAnsiTheme="minorHAnsi" w:cstheme="minorHAnsi"/>
                <w:szCs w:val="24"/>
              </w:rPr>
              <w:t xml:space="preserve"> </w:t>
            </w:r>
            <w:r w:rsidRPr="001A0E33">
              <w:rPr>
                <w:rFonts w:asciiTheme="minorHAnsi" w:hAnsiTheme="minorHAnsi" w:cstheme="minorHAnsi"/>
                <w:szCs w:val="24"/>
              </w:rPr>
              <w:t>x</w:t>
            </w:r>
            <w:r w:rsidR="001A0E33" w:rsidRPr="001A0E33">
              <w:rPr>
                <w:rFonts w:asciiTheme="minorHAnsi" w:hAnsiTheme="minorHAnsi" w:cstheme="minorHAnsi"/>
                <w:szCs w:val="24"/>
              </w:rPr>
              <w:t xml:space="preserve"> </w:t>
            </w:r>
            <w:r w:rsidRPr="001A0E33">
              <w:rPr>
                <w:rFonts w:asciiTheme="minorHAnsi" w:hAnsiTheme="minorHAnsi" w:cstheme="minorHAnsi"/>
                <w:szCs w:val="24"/>
              </w:rPr>
              <w:t>11</w:t>
            </w:r>
            <w:r w:rsidRPr="008C66CD">
              <w:rPr>
                <w:rFonts w:asciiTheme="minorHAnsi" w:hAnsiTheme="minorHAnsi" w:cstheme="minorHAnsi"/>
                <w:szCs w:val="24"/>
              </w:rPr>
              <w:t>) map showing the results of your NDVI classification for Utah County.</w:t>
            </w:r>
          </w:p>
          <w:p w14:paraId="1021D742" w14:textId="213BBBC6" w:rsidR="00980AD2" w:rsidRPr="008C66CD" w:rsidRDefault="00980AD2" w:rsidP="00C8431A">
            <w:pPr>
              <w:pStyle w:val="BulletsStyle"/>
              <w:rPr>
                <w:rFonts w:asciiTheme="minorHAnsi" w:hAnsiTheme="minorHAnsi" w:cstheme="minorHAnsi"/>
                <w:szCs w:val="24"/>
              </w:rPr>
            </w:pPr>
            <w:r w:rsidRPr="008C66CD">
              <w:rPr>
                <w:rFonts w:asciiTheme="minorHAnsi" w:hAnsiTheme="minorHAnsi" w:cstheme="minorHAnsi"/>
                <w:szCs w:val="24"/>
              </w:rPr>
              <w:t>Map Title: (1 pt</w:t>
            </w:r>
            <w:r w:rsidR="001A0E33">
              <w:rPr>
                <w:rFonts w:asciiTheme="minorHAnsi" w:hAnsiTheme="minorHAnsi" w:cstheme="minorHAnsi"/>
                <w:szCs w:val="24"/>
              </w:rPr>
              <w:t>.</w:t>
            </w:r>
            <w:r w:rsidRPr="008C66CD">
              <w:rPr>
                <w:rFonts w:asciiTheme="minorHAnsi" w:hAnsiTheme="minorHAnsi" w:cstheme="minorHAnsi"/>
                <w:szCs w:val="24"/>
              </w:rPr>
              <w:t>)</w:t>
            </w:r>
          </w:p>
          <w:p w14:paraId="7D4BB7B2" w14:textId="0B9F6B2E" w:rsidR="00980AD2" w:rsidRPr="008C66CD" w:rsidRDefault="00980AD2" w:rsidP="00C8431A">
            <w:pPr>
              <w:pStyle w:val="BulletsStyle"/>
              <w:rPr>
                <w:rFonts w:asciiTheme="minorHAnsi" w:hAnsiTheme="minorHAnsi" w:cstheme="minorHAnsi"/>
                <w:szCs w:val="24"/>
              </w:rPr>
            </w:pPr>
            <w:r w:rsidRPr="008C66CD">
              <w:rPr>
                <w:rFonts w:asciiTheme="minorHAnsi" w:hAnsiTheme="minorHAnsi" w:cstheme="minorHAnsi"/>
                <w:szCs w:val="24"/>
              </w:rPr>
              <w:t>Neat Line: (1 pt</w:t>
            </w:r>
            <w:r w:rsidR="001A0E33">
              <w:rPr>
                <w:rFonts w:asciiTheme="minorHAnsi" w:hAnsiTheme="minorHAnsi" w:cstheme="minorHAnsi"/>
                <w:szCs w:val="24"/>
              </w:rPr>
              <w:t>.</w:t>
            </w:r>
            <w:r w:rsidRPr="008C66CD">
              <w:rPr>
                <w:rFonts w:asciiTheme="minorHAnsi" w:hAnsiTheme="minorHAnsi" w:cstheme="minorHAnsi"/>
                <w:szCs w:val="24"/>
              </w:rPr>
              <w:t>)</w:t>
            </w:r>
          </w:p>
          <w:p w14:paraId="5CD314C2" w14:textId="7DDF8BCA" w:rsidR="00980AD2" w:rsidRPr="008C66CD" w:rsidRDefault="00980AD2" w:rsidP="00C8431A">
            <w:pPr>
              <w:pStyle w:val="BulletsStyle"/>
              <w:rPr>
                <w:rFonts w:asciiTheme="minorHAnsi" w:hAnsiTheme="minorHAnsi" w:cstheme="minorHAnsi"/>
                <w:szCs w:val="24"/>
              </w:rPr>
            </w:pPr>
            <w:r w:rsidRPr="008C66CD">
              <w:rPr>
                <w:rFonts w:asciiTheme="minorHAnsi" w:hAnsiTheme="minorHAnsi" w:cstheme="minorHAnsi"/>
                <w:szCs w:val="24"/>
              </w:rPr>
              <w:t>North Arrow: (1 pt</w:t>
            </w:r>
            <w:r w:rsidR="001A0E33">
              <w:rPr>
                <w:rFonts w:asciiTheme="minorHAnsi" w:hAnsiTheme="minorHAnsi" w:cstheme="minorHAnsi"/>
                <w:szCs w:val="24"/>
              </w:rPr>
              <w:t>.</w:t>
            </w:r>
            <w:r w:rsidRPr="008C66CD">
              <w:rPr>
                <w:rFonts w:asciiTheme="minorHAnsi" w:hAnsiTheme="minorHAnsi" w:cstheme="minorHAnsi"/>
                <w:szCs w:val="24"/>
              </w:rPr>
              <w:t>)</w:t>
            </w:r>
          </w:p>
          <w:p w14:paraId="28D0424D" w14:textId="0402BA8C" w:rsidR="00980AD2" w:rsidRPr="008C66CD" w:rsidRDefault="00980AD2" w:rsidP="00C8431A">
            <w:pPr>
              <w:pStyle w:val="BulletsStyle"/>
              <w:rPr>
                <w:rFonts w:asciiTheme="minorHAnsi" w:hAnsiTheme="minorHAnsi" w:cstheme="minorHAnsi"/>
                <w:szCs w:val="24"/>
              </w:rPr>
            </w:pPr>
            <w:r w:rsidRPr="008C66CD">
              <w:rPr>
                <w:rFonts w:asciiTheme="minorHAnsi" w:hAnsiTheme="minorHAnsi" w:cstheme="minorHAnsi"/>
                <w:szCs w:val="24"/>
              </w:rPr>
              <w:t>Scale Bar: (1 pt</w:t>
            </w:r>
            <w:r w:rsidR="001A0E33">
              <w:rPr>
                <w:rFonts w:asciiTheme="minorHAnsi" w:hAnsiTheme="minorHAnsi" w:cstheme="minorHAnsi"/>
                <w:szCs w:val="24"/>
              </w:rPr>
              <w:t>.</w:t>
            </w:r>
            <w:r w:rsidRPr="008C66CD">
              <w:rPr>
                <w:rFonts w:asciiTheme="minorHAnsi" w:hAnsiTheme="minorHAnsi" w:cstheme="minorHAnsi"/>
                <w:szCs w:val="24"/>
              </w:rPr>
              <w:t>)</w:t>
            </w:r>
          </w:p>
          <w:p w14:paraId="588C460F" w14:textId="77BB5191" w:rsidR="00980AD2" w:rsidRPr="008C66CD" w:rsidRDefault="00980AD2" w:rsidP="00C8431A">
            <w:pPr>
              <w:pStyle w:val="BulletsStyle"/>
              <w:rPr>
                <w:rFonts w:asciiTheme="minorHAnsi" w:hAnsiTheme="minorHAnsi" w:cstheme="minorHAnsi"/>
                <w:szCs w:val="24"/>
              </w:rPr>
            </w:pPr>
            <w:r w:rsidRPr="008C66CD">
              <w:rPr>
                <w:rFonts w:asciiTheme="minorHAnsi" w:hAnsiTheme="minorHAnsi" w:cstheme="minorHAnsi"/>
                <w:szCs w:val="24"/>
              </w:rPr>
              <w:t>Text box with author name, date, map projection: (1 pt</w:t>
            </w:r>
            <w:r w:rsidR="001A0E33">
              <w:rPr>
                <w:rFonts w:asciiTheme="minorHAnsi" w:hAnsiTheme="minorHAnsi" w:cstheme="minorHAnsi"/>
                <w:szCs w:val="24"/>
              </w:rPr>
              <w:t>.</w:t>
            </w:r>
            <w:r w:rsidRPr="008C66CD">
              <w:rPr>
                <w:rFonts w:asciiTheme="minorHAnsi" w:hAnsiTheme="minorHAnsi" w:cstheme="minorHAnsi"/>
                <w:szCs w:val="24"/>
              </w:rPr>
              <w:t>)</w:t>
            </w:r>
          </w:p>
          <w:p w14:paraId="18688F3C" w14:textId="6835172B" w:rsidR="00980AD2" w:rsidRPr="008C66CD" w:rsidRDefault="00980AD2" w:rsidP="00C8431A">
            <w:pPr>
              <w:pStyle w:val="BulletsStyle"/>
              <w:rPr>
                <w:rFonts w:asciiTheme="minorHAnsi" w:hAnsiTheme="minorHAnsi" w:cstheme="minorHAnsi"/>
                <w:szCs w:val="24"/>
              </w:rPr>
            </w:pPr>
            <w:r w:rsidRPr="008C66CD">
              <w:rPr>
                <w:rFonts w:asciiTheme="minorHAnsi" w:hAnsiTheme="minorHAnsi" w:cstheme="minorHAnsi"/>
                <w:szCs w:val="24"/>
              </w:rPr>
              <w:t>NDVI classification image: (5 pts</w:t>
            </w:r>
            <w:r w:rsidR="001A0E33">
              <w:rPr>
                <w:rFonts w:asciiTheme="minorHAnsi" w:hAnsiTheme="minorHAnsi" w:cstheme="minorHAnsi"/>
                <w:szCs w:val="24"/>
              </w:rPr>
              <w:t>.</w:t>
            </w:r>
            <w:r w:rsidRPr="008C66CD">
              <w:rPr>
                <w:rFonts w:asciiTheme="minorHAnsi" w:hAnsiTheme="minorHAnsi" w:cstheme="minorHAnsi"/>
                <w:szCs w:val="24"/>
              </w:rPr>
              <w:t>)</w:t>
            </w:r>
          </w:p>
          <w:p w14:paraId="7E4BA5D8" w14:textId="57C6B140" w:rsidR="00980AD2" w:rsidRPr="008C66CD" w:rsidRDefault="00980AD2" w:rsidP="00C8431A">
            <w:pPr>
              <w:pStyle w:val="BulletsStyle"/>
              <w:rPr>
                <w:rFonts w:asciiTheme="minorHAnsi" w:hAnsiTheme="minorHAnsi" w:cstheme="minorHAnsi"/>
                <w:szCs w:val="24"/>
              </w:rPr>
            </w:pPr>
            <w:r w:rsidRPr="008C66CD">
              <w:rPr>
                <w:rFonts w:asciiTheme="minorHAnsi" w:hAnsiTheme="minorHAnsi" w:cstheme="minorHAnsi"/>
                <w:szCs w:val="24"/>
              </w:rPr>
              <w:t>Irrigated land versus non-irrigated land clearly symbolized: (1 pt</w:t>
            </w:r>
            <w:r w:rsidR="001A0E33">
              <w:rPr>
                <w:rFonts w:asciiTheme="minorHAnsi" w:hAnsiTheme="minorHAnsi" w:cstheme="minorHAnsi"/>
                <w:szCs w:val="24"/>
              </w:rPr>
              <w:t>.</w:t>
            </w:r>
            <w:r w:rsidRPr="008C66CD">
              <w:rPr>
                <w:rFonts w:asciiTheme="minorHAnsi" w:hAnsiTheme="minorHAnsi" w:cstheme="minorHAnsi"/>
                <w:szCs w:val="24"/>
              </w:rPr>
              <w:t>)</w:t>
            </w:r>
          </w:p>
          <w:p w14:paraId="37264063" w14:textId="7C8ABBEA" w:rsidR="00980AD2" w:rsidRPr="008C66CD" w:rsidRDefault="00980AD2" w:rsidP="00C8431A">
            <w:pPr>
              <w:pStyle w:val="BulletsStyle"/>
              <w:rPr>
                <w:rFonts w:asciiTheme="minorHAnsi" w:hAnsiTheme="minorHAnsi" w:cstheme="minorHAnsi"/>
                <w:szCs w:val="24"/>
              </w:rPr>
            </w:pPr>
            <w:r w:rsidRPr="008C66CD">
              <w:rPr>
                <w:rFonts w:asciiTheme="minorHAnsi" w:hAnsiTheme="minorHAnsi" w:cstheme="minorHAnsi"/>
                <w:szCs w:val="24"/>
              </w:rPr>
              <w:t>Polygon of Utah County: (1 pt</w:t>
            </w:r>
            <w:r w:rsidR="001A0E33">
              <w:rPr>
                <w:rFonts w:asciiTheme="minorHAnsi" w:hAnsiTheme="minorHAnsi" w:cstheme="minorHAnsi"/>
                <w:szCs w:val="24"/>
              </w:rPr>
              <w:t>.</w:t>
            </w:r>
            <w:r w:rsidRPr="008C66CD">
              <w:rPr>
                <w:rFonts w:asciiTheme="minorHAnsi" w:hAnsiTheme="minorHAnsi" w:cstheme="minorHAnsi"/>
                <w:szCs w:val="24"/>
              </w:rPr>
              <w:t>)</w:t>
            </w:r>
          </w:p>
          <w:p w14:paraId="5180E59D" w14:textId="7157EDC6" w:rsidR="00980AD2" w:rsidRPr="008C66CD" w:rsidRDefault="00980AD2" w:rsidP="00C8431A">
            <w:pPr>
              <w:pStyle w:val="BulletsStyle"/>
              <w:rPr>
                <w:rFonts w:asciiTheme="minorHAnsi" w:hAnsiTheme="minorHAnsi" w:cstheme="minorHAnsi"/>
                <w:szCs w:val="24"/>
              </w:rPr>
            </w:pPr>
            <w:r w:rsidRPr="008C66CD">
              <w:rPr>
                <w:rFonts w:asciiTheme="minorHAnsi" w:hAnsiTheme="minorHAnsi" w:cstheme="minorHAnsi"/>
                <w:szCs w:val="24"/>
              </w:rPr>
              <w:t>Labeled points indicating locations of a few large cities: (1 pt</w:t>
            </w:r>
            <w:r w:rsidR="001A0E33">
              <w:rPr>
                <w:rFonts w:asciiTheme="minorHAnsi" w:hAnsiTheme="minorHAnsi" w:cstheme="minorHAnsi"/>
                <w:szCs w:val="24"/>
              </w:rPr>
              <w:t>.</w:t>
            </w:r>
            <w:r w:rsidRPr="008C66CD">
              <w:rPr>
                <w:rFonts w:asciiTheme="minorHAnsi" w:hAnsiTheme="minorHAnsi" w:cstheme="minorHAnsi"/>
                <w:szCs w:val="24"/>
              </w:rPr>
              <w:t>)</w:t>
            </w:r>
          </w:p>
          <w:p w14:paraId="58F59518" w14:textId="5549C92D" w:rsidR="00980AD2" w:rsidRPr="008C66CD" w:rsidRDefault="00980AD2" w:rsidP="00C8431A">
            <w:pPr>
              <w:pStyle w:val="BulletsStyle"/>
              <w:rPr>
                <w:rFonts w:asciiTheme="minorHAnsi" w:hAnsiTheme="minorHAnsi" w:cstheme="minorHAnsi"/>
                <w:szCs w:val="24"/>
              </w:rPr>
            </w:pPr>
            <w:r w:rsidRPr="008C66CD">
              <w:rPr>
                <w:rFonts w:asciiTheme="minorHAnsi" w:hAnsiTheme="minorHAnsi" w:cstheme="minorHAnsi"/>
                <w:szCs w:val="24"/>
              </w:rPr>
              <w:t>Zoomed to an appropriate scale for viewing analysis results: (1 pt</w:t>
            </w:r>
            <w:r w:rsidR="001A0E33">
              <w:rPr>
                <w:rFonts w:asciiTheme="minorHAnsi" w:hAnsiTheme="minorHAnsi" w:cstheme="minorHAnsi"/>
                <w:szCs w:val="24"/>
              </w:rPr>
              <w:t>.</w:t>
            </w:r>
            <w:r w:rsidRPr="008C66CD">
              <w:rPr>
                <w:rFonts w:asciiTheme="minorHAnsi" w:hAnsiTheme="minorHAnsi" w:cstheme="minorHAnsi"/>
                <w:szCs w:val="24"/>
              </w:rPr>
              <w:t>)</w:t>
            </w:r>
          </w:p>
          <w:p w14:paraId="6065AA7C" w14:textId="0AB7B41E" w:rsidR="00980AD2" w:rsidRPr="008C66CD" w:rsidRDefault="00980AD2" w:rsidP="00C8431A">
            <w:pPr>
              <w:pStyle w:val="BulletsStyle"/>
              <w:rPr>
                <w:rFonts w:asciiTheme="minorHAnsi" w:hAnsiTheme="minorHAnsi" w:cstheme="minorHAnsi"/>
                <w:szCs w:val="24"/>
              </w:rPr>
            </w:pPr>
            <w:r w:rsidRPr="008C66CD">
              <w:rPr>
                <w:rFonts w:asciiTheme="minorHAnsi" w:hAnsiTheme="minorHAnsi" w:cstheme="minorHAnsi"/>
                <w:szCs w:val="24"/>
              </w:rPr>
              <w:t>All text is legible on printed map: (1 pt</w:t>
            </w:r>
            <w:r w:rsidR="001A0E33">
              <w:rPr>
                <w:rFonts w:asciiTheme="minorHAnsi" w:hAnsiTheme="minorHAnsi" w:cstheme="minorHAnsi"/>
                <w:szCs w:val="24"/>
              </w:rPr>
              <w:t>.</w:t>
            </w:r>
            <w:r w:rsidRPr="008C66CD">
              <w:rPr>
                <w:rFonts w:asciiTheme="minorHAnsi" w:hAnsiTheme="minorHAnsi" w:cstheme="minorHAnsi"/>
                <w:szCs w:val="24"/>
              </w:rPr>
              <w:t>)</w:t>
            </w:r>
          </w:p>
        </w:tc>
        <w:tc>
          <w:tcPr>
            <w:tcW w:w="1440" w:type="dxa"/>
            <w:tcMar>
              <w:top w:w="100" w:type="dxa"/>
              <w:left w:w="108" w:type="dxa"/>
              <w:bottom w:w="100" w:type="dxa"/>
              <w:right w:w="108" w:type="dxa"/>
            </w:tcMar>
            <w:vAlign w:val="center"/>
          </w:tcPr>
          <w:p w14:paraId="374A3F0C" w14:textId="77777777" w:rsidR="00980AD2" w:rsidRPr="008C66CD" w:rsidRDefault="00980AD2" w:rsidP="00C8431A">
            <w:pPr>
              <w:ind w:firstLine="0"/>
              <w:contextualSpacing/>
              <w:jc w:val="center"/>
              <w:rPr>
                <w:rFonts w:asciiTheme="minorHAnsi" w:hAnsiTheme="minorHAnsi" w:cstheme="minorHAnsi"/>
                <w:szCs w:val="24"/>
              </w:rPr>
            </w:pPr>
            <w:r w:rsidRPr="008C66CD">
              <w:rPr>
                <w:rFonts w:asciiTheme="minorHAnsi" w:hAnsiTheme="minorHAnsi" w:cstheme="minorHAnsi"/>
                <w:szCs w:val="24"/>
              </w:rPr>
              <w:t>/15</w:t>
            </w:r>
          </w:p>
        </w:tc>
      </w:tr>
      <w:tr w:rsidR="002B1B24" w:rsidRPr="008C66CD" w14:paraId="2C80B0B6" w14:textId="77777777" w:rsidTr="001A0E33">
        <w:tc>
          <w:tcPr>
            <w:tcW w:w="8087" w:type="dxa"/>
            <w:tcMar>
              <w:top w:w="100" w:type="dxa"/>
              <w:left w:w="108" w:type="dxa"/>
              <w:bottom w:w="100" w:type="dxa"/>
              <w:right w:w="108" w:type="dxa"/>
            </w:tcMar>
          </w:tcPr>
          <w:p w14:paraId="07060334" w14:textId="377ACC95" w:rsidR="002B1B24" w:rsidRPr="00C60468" w:rsidRDefault="002B1B24" w:rsidP="00C60468">
            <w:pPr>
              <w:pStyle w:val="BulletsStyle"/>
              <w:rPr>
                <w:rFonts w:asciiTheme="minorHAnsi" w:hAnsiTheme="minorHAnsi" w:cstheme="minorHAnsi"/>
                <w:szCs w:val="24"/>
              </w:rPr>
            </w:pPr>
            <w:r>
              <w:rPr>
                <w:rFonts w:asciiTheme="minorHAnsi" w:hAnsiTheme="minorHAnsi" w:cstheme="minorHAnsi"/>
                <w:szCs w:val="24"/>
              </w:rPr>
              <w:t>Create a Tool</w:t>
            </w:r>
            <w:r w:rsidR="00C60468">
              <w:rPr>
                <w:rFonts w:asciiTheme="minorHAnsi" w:hAnsiTheme="minorHAnsi" w:cstheme="minorHAnsi"/>
                <w:szCs w:val="24"/>
              </w:rPr>
              <w:t xml:space="preserve">box </w:t>
            </w:r>
            <w:r>
              <w:rPr>
                <w:rFonts w:asciiTheme="minorHAnsi" w:hAnsiTheme="minorHAnsi" w:cstheme="minorHAnsi"/>
                <w:szCs w:val="24"/>
              </w:rPr>
              <w:t xml:space="preserve">Interface </w:t>
            </w:r>
            <w:r w:rsidR="00C60468">
              <w:rPr>
                <w:rFonts w:asciiTheme="minorHAnsi" w:hAnsiTheme="minorHAnsi" w:cstheme="minorHAnsi"/>
                <w:szCs w:val="24"/>
              </w:rPr>
              <w:t>for your</w:t>
            </w:r>
            <w:r>
              <w:rPr>
                <w:rFonts w:asciiTheme="minorHAnsi" w:hAnsiTheme="minorHAnsi" w:cstheme="minorHAnsi"/>
                <w:szCs w:val="24"/>
              </w:rPr>
              <w:t xml:space="preserve"> model</w:t>
            </w:r>
            <w:r w:rsidR="00C60468">
              <w:rPr>
                <w:rFonts w:asciiTheme="minorHAnsi" w:hAnsiTheme="minorHAnsi" w:cstheme="minorHAnsi"/>
                <w:szCs w:val="24"/>
              </w:rPr>
              <w:t xml:space="preserve"> and include a screen capture of it including input and output data parameters.</w:t>
            </w:r>
          </w:p>
        </w:tc>
        <w:tc>
          <w:tcPr>
            <w:tcW w:w="1440" w:type="dxa"/>
            <w:tcMar>
              <w:top w:w="100" w:type="dxa"/>
              <w:left w:w="108" w:type="dxa"/>
              <w:bottom w:w="100" w:type="dxa"/>
              <w:right w:w="108" w:type="dxa"/>
            </w:tcMar>
            <w:vAlign w:val="center"/>
          </w:tcPr>
          <w:p w14:paraId="0CB590CD" w14:textId="187765C1" w:rsidR="002B1B24" w:rsidRPr="008C66CD" w:rsidRDefault="00C60468" w:rsidP="00C8431A">
            <w:pPr>
              <w:ind w:firstLine="0"/>
              <w:contextualSpacing/>
              <w:jc w:val="center"/>
              <w:rPr>
                <w:rFonts w:asciiTheme="minorHAnsi" w:hAnsiTheme="minorHAnsi" w:cstheme="minorHAnsi"/>
                <w:szCs w:val="24"/>
              </w:rPr>
            </w:pPr>
            <w:r>
              <w:rPr>
                <w:rFonts w:asciiTheme="minorHAnsi" w:hAnsiTheme="minorHAnsi" w:cstheme="minorHAnsi"/>
                <w:szCs w:val="24"/>
              </w:rPr>
              <w:t>10</w:t>
            </w:r>
          </w:p>
        </w:tc>
      </w:tr>
      <w:tr w:rsidR="00980AD2" w:rsidRPr="008C66CD" w14:paraId="59BB5079" w14:textId="77777777" w:rsidTr="001A0E33">
        <w:tc>
          <w:tcPr>
            <w:tcW w:w="8087" w:type="dxa"/>
            <w:tcMar>
              <w:top w:w="100" w:type="dxa"/>
              <w:left w:w="108" w:type="dxa"/>
              <w:bottom w:w="100" w:type="dxa"/>
              <w:right w:w="108" w:type="dxa"/>
            </w:tcMar>
          </w:tcPr>
          <w:p w14:paraId="5785B370" w14:textId="6ABB61CC" w:rsidR="00980AD2" w:rsidRPr="008C66CD" w:rsidRDefault="00980AD2" w:rsidP="00C8431A">
            <w:pPr>
              <w:ind w:firstLine="0"/>
              <w:contextualSpacing/>
              <w:rPr>
                <w:rFonts w:asciiTheme="minorHAnsi" w:hAnsiTheme="minorHAnsi" w:cstheme="minorHAnsi"/>
                <w:szCs w:val="24"/>
              </w:rPr>
            </w:pPr>
            <w:r w:rsidRPr="008C66CD">
              <w:rPr>
                <w:rFonts w:asciiTheme="minorHAnsi" w:hAnsiTheme="minorHAnsi" w:cstheme="minorHAnsi"/>
                <w:b/>
                <w:szCs w:val="24"/>
              </w:rPr>
              <w:lastRenderedPageBreak/>
              <w:t xml:space="preserve">Bonus Task: </w:t>
            </w:r>
            <w:r w:rsidR="001A0E33" w:rsidRPr="00434C08">
              <w:rPr>
                <w:rFonts w:asciiTheme="minorHAnsi" w:hAnsiTheme="minorHAnsi" w:cstheme="minorHAnsi"/>
              </w:rPr>
              <w:t xml:space="preserve">Repeat the lab </w:t>
            </w:r>
            <w:r w:rsidR="001A0E33">
              <w:rPr>
                <w:rFonts w:asciiTheme="minorHAnsi" w:hAnsiTheme="minorHAnsi" w:cstheme="minorHAnsi"/>
              </w:rPr>
              <w:t>exercise with a different</w:t>
            </w:r>
            <w:r w:rsidR="001A0E33" w:rsidRPr="00434C08">
              <w:rPr>
                <w:rFonts w:asciiTheme="minorHAnsi" w:hAnsiTheme="minorHAnsi" w:cstheme="minorHAnsi"/>
              </w:rPr>
              <w:t xml:space="preserve"> data</w:t>
            </w:r>
            <w:r w:rsidR="001A0E33">
              <w:rPr>
                <w:rFonts w:asciiTheme="minorHAnsi" w:hAnsiTheme="minorHAnsi" w:cstheme="minorHAnsi"/>
              </w:rPr>
              <w:t>set</w:t>
            </w:r>
            <w:r w:rsidR="001A0E33" w:rsidRPr="00434C08">
              <w:rPr>
                <w:rFonts w:asciiTheme="minorHAnsi" w:hAnsiTheme="minorHAnsi" w:cstheme="minorHAnsi"/>
              </w:rPr>
              <w:t xml:space="preserve">. Include in your report what data you </w:t>
            </w:r>
            <w:r w:rsidR="001A0E33">
              <w:rPr>
                <w:rFonts w:asciiTheme="minorHAnsi" w:hAnsiTheme="minorHAnsi" w:cstheme="minorHAnsi"/>
              </w:rPr>
              <w:t>used, how you acquired it, and what you may have changed to complete the exercise. I</w:t>
            </w:r>
            <w:r w:rsidR="001A0E33" w:rsidRPr="00434C08">
              <w:rPr>
                <w:rFonts w:asciiTheme="minorHAnsi" w:hAnsiTheme="minorHAnsi" w:cstheme="minorHAnsi"/>
              </w:rPr>
              <w:t>nclude an additional full-page map showing your results.</w:t>
            </w:r>
          </w:p>
        </w:tc>
        <w:tc>
          <w:tcPr>
            <w:tcW w:w="1440" w:type="dxa"/>
            <w:tcMar>
              <w:top w:w="100" w:type="dxa"/>
              <w:left w:w="108" w:type="dxa"/>
              <w:bottom w:w="100" w:type="dxa"/>
              <w:right w:w="108" w:type="dxa"/>
            </w:tcMar>
            <w:vAlign w:val="center"/>
          </w:tcPr>
          <w:p w14:paraId="3F41BE5B" w14:textId="77777777" w:rsidR="00980AD2" w:rsidRPr="008C66CD" w:rsidRDefault="00980AD2" w:rsidP="00C8431A">
            <w:pPr>
              <w:ind w:firstLine="0"/>
              <w:contextualSpacing/>
              <w:jc w:val="center"/>
              <w:rPr>
                <w:rFonts w:asciiTheme="minorHAnsi" w:hAnsiTheme="minorHAnsi" w:cstheme="minorHAnsi"/>
                <w:szCs w:val="24"/>
              </w:rPr>
            </w:pPr>
            <w:r w:rsidRPr="008C66CD">
              <w:rPr>
                <w:rFonts w:asciiTheme="minorHAnsi" w:hAnsiTheme="minorHAnsi" w:cstheme="minorHAnsi"/>
                <w:szCs w:val="24"/>
              </w:rPr>
              <w:t>Instructor’s</w:t>
            </w:r>
          </w:p>
          <w:p w14:paraId="58308DC3" w14:textId="77777777" w:rsidR="00980AD2" w:rsidRPr="008C66CD" w:rsidRDefault="00980AD2" w:rsidP="00C8431A">
            <w:pPr>
              <w:ind w:firstLine="0"/>
              <w:contextualSpacing/>
              <w:jc w:val="center"/>
              <w:rPr>
                <w:rFonts w:asciiTheme="minorHAnsi" w:hAnsiTheme="minorHAnsi" w:cstheme="minorHAnsi"/>
                <w:szCs w:val="24"/>
              </w:rPr>
            </w:pPr>
            <w:r w:rsidRPr="008C66CD">
              <w:rPr>
                <w:rFonts w:asciiTheme="minorHAnsi" w:hAnsiTheme="minorHAnsi" w:cstheme="minorHAnsi"/>
                <w:szCs w:val="24"/>
              </w:rPr>
              <w:t>Discretion</w:t>
            </w:r>
          </w:p>
        </w:tc>
      </w:tr>
    </w:tbl>
    <w:p w14:paraId="4573B2FA" w14:textId="1A15BA6A" w:rsidR="00A566A9" w:rsidRPr="008C66CD" w:rsidRDefault="00A566A9" w:rsidP="00C8431A">
      <w:pPr>
        <w:contextualSpacing/>
        <w:rPr>
          <w:rFonts w:asciiTheme="minorHAnsi" w:hAnsiTheme="minorHAnsi" w:cstheme="minorHAnsi"/>
          <w:szCs w:val="24"/>
        </w:rPr>
      </w:pPr>
    </w:p>
    <w:sectPr w:rsidR="00A566A9" w:rsidRPr="008C66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CCC9B" w14:textId="77777777" w:rsidR="009C5AF9" w:rsidRDefault="009C5AF9" w:rsidP="0089553C">
      <w:r>
        <w:separator/>
      </w:r>
    </w:p>
  </w:endnote>
  <w:endnote w:type="continuationSeparator" w:id="0">
    <w:p w14:paraId="7E46F482" w14:textId="77777777" w:rsidR="009C5AF9" w:rsidRDefault="009C5AF9" w:rsidP="00895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Gadugi">
    <w:altName w:val="Plantagenet Cherokee"/>
    <w:panose1 w:val="020B0604020202020204"/>
    <w:charset w:val="00"/>
    <w:family w:val="swiss"/>
    <w:pitch w:val="variable"/>
    <w:sig w:usb0="80000003" w:usb1="02000000" w:usb2="00003000" w:usb3="00000000" w:csb0="00000001" w:csb1="00000000"/>
  </w:font>
  <w:font w:name="Malgun Gothic">
    <w:panose1 w:val="020B0503020000020004"/>
    <w:charset w:val="81"/>
    <w:family w:val="swiss"/>
    <w:pitch w:val="variable"/>
    <w:sig w:usb0="9000002F" w:usb1="29D77CFB" w:usb2="00000012" w:usb3="00000000" w:csb0="00080001"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B638C" w14:textId="77777777" w:rsidR="009C5AF9" w:rsidRDefault="009C5AF9" w:rsidP="0089553C">
      <w:r>
        <w:separator/>
      </w:r>
    </w:p>
  </w:footnote>
  <w:footnote w:type="continuationSeparator" w:id="0">
    <w:p w14:paraId="7E574EF2" w14:textId="77777777" w:rsidR="009C5AF9" w:rsidRDefault="009C5AF9" w:rsidP="008955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5B264" w14:textId="77777777" w:rsidR="00C60468" w:rsidRDefault="00C60468" w:rsidP="00C60468">
    <w:pPr>
      <w:tabs>
        <w:tab w:val="right" w:pos="9360"/>
      </w:tabs>
      <w:ind w:firstLine="0"/>
    </w:pPr>
    <w:r>
      <w:rPr>
        <w:noProof/>
      </w:rPr>
      <w:drawing>
        <wp:inline distT="0" distB="0" distL="0" distR="0" wp14:anchorId="14A3A770" wp14:editId="655B25E3">
          <wp:extent cx="574961" cy="2559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YU monogram_navy@2x.png"/>
                  <pic:cNvPicPr/>
                </pic:nvPicPr>
                <pic:blipFill rotWithShape="1">
                  <a:blip r:embed="rId1">
                    <a:extLst>
                      <a:ext uri="{28A0092B-C50C-407E-A947-70E740481C1C}">
                        <a14:useLocalDpi xmlns:a14="http://schemas.microsoft.com/office/drawing/2010/main" val="0"/>
                      </a:ext>
                    </a:extLst>
                  </a:blip>
                  <a:srcRect l="10676"/>
                  <a:stretch/>
                </pic:blipFill>
                <pic:spPr bwMode="auto">
                  <a:xfrm>
                    <a:off x="0" y="0"/>
                    <a:ext cx="576289" cy="256496"/>
                  </a:xfrm>
                  <a:prstGeom prst="rect">
                    <a:avLst/>
                  </a:prstGeom>
                  <a:ln>
                    <a:noFill/>
                  </a:ln>
                  <a:extLst>
                    <a:ext uri="{53640926-AAD7-44D8-BBD7-CCE9431645EC}">
                      <a14:shadowObscured xmlns:a14="http://schemas.microsoft.com/office/drawing/2010/main"/>
                    </a:ext>
                  </a:extLst>
                </pic:spPr>
              </pic:pic>
            </a:graphicData>
          </a:graphic>
        </wp:inline>
      </w:drawing>
    </w:r>
    <w:r>
      <w:tab/>
    </w:r>
    <w:r w:rsidRPr="00EF296A">
      <w:rPr>
        <w:rFonts w:eastAsia="Times New Roman" w:cs="Times New Roman"/>
        <w:noProof/>
      </w:rPr>
      <w:drawing>
        <wp:inline distT="0" distB="0" distL="0" distR="0" wp14:anchorId="74C96A20" wp14:editId="6DF946B5">
          <wp:extent cx="462280" cy="161925"/>
          <wp:effectExtent l="0" t="0" r="0" b="3175"/>
          <wp:docPr id="20" name="Picture 20" descr="https://mirrors.creativecommons.org/presskit/buttons/88x31/png/by-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rors.creativecommons.org/presskit/buttons/88x31/png/by-sa.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2280" cy="161925"/>
                  </a:xfrm>
                  <a:prstGeom prst="rect">
                    <a:avLst/>
                  </a:prstGeom>
                  <a:noFill/>
                  <a:ln>
                    <a:noFill/>
                  </a:ln>
                </pic:spPr>
              </pic:pic>
            </a:graphicData>
          </a:graphic>
        </wp:inline>
      </w:drawing>
    </w:r>
    <w:r>
      <w:br/>
      <w:t>CE 414 – Engineering Applications of GIS</w:t>
    </w:r>
    <w:r>
      <w:tab/>
    </w:r>
    <w:r w:rsidRPr="00AB7035">
      <w:t xml:space="preserve">© </w:t>
    </w:r>
    <w:r>
      <w:t>Dr. Dan Ames, 2006 – 2022</w:t>
    </w:r>
  </w:p>
  <w:p w14:paraId="41691134" w14:textId="0F1A7BFA" w:rsidR="00C60468" w:rsidRDefault="00C60468" w:rsidP="00C60468">
    <w:pPr>
      <w:tabs>
        <w:tab w:val="right" w:pos="9360"/>
      </w:tabs>
    </w:pPr>
    <w:r w:rsidRPr="00EF296A">
      <w:rPr>
        <w:rFonts w:eastAsia="Times New Roman" w:cs="Times New Roman"/>
      </w:rPr>
      <w:fldChar w:fldCharType="begin"/>
    </w:r>
    <w:r w:rsidRPr="00EF296A">
      <w:rPr>
        <w:rFonts w:eastAsia="Times New Roman" w:cs="Times New Roman"/>
      </w:rPr>
      <w:instrText xml:space="preserve"> INCLUDEPICTURE "https://mirrors.creativecommons.org/presskit/buttons/88x31/png/by-sa.png" \* MERGEFORMATINET </w:instrText>
    </w:r>
    <w:r w:rsidRPr="00EF296A">
      <w:rPr>
        <w:rFonts w:eastAsia="Times New Roman"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C5E8F"/>
    <w:multiLevelType w:val="hybridMultilevel"/>
    <w:tmpl w:val="4E706D2C"/>
    <w:lvl w:ilvl="0" w:tplc="B4C44876">
      <w:start w:val="1"/>
      <w:numFmt w:val="bullet"/>
      <w:pStyle w:val="BulletsStyl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AD2"/>
    <w:rsid w:val="000212AE"/>
    <w:rsid w:val="00021C14"/>
    <w:rsid w:val="0005580F"/>
    <w:rsid w:val="00063E50"/>
    <w:rsid w:val="000909F5"/>
    <w:rsid w:val="00095EEC"/>
    <w:rsid w:val="000A1F3D"/>
    <w:rsid w:val="000B5E8F"/>
    <w:rsid w:val="000C4974"/>
    <w:rsid w:val="000D6D80"/>
    <w:rsid w:val="000E084D"/>
    <w:rsid w:val="000E0D33"/>
    <w:rsid w:val="001039CF"/>
    <w:rsid w:val="00115CC1"/>
    <w:rsid w:val="00123F76"/>
    <w:rsid w:val="00164E0D"/>
    <w:rsid w:val="00165277"/>
    <w:rsid w:val="00186DB9"/>
    <w:rsid w:val="0019708A"/>
    <w:rsid w:val="001A0E33"/>
    <w:rsid w:val="001C5431"/>
    <w:rsid w:val="001C5F7B"/>
    <w:rsid w:val="001D18A1"/>
    <w:rsid w:val="001D19E5"/>
    <w:rsid w:val="001E1CDD"/>
    <w:rsid w:val="00202A6F"/>
    <w:rsid w:val="00207E16"/>
    <w:rsid w:val="00216669"/>
    <w:rsid w:val="00220FE2"/>
    <w:rsid w:val="002427C6"/>
    <w:rsid w:val="0026024A"/>
    <w:rsid w:val="00272229"/>
    <w:rsid w:val="00295AC7"/>
    <w:rsid w:val="002B1B24"/>
    <w:rsid w:val="002C794A"/>
    <w:rsid w:val="002D4D51"/>
    <w:rsid w:val="002E76D8"/>
    <w:rsid w:val="00303E44"/>
    <w:rsid w:val="00322285"/>
    <w:rsid w:val="0033158F"/>
    <w:rsid w:val="00333EB3"/>
    <w:rsid w:val="0035061A"/>
    <w:rsid w:val="003607AD"/>
    <w:rsid w:val="00377986"/>
    <w:rsid w:val="00394A99"/>
    <w:rsid w:val="003D15E6"/>
    <w:rsid w:val="004035EC"/>
    <w:rsid w:val="00406BA7"/>
    <w:rsid w:val="00427C62"/>
    <w:rsid w:val="00433FC2"/>
    <w:rsid w:val="00440FE3"/>
    <w:rsid w:val="00445B1B"/>
    <w:rsid w:val="0045652F"/>
    <w:rsid w:val="00477050"/>
    <w:rsid w:val="00477A89"/>
    <w:rsid w:val="00481412"/>
    <w:rsid w:val="004831CA"/>
    <w:rsid w:val="00485A80"/>
    <w:rsid w:val="004A12FC"/>
    <w:rsid w:val="004A5D6E"/>
    <w:rsid w:val="004F3A5B"/>
    <w:rsid w:val="0051311B"/>
    <w:rsid w:val="00520F06"/>
    <w:rsid w:val="0055499C"/>
    <w:rsid w:val="00554F96"/>
    <w:rsid w:val="00571A7E"/>
    <w:rsid w:val="00587FC3"/>
    <w:rsid w:val="005941CA"/>
    <w:rsid w:val="00597757"/>
    <w:rsid w:val="005C643E"/>
    <w:rsid w:val="005F254E"/>
    <w:rsid w:val="0060375B"/>
    <w:rsid w:val="0060729A"/>
    <w:rsid w:val="00614214"/>
    <w:rsid w:val="0063086C"/>
    <w:rsid w:val="0063378C"/>
    <w:rsid w:val="00646BAE"/>
    <w:rsid w:val="00661834"/>
    <w:rsid w:val="006B16EB"/>
    <w:rsid w:val="006B2103"/>
    <w:rsid w:val="006C7B5A"/>
    <w:rsid w:val="006D04DC"/>
    <w:rsid w:val="006D2C43"/>
    <w:rsid w:val="006F22BC"/>
    <w:rsid w:val="007171A6"/>
    <w:rsid w:val="00722693"/>
    <w:rsid w:val="0072352F"/>
    <w:rsid w:val="00723D3D"/>
    <w:rsid w:val="00782EF4"/>
    <w:rsid w:val="007A27DE"/>
    <w:rsid w:val="007B29BD"/>
    <w:rsid w:val="007B2AD8"/>
    <w:rsid w:val="007B2EE2"/>
    <w:rsid w:val="007F0154"/>
    <w:rsid w:val="008047F9"/>
    <w:rsid w:val="00812689"/>
    <w:rsid w:val="00823F2B"/>
    <w:rsid w:val="008472D7"/>
    <w:rsid w:val="008476F9"/>
    <w:rsid w:val="008735C9"/>
    <w:rsid w:val="008869D6"/>
    <w:rsid w:val="0089553C"/>
    <w:rsid w:val="008A010D"/>
    <w:rsid w:val="008A0673"/>
    <w:rsid w:val="008C4F51"/>
    <w:rsid w:val="008C66CD"/>
    <w:rsid w:val="008F3240"/>
    <w:rsid w:val="009003A6"/>
    <w:rsid w:val="00922BD5"/>
    <w:rsid w:val="00922E6F"/>
    <w:rsid w:val="0095614F"/>
    <w:rsid w:val="00956CD6"/>
    <w:rsid w:val="00960404"/>
    <w:rsid w:val="00980AD2"/>
    <w:rsid w:val="009861AA"/>
    <w:rsid w:val="009A15A0"/>
    <w:rsid w:val="009A2645"/>
    <w:rsid w:val="009A584B"/>
    <w:rsid w:val="009C5AF9"/>
    <w:rsid w:val="009F51F0"/>
    <w:rsid w:val="00A24D5C"/>
    <w:rsid w:val="00A25A98"/>
    <w:rsid w:val="00A317F9"/>
    <w:rsid w:val="00A566A9"/>
    <w:rsid w:val="00A66082"/>
    <w:rsid w:val="00A80C7B"/>
    <w:rsid w:val="00AC59A1"/>
    <w:rsid w:val="00AE761E"/>
    <w:rsid w:val="00AF0AFE"/>
    <w:rsid w:val="00AF0D17"/>
    <w:rsid w:val="00B10718"/>
    <w:rsid w:val="00B12364"/>
    <w:rsid w:val="00B149DD"/>
    <w:rsid w:val="00B27CAD"/>
    <w:rsid w:val="00B35ECC"/>
    <w:rsid w:val="00B40262"/>
    <w:rsid w:val="00B80A34"/>
    <w:rsid w:val="00B84A37"/>
    <w:rsid w:val="00BA0FFC"/>
    <w:rsid w:val="00BB0109"/>
    <w:rsid w:val="00BC3228"/>
    <w:rsid w:val="00C0017C"/>
    <w:rsid w:val="00C10766"/>
    <w:rsid w:val="00C11ABD"/>
    <w:rsid w:val="00C25AFA"/>
    <w:rsid w:val="00C60468"/>
    <w:rsid w:val="00C67845"/>
    <w:rsid w:val="00C829B6"/>
    <w:rsid w:val="00C83780"/>
    <w:rsid w:val="00C8431A"/>
    <w:rsid w:val="00C9129D"/>
    <w:rsid w:val="00C93BBC"/>
    <w:rsid w:val="00CD78DA"/>
    <w:rsid w:val="00CF384D"/>
    <w:rsid w:val="00D447C0"/>
    <w:rsid w:val="00D45A78"/>
    <w:rsid w:val="00D5698B"/>
    <w:rsid w:val="00D617B2"/>
    <w:rsid w:val="00D746F1"/>
    <w:rsid w:val="00D869C8"/>
    <w:rsid w:val="00DA43F2"/>
    <w:rsid w:val="00DA54D1"/>
    <w:rsid w:val="00DC6412"/>
    <w:rsid w:val="00DE3E3A"/>
    <w:rsid w:val="00DE696B"/>
    <w:rsid w:val="00E02D24"/>
    <w:rsid w:val="00E2094C"/>
    <w:rsid w:val="00E53538"/>
    <w:rsid w:val="00E56254"/>
    <w:rsid w:val="00E77D7F"/>
    <w:rsid w:val="00E8335A"/>
    <w:rsid w:val="00E87F7B"/>
    <w:rsid w:val="00EA3583"/>
    <w:rsid w:val="00EA6B70"/>
    <w:rsid w:val="00EC346F"/>
    <w:rsid w:val="00EC4C37"/>
    <w:rsid w:val="00EC5092"/>
    <w:rsid w:val="00EF265D"/>
    <w:rsid w:val="00F403AB"/>
    <w:rsid w:val="00F51592"/>
    <w:rsid w:val="00F869EB"/>
    <w:rsid w:val="00FB6DA7"/>
    <w:rsid w:val="00FC14C9"/>
    <w:rsid w:val="00FD1126"/>
    <w:rsid w:val="00FD68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23EC5"/>
  <w15:chartTrackingRefBased/>
  <w15:docId w15:val="{B89F3C1C-F60E-4D0F-9E3D-C85714AE1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0AD2"/>
    <w:pPr>
      <w:spacing w:after="0" w:line="240" w:lineRule="auto"/>
      <w:ind w:firstLine="360"/>
      <w:jc w:val="both"/>
    </w:pPr>
    <w:rPr>
      <w:rFonts w:ascii="Times New Roman" w:hAnsi="Times New Roman"/>
      <w:sz w:val="24"/>
    </w:rPr>
  </w:style>
  <w:style w:type="paragraph" w:styleId="Heading1">
    <w:name w:val="heading 1"/>
    <w:basedOn w:val="Normal"/>
    <w:next w:val="Normal"/>
    <w:link w:val="Heading1Char"/>
    <w:uiPriority w:val="9"/>
    <w:qFormat/>
    <w:rsid w:val="00980AD2"/>
    <w:pPr>
      <w:keepNext/>
      <w:keepLines/>
      <w:pageBreakBefore/>
      <w:ind w:firstLine="0"/>
      <w:jc w:val="center"/>
      <w:outlineLvl w:val="0"/>
    </w:pPr>
    <w:rPr>
      <w:rFonts w:ascii="Gadugi" w:eastAsiaTheme="majorEastAsia" w:hAnsi="Gadugi" w:cstheme="majorBidi"/>
      <w:color w:val="000000" w:themeColor="text1"/>
      <w:sz w:val="40"/>
      <w:szCs w:val="32"/>
    </w:rPr>
  </w:style>
  <w:style w:type="paragraph" w:styleId="Heading2">
    <w:name w:val="heading 2"/>
    <w:basedOn w:val="Normal"/>
    <w:next w:val="Normal"/>
    <w:link w:val="Heading2Char"/>
    <w:uiPriority w:val="9"/>
    <w:unhideWhenUsed/>
    <w:qFormat/>
    <w:rsid w:val="00980AD2"/>
    <w:pPr>
      <w:keepNext/>
      <w:keepLines/>
      <w:spacing w:after="240"/>
      <w:ind w:firstLine="0"/>
      <w:outlineLvl w:val="1"/>
    </w:pPr>
    <w:rPr>
      <w:b/>
      <w:szCs w:val="26"/>
    </w:rPr>
  </w:style>
  <w:style w:type="paragraph" w:styleId="Heading3">
    <w:name w:val="heading 3"/>
    <w:basedOn w:val="Normal"/>
    <w:next w:val="Normal"/>
    <w:link w:val="Heading3Char"/>
    <w:uiPriority w:val="9"/>
    <w:unhideWhenUsed/>
    <w:qFormat/>
    <w:rsid w:val="00980AD2"/>
    <w:pPr>
      <w:keepNext/>
      <w:keepLines/>
      <w:spacing w:after="120"/>
      <w:ind w:firstLine="0"/>
      <w:jc w:val="center"/>
      <w:outlineLvl w:val="2"/>
    </w:pPr>
    <w:rPr>
      <w:rFonts w:ascii="Gadugi" w:eastAsiaTheme="majorEastAsia" w:hAnsi="Gadugi"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AD2"/>
    <w:rPr>
      <w:rFonts w:ascii="Gadugi" w:eastAsiaTheme="majorEastAsia" w:hAnsi="Gadugi" w:cstheme="majorBidi"/>
      <w:color w:val="000000" w:themeColor="text1"/>
      <w:sz w:val="40"/>
      <w:szCs w:val="32"/>
    </w:rPr>
  </w:style>
  <w:style w:type="character" w:customStyle="1" w:styleId="Heading2Char">
    <w:name w:val="Heading 2 Char"/>
    <w:basedOn w:val="DefaultParagraphFont"/>
    <w:link w:val="Heading2"/>
    <w:uiPriority w:val="9"/>
    <w:rsid w:val="00980AD2"/>
    <w:rPr>
      <w:rFonts w:ascii="Times New Roman" w:hAnsi="Times New Roman"/>
      <w:b/>
      <w:sz w:val="24"/>
      <w:szCs w:val="26"/>
    </w:rPr>
  </w:style>
  <w:style w:type="character" w:customStyle="1" w:styleId="Heading3Char">
    <w:name w:val="Heading 3 Char"/>
    <w:basedOn w:val="DefaultParagraphFont"/>
    <w:link w:val="Heading3"/>
    <w:uiPriority w:val="9"/>
    <w:rsid w:val="00980AD2"/>
    <w:rPr>
      <w:rFonts w:ascii="Gadugi" w:eastAsiaTheme="majorEastAsia" w:hAnsi="Gadugi" w:cstheme="majorBidi"/>
      <w:i/>
      <w:sz w:val="24"/>
      <w:szCs w:val="24"/>
    </w:rPr>
  </w:style>
  <w:style w:type="character" w:styleId="Hyperlink">
    <w:name w:val="Hyperlink"/>
    <w:basedOn w:val="DefaultParagraphFont"/>
    <w:uiPriority w:val="99"/>
    <w:unhideWhenUsed/>
    <w:rsid w:val="00980AD2"/>
    <w:rPr>
      <w:color w:val="auto"/>
      <w:u w:val="single"/>
    </w:rPr>
  </w:style>
  <w:style w:type="paragraph" w:customStyle="1" w:styleId="Figures1">
    <w:name w:val="Figures 1"/>
    <w:basedOn w:val="Normal"/>
    <w:next w:val="Normal"/>
    <w:link w:val="Figures1Char"/>
    <w:qFormat/>
    <w:rsid w:val="00980AD2"/>
    <w:pPr>
      <w:spacing w:after="120"/>
      <w:ind w:firstLine="0"/>
      <w:jc w:val="center"/>
    </w:pPr>
  </w:style>
  <w:style w:type="character" w:customStyle="1" w:styleId="Figures1Char">
    <w:name w:val="Figures 1 Char"/>
    <w:basedOn w:val="DefaultParagraphFont"/>
    <w:link w:val="Figures1"/>
    <w:rsid w:val="00980AD2"/>
    <w:rPr>
      <w:rFonts w:ascii="Times New Roman" w:hAnsi="Times New Roman"/>
      <w:sz w:val="24"/>
    </w:rPr>
  </w:style>
  <w:style w:type="paragraph" w:customStyle="1" w:styleId="References">
    <w:name w:val="References"/>
    <w:basedOn w:val="Normal"/>
    <w:link w:val="ReferencesChar"/>
    <w:qFormat/>
    <w:rsid w:val="00980AD2"/>
    <w:pPr>
      <w:ind w:left="720" w:hanging="720"/>
    </w:pPr>
  </w:style>
  <w:style w:type="character" w:customStyle="1" w:styleId="ReferencesChar">
    <w:name w:val="References Char"/>
    <w:basedOn w:val="DefaultParagraphFont"/>
    <w:link w:val="References"/>
    <w:rsid w:val="00980AD2"/>
    <w:rPr>
      <w:rFonts w:ascii="Times New Roman" w:hAnsi="Times New Roman"/>
      <w:sz w:val="24"/>
    </w:rPr>
  </w:style>
  <w:style w:type="paragraph" w:customStyle="1" w:styleId="TableFormat">
    <w:name w:val="TableFormat"/>
    <w:basedOn w:val="Normal"/>
    <w:link w:val="TableFormatChar"/>
    <w:qFormat/>
    <w:rsid w:val="00980AD2"/>
    <w:pPr>
      <w:ind w:firstLine="0"/>
      <w:jc w:val="center"/>
    </w:pPr>
  </w:style>
  <w:style w:type="character" w:customStyle="1" w:styleId="TableFormatChar">
    <w:name w:val="TableFormat Char"/>
    <w:basedOn w:val="Figures1Char"/>
    <w:link w:val="TableFormat"/>
    <w:rsid w:val="00980AD2"/>
    <w:rPr>
      <w:rFonts w:ascii="Times New Roman" w:hAnsi="Times New Roman"/>
      <w:sz w:val="24"/>
    </w:rPr>
  </w:style>
  <w:style w:type="paragraph" w:styleId="Caption">
    <w:name w:val="caption"/>
    <w:basedOn w:val="Figures1"/>
    <w:next w:val="Normal"/>
    <w:uiPriority w:val="35"/>
    <w:unhideWhenUsed/>
    <w:qFormat/>
    <w:rsid w:val="00980AD2"/>
    <w:rPr>
      <w:i/>
      <w:iCs/>
      <w:color w:val="000000" w:themeColor="text1"/>
      <w:sz w:val="20"/>
      <w:szCs w:val="18"/>
    </w:rPr>
  </w:style>
  <w:style w:type="paragraph" w:customStyle="1" w:styleId="BulletsStyle">
    <w:name w:val="BulletsStyle"/>
    <w:basedOn w:val="ListParagraph"/>
    <w:link w:val="BulletsStyleChar"/>
    <w:qFormat/>
    <w:rsid w:val="00980AD2"/>
    <w:pPr>
      <w:numPr>
        <w:numId w:val="1"/>
      </w:numPr>
    </w:pPr>
    <w:rPr>
      <w:rFonts w:eastAsiaTheme="minorEastAsia"/>
      <w:lang w:bidi="en-US"/>
    </w:rPr>
  </w:style>
  <w:style w:type="character" w:customStyle="1" w:styleId="BulletsStyleChar">
    <w:name w:val="BulletsStyle Char"/>
    <w:basedOn w:val="DefaultParagraphFont"/>
    <w:link w:val="BulletsStyle"/>
    <w:rsid w:val="00980AD2"/>
    <w:rPr>
      <w:rFonts w:ascii="Times New Roman" w:eastAsiaTheme="minorEastAsia" w:hAnsi="Times New Roman"/>
      <w:sz w:val="24"/>
      <w:lang w:bidi="en-US"/>
    </w:rPr>
  </w:style>
  <w:style w:type="paragraph" w:styleId="ListParagraph">
    <w:name w:val="List Paragraph"/>
    <w:basedOn w:val="Normal"/>
    <w:uiPriority w:val="34"/>
    <w:qFormat/>
    <w:rsid w:val="00980AD2"/>
    <w:pPr>
      <w:ind w:left="720"/>
      <w:contextualSpacing/>
    </w:pPr>
  </w:style>
  <w:style w:type="character" w:styleId="FollowedHyperlink">
    <w:name w:val="FollowedHyperlink"/>
    <w:basedOn w:val="DefaultParagraphFont"/>
    <w:uiPriority w:val="99"/>
    <w:semiHidden/>
    <w:unhideWhenUsed/>
    <w:rsid w:val="00440FE3"/>
    <w:rPr>
      <w:color w:val="954F72" w:themeColor="followedHyperlink"/>
      <w:u w:val="single"/>
    </w:rPr>
  </w:style>
  <w:style w:type="character" w:styleId="CommentReference">
    <w:name w:val="annotation reference"/>
    <w:basedOn w:val="DefaultParagraphFont"/>
    <w:uiPriority w:val="99"/>
    <w:semiHidden/>
    <w:unhideWhenUsed/>
    <w:rsid w:val="00440FE3"/>
    <w:rPr>
      <w:sz w:val="16"/>
      <w:szCs w:val="16"/>
    </w:rPr>
  </w:style>
  <w:style w:type="paragraph" w:styleId="CommentText">
    <w:name w:val="annotation text"/>
    <w:basedOn w:val="Normal"/>
    <w:link w:val="CommentTextChar"/>
    <w:uiPriority w:val="99"/>
    <w:semiHidden/>
    <w:unhideWhenUsed/>
    <w:rsid w:val="00440FE3"/>
    <w:rPr>
      <w:sz w:val="20"/>
      <w:szCs w:val="20"/>
    </w:rPr>
  </w:style>
  <w:style w:type="character" w:customStyle="1" w:styleId="CommentTextChar">
    <w:name w:val="Comment Text Char"/>
    <w:basedOn w:val="DefaultParagraphFont"/>
    <w:link w:val="CommentText"/>
    <w:uiPriority w:val="99"/>
    <w:semiHidden/>
    <w:rsid w:val="00440FE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40FE3"/>
    <w:rPr>
      <w:b/>
      <w:bCs/>
    </w:rPr>
  </w:style>
  <w:style w:type="character" w:customStyle="1" w:styleId="CommentSubjectChar">
    <w:name w:val="Comment Subject Char"/>
    <w:basedOn w:val="CommentTextChar"/>
    <w:link w:val="CommentSubject"/>
    <w:uiPriority w:val="99"/>
    <w:semiHidden/>
    <w:rsid w:val="00440FE3"/>
    <w:rPr>
      <w:rFonts w:ascii="Times New Roman" w:hAnsi="Times New Roman"/>
      <w:b/>
      <w:bCs/>
      <w:sz w:val="20"/>
      <w:szCs w:val="20"/>
    </w:rPr>
  </w:style>
  <w:style w:type="paragraph" w:styleId="BalloonText">
    <w:name w:val="Balloon Text"/>
    <w:basedOn w:val="Normal"/>
    <w:link w:val="BalloonTextChar"/>
    <w:uiPriority w:val="99"/>
    <w:semiHidden/>
    <w:unhideWhenUsed/>
    <w:rsid w:val="00440F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0FE3"/>
    <w:rPr>
      <w:rFonts w:ascii="Segoe UI" w:hAnsi="Segoe UI" w:cs="Segoe UI"/>
      <w:sz w:val="18"/>
      <w:szCs w:val="18"/>
    </w:rPr>
  </w:style>
  <w:style w:type="paragraph" w:styleId="Title">
    <w:name w:val="Title"/>
    <w:basedOn w:val="Normal"/>
    <w:next w:val="Normal"/>
    <w:link w:val="TitleChar"/>
    <w:autoRedefine/>
    <w:uiPriority w:val="10"/>
    <w:qFormat/>
    <w:rsid w:val="008C66CD"/>
    <w:pPr>
      <w:contextualSpacing/>
      <w:jc w:val="center"/>
    </w:pPr>
    <w:rPr>
      <w:rFonts w:asciiTheme="minorHAnsi" w:eastAsiaTheme="majorEastAsia" w:hAnsiTheme="minorHAnsi" w:cstheme="minorHAnsi"/>
      <w:spacing w:val="-10"/>
      <w:kern w:val="28"/>
      <w:sz w:val="40"/>
      <w:szCs w:val="40"/>
    </w:rPr>
  </w:style>
  <w:style w:type="character" w:customStyle="1" w:styleId="TitleChar">
    <w:name w:val="Title Char"/>
    <w:basedOn w:val="DefaultParagraphFont"/>
    <w:link w:val="Title"/>
    <w:uiPriority w:val="10"/>
    <w:rsid w:val="008C66CD"/>
    <w:rPr>
      <w:rFonts w:eastAsiaTheme="majorEastAsia" w:cstheme="minorHAnsi"/>
      <w:spacing w:val="-10"/>
      <w:kern w:val="28"/>
      <w:sz w:val="40"/>
      <w:szCs w:val="40"/>
    </w:rPr>
  </w:style>
  <w:style w:type="paragraph" w:styleId="IntenseQuote">
    <w:name w:val="Intense Quote"/>
    <w:basedOn w:val="Normal"/>
    <w:next w:val="Normal"/>
    <w:link w:val="IntenseQuoteChar"/>
    <w:autoRedefine/>
    <w:uiPriority w:val="30"/>
    <w:qFormat/>
    <w:rsid w:val="008735C9"/>
    <w:pPr>
      <w:pBdr>
        <w:top w:val="single" w:sz="4" w:space="10" w:color="5B9BD5" w:themeColor="accent1"/>
        <w:bottom w:val="single" w:sz="4" w:space="10" w:color="5B9BD5" w:themeColor="accent1"/>
      </w:pBdr>
      <w:spacing w:before="360" w:after="360"/>
      <w:ind w:left="864" w:right="864"/>
      <w:jc w:val="left"/>
    </w:pPr>
    <w:rPr>
      <w:rFonts w:asciiTheme="minorHAnsi" w:hAnsiTheme="minorHAnsi"/>
      <w:iCs/>
      <w:color w:val="5B9BD5" w:themeColor="accent1"/>
      <w:sz w:val="32"/>
    </w:rPr>
  </w:style>
  <w:style w:type="character" w:customStyle="1" w:styleId="IntenseQuoteChar">
    <w:name w:val="Intense Quote Char"/>
    <w:basedOn w:val="DefaultParagraphFont"/>
    <w:link w:val="IntenseQuote"/>
    <w:uiPriority w:val="30"/>
    <w:rsid w:val="008735C9"/>
    <w:rPr>
      <w:iCs/>
      <w:color w:val="5B9BD5" w:themeColor="accent1"/>
      <w:sz w:val="32"/>
    </w:rPr>
  </w:style>
  <w:style w:type="paragraph" w:styleId="EndnoteText">
    <w:name w:val="endnote text"/>
    <w:basedOn w:val="Normal"/>
    <w:link w:val="EndnoteTextChar"/>
    <w:uiPriority w:val="99"/>
    <w:semiHidden/>
    <w:unhideWhenUsed/>
    <w:rsid w:val="0089553C"/>
    <w:rPr>
      <w:sz w:val="20"/>
      <w:szCs w:val="20"/>
    </w:rPr>
  </w:style>
  <w:style w:type="character" w:customStyle="1" w:styleId="EndnoteTextChar">
    <w:name w:val="Endnote Text Char"/>
    <w:basedOn w:val="DefaultParagraphFont"/>
    <w:link w:val="EndnoteText"/>
    <w:uiPriority w:val="99"/>
    <w:semiHidden/>
    <w:rsid w:val="0089553C"/>
    <w:rPr>
      <w:rFonts w:ascii="Times New Roman" w:hAnsi="Times New Roman"/>
      <w:sz w:val="20"/>
      <w:szCs w:val="20"/>
    </w:rPr>
  </w:style>
  <w:style w:type="character" w:styleId="EndnoteReference">
    <w:name w:val="endnote reference"/>
    <w:basedOn w:val="DefaultParagraphFont"/>
    <w:uiPriority w:val="99"/>
    <w:semiHidden/>
    <w:unhideWhenUsed/>
    <w:rsid w:val="0089553C"/>
    <w:rPr>
      <w:vertAlign w:val="superscript"/>
    </w:rPr>
  </w:style>
  <w:style w:type="character" w:styleId="UnresolvedMention">
    <w:name w:val="Unresolved Mention"/>
    <w:basedOn w:val="DefaultParagraphFont"/>
    <w:uiPriority w:val="99"/>
    <w:semiHidden/>
    <w:unhideWhenUsed/>
    <w:rsid w:val="00272229"/>
    <w:rPr>
      <w:color w:val="808080"/>
      <w:shd w:val="clear" w:color="auto" w:fill="E6E6E6"/>
    </w:rPr>
  </w:style>
  <w:style w:type="paragraph" w:styleId="Header">
    <w:name w:val="header"/>
    <w:basedOn w:val="Normal"/>
    <w:link w:val="HeaderChar"/>
    <w:uiPriority w:val="99"/>
    <w:unhideWhenUsed/>
    <w:rsid w:val="00C60468"/>
    <w:pPr>
      <w:tabs>
        <w:tab w:val="center" w:pos="4680"/>
        <w:tab w:val="right" w:pos="9360"/>
      </w:tabs>
    </w:pPr>
  </w:style>
  <w:style w:type="character" w:customStyle="1" w:styleId="HeaderChar">
    <w:name w:val="Header Char"/>
    <w:basedOn w:val="DefaultParagraphFont"/>
    <w:link w:val="Header"/>
    <w:uiPriority w:val="99"/>
    <w:rsid w:val="00C60468"/>
    <w:rPr>
      <w:rFonts w:ascii="Times New Roman" w:hAnsi="Times New Roman"/>
      <w:sz w:val="24"/>
    </w:rPr>
  </w:style>
  <w:style w:type="paragraph" w:styleId="Footer">
    <w:name w:val="footer"/>
    <w:basedOn w:val="Normal"/>
    <w:link w:val="FooterChar"/>
    <w:uiPriority w:val="99"/>
    <w:unhideWhenUsed/>
    <w:rsid w:val="00C60468"/>
    <w:pPr>
      <w:tabs>
        <w:tab w:val="center" w:pos="4680"/>
        <w:tab w:val="right" w:pos="9360"/>
      </w:tabs>
    </w:pPr>
  </w:style>
  <w:style w:type="character" w:customStyle="1" w:styleId="FooterChar">
    <w:name w:val="Footer Char"/>
    <w:basedOn w:val="DefaultParagraphFont"/>
    <w:link w:val="Footer"/>
    <w:uiPriority w:val="99"/>
    <w:rsid w:val="00C6046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ulu.ssc.nasa.gov/mrsid/tutorial/Landsat%20Tutorial-V1.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ndsat.usgs.gov/landsat-data-access"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70AC0-6A53-2541-8DDA-C87E8AB66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1800</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Blake</dc:creator>
  <cp:keywords/>
  <dc:description/>
  <cp:lastModifiedBy>Dan Ames</cp:lastModifiedBy>
  <cp:revision>3</cp:revision>
  <dcterms:created xsi:type="dcterms:W3CDTF">2022-09-06T15:46:00Z</dcterms:created>
  <dcterms:modified xsi:type="dcterms:W3CDTF">2022-09-06T15:55:00Z</dcterms:modified>
</cp:coreProperties>
</file>