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D55EF" w14:textId="57120DC7" w:rsidR="006C3924" w:rsidRPr="008C66CD" w:rsidRDefault="002F744E" w:rsidP="0040402F">
      <w:pPr>
        <w:spacing w:line="262" w:lineRule="auto"/>
        <w:ind w:firstLine="0"/>
        <w:contextualSpacing/>
        <w:jc w:val="left"/>
        <w:rPr>
          <w:rFonts w:asciiTheme="minorHAnsi" w:hAnsiTheme="minorHAnsi" w:cstheme="minorHAnsi"/>
          <w:szCs w:val="24"/>
        </w:rPr>
      </w:pPr>
      <w:bookmarkStart w:id="0" w:name="_Toc426976022"/>
      <w:bookmarkStart w:id="1" w:name="_Toc426976028"/>
      <w:r>
        <w:rPr>
          <w:rFonts w:asciiTheme="minorHAnsi" w:hAnsiTheme="minorHAnsi" w:cstheme="minorHAnsi"/>
          <w:szCs w:val="24"/>
        </w:rPr>
        <w:t xml:space="preserve"> </w:t>
      </w:r>
    </w:p>
    <w:bookmarkEnd w:id="0"/>
    <w:p w14:paraId="48D7F48B" w14:textId="3F22CC76" w:rsidR="006C3924" w:rsidRDefault="006C3924" w:rsidP="0040402F">
      <w:pPr>
        <w:contextualSpacing/>
        <w:jc w:val="left"/>
        <w:rPr>
          <w:rFonts w:asciiTheme="minorHAnsi" w:hAnsiTheme="minorHAnsi" w:cstheme="minorHAnsi"/>
          <w:szCs w:val="24"/>
        </w:rPr>
      </w:pPr>
    </w:p>
    <w:p w14:paraId="350A9FE9" w14:textId="77777777" w:rsidR="00664B16" w:rsidRPr="006C3924" w:rsidRDefault="00664B16" w:rsidP="0040402F">
      <w:pPr>
        <w:contextualSpacing/>
        <w:jc w:val="left"/>
      </w:pPr>
    </w:p>
    <w:p w14:paraId="47CE6E2E" w14:textId="7FD6EC73" w:rsidR="00D22DEE" w:rsidRPr="006C3924" w:rsidRDefault="006C3924" w:rsidP="0040402F">
      <w:pPr>
        <w:pStyle w:val="Title"/>
        <w:rPr>
          <w:rFonts w:asciiTheme="minorHAnsi" w:hAnsiTheme="minorHAnsi" w:cstheme="minorHAnsi"/>
          <w:sz w:val="40"/>
          <w:szCs w:val="40"/>
        </w:rPr>
      </w:pPr>
      <w:r>
        <w:rPr>
          <w:rFonts w:asciiTheme="minorHAnsi" w:hAnsiTheme="minorHAnsi" w:cstheme="minorHAnsi"/>
          <w:sz w:val="40"/>
          <w:szCs w:val="40"/>
        </w:rPr>
        <w:t>Lab</w:t>
      </w:r>
      <w:r w:rsidR="00D469E1">
        <w:rPr>
          <w:rFonts w:asciiTheme="minorHAnsi" w:hAnsiTheme="minorHAnsi" w:cstheme="minorHAnsi"/>
          <w:sz w:val="40"/>
          <w:szCs w:val="40"/>
        </w:rPr>
        <w:t xml:space="preserve"> </w:t>
      </w:r>
      <w:r w:rsidR="00664B16">
        <w:rPr>
          <w:rFonts w:asciiTheme="minorHAnsi" w:hAnsiTheme="minorHAnsi" w:cstheme="minorHAnsi"/>
          <w:sz w:val="40"/>
          <w:szCs w:val="40"/>
        </w:rPr>
        <w:t>6</w:t>
      </w:r>
      <w:r w:rsidR="00D22DEE" w:rsidRPr="006C3924">
        <w:rPr>
          <w:rFonts w:asciiTheme="minorHAnsi" w:hAnsiTheme="minorHAnsi" w:cstheme="minorHAnsi"/>
          <w:sz w:val="40"/>
          <w:szCs w:val="40"/>
        </w:rPr>
        <w:t xml:space="preserve"> – Extracting Watershed Hydrography from a DEM</w:t>
      </w:r>
      <w:bookmarkEnd w:id="1"/>
    </w:p>
    <w:p w14:paraId="5565AF4E" w14:textId="77777777" w:rsidR="00D22DEE" w:rsidRPr="006C3924" w:rsidRDefault="00D22DEE" w:rsidP="0040402F">
      <w:pPr>
        <w:contextualSpacing/>
        <w:jc w:val="left"/>
        <w:rPr>
          <w:rFonts w:asciiTheme="minorHAnsi" w:hAnsiTheme="minorHAnsi" w:cstheme="minorHAnsi"/>
          <w:szCs w:val="24"/>
        </w:rPr>
      </w:pPr>
    </w:p>
    <w:p w14:paraId="39031FF3"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Background</w:t>
      </w:r>
    </w:p>
    <w:p w14:paraId="47ED743C" w14:textId="29744A5C" w:rsidR="00D22DEE" w:rsidRPr="006C3924" w:rsidRDefault="00B871FB" w:rsidP="0040402F">
      <w:pPr>
        <w:ind w:firstLine="0"/>
        <w:contextualSpacing/>
        <w:jc w:val="left"/>
        <w:rPr>
          <w:rFonts w:asciiTheme="minorHAnsi" w:hAnsiTheme="minorHAnsi" w:cstheme="minorHAnsi"/>
          <w:szCs w:val="24"/>
        </w:rPr>
      </w:pPr>
      <w:r>
        <w:rPr>
          <w:rFonts w:asciiTheme="minorHAnsi" w:hAnsiTheme="minorHAnsi" w:cstheme="minorHAnsi"/>
          <w:szCs w:val="24"/>
        </w:rPr>
        <w:t>The e</w:t>
      </w:r>
      <w:r w:rsidR="00D22DEE" w:rsidRPr="006C3924">
        <w:rPr>
          <w:rFonts w:asciiTheme="minorHAnsi" w:hAnsiTheme="minorHAnsi" w:cstheme="minorHAnsi"/>
          <w:szCs w:val="24"/>
        </w:rPr>
        <w:t>xtraction of hydrographic features, such as watersheds, from digital elevation models is a common</w:t>
      </w:r>
      <w:r>
        <w:rPr>
          <w:rFonts w:asciiTheme="minorHAnsi" w:hAnsiTheme="minorHAnsi" w:cstheme="minorHAnsi"/>
          <w:szCs w:val="24"/>
        </w:rPr>
        <w:t xml:space="preserve"> component of many geomorphic and</w:t>
      </w:r>
      <w:r w:rsidR="00D22DEE" w:rsidRPr="006C3924">
        <w:rPr>
          <w:rFonts w:asciiTheme="minorHAnsi" w:hAnsiTheme="minorHAnsi" w:cstheme="minorHAnsi"/>
          <w:szCs w:val="24"/>
        </w:rPr>
        <w:t xml:space="preserve"> hydrologic studies. Topographic watershed analysis can be useful as a first step in analyzing geomorphologic and/or hydrologic problems such as calculating flow velocity, discharge, or sediment load. The purpose of this lab is to identify individual watersheds and stream hydrography directly from terrain data.</w:t>
      </w:r>
    </w:p>
    <w:p w14:paraId="7B90FC28" w14:textId="77777777" w:rsidR="00D22DEE" w:rsidRPr="006C3924" w:rsidRDefault="00D22DEE" w:rsidP="0040402F">
      <w:pPr>
        <w:ind w:firstLine="0"/>
        <w:contextualSpacing/>
        <w:jc w:val="left"/>
        <w:rPr>
          <w:rFonts w:asciiTheme="minorHAnsi" w:hAnsiTheme="minorHAnsi" w:cstheme="minorHAnsi"/>
          <w:szCs w:val="24"/>
        </w:rPr>
      </w:pPr>
    </w:p>
    <w:p w14:paraId="04268CFC"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Problem Statement</w:t>
      </w:r>
    </w:p>
    <w:p w14:paraId="55FB5C2A" w14:textId="7411105F"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Hydrology is an i</w:t>
      </w:r>
      <w:r w:rsidR="00B871FB">
        <w:rPr>
          <w:rFonts w:asciiTheme="minorHAnsi" w:hAnsiTheme="minorHAnsi" w:cstheme="minorHAnsi"/>
          <w:szCs w:val="24"/>
        </w:rPr>
        <w:t xml:space="preserve">mportant part of earth science </w:t>
      </w:r>
      <w:r w:rsidRPr="006C3924">
        <w:rPr>
          <w:rFonts w:asciiTheme="minorHAnsi" w:hAnsiTheme="minorHAnsi" w:cstheme="minorHAnsi"/>
          <w:szCs w:val="24"/>
        </w:rPr>
        <w:t>studies because water affects almost all aspects of life on earth. Chemical reactions are dependent upon the</w:t>
      </w:r>
      <w:r w:rsidR="00B871FB">
        <w:rPr>
          <w:rFonts w:asciiTheme="minorHAnsi" w:hAnsiTheme="minorHAnsi" w:cstheme="minorHAnsi"/>
          <w:szCs w:val="24"/>
        </w:rPr>
        <w:t xml:space="preserve"> water</w:t>
      </w:r>
      <w:r w:rsidRPr="006C3924">
        <w:rPr>
          <w:rFonts w:asciiTheme="minorHAnsi" w:hAnsiTheme="minorHAnsi" w:cstheme="minorHAnsi"/>
          <w:szCs w:val="24"/>
        </w:rPr>
        <w:t xml:space="preserve"> availability and wate</w:t>
      </w:r>
      <w:r w:rsidR="00B871FB">
        <w:rPr>
          <w:rFonts w:asciiTheme="minorHAnsi" w:hAnsiTheme="minorHAnsi" w:cstheme="minorHAnsi"/>
          <w:szCs w:val="24"/>
        </w:rPr>
        <w:t>r is a significant factor in rock</w:t>
      </w:r>
      <w:r w:rsidRPr="006C3924">
        <w:rPr>
          <w:rFonts w:asciiTheme="minorHAnsi" w:hAnsiTheme="minorHAnsi" w:cstheme="minorHAnsi"/>
          <w:szCs w:val="24"/>
        </w:rPr>
        <w:t xml:space="preserve"> weathering. All biological species are dependent upon water for survival. Hydrological studies include determining sediment load, nutrients, pollutants, and runoff. Maguire et al., (2005) discusses the use of hydrologic modeling within a GIS to simulate water velocity, depth, discharge, and quality throughout a domain of interest, such as a watershed, river channel system, or groundwater aquifer. Hydrologic modeling integrates discrete and continuous data</w:t>
      </w:r>
      <w:r w:rsidR="00B871FB">
        <w:rPr>
          <w:rFonts w:asciiTheme="minorHAnsi" w:hAnsiTheme="minorHAnsi" w:cstheme="minorHAnsi"/>
          <w:szCs w:val="24"/>
        </w:rPr>
        <w:t>. Time is also</w:t>
      </w:r>
      <w:r w:rsidRPr="006C3924">
        <w:rPr>
          <w:rFonts w:asciiTheme="minorHAnsi" w:hAnsiTheme="minorHAnsi" w:cstheme="minorHAnsi"/>
          <w:szCs w:val="24"/>
        </w:rPr>
        <w:t xml:space="preserve"> considered (Maguire</w:t>
      </w:r>
      <w:r w:rsidR="002E3716">
        <w:rPr>
          <w:rFonts w:asciiTheme="minorHAnsi" w:hAnsiTheme="minorHAnsi" w:cstheme="minorHAnsi"/>
          <w:szCs w:val="24"/>
        </w:rPr>
        <w:t xml:space="preserve"> et al.</w:t>
      </w:r>
      <w:r w:rsidRPr="006C3924">
        <w:rPr>
          <w:rFonts w:asciiTheme="minorHAnsi" w:hAnsiTheme="minorHAnsi" w:cstheme="minorHAnsi"/>
          <w:szCs w:val="24"/>
        </w:rPr>
        <w:t xml:space="preserve">, </w:t>
      </w:r>
      <w:r w:rsidR="009373B6">
        <w:rPr>
          <w:rFonts w:asciiTheme="minorHAnsi" w:hAnsiTheme="minorHAnsi" w:cstheme="minorHAnsi"/>
          <w:szCs w:val="24"/>
        </w:rPr>
        <w:t>2005).</w:t>
      </w:r>
    </w:p>
    <w:p w14:paraId="270B8F13" w14:textId="77777777" w:rsidR="00D22DEE" w:rsidRPr="006C3924" w:rsidRDefault="00D22DEE" w:rsidP="0040402F">
      <w:pPr>
        <w:contextualSpacing/>
        <w:jc w:val="left"/>
        <w:rPr>
          <w:rFonts w:asciiTheme="minorHAnsi" w:hAnsiTheme="minorHAnsi" w:cstheme="minorHAnsi"/>
          <w:szCs w:val="24"/>
        </w:rPr>
      </w:pPr>
    </w:p>
    <w:p w14:paraId="017CA140" w14:textId="474D11D2"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 xml:space="preserve">The first step to most hydrological studies is to </w:t>
      </w:r>
      <w:r w:rsidRPr="004A2BA3">
        <w:rPr>
          <w:rFonts w:asciiTheme="minorHAnsi" w:hAnsiTheme="minorHAnsi" w:cstheme="minorHAnsi"/>
          <w:b/>
          <w:szCs w:val="24"/>
        </w:rPr>
        <w:t>delineate watersheds</w:t>
      </w:r>
      <w:r w:rsidRPr="006C3924">
        <w:rPr>
          <w:rFonts w:asciiTheme="minorHAnsi" w:hAnsiTheme="minorHAnsi" w:cstheme="minorHAnsi"/>
          <w:szCs w:val="24"/>
        </w:rPr>
        <w:t xml:space="preserve">. The U.S. Geological Survey defines a watershed as an area of land that drains all the streams </w:t>
      </w:r>
      <w:r w:rsidR="009373B6">
        <w:rPr>
          <w:rFonts w:asciiTheme="minorHAnsi" w:hAnsiTheme="minorHAnsi" w:cstheme="minorHAnsi"/>
          <w:szCs w:val="24"/>
        </w:rPr>
        <w:t xml:space="preserve">and rainfall to a common outlet </w:t>
      </w:r>
      <w:r w:rsidR="009373B6" w:rsidRPr="006C3924">
        <w:rPr>
          <w:rFonts w:asciiTheme="minorHAnsi" w:hAnsiTheme="minorHAnsi" w:cstheme="minorHAnsi"/>
          <w:szCs w:val="24"/>
        </w:rPr>
        <w:t>(USGS</w:t>
      </w:r>
      <w:r w:rsidR="009373B6">
        <w:rPr>
          <w:rFonts w:asciiTheme="minorHAnsi" w:hAnsiTheme="minorHAnsi" w:cstheme="minorHAnsi"/>
          <w:szCs w:val="24"/>
        </w:rPr>
        <w:t>, 2011).</w:t>
      </w:r>
      <w:r w:rsidR="009373B6" w:rsidRPr="006C3924">
        <w:rPr>
          <w:rFonts w:asciiTheme="minorHAnsi" w:hAnsiTheme="minorHAnsi" w:cstheme="minorHAnsi"/>
          <w:szCs w:val="24"/>
        </w:rPr>
        <w:t xml:space="preserve"> </w:t>
      </w:r>
      <w:r w:rsidRPr="006C3924">
        <w:rPr>
          <w:rFonts w:asciiTheme="minorHAnsi" w:hAnsiTheme="minorHAnsi" w:cstheme="minorHAnsi"/>
          <w:szCs w:val="24"/>
        </w:rPr>
        <w:t>Watersheds can be divided into smaller units or lumped into larger units depending upon the number of incoming streams. When delineating watersheds</w:t>
      </w:r>
      <w:r w:rsidR="009373B6">
        <w:rPr>
          <w:rFonts w:asciiTheme="minorHAnsi" w:hAnsiTheme="minorHAnsi" w:cstheme="minorHAnsi"/>
          <w:szCs w:val="24"/>
        </w:rPr>
        <w:t xml:space="preserve"> with GIS</w:t>
      </w:r>
      <w:r w:rsidRPr="006C3924">
        <w:rPr>
          <w:rFonts w:asciiTheme="minorHAnsi" w:hAnsiTheme="minorHAnsi" w:cstheme="minorHAnsi"/>
          <w:szCs w:val="24"/>
        </w:rPr>
        <w:t>, the shape and size of the watershed is dependent on the resolution of the DEM. The terrain of the watershed determines the direction water will flow and its accumulation.</w:t>
      </w:r>
    </w:p>
    <w:p w14:paraId="2542C375" w14:textId="77777777" w:rsidR="00D22DEE" w:rsidRPr="006C3924" w:rsidRDefault="00D22DEE" w:rsidP="0040402F">
      <w:pPr>
        <w:contextualSpacing/>
        <w:jc w:val="left"/>
        <w:rPr>
          <w:rFonts w:asciiTheme="minorHAnsi" w:hAnsiTheme="minorHAnsi" w:cstheme="minorHAnsi"/>
          <w:szCs w:val="24"/>
        </w:rPr>
      </w:pPr>
    </w:p>
    <w:p w14:paraId="0D51239E" w14:textId="6FB9E7B4" w:rsidR="00D22DEE" w:rsidRPr="006C3924" w:rsidRDefault="009373B6" w:rsidP="0040402F">
      <w:pPr>
        <w:ind w:firstLine="0"/>
        <w:contextualSpacing/>
        <w:jc w:val="left"/>
        <w:rPr>
          <w:rFonts w:asciiTheme="minorHAnsi" w:hAnsiTheme="minorHAnsi" w:cstheme="minorHAnsi"/>
          <w:szCs w:val="24"/>
        </w:rPr>
      </w:pPr>
      <w:r>
        <w:rPr>
          <w:rFonts w:asciiTheme="minorHAnsi" w:hAnsiTheme="minorHAnsi" w:cstheme="minorHAnsi"/>
          <w:szCs w:val="24"/>
        </w:rPr>
        <w:t>A</w:t>
      </w:r>
      <w:r w:rsidR="00D22DEE" w:rsidRPr="006C3924">
        <w:rPr>
          <w:rFonts w:asciiTheme="minorHAnsi" w:hAnsiTheme="minorHAnsi" w:cstheme="minorHAnsi"/>
          <w:szCs w:val="24"/>
        </w:rPr>
        <w:t xml:space="preserve">ssume that you need to identify the drainage basin above a </w:t>
      </w:r>
      <w:r>
        <w:rPr>
          <w:rFonts w:asciiTheme="minorHAnsi" w:hAnsiTheme="minorHAnsi" w:cstheme="minorHAnsi"/>
          <w:szCs w:val="24"/>
        </w:rPr>
        <w:t xml:space="preserve">specific </w:t>
      </w:r>
      <w:r w:rsidRPr="006C3924">
        <w:rPr>
          <w:rFonts w:asciiTheme="minorHAnsi" w:hAnsiTheme="minorHAnsi" w:cstheme="minorHAnsi"/>
          <w:szCs w:val="24"/>
        </w:rPr>
        <w:t>location</w:t>
      </w:r>
      <w:r>
        <w:rPr>
          <w:rFonts w:asciiTheme="minorHAnsi" w:hAnsiTheme="minorHAnsi" w:cstheme="minorHAnsi"/>
          <w:szCs w:val="24"/>
        </w:rPr>
        <w:t xml:space="preserve"> to create a watershed model that</w:t>
      </w:r>
      <w:r w:rsidR="00D22DEE" w:rsidRPr="006C3924">
        <w:rPr>
          <w:rFonts w:asciiTheme="minorHAnsi" w:hAnsiTheme="minorHAnsi" w:cstheme="minorHAnsi"/>
          <w:szCs w:val="24"/>
        </w:rPr>
        <w:t xml:space="preserve"> simulate</w:t>
      </w:r>
      <w:r>
        <w:rPr>
          <w:rFonts w:asciiTheme="minorHAnsi" w:hAnsiTheme="minorHAnsi" w:cstheme="minorHAnsi"/>
          <w:szCs w:val="24"/>
        </w:rPr>
        <w:t>s</w:t>
      </w:r>
      <w:r w:rsidR="00D22DEE" w:rsidRPr="006C3924">
        <w:rPr>
          <w:rFonts w:asciiTheme="minorHAnsi" w:hAnsiTheme="minorHAnsi" w:cstheme="minorHAnsi"/>
          <w:szCs w:val="24"/>
        </w:rPr>
        <w:t xml:space="preserve"> river runoff through that watershed. Your goal is to extract polygon representations of the watersheds in the region and polylines of the major </w:t>
      </w:r>
      <w:r>
        <w:rPr>
          <w:rFonts w:asciiTheme="minorHAnsi" w:hAnsiTheme="minorHAnsi" w:cstheme="minorHAnsi"/>
          <w:szCs w:val="24"/>
        </w:rPr>
        <w:t>flow networks</w:t>
      </w:r>
      <w:r w:rsidR="004A2BA3">
        <w:rPr>
          <w:rFonts w:asciiTheme="minorHAnsi" w:hAnsiTheme="minorHAnsi" w:cstheme="minorHAnsi"/>
          <w:szCs w:val="24"/>
        </w:rPr>
        <w:t xml:space="preserve"> using only a </w:t>
      </w:r>
      <w:r w:rsidR="00D22DEE" w:rsidRPr="006C3924">
        <w:rPr>
          <w:rFonts w:asciiTheme="minorHAnsi" w:hAnsiTheme="minorHAnsi" w:cstheme="minorHAnsi"/>
          <w:szCs w:val="24"/>
        </w:rPr>
        <w:t>DEM</w:t>
      </w:r>
      <w:r w:rsidR="004A2BA3">
        <w:rPr>
          <w:rFonts w:asciiTheme="minorHAnsi" w:hAnsiTheme="minorHAnsi" w:cstheme="minorHAnsi"/>
          <w:szCs w:val="24"/>
        </w:rPr>
        <w:t xml:space="preserve"> and a ModelBuilder model. You will </w:t>
      </w:r>
      <w:r w:rsidR="00D22DEE" w:rsidRPr="006C3924">
        <w:rPr>
          <w:rFonts w:asciiTheme="minorHAnsi" w:hAnsiTheme="minorHAnsi" w:cstheme="minorHAnsi"/>
          <w:szCs w:val="24"/>
        </w:rPr>
        <w:t>identify these flow networks and medium scale watersheds (i.e. 20-40 watersheds for the entire map).</w:t>
      </w:r>
    </w:p>
    <w:p w14:paraId="7CD027A5" w14:textId="77777777" w:rsidR="00D22DEE" w:rsidRPr="006C3924" w:rsidRDefault="00D22DEE" w:rsidP="0040402F">
      <w:pPr>
        <w:contextualSpacing/>
        <w:jc w:val="left"/>
        <w:rPr>
          <w:rFonts w:asciiTheme="minorHAnsi" w:hAnsiTheme="minorHAnsi" w:cstheme="minorHAnsi"/>
          <w:szCs w:val="24"/>
        </w:rPr>
      </w:pPr>
    </w:p>
    <w:p w14:paraId="588DD2D3" w14:textId="646D0CAB" w:rsidR="00D22DEE" w:rsidRPr="006C3924" w:rsidRDefault="009373B6" w:rsidP="0040402F">
      <w:pPr>
        <w:ind w:firstLine="0"/>
        <w:contextualSpacing/>
        <w:jc w:val="left"/>
        <w:rPr>
          <w:rFonts w:asciiTheme="minorHAnsi" w:hAnsiTheme="minorHAnsi" w:cstheme="minorHAnsi"/>
          <w:szCs w:val="24"/>
        </w:rPr>
      </w:pPr>
      <w:r>
        <w:rPr>
          <w:rFonts w:asciiTheme="minorHAnsi" w:hAnsiTheme="minorHAnsi" w:cstheme="minorHAnsi"/>
          <w:szCs w:val="24"/>
        </w:rPr>
        <w:t>C</w:t>
      </w:r>
      <w:r w:rsidR="00D22DEE" w:rsidRPr="006C3924">
        <w:rPr>
          <w:rFonts w:asciiTheme="minorHAnsi" w:hAnsiTheme="minorHAnsi" w:cstheme="minorHAnsi"/>
          <w:szCs w:val="24"/>
        </w:rPr>
        <w:t>reate a ModelBuilder model and output map with about 20 to 40 sub-watersheds for this small basin. Overlay your resulting watershed boundaries and polyline rivers on a satellite image of the watershed to determine how well your results match the flow paths shown in the image.</w:t>
      </w:r>
      <w:r w:rsidR="00305F52">
        <w:rPr>
          <w:rFonts w:asciiTheme="minorHAnsi" w:hAnsiTheme="minorHAnsi" w:cstheme="minorHAnsi"/>
          <w:szCs w:val="24"/>
        </w:rPr>
        <w:t xml:space="preserve"> Also compare your stream results to USGS National Hydrographic Data (NHD) to see how well your results compare to the official USGS stream network. </w:t>
      </w:r>
    </w:p>
    <w:p w14:paraId="53DDBDD8" w14:textId="77777777" w:rsidR="00D22DEE" w:rsidRPr="006C3924" w:rsidRDefault="00D22DEE" w:rsidP="0040402F">
      <w:pPr>
        <w:contextualSpacing/>
        <w:jc w:val="left"/>
        <w:rPr>
          <w:rFonts w:asciiTheme="minorHAnsi" w:hAnsiTheme="minorHAnsi" w:cstheme="minorHAnsi"/>
          <w:szCs w:val="24"/>
        </w:rPr>
      </w:pPr>
      <w:r w:rsidRPr="006C3924">
        <w:rPr>
          <w:rFonts w:asciiTheme="minorHAnsi" w:hAnsiTheme="minorHAnsi" w:cstheme="minorHAnsi"/>
          <w:szCs w:val="24"/>
        </w:rPr>
        <w:t xml:space="preserve"> </w:t>
      </w:r>
    </w:p>
    <w:p w14:paraId="7CC8F576"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lastRenderedPageBreak/>
        <w:t>Data</w:t>
      </w:r>
    </w:p>
    <w:p w14:paraId="186DDF77" w14:textId="50998D95" w:rsidR="001E4CE2" w:rsidRDefault="00305F52"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National Elevation Data DEM</w:t>
      </w:r>
      <w:r w:rsidR="001E4CE2">
        <w:rPr>
          <w:rFonts w:asciiTheme="minorHAnsi" w:hAnsiTheme="minorHAnsi" w:cstheme="minorHAnsi"/>
          <w:szCs w:val="24"/>
        </w:rPr>
        <w:t>:</w:t>
      </w:r>
      <w:r w:rsidR="001E4CE2">
        <w:rPr>
          <w:rFonts w:asciiTheme="minorHAnsi" w:hAnsiTheme="minorHAnsi" w:cstheme="minorHAnsi"/>
          <w:szCs w:val="24"/>
        </w:rPr>
        <w:tab/>
      </w:r>
      <w:r w:rsidR="004A2BA3">
        <w:rPr>
          <w:rFonts w:asciiTheme="minorHAnsi" w:hAnsiTheme="minorHAnsi" w:cstheme="minorHAnsi"/>
          <w:szCs w:val="24"/>
        </w:rPr>
        <w:t xml:space="preserve">For </w:t>
      </w:r>
      <w:r w:rsidR="004A2BA3" w:rsidRPr="00057F2F">
        <w:rPr>
          <w:rFonts w:asciiTheme="minorHAnsi" w:hAnsiTheme="minorHAnsi" w:cstheme="minorHAnsi"/>
          <w:b/>
          <w:szCs w:val="24"/>
        </w:rPr>
        <w:t>Part 1</w:t>
      </w:r>
      <w:r w:rsidR="004A2BA3">
        <w:rPr>
          <w:rFonts w:asciiTheme="minorHAnsi" w:hAnsiTheme="minorHAnsi" w:cstheme="minorHAnsi"/>
          <w:szCs w:val="24"/>
        </w:rPr>
        <w:t>, d</w:t>
      </w:r>
      <w:r w:rsidR="00D9563A">
        <w:rPr>
          <w:rFonts w:asciiTheme="minorHAnsi" w:hAnsiTheme="minorHAnsi" w:cstheme="minorHAnsi"/>
          <w:szCs w:val="24"/>
        </w:rPr>
        <w:t>ownload the</w:t>
      </w:r>
      <w:r w:rsidR="004A2BA3">
        <w:rPr>
          <w:rFonts w:asciiTheme="minorHAnsi" w:hAnsiTheme="minorHAnsi" w:cstheme="minorHAnsi"/>
          <w:szCs w:val="24"/>
        </w:rPr>
        <w:t xml:space="preserve"> Rock Canyon</w:t>
      </w:r>
      <w:r w:rsidR="00D9563A">
        <w:rPr>
          <w:rFonts w:asciiTheme="minorHAnsi" w:hAnsiTheme="minorHAnsi" w:cstheme="minorHAnsi"/>
          <w:szCs w:val="24"/>
        </w:rPr>
        <w:t xml:space="preserve"> raster data provided on Learning</w:t>
      </w:r>
      <w:r>
        <w:rPr>
          <w:rFonts w:asciiTheme="minorHAnsi" w:hAnsiTheme="minorHAnsi" w:cstheme="minorHAnsi"/>
          <w:szCs w:val="24"/>
        </w:rPr>
        <w:t xml:space="preserve"> S</w:t>
      </w:r>
      <w:r w:rsidR="00D9563A">
        <w:rPr>
          <w:rFonts w:asciiTheme="minorHAnsi" w:hAnsiTheme="minorHAnsi" w:cstheme="minorHAnsi"/>
          <w:szCs w:val="24"/>
        </w:rPr>
        <w:t xml:space="preserve">uite. For </w:t>
      </w:r>
      <w:r w:rsidR="004A2BA3" w:rsidRPr="00057F2F">
        <w:rPr>
          <w:rFonts w:asciiTheme="minorHAnsi" w:hAnsiTheme="minorHAnsi" w:cstheme="minorHAnsi"/>
          <w:b/>
          <w:szCs w:val="24"/>
        </w:rPr>
        <w:t>Part 2</w:t>
      </w:r>
      <w:r w:rsidR="00D9563A">
        <w:rPr>
          <w:rFonts w:asciiTheme="minorHAnsi" w:hAnsiTheme="minorHAnsi" w:cstheme="minorHAnsi"/>
          <w:szCs w:val="24"/>
        </w:rPr>
        <w:t xml:space="preserve">, you </w:t>
      </w:r>
      <w:r w:rsidR="004A2BA3">
        <w:rPr>
          <w:rFonts w:asciiTheme="minorHAnsi" w:hAnsiTheme="minorHAnsi" w:cstheme="minorHAnsi"/>
          <w:szCs w:val="24"/>
        </w:rPr>
        <w:t>will</w:t>
      </w:r>
      <w:r w:rsidR="00D9563A">
        <w:rPr>
          <w:rFonts w:asciiTheme="minorHAnsi" w:hAnsiTheme="minorHAnsi" w:cstheme="minorHAnsi"/>
          <w:szCs w:val="24"/>
        </w:rPr>
        <w:t xml:space="preserve"> </w:t>
      </w:r>
      <w:r w:rsidR="001F4550">
        <w:rPr>
          <w:rFonts w:asciiTheme="minorHAnsi" w:hAnsiTheme="minorHAnsi" w:cstheme="minorHAnsi"/>
          <w:szCs w:val="24"/>
        </w:rPr>
        <w:t xml:space="preserve">download different </w:t>
      </w:r>
      <w:r w:rsidR="004A2BA3">
        <w:rPr>
          <w:rFonts w:asciiTheme="minorHAnsi" w:hAnsiTheme="minorHAnsi" w:cstheme="minorHAnsi"/>
          <w:szCs w:val="24"/>
        </w:rPr>
        <w:t xml:space="preserve">DEM </w:t>
      </w:r>
      <w:r w:rsidR="001F4550">
        <w:rPr>
          <w:rFonts w:asciiTheme="minorHAnsi" w:hAnsiTheme="minorHAnsi" w:cstheme="minorHAnsi"/>
          <w:szCs w:val="24"/>
        </w:rPr>
        <w:t>data</w:t>
      </w:r>
      <w:r w:rsidR="004A2BA3">
        <w:rPr>
          <w:rFonts w:asciiTheme="minorHAnsi" w:hAnsiTheme="minorHAnsi" w:cstheme="minorHAnsi"/>
          <w:szCs w:val="24"/>
        </w:rPr>
        <w:t xml:space="preserve"> for a different area </w:t>
      </w:r>
      <w:r w:rsidR="00057F2F">
        <w:rPr>
          <w:rFonts w:asciiTheme="minorHAnsi" w:hAnsiTheme="minorHAnsi" w:cstheme="minorHAnsi"/>
          <w:szCs w:val="24"/>
        </w:rPr>
        <w:t xml:space="preserve">that you choose </w:t>
      </w:r>
      <w:r w:rsidR="004A2BA3">
        <w:rPr>
          <w:rFonts w:asciiTheme="minorHAnsi" w:hAnsiTheme="minorHAnsi" w:cstheme="minorHAnsi"/>
          <w:szCs w:val="24"/>
        </w:rPr>
        <w:t>and run it through your ModelBuilder model an generate a second map. For Part 2, y</w:t>
      </w:r>
      <w:r w:rsidR="001F4550">
        <w:rPr>
          <w:rFonts w:asciiTheme="minorHAnsi" w:hAnsiTheme="minorHAnsi" w:cstheme="minorHAnsi"/>
          <w:szCs w:val="24"/>
        </w:rPr>
        <w:t>ou can use the following site</w:t>
      </w:r>
      <w:r w:rsidR="004A2BA3">
        <w:rPr>
          <w:rFonts w:asciiTheme="minorHAnsi" w:hAnsiTheme="minorHAnsi" w:cstheme="minorHAnsi"/>
          <w:szCs w:val="24"/>
        </w:rPr>
        <w:t xml:space="preserve"> to find other DEM data</w:t>
      </w:r>
      <w:r w:rsidR="001F4550">
        <w:rPr>
          <w:rFonts w:asciiTheme="minorHAnsi" w:hAnsiTheme="minorHAnsi" w:cstheme="minorHAnsi"/>
          <w:szCs w:val="24"/>
        </w:rPr>
        <w:t>:</w:t>
      </w:r>
      <w:r w:rsidR="00D9563A">
        <w:rPr>
          <w:rFonts w:asciiTheme="minorHAnsi" w:hAnsiTheme="minorHAnsi" w:cstheme="minorHAnsi"/>
          <w:szCs w:val="24"/>
        </w:rPr>
        <w:t xml:space="preserve"> </w:t>
      </w:r>
      <w:hyperlink r:id="rId8" w:history="1">
        <w:r w:rsidR="001E4CE2" w:rsidRPr="00A34EC2">
          <w:rPr>
            <w:rStyle w:val="Hyperlink"/>
            <w:rFonts w:asciiTheme="minorHAnsi" w:hAnsiTheme="minorHAnsi" w:cstheme="minorHAnsi"/>
            <w:szCs w:val="24"/>
          </w:rPr>
          <w:t>http://gis.utah.gov/data/elevation-terrain-data/10-30-meter-elevation-models-usgs-ned/</w:t>
        </w:r>
      </w:hyperlink>
      <w:r w:rsidR="00B664AE">
        <w:rPr>
          <w:rFonts w:asciiTheme="minorHAnsi" w:hAnsiTheme="minorHAnsi" w:cstheme="minorHAnsi"/>
          <w:szCs w:val="24"/>
        </w:rPr>
        <w:t>.</w:t>
      </w:r>
      <w:r w:rsidR="006333CC">
        <w:rPr>
          <w:rFonts w:asciiTheme="minorHAnsi" w:hAnsiTheme="minorHAnsi" w:cstheme="minorHAnsi"/>
          <w:szCs w:val="24"/>
        </w:rPr>
        <w:t xml:space="preserve">Click on </w:t>
      </w:r>
      <w:r w:rsidR="009D5910">
        <w:rPr>
          <w:rFonts w:asciiTheme="minorHAnsi" w:hAnsiTheme="minorHAnsi" w:cstheme="minorHAnsi"/>
          <w:szCs w:val="24"/>
        </w:rPr>
        <w:t>the</w:t>
      </w:r>
      <w:r w:rsidR="009D5910" w:rsidRPr="006333CC">
        <w:rPr>
          <w:rFonts w:asciiTheme="minorHAnsi" w:hAnsiTheme="minorHAnsi" w:cstheme="minorHAnsi"/>
          <w:b/>
          <w:szCs w:val="24"/>
        </w:rPr>
        <w:t xml:space="preserve"> </w:t>
      </w:r>
      <w:r w:rsidR="006333CC" w:rsidRPr="006333CC">
        <w:rPr>
          <w:rFonts w:asciiTheme="minorHAnsi" w:hAnsiTheme="minorHAnsi" w:cstheme="minorHAnsi"/>
          <w:b/>
          <w:szCs w:val="24"/>
        </w:rPr>
        <w:t>Rast</w:t>
      </w:r>
      <w:r w:rsidR="006333CC">
        <w:rPr>
          <w:rFonts w:asciiTheme="minorHAnsi" w:hAnsiTheme="minorHAnsi" w:cstheme="minorHAnsi"/>
          <w:b/>
          <w:szCs w:val="24"/>
        </w:rPr>
        <w:t>er App: 30-</w:t>
      </w:r>
      <w:r w:rsidR="006333CC" w:rsidRPr="006333CC">
        <w:rPr>
          <w:rFonts w:asciiTheme="minorHAnsi" w:hAnsiTheme="minorHAnsi" w:cstheme="minorHAnsi"/>
          <w:b/>
          <w:szCs w:val="24"/>
        </w:rPr>
        <w:t xml:space="preserve">meter USGS </w:t>
      </w:r>
      <w:proofErr w:type="spellStart"/>
      <w:r w:rsidR="006333CC" w:rsidRPr="006333CC">
        <w:rPr>
          <w:rFonts w:asciiTheme="minorHAnsi" w:hAnsiTheme="minorHAnsi" w:cstheme="minorHAnsi"/>
          <w:b/>
          <w:szCs w:val="24"/>
        </w:rPr>
        <w:t>DEMs</w:t>
      </w:r>
      <w:r w:rsidR="006333CC">
        <w:rPr>
          <w:rFonts w:asciiTheme="minorHAnsi" w:hAnsiTheme="minorHAnsi" w:cstheme="minorHAnsi"/>
          <w:szCs w:val="24"/>
        </w:rPr>
        <w:t>.</w:t>
      </w:r>
      <w:proofErr w:type="spellEnd"/>
      <w:r w:rsidR="006333CC">
        <w:rPr>
          <w:rFonts w:asciiTheme="minorHAnsi" w:hAnsiTheme="minorHAnsi" w:cstheme="minorHAnsi"/>
          <w:szCs w:val="24"/>
        </w:rPr>
        <w:t xml:space="preserve"> </w:t>
      </w:r>
      <w:r w:rsidR="00D22DEE" w:rsidRPr="006C3924">
        <w:rPr>
          <w:rFonts w:asciiTheme="minorHAnsi" w:hAnsiTheme="minorHAnsi" w:cstheme="minorHAnsi"/>
          <w:szCs w:val="24"/>
        </w:rPr>
        <w:t xml:space="preserve">Using the interactive map, </w:t>
      </w:r>
      <w:r w:rsidR="009D5910">
        <w:rPr>
          <w:rFonts w:asciiTheme="minorHAnsi" w:hAnsiTheme="minorHAnsi" w:cstheme="minorHAnsi"/>
          <w:szCs w:val="24"/>
        </w:rPr>
        <w:t>approximately locate</w:t>
      </w:r>
      <w:r w:rsidR="00D22DEE" w:rsidRPr="006C3924">
        <w:rPr>
          <w:rFonts w:asciiTheme="minorHAnsi" w:hAnsiTheme="minorHAnsi" w:cstheme="minorHAnsi"/>
          <w:szCs w:val="24"/>
        </w:rPr>
        <w:t xml:space="preserve"> </w:t>
      </w:r>
      <w:r w:rsidR="004A2BA3">
        <w:rPr>
          <w:rFonts w:asciiTheme="minorHAnsi" w:hAnsiTheme="minorHAnsi" w:cstheme="minorHAnsi"/>
          <w:szCs w:val="24"/>
        </w:rPr>
        <w:t>your area of interest</w:t>
      </w:r>
      <w:r w:rsidR="009D5910">
        <w:rPr>
          <w:rFonts w:asciiTheme="minorHAnsi" w:hAnsiTheme="minorHAnsi" w:cstheme="minorHAnsi"/>
          <w:szCs w:val="24"/>
        </w:rPr>
        <w:t>. D</w:t>
      </w:r>
      <w:r w:rsidR="00D22DEE" w:rsidRPr="006C3924">
        <w:rPr>
          <w:rFonts w:asciiTheme="minorHAnsi" w:hAnsiTheme="minorHAnsi" w:cstheme="minorHAnsi"/>
          <w:szCs w:val="24"/>
        </w:rPr>
        <w:t xml:space="preserve">raw a </w:t>
      </w:r>
      <w:r w:rsidR="006333CC">
        <w:rPr>
          <w:rFonts w:asciiTheme="minorHAnsi" w:hAnsiTheme="minorHAnsi" w:cstheme="minorHAnsi"/>
          <w:szCs w:val="24"/>
        </w:rPr>
        <w:t>polygon (i.e. square)</w:t>
      </w:r>
      <w:r w:rsidR="00D22DEE" w:rsidRPr="006C3924">
        <w:rPr>
          <w:rFonts w:asciiTheme="minorHAnsi" w:hAnsiTheme="minorHAnsi" w:cstheme="minorHAnsi"/>
          <w:szCs w:val="24"/>
        </w:rPr>
        <w:t xml:space="preserve"> around the</w:t>
      </w:r>
      <w:r w:rsidR="006333CC">
        <w:rPr>
          <w:rFonts w:asciiTheme="minorHAnsi" w:hAnsiTheme="minorHAnsi" w:cstheme="minorHAnsi"/>
          <w:szCs w:val="24"/>
        </w:rPr>
        <w:t xml:space="preserve"> general</w:t>
      </w:r>
      <w:r w:rsidR="00D22DEE" w:rsidRPr="006C3924">
        <w:rPr>
          <w:rFonts w:asciiTheme="minorHAnsi" w:hAnsiTheme="minorHAnsi" w:cstheme="minorHAnsi"/>
          <w:szCs w:val="24"/>
        </w:rPr>
        <w:t xml:space="preserve"> area. After you double click to define the area </w:t>
      </w:r>
      <w:r w:rsidR="009B5D6C">
        <w:rPr>
          <w:rFonts w:asciiTheme="minorHAnsi" w:hAnsiTheme="minorHAnsi" w:cstheme="minorHAnsi"/>
          <w:szCs w:val="24"/>
        </w:rPr>
        <w:t xml:space="preserve">of interest, </w:t>
      </w:r>
      <w:r w:rsidR="006333CC">
        <w:rPr>
          <w:rFonts w:asciiTheme="minorHAnsi" w:hAnsiTheme="minorHAnsi" w:cstheme="minorHAnsi"/>
          <w:szCs w:val="24"/>
        </w:rPr>
        <w:t xml:space="preserve">open the results tab and download the DEM. </w:t>
      </w:r>
    </w:p>
    <w:p w14:paraId="488D6BEE" w14:textId="77777777" w:rsidR="006333CC" w:rsidRPr="006C3924" w:rsidRDefault="006333CC" w:rsidP="0040402F">
      <w:pPr>
        <w:pStyle w:val="BulletsStyle"/>
        <w:numPr>
          <w:ilvl w:val="0"/>
          <w:numId w:val="0"/>
        </w:numPr>
        <w:ind w:left="3600"/>
        <w:jc w:val="left"/>
        <w:rPr>
          <w:rFonts w:asciiTheme="minorHAnsi" w:hAnsiTheme="minorHAnsi" w:cstheme="minorHAnsi"/>
          <w:szCs w:val="24"/>
        </w:rPr>
      </w:pPr>
    </w:p>
    <w:p w14:paraId="17441018" w14:textId="2DD9749B" w:rsidR="0091725E" w:rsidRDefault="001E4CE2"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NHD Streams Shapefile:</w:t>
      </w:r>
      <w:r>
        <w:rPr>
          <w:rFonts w:asciiTheme="minorHAnsi" w:hAnsiTheme="minorHAnsi" w:cstheme="minorHAnsi"/>
          <w:szCs w:val="24"/>
        </w:rPr>
        <w:tab/>
      </w:r>
      <w:hyperlink r:id="rId9" w:history="1">
        <w:r w:rsidRPr="00A34EC2">
          <w:rPr>
            <w:rStyle w:val="Hyperlink"/>
            <w:rFonts w:asciiTheme="minorHAnsi" w:hAnsiTheme="minorHAnsi" w:cstheme="minorHAnsi"/>
            <w:szCs w:val="24"/>
          </w:rPr>
          <w:t>http://gis.utah.gov/data/water-data-services/lakes-rivers-dams/</w:t>
        </w:r>
      </w:hyperlink>
      <w:r w:rsidR="00D22DEE" w:rsidRPr="006C3924">
        <w:rPr>
          <w:rFonts w:asciiTheme="minorHAnsi" w:hAnsiTheme="minorHAnsi" w:cstheme="minorHAnsi"/>
          <w:szCs w:val="24"/>
        </w:rPr>
        <w:t xml:space="preserve"> </w:t>
      </w:r>
    </w:p>
    <w:p w14:paraId="22D30B91" w14:textId="5FF73F14" w:rsidR="00D22DEE" w:rsidRPr="006C3924" w:rsidRDefault="00FE3C8E" w:rsidP="0040402F">
      <w:pPr>
        <w:pStyle w:val="BulletsStyle"/>
        <w:numPr>
          <w:ilvl w:val="0"/>
          <w:numId w:val="0"/>
        </w:numPr>
        <w:ind w:left="3600"/>
        <w:jc w:val="left"/>
        <w:rPr>
          <w:rFonts w:asciiTheme="minorHAnsi" w:hAnsiTheme="minorHAnsi" w:cstheme="minorHAnsi"/>
          <w:szCs w:val="24"/>
        </w:rPr>
      </w:pPr>
      <w:r>
        <w:rPr>
          <w:rFonts w:asciiTheme="minorHAnsi" w:hAnsiTheme="minorHAnsi" w:cstheme="minorHAnsi"/>
          <w:szCs w:val="24"/>
        </w:rPr>
        <w:t>Download th</w:t>
      </w:r>
      <w:r w:rsidR="00D22DEE" w:rsidRPr="006C3924">
        <w:rPr>
          <w:rFonts w:asciiTheme="minorHAnsi" w:hAnsiTheme="minorHAnsi" w:cstheme="minorHAnsi"/>
          <w:szCs w:val="24"/>
        </w:rPr>
        <w:t xml:space="preserve">e NHD Streams shapefile for every stream in Utah. You will be using this shapefile to compare our </w:t>
      </w:r>
      <w:r w:rsidR="00206FC4">
        <w:rPr>
          <w:rFonts w:asciiTheme="minorHAnsi" w:hAnsiTheme="minorHAnsi" w:cstheme="minorHAnsi"/>
          <w:szCs w:val="24"/>
        </w:rPr>
        <w:t>delineated</w:t>
      </w:r>
      <w:r w:rsidR="00D22DEE" w:rsidRPr="006C3924">
        <w:rPr>
          <w:rFonts w:asciiTheme="minorHAnsi" w:hAnsiTheme="minorHAnsi" w:cstheme="minorHAnsi"/>
          <w:szCs w:val="24"/>
        </w:rPr>
        <w:t xml:space="preserve"> streams to the actual streams shown in this dataset. You will not be using these streams in the model.</w:t>
      </w:r>
    </w:p>
    <w:p w14:paraId="156F8090" w14:textId="77777777" w:rsidR="00D22DEE" w:rsidRPr="006C3924" w:rsidRDefault="00D22DEE" w:rsidP="0040402F">
      <w:pPr>
        <w:pStyle w:val="BulletsStyle"/>
        <w:numPr>
          <w:ilvl w:val="0"/>
          <w:numId w:val="0"/>
        </w:numPr>
        <w:jc w:val="left"/>
        <w:rPr>
          <w:rFonts w:asciiTheme="minorHAnsi" w:hAnsiTheme="minorHAnsi" w:cstheme="minorHAnsi"/>
          <w:szCs w:val="24"/>
        </w:rPr>
      </w:pPr>
    </w:p>
    <w:p w14:paraId="71A3C157"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ModelBuilder Tools</w:t>
      </w:r>
    </w:p>
    <w:p w14:paraId="4E59B403" w14:textId="77777777" w:rsidR="005C584B" w:rsidRDefault="005C584B"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You</w:t>
      </w:r>
      <w:r w:rsidRPr="008C66CD">
        <w:rPr>
          <w:rFonts w:asciiTheme="minorHAnsi" w:hAnsiTheme="minorHAnsi" w:cstheme="minorHAnsi"/>
          <w:szCs w:val="24"/>
        </w:rPr>
        <w:t xml:space="preserve"> will use the f</w:t>
      </w:r>
      <w:r>
        <w:rPr>
          <w:rFonts w:asciiTheme="minorHAnsi" w:hAnsiTheme="minorHAnsi" w:cstheme="minorHAnsi"/>
          <w:szCs w:val="24"/>
        </w:rPr>
        <w:t>ollowing new tools in this exercise along with tools from previous labs:</w:t>
      </w:r>
    </w:p>
    <w:p w14:paraId="72E18928" w14:textId="77777777" w:rsidR="005C584B" w:rsidRDefault="005C584B" w:rsidP="0040402F">
      <w:pPr>
        <w:pStyle w:val="BulletsStyle"/>
        <w:numPr>
          <w:ilvl w:val="0"/>
          <w:numId w:val="0"/>
        </w:numPr>
        <w:ind w:left="3600" w:hanging="3600"/>
        <w:jc w:val="left"/>
        <w:rPr>
          <w:rFonts w:asciiTheme="minorHAnsi" w:hAnsiTheme="minorHAnsi" w:cstheme="minorHAnsi"/>
          <w:szCs w:val="24"/>
        </w:rPr>
      </w:pPr>
    </w:p>
    <w:p w14:paraId="0A51011C" w14:textId="1B1FF5D5" w:rsidR="00D22DEE" w:rsidRDefault="00D22DEE" w:rsidP="0040402F">
      <w:pPr>
        <w:pStyle w:val="BulletsStyle"/>
        <w:numPr>
          <w:ilvl w:val="0"/>
          <w:numId w:val="0"/>
        </w:numPr>
        <w:ind w:left="3600" w:hanging="3600"/>
        <w:jc w:val="left"/>
        <w:rPr>
          <w:rFonts w:asciiTheme="minorHAnsi" w:hAnsiTheme="minorHAnsi" w:cstheme="minorHAnsi"/>
          <w:szCs w:val="24"/>
        </w:rPr>
      </w:pPr>
      <w:r w:rsidRPr="006C3924">
        <w:rPr>
          <w:rFonts w:asciiTheme="minorHAnsi" w:hAnsiTheme="minorHAnsi" w:cstheme="minorHAnsi"/>
          <w:szCs w:val="24"/>
        </w:rPr>
        <w:t>Fill</w:t>
      </w:r>
      <w:r w:rsidR="005A0AB9">
        <w:rPr>
          <w:rFonts w:asciiTheme="minorHAnsi" w:hAnsiTheme="minorHAnsi" w:cstheme="minorHAnsi"/>
          <w:szCs w:val="24"/>
        </w:rPr>
        <w:t>:</w:t>
      </w:r>
      <w:r w:rsidR="005A0AB9">
        <w:rPr>
          <w:rFonts w:asciiTheme="minorHAnsi" w:hAnsiTheme="minorHAnsi" w:cstheme="minorHAnsi"/>
          <w:szCs w:val="24"/>
        </w:rPr>
        <w:tab/>
        <w:t>F</w:t>
      </w:r>
      <w:r w:rsidR="003807BE">
        <w:rPr>
          <w:rFonts w:asciiTheme="minorHAnsi" w:hAnsiTheme="minorHAnsi" w:cstheme="minorHAnsi"/>
          <w:szCs w:val="24"/>
        </w:rPr>
        <w:t xml:space="preserve">ills in the areas </w:t>
      </w:r>
      <w:r w:rsidRPr="006C3924">
        <w:rPr>
          <w:rFonts w:asciiTheme="minorHAnsi" w:hAnsiTheme="minorHAnsi" w:cstheme="minorHAnsi"/>
          <w:szCs w:val="24"/>
        </w:rPr>
        <w:t>called pits</w:t>
      </w:r>
      <w:r w:rsidR="003023C7">
        <w:rPr>
          <w:rFonts w:asciiTheme="minorHAnsi" w:hAnsiTheme="minorHAnsi" w:cstheme="minorHAnsi"/>
          <w:szCs w:val="24"/>
        </w:rPr>
        <w:t xml:space="preserve"> (or sinks)</w:t>
      </w:r>
      <w:r w:rsidRPr="006C3924">
        <w:rPr>
          <w:rFonts w:asciiTheme="minorHAnsi" w:hAnsiTheme="minorHAnsi" w:cstheme="minorHAnsi"/>
          <w:szCs w:val="24"/>
        </w:rPr>
        <w:t xml:space="preserve"> in a raster. A pit is one or more cells which has no downstream</w:t>
      </w:r>
      <w:r w:rsidR="003023C7">
        <w:rPr>
          <w:rFonts w:asciiTheme="minorHAnsi" w:hAnsiTheme="minorHAnsi" w:cstheme="minorHAnsi"/>
          <w:szCs w:val="24"/>
        </w:rPr>
        <w:t xml:space="preserve"> cells (I.e. where what gets ‘stuck’)</w:t>
      </w:r>
      <w:r w:rsidR="00A700A2">
        <w:rPr>
          <w:rFonts w:asciiTheme="minorHAnsi" w:hAnsiTheme="minorHAnsi" w:cstheme="minorHAnsi"/>
          <w:szCs w:val="24"/>
        </w:rPr>
        <w:t xml:space="preserve"> The tool generates a raster where all the water flows</w:t>
      </w:r>
      <w:r w:rsidR="003023C7">
        <w:rPr>
          <w:rFonts w:asciiTheme="minorHAnsi" w:hAnsiTheme="minorHAnsi" w:cstheme="minorHAnsi"/>
          <w:szCs w:val="24"/>
        </w:rPr>
        <w:t xml:space="preserve"> out of the watershed.</w:t>
      </w:r>
      <w:r w:rsidRPr="006C3924">
        <w:rPr>
          <w:rFonts w:asciiTheme="minorHAnsi" w:hAnsiTheme="minorHAnsi" w:cstheme="minorHAnsi"/>
          <w:szCs w:val="24"/>
        </w:rPr>
        <w:t xml:space="preserve"> </w:t>
      </w:r>
    </w:p>
    <w:p w14:paraId="2E732079" w14:textId="07DCC72B" w:rsidR="00A700A2" w:rsidRDefault="00A700A2"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ab/>
      </w:r>
      <w:r>
        <w:rPr>
          <w:noProof/>
          <w:lang w:bidi="ar-SA"/>
        </w:rPr>
        <w:drawing>
          <wp:inline distT="0" distB="0" distL="0" distR="0" wp14:anchorId="3BD18048" wp14:editId="4C9FA677">
            <wp:extent cx="2504911" cy="76712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94418" cy="825165"/>
                    </a:xfrm>
                    <a:prstGeom prst="rect">
                      <a:avLst/>
                    </a:prstGeom>
                  </pic:spPr>
                </pic:pic>
              </a:graphicData>
            </a:graphic>
          </wp:inline>
        </w:drawing>
      </w:r>
    </w:p>
    <w:p w14:paraId="3BCCE2CE" w14:textId="77777777" w:rsidR="005A0AB9" w:rsidRPr="006C3924" w:rsidRDefault="005A0AB9" w:rsidP="0040402F">
      <w:pPr>
        <w:pStyle w:val="BulletsStyle"/>
        <w:numPr>
          <w:ilvl w:val="0"/>
          <w:numId w:val="0"/>
        </w:numPr>
        <w:ind w:left="3600" w:hanging="3600"/>
        <w:jc w:val="left"/>
        <w:rPr>
          <w:rFonts w:asciiTheme="minorHAnsi" w:hAnsiTheme="minorHAnsi" w:cstheme="minorHAnsi"/>
          <w:szCs w:val="24"/>
        </w:rPr>
      </w:pPr>
    </w:p>
    <w:p w14:paraId="7D53BEBD" w14:textId="77777777" w:rsidR="00057F2F" w:rsidRDefault="00057F2F">
      <w:pPr>
        <w:spacing w:after="160" w:line="259" w:lineRule="auto"/>
        <w:ind w:firstLine="0"/>
        <w:jc w:val="left"/>
        <w:rPr>
          <w:rFonts w:asciiTheme="minorHAnsi" w:hAnsiTheme="minorHAnsi" w:cstheme="minorHAnsi"/>
          <w:szCs w:val="24"/>
          <w:lang w:bidi="en-US"/>
        </w:rPr>
      </w:pPr>
      <w:r>
        <w:rPr>
          <w:rFonts w:asciiTheme="minorHAnsi" w:hAnsiTheme="minorHAnsi" w:cstheme="minorHAnsi"/>
          <w:szCs w:val="24"/>
        </w:rPr>
        <w:br w:type="page"/>
      </w:r>
    </w:p>
    <w:p w14:paraId="60A45707" w14:textId="149398A5" w:rsidR="00D22DEE" w:rsidRDefault="005A0AB9"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lastRenderedPageBreak/>
        <w:t>Flow Direction:</w:t>
      </w:r>
      <w:r>
        <w:rPr>
          <w:rFonts w:asciiTheme="minorHAnsi" w:hAnsiTheme="minorHAnsi" w:cstheme="minorHAnsi"/>
          <w:szCs w:val="24"/>
        </w:rPr>
        <w:tab/>
      </w:r>
      <w:r w:rsidR="00783976">
        <w:rPr>
          <w:rFonts w:asciiTheme="minorHAnsi" w:hAnsiTheme="minorHAnsi" w:cstheme="minorHAnsi"/>
          <w:szCs w:val="24"/>
        </w:rPr>
        <w:t>Creates a raster of flow direction from each cell to its downslope neighbor.</w:t>
      </w:r>
      <w:r w:rsidR="00D22DEE" w:rsidRPr="006C3924">
        <w:rPr>
          <w:rFonts w:asciiTheme="minorHAnsi" w:hAnsiTheme="minorHAnsi" w:cstheme="minorHAnsi"/>
          <w:szCs w:val="24"/>
        </w:rPr>
        <w:t xml:space="preserve"> </w:t>
      </w:r>
      <w:r w:rsidR="00554722">
        <w:rPr>
          <w:rFonts w:asciiTheme="minorHAnsi" w:hAnsiTheme="minorHAnsi" w:cstheme="minorHAnsi"/>
          <w:szCs w:val="24"/>
        </w:rPr>
        <w:t>It assigns numerical values for the direction that the water is flowing. (North = 64, Northeast = 128, South = 4, etc.)</w:t>
      </w:r>
    </w:p>
    <w:p w14:paraId="40CA8362" w14:textId="0954DC45" w:rsidR="00554722" w:rsidRDefault="00554722"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ab/>
      </w:r>
      <w:r>
        <w:rPr>
          <w:noProof/>
          <w:lang w:bidi="ar-SA"/>
        </w:rPr>
        <w:drawing>
          <wp:inline distT="0" distB="0" distL="0" distR="0" wp14:anchorId="17930921" wp14:editId="0A7BDA6E">
            <wp:extent cx="2100105" cy="135160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43803" cy="1379730"/>
                    </a:xfrm>
                    <a:prstGeom prst="rect">
                      <a:avLst/>
                    </a:prstGeom>
                  </pic:spPr>
                </pic:pic>
              </a:graphicData>
            </a:graphic>
          </wp:inline>
        </w:drawing>
      </w:r>
    </w:p>
    <w:p w14:paraId="6AD7A027" w14:textId="77777777" w:rsidR="005A0AB9" w:rsidRPr="006C3924" w:rsidRDefault="005A0AB9" w:rsidP="0040402F">
      <w:pPr>
        <w:pStyle w:val="BulletsStyle"/>
        <w:numPr>
          <w:ilvl w:val="0"/>
          <w:numId w:val="0"/>
        </w:numPr>
        <w:ind w:left="3600" w:hanging="3600"/>
        <w:jc w:val="left"/>
        <w:rPr>
          <w:rFonts w:asciiTheme="minorHAnsi" w:hAnsiTheme="minorHAnsi" w:cstheme="minorHAnsi"/>
          <w:szCs w:val="24"/>
        </w:rPr>
      </w:pPr>
    </w:p>
    <w:p w14:paraId="5890D2CE" w14:textId="5B06C776" w:rsidR="00D6161B" w:rsidRDefault="00D22DEE" w:rsidP="0040402F">
      <w:pPr>
        <w:pStyle w:val="BulletsStyle"/>
        <w:numPr>
          <w:ilvl w:val="0"/>
          <w:numId w:val="0"/>
        </w:numPr>
        <w:ind w:left="3600" w:hanging="3600"/>
        <w:jc w:val="left"/>
        <w:rPr>
          <w:rFonts w:asciiTheme="minorHAnsi" w:hAnsiTheme="minorHAnsi" w:cstheme="minorHAnsi"/>
          <w:szCs w:val="24"/>
        </w:rPr>
      </w:pPr>
      <w:r w:rsidRPr="006C3924">
        <w:rPr>
          <w:rFonts w:asciiTheme="minorHAnsi" w:hAnsiTheme="minorHAnsi" w:cstheme="minorHAnsi"/>
          <w:szCs w:val="24"/>
        </w:rPr>
        <w:t>Flow Accumulation</w:t>
      </w:r>
      <w:r w:rsidR="005A0AB9">
        <w:rPr>
          <w:rFonts w:asciiTheme="minorHAnsi" w:hAnsiTheme="minorHAnsi" w:cstheme="minorHAnsi"/>
          <w:szCs w:val="24"/>
        </w:rPr>
        <w:t>:</w:t>
      </w:r>
      <w:r w:rsidR="005A0AB9">
        <w:rPr>
          <w:rFonts w:asciiTheme="minorHAnsi" w:hAnsiTheme="minorHAnsi" w:cstheme="minorHAnsi"/>
          <w:szCs w:val="24"/>
        </w:rPr>
        <w:tab/>
      </w:r>
      <w:r w:rsidRPr="006C3924">
        <w:rPr>
          <w:rFonts w:asciiTheme="minorHAnsi" w:hAnsiTheme="minorHAnsi" w:cstheme="minorHAnsi"/>
          <w:szCs w:val="24"/>
        </w:rPr>
        <w:t>Measures the draina</w:t>
      </w:r>
      <w:r w:rsidR="00843BED">
        <w:rPr>
          <w:rFonts w:asciiTheme="minorHAnsi" w:hAnsiTheme="minorHAnsi" w:cstheme="minorHAnsi"/>
          <w:szCs w:val="24"/>
        </w:rPr>
        <w:t xml:space="preserve">ge area in units of grid cells. </w:t>
      </w:r>
      <w:r w:rsidR="009E1A3F">
        <w:rPr>
          <w:rFonts w:asciiTheme="minorHAnsi" w:hAnsiTheme="minorHAnsi" w:cstheme="minorHAnsi"/>
          <w:szCs w:val="24"/>
        </w:rPr>
        <w:t>The c</w:t>
      </w:r>
      <w:r w:rsidRPr="006C3924">
        <w:rPr>
          <w:rFonts w:asciiTheme="minorHAnsi" w:hAnsiTheme="minorHAnsi" w:cstheme="minorHAnsi"/>
          <w:szCs w:val="24"/>
        </w:rPr>
        <w:t>ell you a</w:t>
      </w:r>
      <w:r w:rsidR="00D13664">
        <w:rPr>
          <w:rFonts w:asciiTheme="minorHAnsi" w:hAnsiTheme="minorHAnsi" w:cstheme="minorHAnsi"/>
          <w:szCs w:val="24"/>
        </w:rPr>
        <w:t xml:space="preserve">re looking at does </w:t>
      </w:r>
      <w:r w:rsidR="009E1A3F">
        <w:rPr>
          <w:rFonts w:asciiTheme="minorHAnsi" w:hAnsiTheme="minorHAnsi" w:cstheme="minorHAnsi"/>
          <w:szCs w:val="24"/>
        </w:rPr>
        <w:t xml:space="preserve">not include the </w:t>
      </w:r>
      <w:r w:rsidR="00CB0488">
        <w:rPr>
          <w:rFonts w:asciiTheme="minorHAnsi" w:hAnsiTheme="minorHAnsi" w:cstheme="minorHAnsi"/>
          <w:szCs w:val="24"/>
        </w:rPr>
        <w:t>cell count of itself.</w:t>
      </w:r>
      <w:r w:rsidR="007314CD">
        <w:rPr>
          <w:rFonts w:asciiTheme="minorHAnsi" w:hAnsiTheme="minorHAnsi" w:cstheme="minorHAnsi"/>
          <w:szCs w:val="24"/>
        </w:rPr>
        <w:t xml:space="preserve"> </w:t>
      </w:r>
    </w:p>
    <w:p w14:paraId="31A4C2A7" w14:textId="46F40BE4" w:rsidR="00AF73C2" w:rsidRDefault="00D6161B" w:rsidP="0040402F">
      <w:pPr>
        <w:pStyle w:val="BulletsStyle"/>
        <w:numPr>
          <w:ilvl w:val="0"/>
          <w:numId w:val="0"/>
        </w:numPr>
        <w:ind w:left="3600"/>
        <w:jc w:val="left"/>
        <w:rPr>
          <w:rFonts w:asciiTheme="minorHAnsi" w:hAnsiTheme="minorHAnsi" w:cstheme="minorHAnsi"/>
          <w:szCs w:val="24"/>
        </w:rPr>
      </w:pPr>
      <w:r>
        <w:rPr>
          <w:noProof/>
          <w:lang w:bidi="ar-SA"/>
        </w:rPr>
        <w:drawing>
          <wp:inline distT="0" distB="0" distL="0" distR="0" wp14:anchorId="48C62512" wp14:editId="73BC13E3">
            <wp:extent cx="2195243" cy="98434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0547" cy="1009139"/>
                    </a:xfrm>
                    <a:prstGeom prst="rect">
                      <a:avLst/>
                    </a:prstGeom>
                  </pic:spPr>
                </pic:pic>
              </a:graphicData>
            </a:graphic>
          </wp:inline>
        </w:drawing>
      </w:r>
    </w:p>
    <w:p w14:paraId="6F7A4445" w14:textId="77777777" w:rsidR="00AF73C2" w:rsidRDefault="00AF73C2" w:rsidP="0040402F">
      <w:pPr>
        <w:pStyle w:val="BulletsStyle"/>
        <w:numPr>
          <w:ilvl w:val="0"/>
          <w:numId w:val="0"/>
        </w:numPr>
        <w:ind w:left="3600" w:hanging="3600"/>
        <w:jc w:val="left"/>
        <w:rPr>
          <w:rFonts w:asciiTheme="minorHAnsi" w:hAnsiTheme="minorHAnsi" w:cstheme="minorHAnsi"/>
          <w:szCs w:val="24"/>
        </w:rPr>
      </w:pPr>
    </w:p>
    <w:p w14:paraId="4E3899F3" w14:textId="77777777" w:rsidR="00057F2F" w:rsidRDefault="00AF73C2"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Watershed:</w:t>
      </w:r>
      <w:r>
        <w:rPr>
          <w:rFonts w:asciiTheme="minorHAnsi" w:hAnsiTheme="minorHAnsi" w:cstheme="minorHAnsi"/>
          <w:szCs w:val="24"/>
        </w:rPr>
        <w:tab/>
      </w:r>
      <w:r w:rsidR="00D22DEE" w:rsidRPr="006C3924">
        <w:rPr>
          <w:rFonts w:asciiTheme="minorHAnsi" w:hAnsiTheme="minorHAnsi" w:cstheme="minorHAnsi"/>
          <w:szCs w:val="24"/>
        </w:rPr>
        <w:t>Delineates a drainage area at a given scale. The scale can be easily changed within ArcGIS</w:t>
      </w:r>
      <w:r>
        <w:rPr>
          <w:rFonts w:asciiTheme="minorHAnsi" w:hAnsiTheme="minorHAnsi" w:cstheme="minorHAnsi"/>
          <w:szCs w:val="24"/>
        </w:rPr>
        <w:t xml:space="preserve"> Pro</w:t>
      </w:r>
      <w:r w:rsidR="00D22DEE" w:rsidRPr="006C3924">
        <w:rPr>
          <w:rFonts w:asciiTheme="minorHAnsi" w:hAnsiTheme="minorHAnsi" w:cstheme="minorHAnsi"/>
          <w:szCs w:val="24"/>
        </w:rPr>
        <w:t xml:space="preserve"> by changing the threshold number of cells that will contribute to the watershed. Cell threshold is the minimum number of cells that, when flowing together, are assumed to represent a stream. Low threshold results in a lot of smaller streams, and a large threshold </w:t>
      </w:r>
      <w:r w:rsidR="00057F2F">
        <w:rPr>
          <w:rFonts w:asciiTheme="minorHAnsi" w:hAnsiTheme="minorHAnsi" w:cstheme="minorHAnsi"/>
          <w:szCs w:val="24"/>
        </w:rPr>
        <w:t>will result</w:t>
      </w:r>
      <w:r w:rsidR="00D22DEE" w:rsidRPr="006C3924">
        <w:rPr>
          <w:rFonts w:asciiTheme="minorHAnsi" w:hAnsiTheme="minorHAnsi" w:cstheme="minorHAnsi"/>
          <w:szCs w:val="24"/>
        </w:rPr>
        <w:t xml:space="preserve"> in fewer larger stream</w:t>
      </w:r>
      <w:r>
        <w:rPr>
          <w:rFonts w:asciiTheme="minorHAnsi" w:hAnsiTheme="minorHAnsi" w:cstheme="minorHAnsi"/>
          <w:szCs w:val="24"/>
        </w:rPr>
        <w:t xml:space="preserve">s. </w:t>
      </w:r>
    </w:p>
    <w:p w14:paraId="27123E76" w14:textId="77777777" w:rsidR="00057F2F" w:rsidRDefault="00057F2F" w:rsidP="0040402F">
      <w:pPr>
        <w:pStyle w:val="BulletsStyle"/>
        <w:numPr>
          <w:ilvl w:val="0"/>
          <w:numId w:val="0"/>
        </w:numPr>
        <w:ind w:left="3600" w:hanging="3600"/>
        <w:jc w:val="left"/>
        <w:rPr>
          <w:rFonts w:asciiTheme="minorHAnsi" w:hAnsiTheme="minorHAnsi" w:cstheme="minorHAnsi"/>
          <w:szCs w:val="24"/>
        </w:rPr>
      </w:pPr>
    </w:p>
    <w:p w14:paraId="1BAB88CD" w14:textId="7E1F4B2D" w:rsidR="00D22DEE" w:rsidRDefault="00AF73C2" w:rsidP="00057F2F">
      <w:pPr>
        <w:pStyle w:val="BulletsStyle"/>
        <w:numPr>
          <w:ilvl w:val="0"/>
          <w:numId w:val="0"/>
        </w:numPr>
        <w:ind w:left="3600"/>
        <w:jc w:val="left"/>
        <w:rPr>
          <w:rFonts w:asciiTheme="minorHAnsi" w:hAnsiTheme="minorHAnsi" w:cstheme="minorHAnsi"/>
          <w:szCs w:val="24"/>
        </w:rPr>
      </w:pPr>
      <w:r>
        <w:rPr>
          <w:rFonts w:asciiTheme="minorHAnsi" w:hAnsiTheme="minorHAnsi" w:cstheme="minorHAnsi"/>
          <w:szCs w:val="24"/>
        </w:rPr>
        <w:t xml:space="preserve">The threshold is </w:t>
      </w:r>
      <w:r w:rsidR="00057F2F">
        <w:rPr>
          <w:rFonts w:asciiTheme="minorHAnsi" w:hAnsiTheme="minorHAnsi" w:cstheme="minorHAnsi"/>
          <w:szCs w:val="24"/>
        </w:rPr>
        <w:t>set</w:t>
      </w:r>
      <w:r>
        <w:rPr>
          <w:rFonts w:asciiTheme="minorHAnsi" w:hAnsiTheme="minorHAnsi" w:cstheme="minorHAnsi"/>
          <w:szCs w:val="24"/>
        </w:rPr>
        <w:t xml:space="preserve"> using the </w:t>
      </w:r>
      <w:r w:rsidR="00AF1F52" w:rsidRPr="00AF1F52">
        <w:rPr>
          <w:rFonts w:asciiTheme="minorHAnsi" w:hAnsiTheme="minorHAnsi" w:cstheme="minorHAnsi"/>
          <w:b/>
          <w:szCs w:val="24"/>
        </w:rPr>
        <w:t>Greater Than</w:t>
      </w:r>
      <w:r w:rsidR="00D22DEE" w:rsidRPr="006C3924">
        <w:rPr>
          <w:rFonts w:asciiTheme="minorHAnsi" w:hAnsiTheme="minorHAnsi" w:cstheme="minorHAnsi"/>
          <w:szCs w:val="24"/>
        </w:rPr>
        <w:t xml:space="preserve"> tool to iden</w:t>
      </w:r>
      <w:r w:rsidR="009041AC">
        <w:rPr>
          <w:rFonts w:asciiTheme="minorHAnsi" w:hAnsiTheme="minorHAnsi" w:cstheme="minorHAnsi"/>
          <w:szCs w:val="24"/>
        </w:rPr>
        <w:t xml:space="preserve">tify </w:t>
      </w:r>
      <w:r w:rsidR="00057F2F">
        <w:rPr>
          <w:rFonts w:asciiTheme="minorHAnsi" w:hAnsiTheme="minorHAnsi" w:cstheme="minorHAnsi"/>
          <w:szCs w:val="24"/>
        </w:rPr>
        <w:t>“</w:t>
      </w:r>
      <w:r w:rsidR="009041AC">
        <w:rPr>
          <w:rFonts w:asciiTheme="minorHAnsi" w:hAnsiTheme="minorHAnsi" w:cstheme="minorHAnsi"/>
          <w:szCs w:val="24"/>
        </w:rPr>
        <w:t>stream</w:t>
      </w:r>
      <w:r w:rsidR="00057F2F">
        <w:rPr>
          <w:rFonts w:asciiTheme="minorHAnsi" w:hAnsiTheme="minorHAnsi" w:cstheme="minorHAnsi"/>
          <w:szCs w:val="24"/>
        </w:rPr>
        <w:t>”</w:t>
      </w:r>
      <w:r w:rsidR="009041AC">
        <w:rPr>
          <w:rFonts w:asciiTheme="minorHAnsi" w:hAnsiTheme="minorHAnsi" w:cstheme="minorHAnsi"/>
          <w:szCs w:val="24"/>
        </w:rPr>
        <w:t xml:space="preserve"> and </w:t>
      </w:r>
      <w:r w:rsidR="00057F2F">
        <w:rPr>
          <w:rFonts w:asciiTheme="minorHAnsi" w:hAnsiTheme="minorHAnsi" w:cstheme="minorHAnsi"/>
          <w:szCs w:val="24"/>
        </w:rPr>
        <w:t>“</w:t>
      </w:r>
      <w:r w:rsidR="009041AC">
        <w:rPr>
          <w:rFonts w:asciiTheme="minorHAnsi" w:hAnsiTheme="minorHAnsi" w:cstheme="minorHAnsi"/>
          <w:szCs w:val="24"/>
        </w:rPr>
        <w:t>non-stream</w:t>
      </w:r>
      <w:r w:rsidR="00057F2F">
        <w:rPr>
          <w:rFonts w:asciiTheme="minorHAnsi" w:hAnsiTheme="minorHAnsi" w:cstheme="minorHAnsi"/>
          <w:szCs w:val="24"/>
        </w:rPr>
        <w:t>”</w:t>
      </w:r>
      <w:r w:rsidR="00D22DEE" w:rsidRPr="006C3924">
        <w:rPr>
          <w:rFonts w:asciiTheme="minorHAnsi" w:hAnsiTheme="minorHAnsi" w:cstheme="minorHAnsi"/>
          <w:szCs w:val="24"/>
        </w:rPr>
        <w:t xml:space="preserve"> cells. For example, if the user defines the threshold number as 200,000 cells, then all cells which have an upstream area of over 20</w:t>
      </w:r>
      <w:r w:rsidR="009041AC">
        <w:rPr>
          <w:rFonts w:asciiTheme="minorHAnsi" w:hAnsiTheme="minorHAnsi" w:cstheme="minorHAnsi"/>
          <w:szCs w:val="24"/>
        </w:rPr>
        <w:t>0,000 cells will be flagged as ‘stream’</w:t>
      </w:r>
      <w:r w:rsidR="00D22DEE" w:rsidRPr="006C3924">
        <w:rPr>
          <w:rFonts w:asciiTheme="minorHAnsi" w:hAnsiTheme="minorHAnsi" w:cstheme="minorHAnsi"/>
          <w:szCs w:val="24"/>
        </w:rPr>
        <w:t xml:space="preserve"> while everywhere</w:t>
      </w:r>
      <w:r w:rsidR="009041AC">
        <w:rPr>
          <w:rFonts w:asciiTheme="minorHAnsi" w:hAnsiTheme="minorHAnsi" w:cstheme="minorHAnsi"/>
          <w:szCs w:val="24"/>
        </w:rPr>
        <w:t xml:space="preserve"> else is considered ‘</w:t>
      </w:r>
      <w:r>
        <w:rPr>
          <w:rFonts w:asciiTheme="minorHAnsi" w:hAnsiTheme="minorHAnsi" w:cstheme="minorHAnsi"/>
          <w:szCs w:val="24"/>
        </w:rPr>
        <w:t>non-stream</w:t>
      </w:r>
      <w:r w:rsidR="00D22DEE" w:rsidRPr="006C3924">
        <w:rPr>
          <w:rFonts w:asciiTheme="minorHAnsi" w:hAnsiTheme="minorHAnsi" w:cstheme="minorHAnsi"/>
          <w:szCs w:val="24"/>
        </w:rPr>
        <w:t>.</w:t>
      </w:r>
      <w:r w:rsidR="009041AC">
        <w:rPr>
          <w:rFonts w:asciiTheme="minorHAnsi" w:hAnsiTheme="minorHAnsi" w:cstheme="minorHAnsi"/>
          <w:szCs w:val="24"/>
        </w:rPr>
        <w:t>’</w:t>
      </w:r>
      <w:r w:rsidR="00D22DEE" w:rsidRPr="006C3924">
        <w:rPr>
          <w:rFonts w:asciiTheme="minorHAnsi" w:hAnsiTheme="minorHAnsi" w:cstheme="minorHAnsi"/>
          <w:szCs w:val="24"/>
        </w:rPr>
        <w:t xml:space="preserve"> </w:t>
      </w:r>
      <w:r w:rsidR="00305F52">
        <w:rPr>
          <w:rFonts w:asciiTheme="minorHAnsi" w:hAnsiTheme="minorHAnsi" w:cstheme="minorHAnsi"/>
          <w:szCs w:val="24"/>
        </w:rPr>
        <w:t xml:space="preserve">This does not mean that there is actually flowing water at that point on the landscape, but it is an indicator that there could be a river or stream at that location. </w:t>
      </w:r>
      <w:r w:rsidR="00D22DEE" w:rsidRPr="006C3924">
        <w:rPr>
          <w:rFonts w:asciiTheme="minorHAnsi" w:hAnsiTheme="minorHAnsi" w:cstheme="minorHAnsi"/>
          <w:szCs w:val="24"/>
        </w:rPr>
        <w:t xml:space="preserve">The conditional statement </w:t>
      </w:r>
      <w:r w:rsidR="00305F52">
        <w:rPr>
          <w:rFonts w:asciiTheme="minorHAnsi" w:hAnsiTheme="minorHAnsi" w:cstheme="minorHAnsi"/>
          <w:szCs w:val="24"/>
        </w:rPr>
        <w:t xml:space="preserve">to identify grid cells with a large upstream area – in this example, 200,000 cells – looks </w:t>
      </w:r>
      <w:r w:rsidR="00D22DEE" w:rsidRPr="006C3924">
        <w:rPr>
          <w:rFonts w:asciiTheme="minorHAnsi" w:hAnsiTheme="minorHAnsi" w:cstheme="minorHAnsi"/>
          <w:szCs w:val="24"/>
        </w:rPr>
        <w:t>like this: Con("%flowAccum1%" &gt; 200000,1,0).</w:t>
      </w:r>
    </w:p>
    <w:p w14:paraId="52349733" w14:textId="77777777" w:rsidR="005A0AB9" w:rsidRPr="006C3924" w:rsidRDefault="005A0AB9" w:rsidP="0040402F">
      <w:pPr>
        <w:pStyle w:val="BulletsStyle"/>
        <w:numPr>
          <w:ilvl w:val="0"/>
          <w:numId w:val="0"/>
        </w:numPr>
        <w:ind w:left="3600" w:hanging="3600"/>
        <w:jc w:val="left"/>
        <w:rPr>
          <w:rFonts w:asciiTheme="minorHAnsi" w:hAnsiTheme="minorHAnsi" w:cstheme="minorHAnsi"/>
          <w:szCs w:val="24"/>
        </w:rPr>
      </w:pPr>
    </w:p>
    <w:p w14:paraId="336D033D" w14:textId="77777777" w:rsidR="00057F2F" w:rsidRDefault="00057F2F">
      <w:pPr>
        <w:spacing w:after="160" w:line="259" w:lineRule="auto"/>
        <w:ind w:firstLine="0"/>
        <w:jc w:val="left"/>
        <w:rPr>
          <w:rFonts w:asciiTheme="minorHAnsi" w:hAnsiTheme="minorHAnsi" w:cstheme="minorHAnsi"/>
          <w:szCs w:val="24"/>
          <w:lang w:bidi="en-US"/>
        </w:rPr>
      </w:pPr>
      <w:r>
        <w:rPr>
          <w:rFonts w:asciiTheme="minorHAnsi" w:hAnsiTheme="minorHAnsi" w:cstheme="minorHAnsi"/>
          <w:szCs w:val="24"/>
        </w:rPr>
        <w:br w:type="page"/>
      </w:r>
    </w:p>
    <w:p w14:paraId="1EABF179" w14:textId="23A60726" w:rsidR="00D22DEE" w:rsidRDefault="005A0AB9"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lastRenderedPageBreak/>
        <w:t>Raster to Polyline/Polygon:</w:t>
      </w:r>
      <w:r>
        <w:rPr>
          <w:rFonts w:asciiTheme="minorHAnsi" w:hAnsiTheme="minorHAnsi" w:cstheme="minorHAnsi"/>
          <w:szCs w:val="24"/>
        </w:rPr>
        <w:tab/>
      </w:r>
      <w:r w:rsidR="00D22DEE" w:rsidRPr="006C3924">
        <w:rPr>
          <w:rFonts w:asciiTheme="minorHAnsi" w:hAnsiTheme="minorHAnsi" w:cstheme="minorHAnsi"/>
          <w:szCs w:val="24"/>
        </w:rPr>
        <w:t>Creates a polyline or polygon feature based on raster cells with similar values or values within certain ranges.</w:t>
      </w:r>
      <w:r w:rsidR="00305F52">
        <w:rPr>
          <w:rFonts w:asciiTheme="minorHAnsi" w:hAnsiTheme="minorHAnsi" w:cstheme="minorHAnsi"/>
          <w:szCs w:val="24"/>
        </w:rPr>
        <w:t xml:space="preserve"> You will use this to convert your resulting raster of watersheds and raster of stream grid cells into vector shapefiles.</w:t>
      </w:r>
    </w:p>
    <w:p w14:paraId="4C1A5DE9" w14:textId="77777777" w:rsidR="005A0AB9" w:rsidRPr="006C3924" w:rsidRDefault="005A0AB9" w:rsidP="0040402F">
      <w:pPr>
        <w:pStyle w:val="BulletsStyle"/>
        <w:numPr>
          <w:ilvl w:val="0"/>
          <w:numId w:val="0"/>
        </w:numPr>
        <w:ind w:left="3600" w:hanging="3600"/>
        <w:jc w:val="left"/>
        <w:rPr>
          <w:rFonts w:asciiTheme="minorHAnsi" w:hAnsiTheme="minorHAnsi" w:cstheme="minorHAnsi"/>
          <w:szCs w:val="24"/>
        </w:rPr>
      </w:pPr>
    </w:p>
    <w:p w14:paraId="455B6FFF" w14:textId="4032B0C1" w:rsidR="00D22DEE" w:rsidRDefault="005A0AB9"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Feature Vertices to Points:</w:t>
      </w:r>
      <w:r>
        <w:rPr>
          <w:rFonts w:asciiTheme="minorHAnsi" w:hAnsiTheme="minorHAnsi" w:cstheme="minorHAnsi"/>
          <w:szCs w:val="24"/>
        </w:rPr>
        <w:tab/>
      </w:r>
      <w:r w:rsidR="00D22DEE" w:rsidRPr="006C3924">
        <w:rPr>
          <w:rFonts w:asciiTheme="minorHAnsi" w:hAnsiTheme="minorHAnsi" w:cstheme="minorHAnsi"/>
          <w:szCs w:val="24"/>
        </w:rPr>
        <w:t>Creates a point shapefile from all the vertices of a polyline shapefile.</w:t>
      </w:r>
      <w:r w:rsidR="00305F52">
        <w:rPr>
          <w:rFonts w:asciiTheme="minorHAnsi" w:hAnsiTheme="minorHAnsi" w:cstheme="minorHAnsi"/>
          <w:szCs w:val="24"/>
        </w:rPr>
        <w:t xml:space="preserve"> You will use this to find the points that lie at the end of your streams. You will use these points as the outlets of your watersheds.</w:t>
      </w:r>
    </w:p>
    <w:p w14:paraId="453FD9C5" w14:textId="77777777" w:rsidR="00906383" w:rsidRPr="006C3924" w:rsidRDefault="00906383" w:rsidP="0040402F">
      <w:pPr>
        <w:pStyle w:val="BulletsStyle"/>
        <w:numPr>
          <w:ilvl w:val="0"/>
          <w:numId w:val="0"/>
        </w:numPr>
        <w:ind w:left="3600" w:hanging="3600"/>
        <w:jc w:val="left"/>
        <w:rPr>
          <w:rFonts w:asciiTheme="minorHAnsi" w:hAnsiTheme="minorHAnsi" w:cstheme="minorHAnsi"/>
          <w:szCs w:val="24"/>
        </w:rPr>
      </w:pPr>
    </w:p>
    <w:p w14:paraId="5FE45696" w14:textId="73B3C1A3" w:rsidR="00D22DEE" w:rsidRPr="006C3924" w:rsidRDefault="00906383" w:rsidP="0040402F">
      <w:pPr>
        <w:pStyle w:val="BulletsStyle"/>
        <w:numPr>
          <w:ilvl w:val="0"/>
          <w:numId w:val="0"/>
        </w:numPr>
        <w:ind w:left="3600" w:hanging="3600"/>
        <w:jc w:val="left"/>
        <w:rPr>
          <w:rFonts w:asciiTheme="minorHAnsi" w:hAnsiTheme="minorHAnsi" w:cstheme="minorHAnsi"/>
          <w:szCs w:val="24"/>
        </w:rPr>
      </w:pPr>
      <w:r>
        <w:rPr>
          <w:rFonts w:asciiTheme="minorHAnsi" w:hAnsiTheme="minorHAnsi" w:cstheme="minorHAnsi"/>
          <w:szCs w:val="24"/>
        </w:rPr>
        <w:t>Mosaic to New Raster:</w:t>
      </w:r>
      <w:r>
        <w:rPr>
          <w:rFonts w:asciiTheme="minorHAnsi" w:hAnsiTheme="minorHAnsi" w:cstheme="minorHAnsi"/>
          <w:szCs w:val="24"/>
        </w:rPr>
        <w:tab/>
      </w:r>
      <w:r w:rsidR="00AF73C2">
        <w:rPr>
          <w:rFonts w:asciiTheme="minorHAnsi" w:hAnsiTheme="minorHAnsi" w:cstheme="minorHAnsi"/>
          <w:szCs w:val="24"/>
        </w:rPr>
        <w:t>M</w:t>
      </w:r>
      <w:r w:rsidR="00AF73C2" w:rsidRPr="006C3924">
        <w:rPr>
          <w:rFonts w:asciiTheme="minorHAnsi" w:hAnsiTheme="minorHAnsi" w:cstheme="minorHAnsi"/>
          <w:szCs w:val="24"/>
        </w:rPr>
        <w:t>erge</w:t>
      </w:r>
      <w:r w:rsidR="00AF73C2">
        <w:rPr>
          <w:rFonts w:asciiTheme="minorHAnsi" w:hAnsiTheme="minorHAnsi" w:cstheme="minorHAnsi"/>
          <w:szCs w:val="24"/>
        </w:rPr>
        <w:t>s</w:t>
      </w:r>
      <w:r w:rsidR="00AF73C2" w:rsidRPr="006C3924">
        <w:rPr>
          <w:rFonts w:asciiTheme="minorHAnsi" w:hAnsiTheme="minorHAnsi" w:cstheme="minorHAnsi"/>
          <w:szCs w:val="24"/>
        </w:rPr>
        <w:t xml:space="preserve"> multiple datasets at once.</w:t>
      </w:r>
      <w:r w:rsidR="00AF73C2">
        <w:rPr>
          <w:rFonts w:asciiTheme="minorHAnsi" w:hAnsiTheme="minorHAnsi" w:cstheme="minorHAnsi"/>
          <w:szCs w:val="24"/>
        </w:rPr>
        <w:t xml:space="preserve"> </w:t>
      </w:r>
      <w:r w:rsidR="00D22DEE" w:rsidRPr="006C3924">
        <w:rPr>
          <w:rFonts w:asciiTheme="minorHAnsi" w:hAnsiTheme="minorHAnsi" w:cstheme="minorHAnsi"/>
          <w:szCs w:val="24"/>
        </w:rPr>
        <w:t xml:space="preserve">Depending on where you find your data, you may need to combine multiple </w:t>
      </w:r>
      <w:proofErr w:type="spellStart"/>
      <w:r w:rsidR="00D22DEE" w:rsidRPr="006C3924">
        <w:rPr>
          <w:rFonts w:asciiTheme="minorHAnsi" w:hAnsiTheme="minorHAnsi" w:cstheme="minorHAnsi"/>
          <w:szCs w:val="24"/>
        </w:rPr>
        <w:t>rasters</w:t>
      </w:r>
      <w:proofErr w:type="spellEnd"/>
      <w:r w:rsidR="00D22DEE" w:rsidRPr="006C3924">
        <w:rPr>
          <w:rFonts w:asciiTheme="minorHAnsi" w:hAnsiTheme="minorHAnsi" w:cstheme="minorHAnsi"/>
          <w:szCs w:val="24"/>
        </w:rPr>
        <w:t xml:space="preserve"> into one larger </w:t>
      </w:r>
      <w:r w:rsidR="00305F52">
        <w:rPr>
          <w:rFonts w:asciiTheme="minorHAnsi" w:hAnsiTheme="minorHAnsi" w:cstheme="minorHAnsi"/>
          <w:szCs w:val="24"/>
        </w:rPr>
        <w:t xml:space="preserve">raster DEM </w:t>
      </w:r>
      <w:r w:rsidR="00D22DEE" w:rsidRPr="006C3924">
        <w:rPr>
          <w:rFonts w:asciiTheme="minorHAnsi" w:hAnsiTheme="minorHAnsi" w:cstheme="minorHAnsi"/>
          <w:szCs w:val="24"/>
        </w:rPr>
        <w:t xml:space="preserve">dataset. </w:t>
      </w:r>
    </w:p>
    <w:p w14:paraId="5AAFA72A" w14:textId="37E748DA" w:rsidR="0042790A" w:rsidRDefault="0042790A" w:rsidP="00057F2F">
      <w:pPr>
        <w:pStyle w:val="Figures1"/>
        <w:keepNext/>
        <w:spacing w:after="0"/>
        <w:contextualSpacing/>
        <w:jc w:val="both"/>
      </w:pPr>
    </w:p>
    <w:p w14:paraId="29DBD827" w14:textId="77777777" w:rsidR="00610E4F" w:rsidRDefault="00610E4F" w:rsidP="0040402F">
      <w:pPr>
        <w:pStyle w:val="Figures1"/>
        <w:spacing w:after="0"/>
        <w:contextualSpacing/>
        <w:jc w:val="left"/>
        <w:rPr>
          <w:rFonts w:asciiTheme="minorHAnsi" w:hAnsiTheme="minorHAnsi" w:cstheme="minorHAnsi"/>
          <w:szCs w:val="24"/>
        </w:rPr>
        <w:sectPr w:rsidR="00610E4F" w:rsidSect="00610E4F">
          <w:headerReference w:type="default" r:id="rId13"/>
          <w:footerReference w:type="default" r:id="rId14"/>
          <w:pgSz w:w="12240" w:h="15840"/>
          <w:pgMar w:top="1440" w:right="1440" w:bottom="1440" w:left="1440" w:header="720" w:footer="720" w:gutter="0"/>
          <w:cols w:space="720"/>
          <w:docGrid w:linePitch="360"/>
        </w:sectPr>
      </w:pPr>
    </w:p>
    <w:p w14:paraId="0D2C615D" w14:textId="6F41462B" w:rsidR="00610E4F" w:rsidRDefault="00610E4F"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lastRenderedPageBreak/>
        <w:t>Example Model</w:t>
      </w:r>
    </w:p>
    <w:p w14:paraId="362DDE7A" w14:textId="4911EECD" w:rsidR="00057F2F" w:rsidRPr="00057F2F" w:rsidRDefault="00057F2F" w:rsidP="00057F2F">
      <w:pPr>
        <w:pStyle w:val="BulletsStyle"/>
        <w:numPr>
          <w:ilvl w:val="0"/>
          <w:numId w:val="0"/>
        </w:numPr>
        <w:jc w:val="left"/>
        <w:rPr>
          <w:rFonts w:asciiTheme="minorHAnsi" w:hAnsiTheme="minorHAnsi" w:cstheme="minorHAnsi"/>
          <w:szCs w:val="24"/>
        </w:rPr>
      </w:pPr>
      <w:r w:rsidRPr="00057F2F">
        <w:rPr>
          <w:rFonts w:asciiTheme="minorHAnsi" w:hAnsiTheme="minorHAnsi" w:cstheme="minorHAnsi"/>
          <w:szCs w:val="24"/>
        </w:rPr>
        <w:t>Note that this model assumes that you have several raster data sets that need to be merged or “mosaicked” into a single combined raster before conducting the analysis.</w:t>
      </w:r>
      <w:r>
        <w:rPr>
          <w:rFonts w:asciiTheme="minorHAnsi" w:hAnsiTheme="minorHAnsi" w:cstheme="minorHAnsi"/>
          <w:szCs w:val="24"/>
        </w:rPr>
        <w:t xml:space="preserve"> For Part 1, we have provided a single raster data set (for Rock Canyon) so you will not need to do the </w:t>
      </w:r>
      <w:r w:rsidRPr="00057F2F">
        <w:rPr>
          <w:rFonts w:asciiTheme="minorHAnsi" w:hAnsiTheme="minorHAnsi" w:cstheme="minorHAnsi"/>
          <w:b/>
          <w:szCs w:val="24"/>
        </w:rPr>
        <w:t>Mosaic to New Raster</w:t>
      </w:r>
      <w:r>
        <w:rPr>
          <w:rFonts w:asciiTheme="minorHAnsi" w:hAnsiTheme="minorHAnsi" w:cstheme="minorHAnsi"/>
          <w:szCs w:val="24"/>
        </w:rPr>
        <w:t xml:space="preserve"> step. However, for Part 2, if your study area includes more than one raster, you may need to include this step.</w:t>
      </w:r>
      <w:r w:rsidR="00AF1F52">
        <w:rPr>
          <w:rFonts w:asciiTheme="minorHAnsi" w:hAnsiTheme="minorHAnsi" w:cstheme="minorHAnsi"/>
          <w:szCs w:val="24"/>
        </w:rPr>
        <w:t xml:space="preserve"> If you are using a single raster, you can enter it in the “Input </w:t>
      </w:r>
      <w:proofErr w:type="spellStart"/>
      <w:r w:rsidR="00AF1F52">
        <w:rPr>
          <w:rFonts w:asciiTheme="minorHAnsi" w:hAnsiTheme="minorHAnsi" w:cstheme="minorHAnsi"/>
          <w:szCs w:val="24"/>
        </w:rPr>
        <w:t>Rasters</w:t>
      </w:r>
      <w:proofErr w:type="spellEnd"/>
      <w:r w:rsidR="00AF1F52">
        <w:rPr>
          <w:rFonts w:asciiTheme="minorHAnsi" w:hAnsiTheme="minorHAnsi" w:cstheme="minorHAnsi"/>
          <w:szCs w:val="24"/>
        </w:rPr>
        <w:t>” – or you can enter multiple in that parameter.</w:t>
      </w:r>
    </w:p>
    <w:p w14:paraId="61E42217" w14:textId="77777777" w:rsidR="00610E4F" w:rsidRDefault="00610E4F" w:rsidP="0040402F">
      <w:pPr>
        <w:pStyle w:val="Figures1"/>
        <w:spacing w:after="0"/>
        <w:contextualSpacing/>
        <w:jc w:val="left"/>
        <w:rPr>
          <w:rFonts w:asciiTheme="minorHAnsi" w:hAnsiTheme="minorHAnsi" w:cstheme="minorHAnsi"/>
          <w:noProof/>
          <w:szCs w:val="24"/>
        </w:rPr>
      </w:pPr>
    </w:p>
    <w:p w14:paraId="78EEC78E" w14:textId="3D8AEE23" w:rsidR="00D22DEE" w:rsidRPr="00936B04" w:rsidRDefault="00E90167" w:rsidP="00E90167">
      <w:pPr>
        <w:pStyle w:val="Figures1"/>
        <w:spacing w:after="0"/>
        <w:contextualSpacing/>
        <w:rPr>
          <w:rFonts w:asciiTheme="minorHAnsi" w:hAnsiTheme="minorHAnsi" w:cstheme="minorHAnsi"/>
          <w:b/>
          <w:color w:val="2E74B5" w:themeColor="accent1" w:themeShade="BF"/>
          <w:sz w:val="32"/>
          <w:szCs w:val="32"/>
        </w:rPr>
        <w:sectPr w:rsidR="00D22DEE" w:rsidRPr="00936B04" w:rsidSect="00F2174E">
          <w:pgSz w:w="15840" w:h="12240" w:orient="landscape"/>
          <w:pgMar w:top="1440" w:right="1440" w:bottom="1440" w:left="1440" w:header="720" w:footer="720" w:gutter="0"/>
          <w:cols w:space="720"/>
          <w:docGrid w:linePitch="360"/>
        </w:sectPr>
      </w:pPr>
      <w:r>
        <w:rPr>
          <w:noProof/>
        </w:rPr>
        <w:drawing>
          <wp:inline distT="0" distB="0" distL="0" distR="0" wp14:anchorId="15DE9779" wp14:editId="0EDFF231">
            <wp:extent cx="8379975" cy="2749138"/>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8428991" cy="2765218"/>
                    </a:xfrm>
                    <a:prstGeom prst="rect">
                      <a:avLst/>
                    </a:prstGeom>
                  </pic:spPr>
                </pic:pic>
              </a:graphicData>
            </a:graphic>
          </wp:inline>
        </w:drawing>
      </w:r>
    </w:p>
    <w:p w14:paraId="6BE46BDF" w14:textId="77777777" w:rsidR="007200D5" w:rsidRDefault="007200D5" w:rsidP="0040402F">
      <w:pPr>
        <w:pStyle w:val="Heading2"/>
        <w:spacing w:after="0"/>
        <w:contextualSpacing/>
        <w:rPr>
          <w:rFonts w:asciiTheme="minorHAnsi" w:hAnsiTheme="minorHAnsi" w:cstheme="minorHAnsi"/>
          <w:b w:val="0"/>
          <w:color w:val="2E74B5" w:themeColor="accent1" w:themeShade="BF"/>
          <w:sz w:val="32"/>
          <w:szCs w:val="32"/>
        </w:rPr>
      </w:pPr>
      <w:bookmarkStart w:id="2" w:name="_Hlk520734630"/>
      <w:r>
        <w:rPr>
          <w:rFonts w:asciiTheme="minorHAnsi" w:hAnsiTheme="minorHAnsi" w:cstheme="minorHAnsi"/>
          <w:b w:val="0"/>
          <w:color w:val="2E74B5" w:themeColor="accent1" w:themeShade="BF"/>
          <w:sz w:val="32"/>
          <w:szCs w:val="32"/>
        </w:rPr>
        <w:lastRenderedPageBreak/>
        <w:t>Complete the Lab</w:t>
      </w:r>
    </w:p>
    <w:p w14:paraId="350B4AF7" w14:textId="3AF866FE" w:rsidR="007200D5" w:rsidRDefault="007200D5" w:rsidP="0040402F">
      <w:pPr>
        <w:ind w:firstLine="0"/>
        <w:contextualSpacing/>
        <w:jc w:val="left"/>
        <w:rPr>
          <w:rFonts w:asciiTheme="minorHAnsi" w:hAnsiTheme="minorHAnsi" w:cstheme="minorHAnsi"/>
          <w:szCs w:val="24"/>
        </w:rPr>
      </w:pPr>
      <w:r w:rsidRPr="00AB7035">
        <w:rPr>
          <w:rFonts w:asciiTheme="minorHAnsi" w:hAnsiTheme="minorHAnsi" w:cstheme="minorHAnsi"/>
          <w:szCs w:val="24"/>
        </w:rPr>
        <w:t>For an advanced GIS student, the information up to this point is all you need to complete the assignment and create an output map from the results. Feel free to try conducting the analysis using onl</w:t>
      </w:r>
      <w:r>
        <w:rPr>
          <w:rFonts w:asciiTheme="minorHAnsi" w:hAnsiTheme="minorHAnsi" w:cstheme="minorHAnsi"/>
          <w:szCs w:val="24"/>
        </w:rPr>
        <w:t>y the information provided above</w:t>
      </w:r>
      <w:r w:rsidR="00305F52">
        <w:rPr>
          <w:rFonts w:asciiTheme="minorHAnsi" w:hAnsiTheme="minorHAnsi" w:cstheme="minorHAnsi"/>
          <w:szCs w:val="24"/>
        </w:rPr>
        <w:t xml:space="preserve">, </w:t>
      </w:r>
      <w:r w:rsidR="00305F52" w:rsidRPr="00305F52">
        <w:rPr>
          <w:rFonts w:asciiTheme="minorHAnsi" w:hAnsiTheme="minorHAnsi" w:cstheme="minorHAnsi"/>
          <w:b/>
          <w:szCs w:val="24"/>
        </w:rPr>
        <w:t>without referring to the example model</w:t>
      </w:r>
      <w:r w:rsidRPr="00AB7035">
        <w:rPr>
          <w:rFonts w:asciiTheme="minorHAnsi" w:hAnsiTheme="minorHAnsi" w:cstheme="minorHAnsi"/>
          <w:szCs w:val="24"/>
        </w:rPr>
        <w:t xml:space="preserve">. </w:t>
      </w:r>
      <w:r>
        <w:rPr>
          <w:rFonts w:asciiTheme="minorHAnsi" w:hAnsiTheme="minorHAnsi" w:cstheme="minorHAnsi"/>
          <w:szCs w:val="24"/>
        </w:rPr>
        <w:t>If you complete the lab only using the information provided above (without using the step-by-step instructions) make sure to indicate this in your lab report to be considered for extra credit. If you need extra help, follow the step-by-step solution below.</w:t>
      </w:r>
    </w:p>
    <w:bookmarkEnd w:id="2"/>
    <w:p w14:paraId="14C886B4" w14:textId="77777777" w:rsidR="007200D5" w:rsidRDefault="007200D5" w:rsidP="0040402F">
      <w:pPr>
        <w:pStyle w:val="Heading2"/>
        <w:spacing w:after="0"/>
        <w:contextualSpacing/>
        <w:jc w:val="left"/>
        <w:rPr>
          <w:rFonts w:asciiTheme="minorHAnsi" w:hAnsiTheme="minorHAnsi" w:cstheme="minorHAnsi"/>
          <w:b w:val="0"/>
          <w:color w:val="2E74B5" w:themeColor="accent1" w:themeShade="BF"/>
          <w:sz w:val="32"/>
          <w:szCs w:val="32"/>
        </w:rPr>
      </w:pPr>
    </w:p>
    <w:p w14:paraId="7B6A8539" w14:textId="5BA99BBD"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Step by Step Solution</w:t>
      </w:r>
    </w:p>
    <w:p w14:paraId="4085D89D" w14:textId="0A4B36DA" w:rsidR="00D22DEE" w:rsidRPr="006C3924" w:rsidRDefault="00D469E1"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There are several </w:t>
      </w:r>
      <w:r w:rsidR="00D22DEE" w:rsidRPr="006C3924">
        <w:rPr>
          <w:rFonts w:asciiTheme="minorHAnsi" w:hAnsiTheme="minorHAnsi" w:cstheme="minorHAnsi"/>
          <w:szCs w:val="24"/>
        </w:rPr>
        <w:t>different techniques and algorithms for extracting watershed boundaries and stream flow networks from DEM data. In this lab, you will take the following approach: fill any pits that are within the DEM, calculate the flow direction, compute flow accumulation, create raster flow networks, convert these to polylines (that will represent the rivers), extract waters</w:t>
      </w:r>
      <w:r w:rsidR="000940BE">
        <w:rPr>
          <w:rFonts w:asciiTheme="minorHAnsi" w:hAnsiTheme="minorHAnsi" w:cstheme="minorHAnsi"/>
          <w:szCs w:val="24"/>
        </w:rPr>
        <w:t xml:space="preserve">hed areas as raster data, </w:t>
      </w:r>
      <w:r w:rsidR="00D22DEE" w:rsidRPr="006C3924">
        <w:rPr>
          <w:rFonts w:asciiTheme="minorHAnsi" w:hAnsiTheme="minorHAnsi" w:cstheme="minorHAnsi"/>
          <w:szCs w:val="24"/>
        </w:rPr>
        <w:t>and then convert these watersheds to p</w:t>
      </w:r>
      <w:r w:rsidR="000940BE">
        <w:rPr>
          <w:rFonts w:asciiTheme="minorHAnsi" w:hAnsiTheme="minorHAnsi" w:cstheme="minorHAnsi"/>
          <w:szCs w:val="24"/>
        </w:rPr>
        <w:t xml:space="preserve">olygons. This process will work, with minor adjustments, on any DEM. A </w:t>
      </w:r>
      <w:r w:rsidR="00D22DEE" w:rsidRPr="006C3924">
        <w:rPr>
          <w:rFonts w:asciiTheme="minorHAnsi" w:hAnsiTheme="minorHAnsi" w:cstheme="minorHAnsi"/>
          <w:szCs w:val="24"/>
        </w:rPr>
        <w:t>basic outline of a model that can be used to complete this assignment is shown above.</w:t>
      </w:r>
    </w:p>
    <w:p w14:paraId="69D3D114" w14:textId="77777777" w:rsidR="00D22DEE" w:rsidRPr="006C3924" w:rsidRDefault="00D22DEE" w:rsidP="0040402F">
      <w:pPr>
        <w:contextualSpacing/>
        <w:jc w:val="left"/>
        <w:rPr>
          <w:rFonts w:asciiTheme="minorHAnsi" w:hAnsiTheme="minorHAnsi" w:cstheme="minorHAnsi"/>
          <w:szCs w:val="24"/>
        </w:rPr>
      </w:pPr>
    </w:p>
    <w:p w14:paraId="3A04A384" w14:textId="62D9664D" w:rsidR="00401BBE" w:rsidRPr="0040402F" w:rsidRDefault="00D22DEE" w:rsidP="0040402F">
      <w:pPr>
        <w:pStyle w:val="Heading3"/>
        <w:spacing w:after="0"/>
        <w:contextualSpacing/>
        <w:jc w:val="left"/>
        <w:rPr>
          <w:rFonts w:asciiTheme="minorHAnsi" w:hAnsiTheme="minorHAnsi" w:cstheme="minorHAnsi"/>
          <w:sz w:val="26"/>
          <w:szCs w:val="26"/>
        </w:rPr>
      </w:pPr>
      <w:r w:rsidRPr="007200D5">
        <w:rPr>
          <w:rFonts w:asciiTheme="minorHAnsi" w:hAnsiTheme="minorHAnsi" w:cstheme="minorHAnsi"/>
          <w:sz w:val="26"/>
          <w:szCs w:val="26"/>
        </w:rPr>
        <w:t>Step 1</w:t>
      </w:r>
    </w:p>
    <w:p w14:paraId="66B3C187" w14:textId="165EA1C9" w:rsidR="00C60CE4" w:rsidRPr="006C3924" w:rsidRDefault="00401BBE"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Pr="00691946">
        <w:rPr>
          <w:rFonts w:asciiTheme="minorHAnsi" w:hAnsiTheme="minorHAnsi" w:cstheme="minorHAnsi"/>
          <w:b/>
          <w:szCs w:val="24"/>
        </w:rPr>
        <w:t>Mosaic to Raster</w:t>
      </w:r>
      <w:r>
        <w:rPr>
          <w:rFonts w:asciiTheme="minorHAnsi" w:hAnsiTheme="minorHAnsi" w:cstheme="minorHAnsi"/>
          <w:szCs w:val="24"/>
        </w:rPr>
        <w:t xml:space="preserve"> tool to combine </w:t>
      </w:r>
      <w:r w:rsidR="00691946">
        <w:rPr>
          <w:rFonts w:asciiTheme="minorHAnsi" w:hAnsiTheme="minorHAnsi" w:cstheme="minorHAnsi"/>
          <w:szCs w:val="24"/>
        </w:rPr>
        <w:t>the four different raster datasets</w:t>
      </w:r>
      <w:r w:rsidR="00057F2F">
        <w:rPr>
          <w:rFonts w:asciiTheme="minorHAnsi" w:hAnsiTheme="minorHAnsi" w:cstheme="minorHAnsi"/>
          <w:szCs w:val="24"/>
        </w:rPr>
        <w:t>. If you are working with a single input raster file, then you can skip this step</w:t>
      </w:r>
      <w:r w:rsidR="00691946">
        <w:rPr>
          <w:rFonts w:asciiTheme="minorHAnsi" w:hAnsiTheme="minorHAnsi" w:cstheme="minorHAnsi"/>
          <w:szCs w:val="24"/>
        </w:rPr>
        <w:t xml:space="preserve">. </w:t>
      </w:r>
      <w:r>
        <w:rPr>
          <w:rFonts w:asciiTheme="minorHAnsi" w:hAnsiTheme="minorHAnsi" w:cstheme="minorHAnsi"/>
          <w:szCs w:val="24"/>
        </w:rPr>
        <w:t xml:space="preserve">Select </w:t>
      </w:r>
      <w:r w:rsidR="005672C8">
        <w:rPr>
          <w:rFonts w:asciiTheme="minorHAnsi" w:hAnsiTheme="minorHAnsi" w:cstheme="minorHAnsi"/>
          <w:szCs w:val="24"/>
        </w:rPr>
        <w:t>the project</w:t>
      </w:r>
      <w:r w:rsidR="00057F2F">
        <w:rPr>
          <w:rFonts w:asciiTheme="minorHAnsi" w:hAnsiTheme="minorHAnsi" w:cstheme="minorHAnsi"/>
          <w:szCs w:val="24"/>
        </w:rPr>
        <w:t>’</w:t>
      </w:r>
      <w:r w:rsidR="005672C8">
        <w:rPr>
          <w:rFonts w:asciiTheme="minorHAnsi" w:hAnsiTheme="minorHAnsi" w:cstheme="minorHAnsi"/>
          <w:szCs w:val="24"/>
        </w:rPr>
        <w:t>s geodatabase</w:t>
      </w:r>
      <w:r w:rsidRPr="006C3924">
        <w:rPr>
          <w:rFonts w:asciiTheme="minorHAnsi" w:hAnsiTheme="minorHAnsi" w:cstheme="minorHAnsi"/>
          <w:szCs w:val="24"/>
        </w:rPr>
        <w:t xml:space="preserve"> </w:t>
      </w:r>
      <w:r>
        <w:rPr>
          <w:rFonts w:asciiTheme="minorHAnsi" w:hAnsiTheme="minorHAnsi" w:cstheme="minorHAnsi"/>
          <w:szCs w:val="24"/>
        </w:rPr>
        <w:t xml:space="preserve">for the </w:t>
      </w:r>
      <w:r w:rsidRPr="00D3730A">
        <w:rPr>
          <w:rFonts w:asciiTheme="minorHAnsi" w:hAnsiTheme="minorHAnsi" w:cstheme="minorHAnsi"/>
          <w:b/>
          <w:szCs w:val="24"/>
        </w:rPr>
        <w:t>Output Location</w:t>
      </w:r>
      <w:r>
        <w:rPr>
          <w:rFonts w:asciiTheme="minorHAnsi" w:hAnsiTheme="minorHAnsi" w:cstheme="minorHAnsi"/>
          <w:szCs w:val="24"/>
        </w:rPr>
        <w:t>.</w:t>
      </w:r>
      <w:r w:rsidR="005672C8">
        <w:rPr>
          <w:rFonts w:asciiTheme="minorHAnsi" w:hAnsiTheme="minorHAnsi" w:cstheme="minorHAnsi"/>
          <w:szCs w:val="24"/>
        </w:rPr>
        <w:t xml:space="preserve"> For the </w:t>
      </w:r>
      <w:r w:rsidRPr="00D3730A">
        <w:rPr>
          <w:rFonts w:asciiTheme="minorHAnsi" w:hAnsiTheme="minorHAnsi" w:cstheme="minorHAnsi"/>
          <w:b/>
          <w:szCs w:val="24"/>
        </w:rPr>
        <w:t>Raster Dataset Name with Extension</w:t>
      </w:r>
      <w:r w:rsidR="005672C8">
        <w:rPr>
          <w:rFonts w:asciiTheme="minorHAnsi" w:hAnsiTheme="minorHAnsi" w:cstheme="minorHAnsi"/>
          <w:b/>
          <w:szCs w:val="24"/>
        </w:rPr>
        <w:t xml:space="preserve">, </w:t>
      </w:r>
      <w:r w:rsidR="005672C8">
        <w:rPr>
          <w:rFonts w:asciiTheme="minorHAnsi" w:hAnsiTheme="minorHAnsi" w:cstheme="minorHAnsi"/>
          <w:szCs w:val="24"/>
        </w:rPr>
        <w:t xml:space="preserve">name the raster dataset but do not add an extension attached. No extension is needed </w:t>
      </w:r>
      <w:r>
        <w:rPr>
          <w:rFonts w:asciiTheme="minorHAnsi" w:hAnsiTheme="minorHAnsi" w:cstheme="minorHAnsi"/>
          <w:szCs w:val="24"/>
        </w:rPr>
        <w:t>b</w:t>
      </w:r>
      <w:r w:rsidRPr="006C3924">
        <w:rPr>
          <w:rFonts w:asciiTheme="minorHAnsi" w:hAnsiTheme="minorHAnsi" w:cstheme="minorHAnsi"/>
          <w:szCs w:val="24"/>
        </w:rPr>
        <w:t>ecause the final ra</w:t>
      </w:r>
      <w:r>
        <w:rPr>
          <w:rFonts w:asciiTheme="minorHAnsi" w:hAnsiTheme="minorHAnsi" w:cstheme="minorHAnsi"/>
          <w:szCs w:val="24"/>
        </w:rPr>
        <w:t xml:space="preserve">ster is inside the geodatabase. The text box </w:t>
      </w:r>
      <w:r w:rsidRPr="006C3924">
        <w:rPr>
          <w:rFonts w:asciiTheme="minorHAnsi" w:hAnsiTheme="minorHAnsi" w:cstheme="minorHAnsi"/>
          <w:szCs w:val="24"/>
        </w:rPr>
        <w:t>only accept</w:t>
      </w:r>
      <w:r>
        <w:rPr>
          <w:rFonts w:asciiTheme="minorHAnsi" w:hAnsiTheme="minorHAnsi" w:cstheme="minorHAnsi"/>
          <w:szCs w:val="24"/>
        </w:rPr>
        <w:t>s</w:t>
      </w:r>
      <w:r w:rsidRPr="006C3924">
        <w:rPr>
          <w:rFonts w:asciiTheme="minorHAnsi" w:hAnsiTheme="minorHAnsi" w:cstheme="minorHAnsi"/>
          <w:szCs w:val="24"/>
        </w:rPr>
        <w:t xml:space="preserve"> names with 13 characters or less</w:t>
      </w:r>
      <w:r>
        <w:rPr>
          <w:rFonts w:asciiTheme="minorHAnsi" w:hAnsiTheme="minorHAnsi" w:cstheme="minorHAnsi"/>
          <w:szCs w:val="24"/>
        </w:rPr>
        <w:t xml:space="preserve"> and does not allow spaces. </w:t>
      </w:r>
      <w:r w:rsidR="00ED24FB">
        <w:rPr>
          <w:rFonts w:asciiTheme="minorHAnsi" w:hAnsiTheme="minorHAnsi" w:cstheme="minorHAnsi"/>
          <w:szCs w:val="24"/>
        </w:rPr>
        <w:t xml:space="preserve">Set </w:t>
      </w:r>
      <w:r w:rsidR="00ED24FB" w:rsidRPr="00ED24FB">
        <w:rPr>
          <w:rFonts w:asciiTheme="minorHAnsi" w:hAnsiTheme="minorHAnsi" w:cstheme="minorHAnsi"/>
          <w:b/>
          <w:szCs w:val="24"/>
        </w:rPr>
        <w:t>NAD 1983 UTM Zone 12N</w:t>
      </w:r>
      <w:r w:rsidR="00ED24FB">
        <w:rPr>
          <w:rFonts w:asciiTheme="minorHAnsi" w:hAnsiTheme="minorHAnsi" w:cstheme="minorHAnsi"/>
          <w:szCs w:val="24"/>
        </w:rPr>
        <w:t xml:space="preserve"> as your projection. </w:t>
      </w:r>
      <w:r>
        <w:rPr>
          <w:rFonts w:asciiTheme="minorHAnsi" w:hAnsiTheme="minorHAnsi" w:cstheme="minorHAnsi"/>
          <w:szCs w:val="24"/>
        </w:rPr>
        <w:t xml:space="preserve">Change the </w:t>
      </w:r>
      <w:r w:rsidRPr="00940165">
        <w:rPr>
          <w:rFonts w:asciiTheme="minorHAnsi" w:hAnsiTheme="minorHAnsi" w:cstheme="minorHAnsi"/>
          <w:b/>
          <w:szCs w:val="24"/>
        </w:rPr>
        <w:t>Pixel Type (optional)</w:t>
      </w:r>
      <w:r>
        <w:rPr>
          <w:rFonts w:asciiTheme="minorHAnsi" w:hAnsiTheme="minorHAnsi" w:cstheme="minorHAnsi"/>
          <w:szCs w:val="24"/>
        </w:rPr>
        <w:t xml:space="preserve"> </w:t>
      </w:r>
      <w:r w:rsidRPr="006C3924">
        <w:rPr>
          <w:rFonts w:asciiTheme="minorHAnsi" w:hAnsiTheme="minorHAnsi" w:cstheme="minorHAnsi"/>
          <w:szCs w:val="24"/>
        </w:rPr>
        <w:t xml:space="preserve">box </w:t>
      </w:r>
      <w:r>
        <w:rPr>
          <w:rFonts w:asciiTheme="minorHAnsi" w:hAnsiTheme="minorHAnsi" w:cstheme="minorHAnsi"/>
          <w:szCs w:val="24"/>
        </w:rPr>
        <w:t xml:space="preserve">to a </w:t>
      </w:r>
      <w:proofErr w:type="gramStart"/>
      <w:r w:rsidR="00746D15">
        <w:rPr>
          <w:rFonts w:asciiTheme="minorHAnsi" w:hAnsiTheme="minorHAnsi" w:cstheme="minorHAnsi"/>
          <w:b/>
          <w:szCs w:val="24"/>
        </w:rPr>
        <w:t>32 bit</w:t>
      </w:r>
      <w:proofErr w:type="gramEnd"/>
      <w:r w:rsidR="00746D15">
        <w:rPr>
          <w:rFonts w:asciiTheme="minorHAnsi" w:hAnsiTheme="minorHAnsi" w:cstheme="minorHAnsi"/>
          <w:b/>
          <w:szCs w:val="24"/>
        </w:rPr>
        <w:t xml:space="preserve"> signed</w:t>
      </w:r>
      <w:r>
        <w:rPr>
          <w:rFonts w:asciiTheme="minorHAnsi" w:hAnsiTheme="minorHAnsi" w:cstheme="minorHAnsi"/>
          <w:szCs w:val="24"/>
        </w:rPr>
        <w:t>. T</w:t>
      </w:r>
      <w:r w:rsidRPr="006C3924">
        <w:rPr>
          <w:rFonts w:asciiTheme="minorHAnsi" w:hAnsiTheme="minorHAnsi" w:cstheme="minorHAnsi"/>
          <w:szCs w:val="24"/>
        </w:rPr>
        <w:t>he elevations recorded are very large float type numbers. If you choose something smaller, you might not reta</w:t>
      </w:r>
      <w:r>
        <w:rPr>
          <w:rFonts w:asciiTheme="minorHAnsi" w:hAnsiTheme="minorHAnsi" w:cstheme="minorHAnsi"/>
          <w:szCs w:val="24"/>
        </w:rPr>
        <w:t xml:space="preserve">in any large elevation values. </w:t>
      </w:r>
      <w:r w:rsidR="00791749">
        <w:rPr>
          <w:rFonts w:asciiTheme="minorHAnsi" w:hAnsiTheme="minorHAnsi" w:cstheme="minorHAnsi"/>
          <w:szCs w:val="24"/>
        </w:rPr>
        <w:t xml:space="preserve">The </w:t>
      </w:r>
      <w:proofErr w:type="spellStart"/>
      <w:r w:rsidR="00791749">
        <w:rPr>
          <w:rFonts w:asciiTheme="minorHAnsi" w:hAnsiTheme="minorHAnsi" w:cstheme="minorHAnsi"/>
          <w:b/>
          <w:szCs w:val="24"/>
        </w:rPr>
        <w:t>Cellsize</w:t>
      </w:r>
      <w:proofErr w:type="spellEnd"/>
      <w:r w:rsidRPr="006C3924">
        <w:rPr>
          <w:rFonts w:asciiTheme="minorHAnsi" w:hAnsiTheme="minorHAnsi" w:cstheme="minorHAnsi"/>
          <w:szCs w:val="24"/>
        </w:rPr>
        <w:t xml:space="preserve"> </w:t>
      </w:r>
      <w:r>
        <w:rPr>
          <w:rFonts w:asciiTheme="minorHAnsi" w:hAnsiTheme="minorHAnsi" w:cstheme="minorHAnsi"/>
          <w:szCs w:val="24"/>
        </w:rPr>
        <w:t xml:space="preserve">does not need to be changed. The </w:t>
      </w:r>
      <w:r w:rsidRPr="00940165">
        <w:rPr>
          <w:rFonts w:asciiTheme="minorHAnsi" w:hAnsiTheme="minorHAnsi" w:cstheme="minorHAnsi"/>
          <w:b/>
          <w:szCs w:val="24"/>
        </w:rPr>
        <w:t>Number of Bands</w:t>
      </w:r>
      <w:r w:rsidRPr="006C3924">
        <w:rPr>
          <w:rFonts w:asciiTheme="minorHAnsi" w:hAnsiTheme="minorHAnsi" w:cstheme="minorHAnsi"/>
          <w:szCs w:val="24"/>
        </w:rPr>
        <w:t xml:space="preserve"> option should be set to </w:t>
      </w:r>
      <w:r w:rsidRPr="00940165">
        <w:rPr>
          <w:rFonts w:asciiTheme="minorHAnsi" w:hAnsiTheme="minorHAnsi" w:cstheme="minorHAnsi"/>
          <w:b/>
          <w:szCs w:val="24"/>
        </w:rPr>
        <w:t>1</w:t>
      </w:r>
      <w:r>
        <w:rPr>
          <w:rFonts w:asciiTheme="minorHAnsi" w:hAnsiTheme="minorHAnsi" w:cstheme="minorHAnsi"/>
          <w:szCs w:val="24"/>
        </w:rPr>
        <w:t>. This is because y</w:t>
      </w:r>
      <w:r w:rsidRPr="006C3924">
        <w:rPr>
          <w:rFonts w:asciiTheme="minorHAnsi" w:hAnsiTheme="minorHAnsi" w:cstheme="minorHAnsi"/>
          <w:szCs w:val="24"/>
        </w:rPr>
        <w:t>ou only have</w:t>
      </w:r>
      <w:r>
        <w:rPr>
          <w:rFonts w:asciiTheme="minorHAnsi" w:hAnsiTheme="minorHAnsi" w:cstheme="minorHAnsi"/>
          <w:szCs w:val="24"/>
        </w:rPr>
        <w:t xml:space="preserve"> one set of data in the </w:t>
      </w:r>
      <w:proofErr w:type="spellStart"/>
      <w:r>
        <w:rPr>
          <w:rFonts w:asciiTheme="minorHAnsi" w:hAnsiTheme="minorHAnsi" w:cstheme="minorHAnsi"/>
          <w:szCs w:val="24"/>
        </w:rPr>
        <w:t>rasters</w:t>
      </w:r>
      <w:proofErr w:type="spellEnd"/>
      <w:r>
        <w:rPr>
          <w:rFonts w:asciiTheme="minorHAnsi" w:hAnsiTheme="minorHAnsi" w:cstheme="minorHAnsi"/>
          <w:szCs w:val="24"/>
        </w:rPr>
        <w:t xml:space="preserve"> (i.e. elevation). If you were to combine</w:t>
      </w:r>
      <w:r w:rsidRPr="006C3924">
        <w:rPr>
          <w:rFonts w:asciiTheme="minorHAnsi" w:hAnsiTheme="minorHAnsi" w:cstheme="minorHAnsi"/>
          <w:szCs w:val="24"/>
        </w:rPr>
        <w:t xml:space="preserve"> basemaps, you might use the 3 for the RGB bands in pictures. </w:t>
      </w:r>
      <w:r>
        <w:rPr>
          <w:rFonts w:asciiTheme="minorHAnsi" w:hAnsiTheme="minorHAnsi" w:cstheme="minorHAnsi"/>
          <w:szCs w:val="24"/>
        </w:rPr>
        <w:t xml:space="preserve">The </w:t>
      </w:r>
      <w:r>
        <w:rPr>
          <w:rFonts w:asciiTheme="minorHAnsi" w:hAnsiTheme="minorHAnsi" w:cstheme="minorHAnsi"/>
          <w:b/>
          <w:szCs w:val="24"/>
        </w:rPr>
        <w:t xml:space="preserve">Mosaic Operator (optional) </w:t>
      </w:r>
      <w:r w:rsidRPr="006C3924">
        <w:rPr>
          <w:rFonts w:asciiTheme="minorHAnsi" w:hAnsiTheme="minorHAnsi" w:cstheme="minorHAnsi"/>
          <w:szCs w:val="24"/>
        </w:rPr>
        <w:t xml:space="preserve">option should be set to </w:t>
      </w:r>
      <w:r w:rsidRPr="004C39C0">
        <w:rPr>
          <w:rFonts w:asciiTheme="minorHAnsi" w:hAnsiTheme="minorHAnsi" w:cstheme="minorHAnsi"/>
          <w:b/>
          <w:szCs w:val="24"/>
        </w:rPr>
        <w:t xml:space="preserve">blend </w:t>
      </w:r>
      <w:r w:rsidRPr="006C3924">
        <w:rPr>
          <w:rFonts w:asciiTheme="minorHAnsi" w:hAnsiTheme="minorHAnsi" w:cstheme="minorHAnsi"/>
          <w:szCs w:val="24"/>
        </w:rPr>
        <w:t xml:space="preserve">and the </w:t>
      </w:r>
      <w:r>
        <w:rPr>
          <w:rFonts w:asciiTheme="minorHAnsi" w:hAnsiTheme="minorHAnsi" w:cstheme="minorHAnsi"/>
          <w:b/>
          <w:szCs w:val="24"/>
        </w:rPr>
        <w:t>Mosaic Colormap Mode (optional)</w:t>
      </w:r>
      <w:r w:rsidRPr="006C3924">
        <w:rPr>
          <w:rFonts w:asciiTheme="minorHAnsi" w:hAnsiTheme="minorHAnsi" w:cstheme="minorHAnsi"/>
          <w:szCs w:val="24"/>
        </w:rPr>
        <w:t xml:space="preserve"> option should be set to </w:t>
      </w:r>
      <w:r w:rsidRPr="004C39C0">
        <w:rPr>
          <w:rFonts w:asciiTheme="minorHAnsi" w:hAnsiTheme="minorHAnsi" w:cstheme="minorHAnsi"/>
          <w:b/>
          <w:szCs w:val="24"/>
        </w:rPr>
        <w:t>match</w:t>
      </w:r>
      <w:r w:rsidRPr="006C3924">
        <w:rPr>
          <w:rFonts w:asciiTheme="minorHAnsi" w:hAnsiTheme="minorHAnsi" w:cstheme="minorHAnsi"/>
          <w:szCs w:val="24"/>
        </w:rPr>
        <w:t xml:space="preserve">. These options help combine the two </w:t>
      </w:r>
      <w:proofErr w:type="spellStart"/>
      <w:r w:rsidRPr="006C3924">
        <w:rPr>
          <w:rFonts w:asciiTheme="minorHAnsi" w:hAnsiTheme="minorHAnsi" w:cstheme="minorHAnsi"/>
          <w:szCs w:val="24"/>
        </w:rPr>
        <w:t>rasters</w:t>
      </w:r>
      <w:proofErr w:type="spellEnd"/>
      <w:r w:rsidRPr="006C3924">
        <w:rPr>
          <w:rFonts w:asciiTheme="minorHAnsi" w:hAnsiTheme="minorHAnsi" w:cstheme="minorHAnsi"/>
          <w:szCs w:val="24"/>
        </w:rPr>
        <w:t xml:space="preserve"> where they overlap and will maintain the whole range of elevations from all the </w:t>
      </w:r>
      <w:proofErr w:type="spellStart"/>
      <w:r w:rsidRPr="006C3924">
        <w:rPr>
          <w:rFonts w:asciiTheme="minorHAnsi" w:hAnsiTheme="minorHAnsi" w:cstheme="minorHAnsi"/>
          <w:szCs w:val="24"/>
        </w:rPr>
        <w:t>rasters</w:t>
      </w:r>
      <w:proofErr w:type="spellEnd"/>
      <w:r w:rsidRPr="006C3924">
        <w:rPr>
          <w:rFonts w:asciiTheme="minorHAnsi" w:hAnsiTheme="minorHAnsi" w:cstheme="minorHAnsi"/>
          <w:szCs w:val="24"/>
        </w:rPr>
        <w:t xml:space="preserve">. </w:t>
      </w:r>
      <w:r w:rsidR="00471FE5">
        <w:rPr>
          <w:rFonts w:asciiTheme="minorHAnsi" w:hAnsiTheme="minorHAnsi" w:cstheme="minorHAnsi"/>
          <w:szCs w:val="24"/>
        </w:rPr>
        <w:t>See</w:t>
      </w:r>
      <w:r w:rsidR="00471FE5" w:rsidRPr="00305F52">
        <w:rPr>
          <w:rFonts w:asciiTheme="minorHAnsi" w:hAnsiTheme="minorHAnsi" w:cstheme="minorHAnsi"/>
          <w:szCs w:val="24"/>
        </w:rPr>
        <w:t xml:space="preserve"> </w:t>
      </w:r>
      <w:r w:rsidR="00427343" w:rsidRPr="00305F52">
        <w:rPr>
          <w:rFonts w:asciiTheme="minorHAnsi" w:hAnsiTheme="minorHAnsi" w:cstheme="minorHAnsi"/>
          <w:szCs w:val="24"/>
        </w:rPr>
        <w:fldChar w:fldCharType="begin"/>
      </w:r>
      <w:r w:rsidR="00427343" w:rsidRPr="00305F52">
        <w:rPr>
          <w:rFonts w:asciiTheme="minorHAnsi" w:hAnsiTheme="minorHAnsi" w:cstheme="minorHAnsi"/>
          <w:szCs w:val="24"/>
        </w:rPr>
        <w:instrText xml:space="preserve"> REF _Ref527224577 \h  \* MERGEFORMAT </w:instrText>
      </w:r>
      <w:r w:rsidR="00427343" w:rsidRPr="00305F52">
        <w:rPr>
          <w:rFonts w:asciiTheme="minorHAnsi" w:hAnsiTheme="minorHAnsi" w:cstheme="minorHAnsi"/>
          <w:szCs w:val="24"/>
        </w:rPr>
      </w:r>
      <w:r w:rsidR="00427343" w:rsidRPr="00305F52">
        <w:rPr>
          <w:rFonts w:asciiTheme="minorHAnsi" w:hAnsiTheme="minorHAnsi" w:cstheme="minorHAnsi"/>
          <w:szCs w:val="24"/>
        </w:rPr>
        <w:fldChar w:fldCharType="separate"/>
      </w:r>
      <w:r w:rsidR="00AF1F52" w:rsidRPr="00AF1F52">
        <w:rPr>
          <w:rFonts w:asciiTheme="minorHAnsi" w:hAnsiTheme="minorHAnsi" w:cstheme="minorHAnsi"/>
          <w:szCs w:val="24"/>
        </w:rPr>
        <w:t>Figure 2</w:t>
      </w:r>
      <w:r w:rsidR="00427343" w:rsidRPr="00305F52">
        <w:rPr>
          <w:rFonts w:asciiTheme="minorHAnsi" w:hAnsiTheme="minorHAnsi" w:cstheme="minorHAnsi"/>
          <w:szCs w:val="24"/>
        </w:rPr>
        <w:fldChar w:fldCharType="end"/>
      </w:r>
      <w:r w:rsidR="00471FE5">
        <w:rPr>
          <w:rFonts w:asciiTheme="minorHAnsi" w:hAnsiTheme="minorHAnsi" w:cstheme="minorHAnsi"/>
          <w:szCs w:val="24"/>
        </w:rPr>
        <w:t xml:space="preserve"> </w:t>
      </w:r>
      <w:r>
        <w:rPr>
          <w:rFonts w:asciiTheme="minorHAnsi" w:hAnsiTheme="minorHAnsi" w:cstheme="minorHAnsi"/>
          <w:szCs w:val="24"/>
        </w:rPr>
        <w:t xml:space="preserve">for an example of this setup. </w:t>
      </w:r>
    </w:p>
    <w:p w14:paraId="384C8DFA" w14:textId="67482B06" w:rsidR="00305BA6" w:rsidRDefault="00D47429" w:rsidP="0040402F">
      <w:pPr>
        <w:keepNext/>
        <w:ind w:firstLine="0"/>
        <w:contextualSpacing/>
        <w:jc w:val="center"/>
      </w:pPr>
      <w:r>
        <w:rPr>
          <w:noProof/>
        </w:rPr>
        <w:lastRenderedPageBreak/>
        <w:drawing>
          <wp:inline distT="0" distB="0" distL="0" distR="0" wp14:anchorId="56A76550" wp14:editId="5D54A17B">
            <wp:extent cx="1845629" cy="2071931"/>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71642" cy="2101134"/>
                    </a:xfrm>
                    <a:prstGeom prst="rect">
                      <a:avLst/>
                    </a:prstGeom>
                  </pic:spPr>
                </pic:pic>
              </a:graphicData>
            </a:graphic>
          </wp:inline>
        </w:drawing>
      </w:r>
    </w:p>
    <w:p w14:paraId="2A305BE5" w14:textId="66AC4B9F" w:rsidR="00401BBE" w:rsidRDefault="00305BA6" w:rsidP="0040402F">
      <w:pPr>
        <w:pStyle w:val="Caption"/>
        <w:spacing w:after="0"/>
        <w:contextualSpacing/>
      </w:pPr>
      <w:r>
        <w:t xml:space="preserve">Figure </w:t>
      </w:r>
      <w:fldSimple w:instr=" SEQ Figure \* ARABIC ">
        <w:r w:rsidR="00AF1F52">
          <w:rPr>
            <w:noProof/>
          </w:rPr>
          <w:t>1</w:t>
        </w:r>
      </w:fldSimple>
      <w:r>
        <w:t>:</w:t>
      </w:r>
      <w:r w:rsidR="00305F52">
        <w:t xml:space="preserve"> </w:t>
      </w:r>
      <w:r>
        <w:t xml:space="preserve">Mosaic </w:t>
      </w:r>
      <w:r w:rsidR="00305F52">
        <w:t>to</w:t>
      </w:r>
      <w:r>
        <w:t xml:space="preserve"> New Raster Tool in ModelBuilder</w:t>
      </w:r>
    </w:p>
    <w:p w14:paraId="6DEF0F89" w14:textId="77777777" w:rsidR="00FC33EB" w:rsidRPr="00FC33EB" w:rsidRDefault="00FC33EB" w:rsidP="00FC33EB"/>
    <w:p w14:paraId="6AF4C1FA" w14:textId="77777777" w:rsidR="00BB300F" w:rsidRDefault="00C74DF8" w:rsidP="0040402F">
      <w:pPr>
        <w:keepNext/>
        <w:ind w:firstLine="0"/>
        <w:contextualSpacing/>
        <w:jc w:val="center"/>
      </w:pPr>
      <w:r w:rsidRPr="00C74DF8">
        <w:rPr>
          <w:noProof/>
        </w:rPr>
        <w:t xml:space="preserve"> </w:t>
      </w:r>
      <w:r>
        <w:rPr>
          <w:noProof/>
        </w:rPr>
        <w:drawing>
          <wp:inline distT="0" distB="0" distL="0" distR="0" wp14:anchorId="05E59E5F" wp14:editId="33BD1CA1">
            <wp:extent cx="1999242" cy="2949013"/>
            <wp:effectExtent l="0" t="0" r="127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51341" cy="3025862"/>
                    </a:xfrm>
                    <a:prstGeom prst="rect">
                      <a:avLst/>
                    </a:prstGeom>
                  </pic:spPr>
                </pic:pic>
              </a:graphicData>
            </a:graphic>
          </wp:inline>
        </w:drawing>
      </w:r>
    </w:p>
    <w:p w14:paraId="4AC27BE5" w14:textId="6481F992" w:rsidR="00BB300F" w:rsidRDefault="00BB300F" w:rsidP="0040402F">
      <w:pPr>
        <w:pStyle w:val="Caption"/>
        <w:spacing w:after="0"/>
        <w:contextualSpacing/>
      </w:pPr>
      <w:bookmarkStart w:id="3" w:name="_Ref527224577"/>
      <w:r>
        <w:t xml:space="preserve">Figure </w:t>
      </w:r>
      <w:fldSimple w:instr=" SEQ Figure \* ARABIC ">
        <w:r w:rsidR="00AF1F52">
          <w:rPr>
            <w:noProof/>
          </w:rPr>
          <w:t>2</w:t>
        </w:r>
      </w:fldSimple>
      <w:bookmarkEnd w:id="3"/>
      <w:r>
        <w:t xml:space="preserve">: Mosaic </w:t>
      </w:r>
      <w:r w:rsidR="00305F52">
        <w:t>to</w:t>
      </w:r>
      <w:r>
        <w:t xml:space="preserve"> New Raster Tool Window</w:t>
      </w:r>
    </w:p>
    <w:p w14:paraId="2C73111F" w14:textId="23960A6B" w:rsidR="00C74DF8" w:rsidRPr="00401BBE" w:rsidRDefault="00C74DF8" w:rsidP="0040402F">
      <w:pPr>
        <w:ind w:firstLine="0"/>
        <w:contextualSpacing/>
        <w:jc w:val="center"/>
        <w:rPr>
          <w:noProof/>
        </w:rPr>
      </w:pPr>
      <w:r w:rsidRPr="00C74DF8">
        <w:rPr>
          <w:noProof/>
        </w:rPr>
        <w:t xml:space="preserve"> </w:t>
      </w:r>
    </w:p>
    <w:p w14:paraId="489C4B87" w14:textId="71E9F24F" w:rsidR="0040402F" w:rsidRPr="007D57F0" w:rsidRDefault="0040402F" w:rsidP="0040402F">
      <w:pPr>
        <w:pStyle w:val="Heading3"/>
        <w:spacing w:after="0"/>
        <w:contextualSpacing/>
        <w:jc w:val="left"/>
        <w:rPr>
          <w:rFonts w:asciiTheme="minorHAnsi" w:hAnsiTheme="minorHAnsi" w:cstheme="minorHAnsi"/>
          <w:sz w:val="26"/>
          <w:szCs w:val="26"/>
        </w:rPr>
      </w:pPr>
      <w:r w:rsidRPr="007D57F0">
        <w:rPr>
          <w:rFonts w:asciiTheme="minorHAnsi" w:hAnsiTheme="minorHAnsi" w:cstheme="minorHAnsi"/>
          <w:sz w:val="26"/>
          <w:szCs w:val="26"/>
        </w:rPr>
        <w:t>Step 2</w:t>
      </w:r>
    </w:p>
    <w:p w14:paraId="1D35DF12" w14:textId="632C7835" w:rsidR="00D22DEE" w:rsidRDefault="00E64B98" w:rsidP="0040402F">
      <w:pPr>
        <w:ind w:firstLine="0"/>
        <w:contextualSpacing/>
        <w:jc w:val="left"/>
        <w:rPr>
          <w:rFonts w:cs="Times New Roman"/>
          <w:sz w:val="20"/>
          <w:szCs w:val="20"/>
        </w:rPr>
      </w:pPr>
      <w:r>
        <w:rPr>
          <w:rFonts w:asciiTheme="minorHAnsi" w:hAnsiTheme="minorHAnsi" w:cstheme="minorHAnsi"/>
          <w:szCs w:val="24"/>
        </w:rPr>
        <w:t xml:space="preserve">If you downloaded raster </w:t>
      </w:r>
      <w:r w:rsidR="00305F52">
        <w:rPr>
          <w:rFonts w:asciiTheme="minorHAnsi" w:hAnsiTheme="minorHAnsi" w:cstheme="minorHAnsi"/>
          <w:szCs w:val="24"/>
        </w:rPr>
        <w:t xml:space="preserve">DEM </w:t>
      </w:r>
      <w:r>
        <w:rPr>
          <w:rFonts w:asciiTheme="minorHAnsi" w:hAnsiTheme="minorHAnsi" w:cstheme="minorHAnsi"/>
          <w:szCs w:val="24"/>
        </w:rPr>
        <w:t xml:space="preserve">data off of the web and do not need to use the </w:t>
      </w:r>
      <w:r w:rsidRPr="00485896">
        <w:rPr>
          <w:rFonts w:asciiTheme="minorHAnsi" w:hAnsiTheme="minorHAnsi" w:cstheme="minorHAnsi"/>
          <w:b/>
          <w:szCs w:val="24"/>
        </w:rPr>
        <w:t>Mosaic To New Raster</w:t>
      </w:r>
      <w:r>
        <w:rPr>
          <w:rFonts w:asciiTheme="minorHAnsi" w:hAnsiTheme="minorHAnsi" w:cstheme="minorHAnsi"/>
          <w:szCs w:val="24"/>
        </w:rPr>
        <w:t xml:space="preserve"> tool, </w:t>
      </w:r>
      <w:r w:rsidR="003B7079">
        <w:rPr>
          <w:rFonts w:asciiTheme="minorHAnsi" w:hAnsiTheme="minorHAnsi" w:cstheme="minorHAnsi"/>
          <w:szCs w:val="24"/>
        </w:rPr>
        <w:t>you can proceed directly to</w:t>
      </w:r>
      <w:r w:rsidR="00AF7ED9">
        <w:rPr>
          <w:rFonts w:asciiTheme="minorHAnsi" w:hAnsiTheme="minorHAnsi" w:cstheme="minorHAnsi"/>
          <w:szCs w:val="24"/>
        </w:rPr>
        <w:t xml:space="preserve"> the </w:t>
      </w:r>
      <w:r w:rsidR="00D22DEE" w:rsidRPr="003A2D04">
        <w:rPr>
          <w:rFonts w:asciiTheme="minorHAnsi" w:hAnsiTheme="minorHAnsi" w:cstheme="minorHAnsi"/>
          <w:b/>
          <w:szCs w:val="24"/>
        </w:rPr>
        <w:t>P</w:t>
      </w:r>
      <w:r w:rsidR="00AF7ED9" w:rsidRPr="003A2D04">
        <w:rPr>
          <w:rFonts w:asciiTheme="minorHAnsi" w:hAnsiTheme="minorHAnsi" w:cstheme="minorHAnsi"/>
          <w:b/>
          <w:szCs w:val="24"/>
        </w:rPr>
        <w:t>roject Raster</w:t>
      </w:r>
      <w:r w:rsidR="00D22DEE" w:rsidRPr="006C3924">
        <w:rPr>
          <w:rFonts w:asciiTheme="minorHAnsi" w:hAnsiTheme="minorHAnsi" w:cstheme="minorHAnsi"/>
          <w:szCs w:val="24"/>
        </w:rPr>
        <w:t xml:space="preserve"> tool</w:t>
      </w:r>
      <w:r w:rsidR="003A2D04">
        <w:rPr>
          <w:rFonts w:asciiTheme="minorHAnsi" w:hAnsiTheme="minorHAnsi" w:cstheme="minorHAnsi"/>
          <w:szCs w:val="24"/>
        </w:rPr>
        <w:t xml:space="preserve"> to set your r</w:t>
      </w:r>
      <w:r w:rsidR="002540DE">
        <w:rPr>
          <w:rFonts w:asciiTheme="minorHAnsi" w:hAnsiTheme="minorHAnsi" w:cstheme="minorHAnsi"/>
          <w:szCs w:val="24"/>
        </w:rPr>
        <w:t>aster to the correct projection (see</w:t>
      </w:r>
      <w:r w:rsidR="00553675">
        <w:rPr>
          <w:rFonts w:asciiTheme="minorHAnsi" w:hAnsiTheme="minorHAnsi" w:cstheme="minorHAnsi"/>
          <w:szCs w:val="24"/>
        </w:rPr>
        <w:t xml:space="preserve"> </w:t>
      </w:r>
      <w:r w:rsidR="0088224F" w:rsidRPr="00305F52">
        <w:rPr>
          <w:rFonts w:asciiTheme="minorHAnsi" w:hAnsiTheme="minorHAnsi" w:cstheme="minorHAnsi"/>
          <w:szCs w:val="24"/>
        </w:rPr>
        <w:fldChar w:fldCharType="begin"/>
      </w:r>
      <w:r w:rsidR="0088224F" w:rsidRPr="00305F52">
        <w:rPr>
          <w:rFonts w:asciiTheme="minorHAnsi" w:hAnsiTheme="minorHAnsi" w:cstheme="minorHAnsi"/>
          <w:szCs w:val="24"/>
        </w:rPr>
        <w:instrText xml:space="preserve"> REF _Ref522017386 \h  \* MERGEFORMAT </w:instrText>
      </w:r>
      <w:r w:rsidR="0088224F" w:rsidRPr="00305F52">
        <w:rPr>
          <w:rFonts w:asciiTheme="minorHAnsi" w:hAnsiTheme="minorHAnsi" w:cstheme="minorHAnsi"/>
          <w:szCs w:val="24"/>
        </w:rPr>
      </w:r>
      <w:r w:rsidR="0088224F" w:rsidRPr="00305F52">
        <w:rPr>
          <w:rFonts w:asciiTheme="minorHAnsi" w:hAnsiTheme="minorHAnsi" w:cstheme="minorHAnsi"/>
          <w:szCs w:val="24"/>
        </w:rPr>
        <w:fldChar w:fldCharType="separate"/>
      </w:r>
      <w:r w:rsidR="00AF1F52" w:rsidRPr="00AF1F52">
        <w:rPr>
          <w:rFonts w:asciiTheme="minorHAnsi" w:hAnsiTheme="minorHAnsi" w:cstheme="minorHAnsi"/>
          <w:szCs w:val="24"/>
        </w:rPr>
        <w:t>Figure 3</w:t>
      </w:r>
      <w:r w:rsidR="0088224F" w:rsidRPr="00305F52">
        <w:rPr>
          <w:rFonts w:asciiTheme="minorHAnsi" w:hAnsiTheme="minorHAnsi" w:cstheme="minorHAnsi"/>
          <w:szCs w:val="24"/>
        </w:rPr>
        <w:fldChar w:fldCharType="end"/>
      </w:r>
      <w:r w:rsidR="002540DE">
        <w:rPr>
          <w:rFonts w:asciiTheme="minorHAnsi" w:hAnsiTheme="minorHAnsi" w:cstheme="minorHAnsi"/>
          <w:szCs w:val="24"/>
        </w:rPr>
        <w:t xml:space="preserve">) </w:t>
      </w:r>
      <w:r w:rsidR="003A2D04">
        <w:rPr>
          <w:rFonts w:asciiTheme="minorHAnsi" w:hAnsiTheme="minorHAnsi" w:cstheme="minorHAnsi"/>
          <w:szCs w:val="24"/>
        </w:rPr>
        <w:t xml:space="preserve">Make sure that every DEM in </w:t>
      </w:r>
      <w:r w:rsidR="00D22DEE" w:rsidRPr="006C3924">
        <w:rPr>
          <w:rFonts w:asciiTheme="minorHAnsi" w:hAnsiTheme="minorHAnsi" w:cstheme="minorHAnsi"/>
          <w:szCs w:val="24"/>
        </w:rPr>
        <w:t xml:space="preserve">the model </w:t>
      </w:r>
      <w:r w:rsidR="003A2D04">
        <w:rPr>
          <w:rFonts w:asciiTheme="minorHAnsi" w:hAnsiTheme="minorHAnsi" w:cstheme="minorHAnsi"/>
          <w:szCs w:val="24"/>
        </w:rPr>
        <w:t xml:space="preserve">is set </w:t>
      </w:r>
      <w:r w:rsidR="00D22DEE" w:rsidRPr="006C3924">
        <w:rPr>
          <w:rFonts w:asciiTheme="minorHAnsi" w:hAnsiTheme="minorHAnsi" w:cstheme="minorHAnsi"/>
          <w:szCs w:val="24"/>
        </w:rPr>
        <w:t xml:space="preserve">to the correct projection. </w:t>
      </w:r>
    </w:p>
    <w:p w14:paraId="6E3F2B52" w14:textId="77777777" w:rsidR="0042276B" w:rsidRPr="006C3924" w:rsidRDefault="0042276B" w:rsidP="0040402F">
      <w:pPr>
        <w:ind w:firstLine="0"/>
        <w:contextualSpacing/>
        <w:jc w:val="left"/>
        <w:rPr>
          <w:rFonts w:asciiTheme="minorHAnsi" w:hAnsiTheme="minorHAnsi" w:cstheme="minorHAnsi"/>
          <w:szCs w:val="24"/>
        </w:rPr>
      </w:pPr>
    </w:p>
    <w:p w14:paraId="6CB9EED9" w14:textId="77777777" w:rsidR="00393DEC" w:rsidRDefault="00393DEC" w:rsidP="0040402F">
      <w:pPr>
        <w:keepNext/>
        <w:ind w:firstLine="0"/>
        <w:contextualSpacing/>
        <w:jc w:val="center"/>
      </w:pPr>
      <w:r>
        <w:rPr>
          <w:noProof/>
        </w:rPr>
        <w:drawing>
          <wp:inline distT="0" distB="0" distL="0" distR="0" wp14:anchorId="670FABB4" wp14:editId="5F3AFFDD">
            <wp:extent cx="3116654" cy="718751"/>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53944" cy="727351"/>
                    </a:xfrm>
                    <a:prstGeom prst="rect">
                      <a:avLst/>
                    </a:prstGeom>
                  </pic:spPr>
                </pic:pic>
              </a:graphicData>
            </a:graphic>
          </wp:inline>
        </w:drawing>
      </w:r>
    </w:p>
    <w:p w14:paraId="36BB7800" w14:textId="7F4180EF" w:rsidR="00D22DEE" w:rsidRDefault="00393DEC" w:rsidP="0040402F">
      <w:pPr>
        <w:pStyle w:val="Caption"/>
        <w:spacing w:after="0"/>
        <w:contextualSpacing/>
      </w:pPr>
      <w:bookmarkStart w:id="4" w:name="_Ref522017386"/>
      <w:bookmarkStart w:id="5" w:name="_Ref522017381"/>
      <w:r>
        <w:t xml:space="preserve">Figure </w:t>
      </w:r>
      <w:fldSimple w:instr=" SEQ Figure \* ARABIC ">
        <w:r w:rsidR="00AF1F52">
          <w:rPr>
            <w:noProof/>
          </w:rPr>
          <w:t>3</w:t>
        </w:r>
      </w:fldSimple>
      <w:bookmarkEnd w:id="4"/>
      <w:r>
        <w:t>: Using the Project Raster tool in ModelBuilder.</w:t>
      </w:r>
      <w:bookmarkEnd w:id="5"/>
    </w:p>
    <w:p w14:paraId="1323272B" w14:textId="77777777" w:rsidR="00570525" w:rsidRPr="00570525" w:rsidRDefault="00570525" w:rsidP="0040402F">
      <w:pPr>
        <w:contextualSpacing/>
      </w:pPr>
    </w:p>
    <w:p w14:paraId="41E095E0" w14:textId="3A736C47" w:rsidR="008C3224" w:rsidRPr="00570525" w:rsidRDefault="008C3224" w:rsidP="0040402F">
      <w:pPr>
        <w:pStyle w:val="Figures1"/>
        <w:spacing w:after="0"/>
        <w:contextualSpacing/>
        <w:rPr>
          <w:rFonts w:asciiTheme="minorHAnsi" w:hAnsiTheme="minorHAnsi" w:cstheme="minorHAnsi"/>
          <w:szCs w:val="24"/>
        </w:rPr>
      </w:pPr>
    </w:p>
    <w:p w14:paraId="23CC113C" w14:textId="7039F8AF" w:rsidR="00D22DEE" w:rsidRPr="007200D5" w:rsidRDefault="00290EBF"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lastRenderedPageBreak/>
        <w:t>Step 3</w:t>
      </w:r>
    </w:p>
    <w:p w14:paraId="66BDE8C3" w14:textId="0DB38735" w:rsidR="00D22DEE" w:rsidRPr="00305F52" w:rsidRDefault="007D7647"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00D22DEE" w:rsidRPr="007D7647">
        <w:rPr>
          <w:rFonts w:asciiTheme="minorHAnsi" w:hAnsiTheme="minorHAnsi" w:cstheme="minorHAnsi"/>
          <w:b/>
          <w:szCs w:val="24"/>
        </w:rPr>
        <w:t>Fill</w:t>
      </w:r>
      <w:r>
        <w:rPr>
          <w:rFonts w:asciiTheme="minorHAnsi" w:hAnsiTheme="minorHAnsi" w:cstheme="minorHAnsi"/>
          <w:szCs w:val="24"/>
        </w:rPr>
        <w:t xml:space="preserve"> tool to fill </w:t>
      </w:r>
      <w:r w:rsidR="00D22DEE" w:rsidRPr="006C3924">
        <w:rPr>
          <w:rFonts w:asciiTheme="minorHAnsi" w:hAnsiTheme="minorHAnsi" w:cstheme="minorHAnsi"/>
          <w:szCs w:val="24"/>
        </w:rPr>
        <w:t>the pits in the raster</w:t>
      </w:r>
      <w:r w:rsidR="00E228AE">
        <w:rPr>
          <w:rFonts w:asciiTheme="minorHAnsi" w:hAnsiTheme="minorHAnsi" w:cstheme="minorHAnsi"/>
          <w:szCs w:val="24"/>
        </w:rPr>
        <w:t>. Theoretically, th</w:t>
      </w:r>
      <w:r w:rsidR="00553675">
        <w:rPr>
          <w:rFonts w:asciiTheme="minorHAnsi" w:hAnsiTheme="minorHAnsi" w:cstheme="minorHAnsi"/>
          <w:szCs w:val="24"/>
        </w:rPr>
        <w:t xml:space="preserve">is prevents water from getting ‘stuck’ </w:t>
      </w:r>
      <w:r>
        <w:rPr>
          <w:rFonts w:asciiTheme="minorHAnsi" w:hAnsiTheme="minorHAnsi" w:cstheme="minorHAnsi"/>
          <w:szCs w:val="24"/>
        </w:rPr>
        <w:t>in a watershed.</w:t>
      </w:r>
      <w:r w:rsidR="00E228AE">
        <w:rPr>
          <w:rFonts w:asciiTheme="minorHAnsi" w:hAnsiTheme="minorHAnsi" w:cstheme="minorHAnsi"/>
          <w:szCs w:val="24"/>
        </w:rPr>
        <w:t xml:space="preserve"> It </w:t>
      </w:r>
      <w:r w:rsidR="00D22DEE" w:rsidRPr="006C3924">
        <w:rPr>
          <w:rFonts w:asciiTheme="minorHAnsi" w:hAnsiTheme="minorHAnsi" w:cstheme="minorHAnsi"/>
          <w:szCs w:val="24"/>
        </w:rPr>
        <w:t>allows the water to flow freely out of th</w:t>
      </w:r>
      <w:r w:rsidR="00DE184B">
        <w:rPr>
          <w:rFonts w:asciiTheme="minorHAnsi" w:hAnsiTheme="minorHAnsi" w:cstheme="minorHAnsi"/>
          <w:szCs w:val="24"/>
        </w:rPr>
        <w:t>e cany</w:t>
      </w:r>
      <w:r w:rsidR="00DE184B" w:rsidRPr="00305F52">
        <w:t>o</w:t>
      </w:r>
      <w:r w:rsidR="00DE184B" w:rsidRPr="00305F52">
        <w:rPr>
          <w:rFonts w:asciiTheme="minorHAnsi" w:hAnsiTheme="minorHAnsi" w:cstheme="minorHAnsi"/>
          <w:szCs w:val="24"/>
        </w:rPr>
        <w:t xml:space="preserve">n </w:t>
      </w:r>
      <w:r w:rsidRPr="00305F52">
        <w:rPr>
          <w:rFonts w:asciiTheme="minorHAnsi" w:hAnsiTheme="minorHAnsi" w:cstheme="minorHAnsi"/>
          <w:szCs w:val="24"/>
        </w:rPr>
        <w:t>(see</w:t>
      </w:r>
      <w:r w:rsidR="00D22DEE" w:rsidRPr="00305F52">
        <w:rPr>
          <w:rFonts w:asciiTheme="minorHAnsi" w:hAnsiTheme="minorHAnsi" w:cstheme="minorHAnsi"/>
          <w:szCs w:val="24"/>
        </w:rPr>
        <w:t xml:space="preserve"> </w:t>
      </w:r>
      <w:r w:rsidR="00D22DEE" w:rsidRPr="00305F52">
        <w:rPr>
          <w:rFonts w:asciiTheme="minorHAnsi" w:hAnsiTheme="minorHAnsi" w:cstheme="minorHAnsi"/>
          <w:szCs w:val="24"/>
        </w:rPr>
        <w:fldChar w:fldCharType="begin"/>
      </w:r>
      <w:r w:rsidR="00D22DEE" w:rsidRPr="00305F52">
        <w:rPr>
          <w:rFonts w:asciiTheme="minorHAnsi" w:hAnsiTheme="minorHAnsi" w:cstheme="minorHAnsi"/>
          <w:szCs w:val="24"/>
        </w:rPr>
        <w:instrText xml:space="preserve"> REF _Ref425426098 \h </w:instrText>
      </w:r>
      <w:r w:rsidR="006C3924" w:rsidRPr="00305F52">
        <w:rPr>
          <w:rFonts w:asciiTheme="minorHAnsi" w:hAnsiTheme="minorHAnsi" w:cstheme="minorHAnsi"/>
          <w:szCs w:val="24"/>
        </w:rPr>
        <w:instrText xml:space="preserve"> \* MERGEFORMAT </w:instrText>
      </w:r>
      <w:r w:rsidR="00D22DEE" w:rsidRPr="00305F52">
        <w:rPr>
          <w:rFonts w:asciiTheme="minorHAnsi" w:hAnsiTheme="minorHAnsi" w:cstheme="minorHAnsi"/>
          <w:szCs w:val="24"/>
        </w:rPr>
      </w:r>
      <w:r w:rsidR="00D22DEE" w:rsidRPr="00305F52">
        <w:rPr>
          <w:rFonts w:asciiTheme="minorHAnsi" w:hAnsiTheme="minorHAnsi" w:cstheme="minorHAnsi"/>
          <w:szCs w:val="24"/>
        </w:rPr>
        <w:fldChar w:fldCharType="separate"/>
      </w:r>
      <w:r w:rsidR="00AF1F52" w:rsidRPr="00AF1F52">
        <w:rPr>
          <w:rFonts w:asciiTheme="minorHAnsi" w:hAnsiTheme="minorHAnsi" w:cstheme="minorHAnsi"/>
          <w:szCs w:val="24"/>
        </w:rPr>
        <w:t>Figure 4</w:t>
      </w:r>
      <w:r w:rsidR="00D22DEE" w:rsidRPr="00305F52">
        <w:rPr>
          <w:rFonts w:asciiTheme="minorHAnsi" w:hAnsiTheme="minorHAnsi" w:cstheme="minorHAnsi"/>
          <w:szCs w:val="24"/>
        </w:rPr>
        <w:fldChar w:fldCharType="end"/>
      </w:r>
      <w:r w:rsidRPr="00305F52">
        <w:rPr>
          <w:rFonts w:asciiTheme="minorHAnsi" w:hAnsiTheme="minorHAnsi" w:cstheme="minorHAnsi"/>
          <w:szCs w:val="24"/>
        </w:rPr>
        <w:t>)</w:t>
      </w:r>
      <w:r w:rsidR="00DE184B" w:rsidRPr="00305F52">
        <w:rPr>
          <w:rFonts w:asciiTheme="minorHAnsi" w:hAnsiTheme="minorHAnsi" w:cstheme="minorHAnsi"/>
          <w:szCs w:val="24"/>
        </w:rPr>
        <w:t>.</w:t>
      </w:r>
    </w:p>
    <w:p w14:paraId="1E976300" w14:textId="77777777" w:rsidR="00D22DEE" w:rsidRPr="006C3924" w:rsidRDefault="00D22DEE" w:rsidP="0040402F">
      <w:pPr>
        <w:contextualSpacing/>
        <w:jc w:val="left"/>
        <w:rPr>
          <w:rFonts w:asciiTheme="minorHAnsi" w:hAnsiTheme="minorHAnsi" w:cstheme="minorHAnsi"/>
          <w:szCs w:val="24"/>
        </w:rPr>
      </w:pPr>
    </w:p>
    <w:p w14:paraId="30BDA887" w14:textId="1674D0EB" w:rsidR="00D22DEE" w:rsidRPr="006C3924" w:rsidRDefault="00C62AFF" w:rsidP="0040402F">
      <w:pPr>
        <w:pStyle w:val="Figures1"/>
        <w:spacing w:after="0"/>
        <w:contextualSpacing/>
        <w:rPr>
          <w:rFonts w:asciiTheme="minorHAnsi" w:hAnsiTheme="minorHAnsi" w:cstheme="minorHAnsi"/>
          <w:szCs w:val="24"/>
        </w:rPr>
      </w:pPr>
      <w:r>
        <w:rPr>
          <w:noProof/>
        </w:rPr>
        <w:drawing>
          <wp:inline distT="0" distB="0" distL="0" distR="0" wp14:anchorId="1A7F748E" wp14:editId="2BC529B9">
            <wp:extent cx="3026613" cy="803482"/>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06062" cy="824573"/>
                    </a:xfrm>
                    <a:prstGeom prst="rect">
                      <a:avLst/>
                    </a:prstGeom>
                  </pic:spPr>
                </pic:pic>
              </a:graphicData>
            </a:graphic>
          </wp:inline>
        </w:drawing>
      </w:r>
    </w:p>
    <w:p w14:paraId="76F71F5A" w14:textId="5078FFF9" w:rsidR="00D22DEE" w:rsidRPr="00564547" w:rsidRDefault="00D22DEE" w:rsidP="0040402F">
      <w:pPr>
        <w:pStyle w:val="Caption"/>
        <w:spacing w:after="0"/>
        <w:contextualSpacing/>
        <w:rPr>
          <w:rFonts w:cs="Times New Roman"/>
          <w:szCs w:val="20"/>
        </w:rPr>
      </w:pPr>
      <w:bookmarkStart w:id="6" w:name="_Ref425426098"/>
      <w:r w:rsidRPr="00564547">
        <w:rPr>
          <w:rFonts w:cs="Times New Roman"/>
          <w:szCs w:val="20"/>
        </w:rPr>
        <w:t xml:space="preserve">Figure </w:t>
      </w:r>
      <w:r w:rsidR="00213ECD" w:rsidRPr="00564547">
        <w:rPr>
          <w:rFonts w:cs="Times New Roman"/>
          <w:szCs w:val="20"/>
        </w:rPr>
        <w:fldChar w:fldCharType="begin"/>
      </w:r>
      <w:r w:rsidR="00213ECD" w:rsidRPr="00564547">
        <w:rPr>
          <w:rFonts w:cs="Times New Roman"/>
          <w:szCs w:val="20"/>
        </w:rPr>
        <w:instrText xml:space="preserve"> SEQ Figure \* ARABIC </w:instrText>
      </w:r>
      <w:r w:rsidR="00213ECD" w:rsidRPr="00564547">
        <w:rPr>
          <w:rFonts w:cs="Times New Roman"/>
          <w:szCs w:val="20"/>
        </w:rPr>
        <w:fldChar w:fldCharType="separate"/>
      </w:r>
      <w:r w:rsidR="00AF1F52">
        <w:rPr>
          <w:rFonts w:cs="Times New Roman"/>
          <w:noProof/>
          <w:szCs w:val="20"/>
        </w:rPr>
        <w:t>4</w:t>
      </w:r>
      <w:r w:rsidR="00213ECD" w:rsidRPr="00564547">
        <w:rPr>
          <w:rFonts w:cs="Times New Roman"/>
          <w:noProof/>
          <w:szCs w:val="20"/>
        </w:rPr>
        <w:fldChar w:fldCharType="end"/>
      </w:r>
      <w:bookmarkEnd w:id="6"/>
      <w:r w:rsidR="004E10A1">
        <w:rPr>
          <w:rFonts w:cs="Times New Roman"/>
          <w:szCs w:val="20"/>
        </w:rPr>
        <w:t xml:space="preserve"> – The Fill tool in Model</w:t>
      </w:r>
      <w:r w:rsidRPr="00564547">
        <w:rPr>
          <w:rFonts w:cs="Times New Roman"/>
          <w:szCs w:val="20"/>
        </w:rPr>
        <w:t>Builder.</w:t>
      </w:r>
    </w:p>
    <w:p w14:paraId="7613E534" w14:textId="77777777" w:rsidR="007200D5" w:rsidRDefault="007200D5" w:rsidP="0040402F">
      <w:pPr>
        <w:pStyle w:val="Heading3"/>
        <w:spacing w:after="0"/>
        <w:contextualSpacing/>
        <w:jc w:val="left"/>
        <w:rPr>
          <w:rFonts w:asciiTheme="minorHAnsi" w:hAnsiTheme="minorHAnsi" w:cstheme="minorHAnsi"/>
          <w:sz w:val="26"/>
          <w:szCs w:val="26"/>
        </w:rPr>
      </w:pPr>
    </w:p>
    <w:p w14:paraId="017AB783" w14:textId="162C87D7" w:rsidR="00D22DEE" w:rsidRPr="007200D5" w:rsidRDefault="00A37DCC"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4</w:t>
      </w:r>
    </w:p>
    <w:p w14:paraId="5BDEBAC9" w14:textId="58F144A7" w:rsidR="00D22DEE" w:rsidRPr="00E15272" w:rsidRDefault="00523631" w:rsidP="0040402F">
      <w:pPr>
        <w:ind w:firstLine="0"/>
        <w:contextualSpacing/>
        <w:jc w:val="left"/>
        <w:rPr>
          <w:rFonts w:asciiTheme="minorHAnsi" w:hAnsiTheme="minorHAnsi" w:cstheme="minorHAnsi"/>
          <w:b/>
          <w:szCs w:val="24"/>
        </w:rPr>
      </w:pPr>
      <w:r>
        <w:rPr>
          <w:rFonts w:asciiTheme="minorHAnsi" w:hAnsiTheme="minorHAnsi" w:cstheme="minorHAnsi"/>
          <w:szCs w:val="24"/>
        </w:rPr>
        <w:t xml:space="preserve">Use the </w:t>
      </w:r>
      <w:r w:rsidRPr="00523631">
        <w:rPr>
          <w:rFonts w:asciiTheme="minorHAnsi" w:hAnsiTheme="minorHAnsi" w:cstheme="minorHAnsi"/>
          <w:b/>
          <w:szCs w:val="24"/>
        </w:rPr>
        <w:t>Flow Direction</w:t>
      </w:r>
      <w:r>
        <w:rPr>
          <w:rFonts w:asciiTheme="minorHAnsi" w:hAnsiTheme="minorHAnsi" w:cstheme="minorHAnsi"/>
          <w:szCs w:val="24"/>
        </w:rPr>
        <w:t xml:space="preserve"> tool t</w:t>
      </w:r>
      <w:r w:rsidR="00D22DEE" w:rsidRPr="006C3924">
        <w:rPr>
          <w:rFonts w:asciiTheme="minorHAnsi" w:hAnsiTheme="minorHAnsi" w:cstheme="minorHAnsi"/>
          <w:szCs w:val="24"/>
        </w:rPr>
        <w:t>o determine the flow direction from cell to cell</w:t>
      </w:r>
      <w:r>
        <w:rPr>
          <w:rFonts w:asciiTheme="minorHAnsi" w:hAnsiTheme="minorHAnsi" w:cstheme="minorHAnsi"/>
          <w:szCs w:val="24"/>
        </w:rPr>
        <w:t xml:space="preserve">. </w:t>
      </w:r>
      <w:r w:rsidR="008E06EC">
        <w:rPr>
          <w:rFonts w:asciiTheme="minorHAnsi" w:hAnsiTheme="minorHAnsi" w:cstheme="minorHAnsi"/>
          <w:szCs w:val="24"/>
        </w:rPr>
        <w:t>U</w:t>
      </w:r>
      <w:r w:rsidR="00D22DEE" w:rsidRPr="006C3924">
        <w:rPr>
          <w:rFonts w:asciiTheme="minorHAnsi" w:hAnsiTheme="minorHAnsi" w:cstheme="minorHAnsi"/>
          <w:szCs w:val="24"/>
        </w:rPr>
        <w:t>se the output raster from the filled raste</w:t>
      </w:r>
      <w:r w:rsidR="00DA7E18">
        <w:rPr>
          <w:rFonts w:asciiTheme="minorHAnsi" w:hAnsiTheme="minorHAnsi" w:cstheme="minorHAnsi"/>
          <w:szCs w:val="24"/>
        </w:rPr>
        <w:t xml:space="preserve">r you created in the last step. </w:t>
      </w:r>
      <w:r w:rsidR="00927E83">
        <w:rPr>
          <w:rFonts w:asciiTheme="minorHAnsi" w:hAnsiTheme="minorHAnsi" w:cstheme="minorHAnsi"/>
          <w:szCs w:val="24"/>
        </w:rPr>
        <w:t xml:space="preserve">Leave the </w:t>
      </w:r>
      <w:r w:rsidR="00E15272">
        <w:rPr>
          <w:rFonts w:asciiTheme="minorHAnsi" w:hAnsiTheme="minorHAnsi" w:cstheme="minorHAnsi"/>
          <w:szCs w:val="24"/>
        </w:rPr>
        <w:t>output drop raster option blank</w:t>
      </w:r>
      <w:r w:rsidR="00927E83">
        <w:rPr>
          <w:rFonts w:asciiTheme="minorHAnsi" w:hAnsiTheme="minorHAnsi" w:cstheme="minorHAnsi"/>
          <w:szCs w:val="24"/>
        </w:rPr>
        <w:t xml:space="preserve"> </w:t>
      </w:r>
      <w:r w:rsidR="00083207">
        <w:rPr>
          <w:rFonts w:asciiTheme="minorHAnsi" w:hAnsiTheme="minorHAnsi" w:cstheme="minorHAnsi"/>
          <w:szCs w:val="24"/>
        </w:rPr>
        <w:t>(see</w:t>
      </w:r>
      <w:r w:rsidR="00D22DEE" w:rsidRPr="006C3924">
        <w:rPr>
          <w:rFonts w:asciiTheme="minorHAnsi" w:hAnsiTheme="minorHAnsi" w:cstheme="minorHAnsi"/>
          <w:szCs w:val="24"/>
        </w:rPr>
        <w:t xml:space="preserve"> </w:t>
      </w:r>
      <w:r w:rsidR="00D22DEE" w:rsidRPr="00305F52">
        <w:rPr>
          <w:rFonts w:asciiTheme="minorHAnsi" w:hAnsiTheme="minorHAnsi" w:cstheme="minorHAnsi"/>
          <w:szCs w:val="24"/>
        </w:rPr>
        <w:fldChar w:fldCharType="begin"/>
      </w:r>
      <w:r w:rsidR="00D22DEE" w:rsidRPr="00305F52">
        <w:rPr>
          <w:rFonts w:asciiTheme="minorHAnsi" w:hAnsiTheme="minorHAnsi" w:cstheme="minorHAnsi"/>
          <w:szCs w:val="24"/>
        </w:rPr>
        <w:instrText xml:space="preserve"> REF _Ref425426130 \h </w:instrText>
      </w:r>
      <w:r w:rsidR="006C3924" w:rsidRPr="00305F52">
        <w:rPr>
          <w:rFonts w:asciiTheme="minorHAnsi" w:hAnsiTheme="minorHAnsi" w:cstheme="minorHAnsi"/>
          <w:szCs w:val="24"/>
        </w:rPr>
        <w:instrText xml:space="preserve"> \* MERGEFORMAT </w:instrText>
      </w:r>
      <w:r w:rsidR="00D22DEE" w:rsidRPr="00305F52">
        <w:rPr>
          <w:rFonts w:asciiTheme="minorHAnsi" w:hAnsiTheme="minorHAnsi" w:cstheme="minorHAnsi"/>
          <w:szCs w:val="24"/>
        </w:rPr>
      </w:r>
      <w:r w:rsidR="00D22DEE" w:rsidRPr="00305F52">
        <w:rPr>
          <w:rFonts w:asciiTheme="minorHAnsi" w:hAnsiTheme="minorHAnsi" w:cstheme="minorHAnsi"/>
          <w:szCs w:val="24"/>
        </w:rPr>
        <w:fldChar w:fldCharType="separate"/>
      </w:r>
      <w:r w:rsidR="00AF1F52" w:rsidRPr="00AF1F52">
        <w:rPr>
          <w:rFonts w:asciiTheme="minorHAnsi" w:hAnsiTheme="minorHAnsi" w:cstheme="minorHAnsi"/>
          <w:szCs w:val="24"/>
        </w:rPr>
        <w:t>Figure 5</w:t>
      </w:r>
      <w:r w:rsidR="00D22DEE" w:rsidRPr="00305F52">
        <w:rPr>
          <w:rFonts w:asciiTheme="minorHAnsi" w:hAnsiTheme="minorHAnsi" w:cstheme="minorHAnsi"/>
          <w:szCs w:val="24"/>
        </w:rPr>
        <w:fldChar w:fldCharType="end"/>
      </w:r>
      <w:r w:rsidR="00083207">
        <w:rPr>
          <w:rFonts w:asciiTheme="minorHAnsi" w:hAnsiTheme="minorHAnsi" w:cstheme="minorHAnsi"/>
          <w:szCs w:val="24"/>
        </w:rPr>
        <w:t>)</w:t>
      </w:r>
      <w:r w:rsidR="00E15272">
        <w:rPr>
          <w:rFonts w:asciiTheme="minorHAnsi" w:hAnsiTheme="minorHAnsi" w:cstheme="minorHAnsi"/>
          <w:szCs w:val="24"/>
        </w:rPr>
        <w:t xml:space="preserve">. Set </w:t>
      </w:r>
      <w:r w:rsidR="00E15272">
        <w:rPr>
          <w:rFonts w:asciiTheme="minorHAnsi" w:hAnsiTheme="minorHAnsi" w:cstheme="minorHAnsi"/>
          <w:b/>
          <w:szCs w:val="24"/>
        </w:rPr>
        <w:t>Flow direction type</w:t>
      </w:r>
      <w:r w:rsidR="00E15272">
        <w:rPr>
          <w:rFonts w:asciiTheme="minorHAnsi" w:hAnsiTheme="minorHAnsi" w:cstheme="minorHAnsi"/>
          <w:szCs w:val="24"/>
        </w:rPr>
        <w:t xml:space="preserve"> to </w:t>
      </w:r>
      <w:r w:rsidR="00E15272">
        <w:rPr>
          <w:rFonts w:asciiTheme="minorHAnsi" w:hAnsiTheme="minorHAnsi" w:cstheme="minorHAnsi"/>
          <w:b/>
          <w:szCs w:val="24"/>
        </w:rPr>
        <w:t xml:space="preserve">D8. </w:t>
      </w:r>
    </w:p>
    <w:p w14:paraId="0AB09295" w14:textId="77777777" w:rsidR="00D22DEE" w:rsidRPr="006C3924" w:rsidRDefault="00D22DEE" w:rsidP="0040402F">
      <w:pPr>
        <w:contextualSpacing/>
        <w:jc w:val="left"/>
        <w:rPr>
          <w:rFonts w:asciiTheme="minorHAnsi" w:hAnsiTheme="minorHAnsi" w:cstheme="minorHAnsi"/>
          <w:szCs w:val="24"/>
        </w:rPr>
      </w:pPr>
    </w:p>
    <w:p w14:paraId="32F409BD" w14:textId="60E581C7" w:rsidR="00D22DEE" w:rsidRPr="006C3924" w:rsidRDefault="0039707B" w:rsidP="0040402F">
      <w:pPr>
        <w:pStyle w:val="Figures1"/>
        <w:spacing w:after="0"/>
        <w:contextualSpacing/>
        <w:rPr>
          <w:rFonts w:asciiTheme="minorHAnsi" w:hAnsiTheme="minorHAnsi" w:cstheme="minorHAnsi"/>
          <w:szCs w:val="24"/>
        </w:rPr>
      </w:pPr>
      <w:r>
        <w:rPr>
          <w:noProof/>
        </w:rPr>
        <w:drawing>
          <wp:inline distT="0" distB="0" distL="0" distR="0" wp14:anchorId="5FB0962B" wp14:editId="137CB083">
            <wp:extent cx="2727231" cy="1251106"/>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76080" cy="1273515"/>
                    </a:xfrm>
                    <a:prstGeom prst="rect">
                      <a:avLst/>
                    </a:prstGeom>
                  </pic:spPr>
                </pic:pic>
              </a:graphicData>
            </a:graphic>
          </wp:inline>
        </w:drawing>
      </w:r>
    </w:p>
    <w:p w14:paraId="5726668F" w14:textId="189EFE3C" w:rsidR="00D22DEE" w:rsidRPr="00E45172" w:rsidRDefault="00D22DEE" w:rsidP="0040402F">
      <w:pPr>
        <w:pStyle w:val="Caption"/>
        <w:spacing w:after="0"/>
        <w:contextualSpacing/>
        <w:rPr>
          <w:rFonts w:cs="Times New Roman"/>
          <w:szCs w:val="20"/>
        </w:rPr>
      </w:pPr>
      <w:bookmarkStart w:id="7" w:name="_Ref425426130"/>
      <w:r w:rsidRPr="00E45172">
        <w:rPr>
          <w:rFonts w:cs="Times New Roman"/>
          <w:szCs w:val="20"/>
        </w:rPr>
        <w:t xml:space="preserve">Figure </w:t>
      </w:r>
      <w:r w:rsidR="00213ECD" w:rsidRPr="00E45172">
        <w:rPr>
          <w:rFonts w:cs="Times New Roman"/>
          <w:szCs w:val="20"/>
        </w:rPr>
        <w:fldChar w:fldCharType="begin"/>
      </w:r>
      <w:r w:rsidR="00213ECD" w:rsidRPr="00E45172">
        <w:rPr>
          <w:rFonts w:cs="Times New Roman"/>
          <w:szCs w:val="20"/>
        </w:rPr>
        <w:instrText xml:space="preserve"> SEQ Figure \* ARABIC </w:instrText>
      </w:r>
      <w:r w:rsidR="00213ECD" w:rsidRPr="00E45172">
        <w:rPr>
          <w:rFonts w:cs="Times New Roman"/>
          <w:szCs w:val="20"/>
        </w:rPr>
        <w:fldChar w:fldCharType="separate"/>
      </w:r>
      <w:r w:rsidR="00AF1F52">
        <w:rPr>
          <w:rFonts w:cs="Times New Roman"/>
          <w:noProof/>
          <w:szCs w:val="20"/>
        </w:rPr>
        <w:t>5</w:t>
      </w:r>
      <w:r w:rsidR="00213ECD" w:rsidRPr="00E45172">
        <w:rPr>
          <w:rFonts w:cs="Times New Roman"/>
          <w:noProof/>
          <w:szCs w:val="20"/>
        </w:rPr>
        <w:fldChar w:fldCharType="end"/>
      </w:r>
      <w:bookmarkEnd w:id="7"/>
      <w:r w:rsidRPr="00E45172">
        <w:rPr>
          <w:rFonts w:cs="Times New Roman"/>
          <w:szCs w:val="20"/>
        </w:rPr>
        <w:t xml:space="preserve"> – T</w:t>
      </w:r>
      <w:r w:rsidR="004E10A1">
        <w:rPr>
          <w:rFonts w:cs="Times New Roman"/>
          <w:szCs w:val="20"/>
        </w:rPr>
        <w:t>he Flow Direction tool in Model</w:t>
      </w:r>
      <w:r w:rsidRPr="00E45172">
        <w:rPr>
          <w:rFonts w:cs="Times New Roman"/>
          <w:szCs w:val="20"/>
        </w:rPr>
        <w:t>Builder.</w:t>
      </w:r>
    </w:p>
    <w:p w14:paraId="1CCA2B07" w14:textId="77777777" w:rsidR="002B0F47" w:rsidRPr="002B0F47" w:rsidRDefault="002B0F47" w:rsidP="0040402F">
      <w:pPr>
        <w:contextualSpacing/>
      </w:pPr>
    </w:p>
    <w:p w14:paraId="7739600D" w14:textId="6EEDAFDB" w:rsidR="00D22DEE" w:rsidRPr="007200D5" w:rsidRDefault="00A37DCC"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5</w:t>
      </w:r>
    </w:p>
    <w:p w14:paraId="6F26C656" w14:textId="37A73960" w:rsidR="00D22DEE" w:rsidRPr="00D12083" w:rsidRDefault="00A315C0"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00D22DEE" w:rsidRPr="00A315C0">
        <w:rPr>
          <w:rFonts w:asciiTheme="minorHAnsi" w:hAnsiTheme="minorHAnsi" w:cstheme="minorHAnsi"/>
          <w:b/>
          <w:szCs w:val="24"/>
        </w:rPr>
        <w:t>Flow Accumulation</w:t>
      </w:r>
      <w:r>
        <w:rPr>
          <w:rFonts w:asciiTheme="minorHAnsi" w:hAnsiTheme="minorHAnsi" w:cstheme="minorHAnsi"/>
          <w:szCs w:val="24"/>
        </w:rPr>
        <w:t xml:space="preserve"> Tool </w:t>
      </w:r>
      <w:r w:rsidR="00D22DEE" w:rsidRPr="006C3924">
        <w:rPr>
          <w:rFonts w:asciiTheme="minorHAnsi" w:hAnsiTheme="minorHAnsi" w:cstheme="minorHAnsi"/>
          <w:szCs w:val="24"/>
        </w:rPr>
        <w:t xml:space="preserve">to calculate the flow accumulation in each cell </w:t>
      </w:r>
      <w:r>
        <w:rPr>
          <w:rFonts w:asciiTheme="minorHAnsi" w:hAnsiTheme="minorHAnsi" w:cstheme="minorHAnsi"/>
          <w:szCs w:val="24"/>
        </w:rPr>
        <w:t>based on the flow direction found in S</w:t>
      </w:r>
      <w:r w:rsidR="00A37DCC">
        <w:rPr>
          <w:rFonts w:asciiTheme="minorHAnsi" w:hAnsiTheme="minorHAnsi" w:cstheme="minorHAnsi"/>
          <w:szCs w:val="24"/>
        </w:rPr>
        <w:t>tep 4</w:t>
      </w:r>
      <w:r w:rsidR="00D22DEE" w:rsidRPr="006C3924">
        <w:rPr>
          <w:rFonts w:asciiTheme="minorHAnsi" w:hAnsiTheme="minorHAnsi" w:cstheme="minorHAnsi"/>
          <w:szCs w:val="24"/>
        </w:rPr>
        <w:t xml:space="preserve"> </w:t>
      </w:r>
      <w:r w:rsidR="00C93503">
        <w:rPr>
          <w:rFonts w:asciiTheme="minorHAnsi" w:hAnsiTheme="minorHAnsi" w:cstheme="minorHAnsi"/>
          <w:szCs w:val="24"/>
        </w:rPr>
        <w:t xml:space="preserve">(see </w:t>
      </w:r>
      <w:r w:rsidR="00D22DEE" w:rsidRPr="00305F52">
        <w:rPr>
          <w:rFonts w:asciiTheme="minorHAnsi" w:hAnsiTheme="minorHAnsi" w:cstheme="minorHAnsi"/>
          <w:szCs w:val="24"/>
        </w:rPr>
        <w:fldChar w:fldCharType="begin"/>
      </w:r>
      <w:r w:rsidR="00D22DEE" w:rsidRPr="00305F52">
        <w:rPr>
          <w:rFonts w:asciiTheme="minorHAnsi" w:hAnsiTheme="minorHAnsi" w:cstheme="minorHAnsi"/>
          <w:szCs w:val="24"/>
        </w:rPr>
        <w:instrText xml:space="preserve"> REF _Ref425426173 \h </w:instrText>
      </w:r>
      <w:r w:rsidR="006C3924" w:rsidRPr="00305F52">
        <w:rPr>
          <w:rFonts w:asciiTheme="minorHAnsi" w:hAnsiTheme="minorHAnsi" w:cstheme="minorHAnsi"/>
          <w:szCs w:val="24"/>
        </w:rPr>
        <w:instrText xml:space="preserve"> \* MERGEFORMAT </w:instrText>
      </w:r>
      <w:r w:rsidR="00D22DEE" w:rsidRPr="00305F52">
        <w:rPr>
          <w:rFonts w:asciiTheme="minorHAnsi" w:hAnsiTheme="minorHAnsi" w:cstheme="minorHAnsi"/>
          <w:szCs w:val="24"/>
        </w:rPr>
      </w:r>
      <w:r w:rsidR="00D22DEE" w:rsidRPr="00305F52">
        <w:rPr>
          <w:rFonts w:asciiTheme="minorHAnsi" w:hAnsiTheme="minorHAnsi" w:cstheme="minorHAnsi"/>
          <w:szCs w:val="24"/>
        </w:rPr>
        <w:fldChar w:fldCharType="separate"/>
      </w:r>
      <w:r w:rsidR="00AF1F52" w:rsidRPr="00AF1F52">
        <w:rPr>
          <w:rFonts w:asciiTheme="minorHAnsi" w:hAnsiTheme="minorHAnsi" w:cstheme="minorHAnsi"/>
          <w:szCs w:val="24"/>
        </w:rPr>
        <w:t>Figure 7</w:t>
      </w:r>
      <w:r w:rsidR="00D22DEE" w:rsidRPr="00305F52">
        <w:rPr>
          <w:rFonts w:asciiTheme="minorHAnsi" w:hAnsiTheme="minorHAnsi" w:cstheme="minorHAnsi"/>
          <w:szCs w:val="24"/>
        </w:rPr>
        <w:fldChar w:fldCharType="end"/>
      </w:r>
      <w:r w:rsidR="00C93503">
        <w:rPr>
          <w:rFonts w:asciiTheme="minorHAnsi" w:hAnsiTheme="minorHAnsi" w:cstheme="minorHAnsi"/>
          <w:szCs w:val="24"/>
        </w:rPr>
        <w:t>)</w:t>
      </w:r>
      <w:r w:rsidR="004E5FEF">
        <w:rPr>
          <w:rFonts w:asciiTheme="minorHAnsi" w:hAnsiTheme="minorHAnsi" w:cstheme="minorHAnsi"/>
          <w:szCs w:val="24"/>
        </w:rPr>
        <w:t>.</w:t>
      </w:r>
      <w:r w:rsidR="00D12083">
        <w:rPr>
          <w:rFonts w:asciiTheme="minorHAnsi" w:hAnsiTheme="minorHAnsi" w:cstheme="minorHAnsi"/>
          <w:szCs w:val="24"/>
        </w:rPr>
        <w:t xml:space="preserve"> Leave the </w:t>
      </w:r>
      <w:r w:rsidR="00D12083">
        <w:rPr>
          <w:rFonts w:asciiTheme="minorHAnsi" w:hAnsiTheme="minorHAnsi" w:cstheme="minorHAnsi"/>
          <w:b/>
          <w:szCs w:val="24"/>
        </w:rPr>
        <w:t>Input Weight Raster</w:t>
      </w:r>
      <w:r w:rsidR="00D12083">
        <w:rPr>
          <w:rFonts w:asciiTheme="minorHAnsi" w:hAnsiTheme="minorHAnsi" w:cstheme="minorHAnsi"/>
          <w:szCs w:val="24"/>
        </w:rPr>
        <w:t xml:space="preserve"> blank, a default weight of 1 will be applied to each cell. </w:t>
      </w:r>
    </w:p>
    <w:p w14:paraId="3D93B592" w14:textId="77777777" w:rsidR="00D22DEE" w:rsidRPr="006C3924" w:rsidRDefault="00D22DEE" w:rsidP="0040402F">
      <w:pPr>
        <w:contextualSpacing/>
        <w:jc w:val="left"/>
        <w:rPr>
          <w:rFonts w:asciiTheme="minorHAnsi" w:hAnsiTheme="minorHAnsi" w:cstheme="minorHAnsi"/>
          <w:szCs w:val="24"/>
        </w:rPr>
      </w:pPr>
    </w:p>
    <w:p w14:paraId="7327A466" w14:textId="23D48ECE" w:rsidR="00C7116C" w:rsidRDefault="0039707B" w:rsidP="00C7116C">
      <w:pPr>
        <w:pStyle w:val="Figures1"/>
        <w:keepNext/>
        <w:spacing w:after="0"/>
        <w:contextualSpacing/>
      </w:pPr>
      <w:r>
        <w:rPr>
          <w:noProof/>
        </w:rPr>
        <w:drawing>
          <wp:inline distT="0" distB="0" distL="0" distR="0" wp14:anchorId="2C773BB8" wp14:editId="01B583FD">
            <wp:extent cx="2540142" cy="6035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6371" cy="626464"/>
                    </a:xfrm>
                    <a:prstGeom prst="rect">
                      <a:avLst/>
                    </a:prstGeom>
                  </pic:spPr>
                </pic:pic>
              </a:graphicData>
            </a:graphic>
          </wp:inline>
        </w:drawing>
      </w:r>
    </w:p>
    <w:p w14:paraId="52DAC6A1" w14:textId="19620BCA" w:rsidR="00C7116C" w:rsidRDefault="00C7116C" w:rsidP="00C7116C">
      <w:pPr>
        <w:pStyle w:val="Caption"/>
      </w:pPr>
      <w:r>
        <w:t xml:space="preserve">Figure </w:t>
      </w:r>
      <w:fldSimple w:instr=" SEQ Figure \* ARABIC ">
        <w:r w:rsidR="00AF1F52">
          <w:rPr>
            <w:noProof/>
          </w:rPr>
          <w:t>6</w:t>
        </w:r>
      </w:fldSimple>
      <w:r>
        <w:t>: Flow Accumulation Tool in ModelBuilder</w:t>
      </w:r>
    </w:p>
    <w:p w14:paraId="656E368D" w14:textId="287387A6" w:rsidR="00071FE7" w:rsidRDefault="00071FE7" w:rsidP="0040402F">
      <w:pPr>
        <w:pStyle w:val="Figures1"/>
        <w:spacing w:after="0"/>
        <w:contextualSpacing/>
        <w:rPr>
          <w:noProof/>
        </w:rPr>
      </w:pPr>
      <w:r w:rsidRPr="00071FE7">
        <w:rPr>
          <w:noProof/>
        </w:rPr>
        <w:t xml:space="preserve"> </w:t>
      </w:r>
    </w:p>
    <w:p w14:paraId="7710167B" w14:textId="4C102BAF" w:rsidR="00071FE7" w:rsidRPr="00071FE7" w:rsidRDefault="00071FE7" w:rsidP="00A95BE0">
      <w:pPr>
        <w:pStyle w:val="Figures1"/>
        <w:spacing w:after="0"/>
        <w:rPr>
          <w:noProof/>
        </w:rPr>
      </w:pPr>
      <w:r>
        <w:rPr>
          <w:noProof/>
        </w:rPr>
        <w:lastRenderedPageBreak/>
        <w:drawing>
          <wp:inline distT="0" distB="0" distL="0" distR="0" wp14:anchorId="26882B1D" wp14:editId="76A7F652">
            <wp:extent cx="2504435" cy="2130737"/>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6263" cy="2140800"/>
                    </a:xfrm>
                    <a:prstGeom prst="rect">
                      <a:avLst/>
                    </a:prstGeom>
                  </pic:spPr>
                </pic:pic>
              </a:graphicData>
            </a:graphic>
          </wp:inline>
        </w:drawing>
      </w:r>
    </w:p>
    <w:p w14:paraId="104429EE" w14:textId="43B25673" w:rsidR="00D22DEE" w:rsidRPr="009E714B" w:rsidRDefault="00D22DEE" w:rsidP="0040402F">
      <w:pPr>
        <w:pStyle w:val="Caption"/>
        <w:spacing w:after="0"/>
        <w:rPr>
          <w:rFonts w:cs="Times New Roman"/>
          <w:szCs w:val="20"/>
        </w:rPr>
      </w:pPr>
      <w:bookmarkStart w:id="8" w:name="_Ref425426173"/>
      <w:r w:rsidRPr="009E714B">
        <w:rPr>
          <w:rFonts w:cs="Times New Roman"/>
          <w:szCs w:val="20"/>
        </w:rPr>
        <w:t xml:space="preserve">Figure </w:t>
      </w:r>
      <w:r w:rsidR="00213ECD" w:rsidRPr="009E714B">
        <w:rPr>
          <w:rFonts w:cs="Times New Roman"/>
          <w:szCs w:val="20"/>
        </w:rPr>
        <w:fldChar w:fldCharType="begin"/>
      </w:r>
      <w:r w:rsidR="00213ECD" w:rsidRPr="009E714B">
        <w:rPr>
          <w:rFonts w:cs="Times New Roman"/>
          <w:szCs w:val="20"/>
        </w:rPr>
        <w:instrText xml:space="preserve"> SEQ Figure \* ARABIC </w:instrText>
      </w:r>
      <w:r w:rsidR="00213ECD" w:rsidRPr="009E714B">
        <w:rPr>
          <w:rFonts w:cs="Times New Roman"/>
          <w:szCs w:val="20"/>
        </w:rPr>
        <w:fldChar w:fldCharType="separate"/>
      </w:r>
      <w:r w:rsidR="00AF1F52">
        <w:rPr>
          <w:rFonts w:cs="Times New Roman"/>
          <w:noProof/>
          <w:szCs w:val="20"/>
        </w:rPr>
        <w:t>7</w:t>
      </w:r>
      <w:r w:rsidR="00213ECD" w:rsidRPr="009E714B">
        <w:rPr>
          <w:rFonts w:cs="Times New Roman"/>
          <w:noProof/>
          <w:szCs w:val="20"/>
        </w:rPr>
        <w:fldChar w:fldCharType="end"/>
      </w:r>
      <w:bookmarkEnd w:id="8"/>
      <w:r w:rsidRPr="009E714B">
        <w:rPr>
          <w:rFonts w:cs="Times New Roman"/>
          <w:szCs w:val="20"/>
        </w:rPr>
        <w:t xml:space="preserve"> – The </w:t>
      </w:r>
      <w:r w:rsidR="0034547E">
        <w:rPr>
          <w:rFonts w:cs="Times New Roman"/>
          <w:szCs w:val="20"/>
        </w:rPr>
        <w:t xml:space="preserve">Flow Accumulation tool window </w:t>
      </w:r>
    </w:p>
    <w:p w14:paraId="6C6004F7" w14:textId="77777777" w:rsidR="002B0F47" w:rsidRPr="002B0F47" w:rsidRDefault="002B0F47" w:rsidP="0040402F">
      <w:pPr>
        <w:contextualSpacing/>
      </w:pPr>
    </w:p>
    <w:p w14:paraId="2209414A" w14:textId="58B1EEEF" w:rsidR="00D22DEE" w:rsidRPr="007200D5" w:rsidRDefault="00A37DCC"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6</w:t>
      </w:r>
    </w:p>
    <w:p w14:paraId="77CDC3D4" w14:textId="3C786D8B" w:rsidR="006B25BC" w:rsidRDefault="00E22422"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00AF1F52">
        <w:rPr>
          <w:rFonts w:asciiTheme="minorHAnsi" w:hAnsiTheme="minorHAnsi" w:cstheme="minorHAnsi"/>
          <w:b/>
          <w:szCs w:val="24"/>
        </w:rPr>
        <w:t>Greater Than</w:t>
      </w:r>
      <w:r>
        <w:rPr>
          <w:rFonts w:asciiTheme="minorHAnsi" w:hAnsiTheme="minorHAnsi" w:cstheme="minorHAnsi"/>
          <w:szCs w:val="24"/>
        </w:rPr>
        <w:t xml:space="preserve"> tool</w:t>
      </w:r>
      <w:r w:rsidR="0094221B">
        <w:rPr>
          <w:rFonts w:asciiTheme="minorHAnsi" w:hAnsiTheme="minorHAnsi" w:cstheme="minorHAnsi"/>
          <w:szCs w:val="24"/>
        </w:rPr>
        <w:t xml:space="preserve"> to define the threshold </w:t>
      </w:r>
      <w:r w:rsidR="00DF639C">
        <w:rPr>
          <w:rFonts w:asciiTheme="minorHAnsi" w:hAnsiTheme="minorHAnsi" w:cstheme="minorHAnsi"/>
          <w:szCs w:val="24"/>
        </w:rPr>
        <w:t xml:space="preserve">and </w:t>
      </w:r>
      <w:r w:rsidR="0094221B">
        <w:rPr>
          <w:rFonts w:asciiTheme="minorHAnsi" w:hAnsiTheme="minorHAnsi" w:cstheme="minorHAnsi"/>
          <w:szCs w:val="24"/>
        </w:rPr>
        <w:t>to</w:t>
      </w:r>
      <w:r w:rsidR="00D22DEE" w:rsidRPr="006C3924">
        <w:rPr>
          <w:rFonts w:asciiTheme="minorHAnsi" w:hAnsiTheme="minorHAnsi" w:cstheme="minorHAnsi"/>
          <w:szCs w:val="24"/>
        </w:rPr>
        <w:t xml:space="preserve"> get a final number of</w:t>
      </w:r>
      <w:r w:rsidR="0094221B">
        <w:rPr>
          <w:rFonts w:asciiTheme="minorHAnsi" w:hAnsiTheme="minorHAnsi" w:cstheme="minorHAnsi"/>
          <w:szCs w:val="24"/>
        </w:rPr>
        <w:t xml:space="preserve"> watersheds</w:t>
      </w:r>
      <w:r w:rsidR="00523A28">
        <w:rPr>
          <w:rFonts w:asciiTheme="minorHAnsi" w:hAnsiTheme="minorHAnsi" w:cstheme="minorHAnsi"/>
          <w:szCs w:val="24"/>
        </w:rPr>
        <w:t>,</w:t>
      </w:r>
      <w:r w:rsidR="0094221B">
        <w:rPr>
          <w:rFonts w:asciiTheme="minorHAnsi" w:hAnsiTheme="minorHAnsi" w:cstheme="minorHAnsi"/>
          <w:szCs w:val="24"/>
        </w:rPr>
        <w:t xml:space="preserve"> between 20 and 40</w:t>
      </w:r>
      <w:r w:rsidR="00D22DEE" w:rsidRPr="006C3924">
        <w:rPr>
          <w:rFonts w:asciiTheme="minorHAnsi" w:hAnsiTheme="minorHAnsi" w:cstheme="minorHAnsi"/>
          <w:szCs w:val="24"/>
        </w:rPr>
        <w:t>. The threshold in this lab is the number of cells that w</w:t>
      </w:r>
      <w:r w:rsidR="00697E3C">
        <w:rPr>
          <w:rFonts w:asciiTheme="minorHAnsi" w:hAnsiTheme="minorHAnsi" w:cstheme="minorHAnsi"/>
          <w:szCs w:val="24"/>
        </w:rPr>
        <w:t>ill contribute to streams (</w:t>
      </w:r>
      <w:r w:rsidR="00AF1F52">
        <w:rPr>
          <w:rFonts w:asciiTheme="minorHAnsi" w:hAnsiTheme="minorHAnsi" w:cstheme="minorHAnsi"/>
          <w:szCs w:val="24"/>
        </w:rPr>
        <w:t>around 5</w:t>
      </w:r>
      <w:r w:rsidR="00D22DEE" w:rsidRPr="006C3924">
        <w:rPr>
          <w:rFonts w:asciiTheme="minorHAnsi" w:hAnsiTheme="minorHAnsi" w:cstheme="minorHAnsi"/>
          <w:szCs w:val="24"/>
        </w:rPr>
        <w:t>,000</w:t>
      </w:r>
      <w:r w:rsidR="00AF1F52">
        <w:rPr>
          <w:rFonts w:asciiTheme="minorHAnsi" w:hAnsiTheme="minorHAnsi" w:cstheme="minorHAnsi"/>
          <w:szCs w:val="24"/>
        </w:rPr>
        <w:t xml:space="preserve"> or 10,000</w:t>
      </w:r>
      <w:r w:rsidR="00D22DEE" w:rsidRPr="006C3924">
        <w:rPr>
          <w:rFonts w:asciiTheme="minorHAnsi" w:hAnsiTheme="minorHAnsi" w:cstheme="minorHAnsi"/>
          <w:szCs w:val="24"/>
        </w:rPr>
        <w:t xml:space="preserve"> cells</w:t>
      </w:r>
      <w:r w:rsidR="00697E3C">
        <w:rPr>
          <w:rFonts w:asciiTheme="minorHAnsi" w:hAnsiTheme="minorHAnsi" w:cstheme="minorHAnsi"/>
          <w:szCs w:val="24"/>
        </w:rPr>
        <w:t>)</w:t>
      </w:r>
      <w:r w:rsidR="00D22DEE" w:rsidRPr="006C3924">
        <w:rPr>
          <w:rFonts w:asciiTheme="minorHAnsi" w:hAnsiTheme="minorHAnsi" w:cstheme="minorHAnsi"/>
          <w:szCs w:val="24"/>
        </w:rPr>
        <w:t>.</w:t>
      </w:r>
      <w:r w:rsidR="00AF1F52">
        <w:rPr>
          <w:rFonts w:asciiTheme="minorHAnsi" w:hAnsiTheme="minorHAnsi" w:cstheme="minorHAnsi"/>
          <w:szCs w:val="24"/>
        </w:rPr>
        <w:t xml:space="preserve"> </w:t>
      </w:r>
    </w:p>
    <w:p w14:paraId="02A38304" w14:textId="77777777" w:rsidR="006E32AF" w:rsidRDefault="006E32AF" w:rsidP="0040402F">
      <w:pPr>
        <w:ind w:firstLine="0"/>
        <w:contextualSpacing/>
        <w:jc w:val="left"/>
        <w:rPr>
          <w:rFonts w:asciiTheme="minorHAnsi" w:hAnsiTheme="minorHAnsi" w:cstheme="minorHAnsi"/>
          <w:szCs w:val="24"/>
        </w:rPr>
      </w:pPr>
    </w:p>
    <w:p w14:paraId="60E19836" w14:textId="77777777" w:rsidR="00825B3B" w:rsidRDefault="00825B3B" w:rsidP="0040402F">
      <w:pPr>
        <w:ind w:firstLine="0"/>
        <w:contextualSpacing/>
        <w:jc w:val="left"/>
        <w:rPr>
          <w:rFonts w:asciiTheme="minorHAnsi" w:hAnsiTheme="minorHAnsi" w:cstheme="minorHAnsi"/>
          <w:szCs w:val="24"/>
        </w:rPr>
      </w:pPr>
    </w:p>
    <w:p w14:paraId="0C8831B8" w14:textId="77777777" w:rsidR="00D22DEE" w:rsidRPr="006C3924" w:rsidRDefault="00D22DEE" w:rsidP="0040402F">
      <w:pPr>
        <w:contextualSpacing/>
        <w:jc w:val="left"/>
        <w:rPr>
          <w:rFonts w:asciiTheme="minorHAnsi" w:hAnsiTheme="minorHAnsi" w:cstheme="minorHAnsi"/>
          <w:szCs w:val="24"/>
        </w:rPr>
      </w:pPr>
    </w:p>
    <w:p w14:paraId="5FE825D3" w14:textId="5CE86231" w:rsidR="00D22DEE" w:rsidRPr="006C3924" w:rsidRDefault="0039707B" w:rsidP="0040402F">
      <w:pPr>
        <w:pStyle w:val="Figures1"/>
        <w:spacing w:after="0"/>
        <w:contextualSpacing/>
        <w:rPr>
          <w:rFonts w:asciiTheme="minorHAnsi" w:hAnsiTheme="minorHAnsi" w:cstheme="minorHAnsi"/>
          <w:szCs w:val="24"/>
        </w:rPr>
      </w:pPr>
      <w:r>
        <w:rPr>
          <w:noProof/>
        </w:rPr>
        <w:drawing>
          <wp:inline distT="0" distB="0" distL="0" distR="0" wp14:anchorId="5A0BE710" wp14:editId="29D5216A">
            <wp:extent cx="2861953" cy="133679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30055" cy="1368604"/>
                    </a:xfrm>
                    <a:prstGeom prst="rect">
                      <a:avLst/>
                    </a:prstGeom>
                  </pic:spPr>
                </pic:pic>
              </a:graphicData>
            </a:graphic>
          </wp:inline>
        </w:drawing>
      </w:r>
    </w:p>
    <w:p w14:paraId="68000284" w14:textId="0B694962" w:rsidR="00D22DEE" w:rsidRPr="000D6EF2" w:rsidRDefault="00D22DEE" w:rsidP="0040402F">
      <w:pPr>
        <w:pStyle w:val="Caption"/>
        <w:spacing w:after="0"/>
        <w:contextualSpacing/>
        <w:rPr>
          <w:rFonts w:cs="Times New Roman"/>
          <w:szCs w:val="20"/>
        </w:rPr>
      </w:pPr>
      <w:r w:rsidRPr="000D6EF2">
        <w:rPr>
          <w:rFonts w:cs="Times New Roman"/>
          <w:szCs w:val="20"/>
        </w:rPr>
        <w:t xml:space="preserve">Figure </w:t>
      </w:r>
      <w:r w:rsidR="00213ECD" w:rsidRPr="000D6EF2">
        <w:rPr>
          <w:rFonts w:cs="Times New Roman"/>
          <w:szCs w:val="20"/>
        </w:rPr>
        <w:fldChar w:fldCharType="begin"/>
      </w:r>
      <w:r w:rsidR="00213ECD" w:rsidRPr="000D6EF2">
        <w:rPr>
          <w:rFonts w:cs="Times New Roman"/>
          <w:szCs w:val="20"/>
        </w:rPr>
        <w:instrText xml:space="preserve"> SEQ Figure \* ARABIC </w:instrText>
      </w:r>
      <w:r w:rsidR="00213ECD" w:rsidRPr="000D6EF2">
        <w:rPr>
          <w:rFonts w:cs="Times New Roman"/>
          <w:szCs w:val="20"/>
        </w:rPr>
        <w:fldChar w:fldCharType="separate"/>
      </w:r>
      <w:r w:rsidR="00AF1F52">
        <w:rPr>
          <w:rFonts w:cs="Times New Roman"/>
          <w:noProof/>
          <w:szCs w:val="20"/>
        </w:rPr>
        <w:t>8</w:t>
      </w:r>
      <w:r w:rsidR="00213ECD" w:rsidRPr="000D6EF2">
        <w:rPr>
          <w:rFonts w:cs="Times New Roman"/>
          <w:noProof/>
          <w:szCs w:val="20"/>
        </w:rPr>
        <w:fldChar w:fldCharType="end"/>
      </w:r>
      <w:r w:rsidRPr="000D6EF2">
        <w:rPr>
          <w:rFonts w:cs="Times New Roman"/>
          <w:szCs w:val="20"/>
        </w:rPr>
        <w:t xml:space="preserve"> – The </w:t>
      </w:r>
      <w:r w:rsidR="00AF1F52">
        <w:rPr>
          <w:rFonts w:cs="Times New Roman"/>
          <w:szCs w:val="20"/>
        </w:rPr>
        <w:t>Greater Than</w:t>
      </w:r>
      <w:r w:rsidR="007C62A3">
        <w:rPr>
          <w:rFonts w:cs="Times New Roman"/>
          <w:szCs w:val="20"/>
        </w:rPr>
        <w:t xml:space="preserve"> tool in Model Builder.</w:t>
      </w:r>
    </w:p>
    <w:p w14:paraId="5FB4971A" w14:textId="77777777" w:rsidR="002B0F47" w:rsidRPr="002B0F47" w:rsidRDefault="002B0F47" w:rsidP="0040402F">
      <w:pPr>
        <w:contextualSpacing/>
      </w:pPr>
    </w:p>
    <w:p w14:paraId="636D6D40" w14:textId="6F4FFAEB"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 xml:space="preserve">You may need to </w:t>
      </w:r>
      <w:r w:rsidRPr="000D6EF2">
        <w:rPr>
          <w:rFonts w:asciiTheme="minorHAnsi" w:hAnsiTheme="minorHAnsi" w:cstheme="minorHAnsi"/>
          <w:szCs w:val="24"/>
        </w:rPr>
        <w:t>repeat</w:t>
      </w:r>
      <w:r w:rsidRPr="006C3924">
        <w:rPr>
          <w:rFonts w:asciiTheme="minorHAnsi" w:hAnsiTheme="minorHAnsi" w:cstheme="minorHAnsi"/>
          <w:szCs w:val="24"/>
        </w:rPr>
        <w:t xml:space="preserve"> and </w:t>
      </w:r>
      <w:r w:rsidRPr="000D6EF2">
        <w:rPr>
          <w:rFonts w:asciiTheme="minorHAnsi" w:hAnsiTheme="minorHAnsi" w:cstheme="minorHAnsi"/>
          <w:szCs w:val="24"/>
        </w:rPr>
        <w:t xml:space="preserve">edit </w:t>
      </w:r>
      <w:r w:rsidRPr="006C3924">
        <w:rPr>
          <w:rFonts w:asciiTheme="minorHAnsi" w:hAnsiTheme="minorHAnsi" w:cstheme="minorHAnsi"/>
          <w:szCs w:val="24"/>
        </w:rPr>
        <w:t xml:space="preserve">this step to refine the number of watersheds </w:t>
      </w:r>
      <w:r w:rsidR="000D6EF2">
        <w:rPr>
          <w:rFonts w:asciiTheme="minorHAnsi" w:hAnsiTheme="minorHAnsi" w:cstheme="minorHAnsi"/>
          <w:szCs w:val="24"/>
        </w:rPr>
        <w:t xml:space="preserve">so that they </w:t>
      </w:r>
      <w:r w:rsidR="00305F52">
        <w:rPr>
          <w:rFonts w:asciiTheme="minorHAnsi" w:hAnsiTheme="minorHAnsi" w:cstheme="minorHAnsi"/>
          <w:szCs w:val="24"/>
        </w:rPr>
        <w:t>meet the requirements of having 20-40 sub-watersheds within the Rock Canyon watershed</w:t>
      </w:r>
      <w:r w:rsidRPr="006C3924">
        <w:rPr>
          <w:rFonts w:asciiTheme="minorHAnsi" w:hAnsiTheme="minorHAnsi" w:cstheme="minorHAnsi"/>
          <w:szCs w:val="24"/>
        </w:rPr>
        <w:t xml:space="preserve">. The threshold will be different depending on the study area and raster size to get the required </w:t>
      </w:r>
      <w:r w:rsidR="00305F52">
        <w:rPr>
          <w:rFonts w:asciiTheme="minorHAnsi" w:hAnsiTheme="minorHAnsi" w:cstheme="minorHAnsi"/>
          <w:szCs w:val="24"/>
        </w:rPr>
        <w:t>number of</w:t>
      </w:r>
      <w:r w:rsidRPr="006C3924">
        <w:rPr>
          <w:rFonts w:asciiTheme="minorHAnsi" w:hAnsiTheme="minorHAnsi" w:cstheme="minorHAnsi"/>
          <w:szCs w:val="24"/>
        </w:rPr>
        <w:t xml:space="preserve"> watersheds. You may even want to make the SQL statement a parameter for the mo</w:t>
      </w:r>
      <w:r w:rsidR="000D6EF2">
        <w:rPr>
          <w:rFonts w:asciiTheme="minorHAnsi" w:hAnsiTheme="minorHAnsi" w:cstheme="minorHAnsi"/>
          <w:szCs w:val="24"/>
        </w:rPr>
        <w:t xml:space="preserve">del </w:t>
      </w:r>
      <w:r w:rsidRPr="006C3924">
        <w:rPr>
          <w:rFonts w:asciiTheme="minorHAnsi" w:hAnsiTheme="minorHAnsi" w:cstheme="minorHAnsi"/>
          <w:szCs w:val="24"/>
        </w:rPr>
        <w:t>so that you can edit this step without having to be in the editor window of ModelBuilder.</w:t>
      </w:r>
    </w:p>
    <w:p w14:paraId="78050E48" w14:textId="77777777" w:rsidR="00D22DEE" w:rsidRPr="006C3924" w:rsidRDefault="00D22DEE" w:rsidP="0040402F">
      <w:pPr>
        <w:contextualSpacing/>
        <w:jc w:val="left"/>
        <w:rPr>
          <w:rFonts w:asciiTheme="minorHAnsi" w:hAnsiTheme="minorHAnsi" w:cstheme="minorHAnsi"/>
          <w:szCs w:val="24"/>
        </w:rPr>
      </w:pPr>
    </w:p>
    <w:p w14:paraId="7501DEC8" w14:textId="1F081478" w:rsidR="00D22DEE" w:rsidRPr="007200D5" w:rsidRDefault="00C54A12"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7</w:t>
      </w:r>
    </w:p>
    <w:p w14:paraId="3BD4B139" w14:textId="64369A16" w:rsidR="00D22DEE" w:rsidRPr="006C3924" w:rsidRDefault="00F96758" w:rsidP="0039707B">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00D22DEE" w:rsidRPr="00F96758">
        <w:rPr>
          <w:rFonts w:asciiTheme="minorHAnsi" w:hAnsiTheme="minorHAnsi" w:cstheme="minorHAnsi"/>
          <w:b/>
          <w:szCs w:val="24"/>
        </w:rPr>
        <w:t>Raster to Polyline</w:t>
      </w:r>
      <w:r>
        <w:rPr>
          <w:rFonts w:asciiTheme="minorHAnsi" w:hAnsiTheme="minorHAnsi" w:cstheme="minorHAnsi"/>
          <w:szCs w:val="24"/>
        </w:rPr>
        <w:t xml:space="preserve"> tool </w:t>
      </w:r>
      <w:r w:rsidR="00D22DEE" w:rsidRPr="006C3924">
        <w:rPr>
          <w:rFonts w:asciiTheme="minorHAnsi" w:hAnsiTheme="minorHAnsi" w:cstheme="minorHAnsi"/>
          <w:szCs w:val="24"/>
        </w:rPr>
        <w:t>to convert the pixels that have been defined as a stream to a polyl</w:t>
      </w:r>
      <w:r>
        <w:rPr>
          <w:rFonts w:asciiTheme="minorHAnsi" w:hAnsiTheme="minorHAnsi" w:cstheme="minorHAnsi"/>
          <w:szCs w:val="24"/>
        </w:rPr>
        <w:t xml:space="preserve">ine shapefile. </w:t>
      </w:r>
      <w:r w:rsidR="00D22DEE" w:rsidRPr="006C3924">
        <w:rPr>
          <w:rFonts w:asciiTheme="minorHAnsi" w:hAnsiTheme="minorHAnsi" w:cstheme="minorHAnsi"/>
          <w:szCs w:val="24"/>
        </w:rPr>
        <w:t>The output of this tool provides us with the streams for our Rock Cany</w:t>
      </w:r>
      <w:r>
        <w:rPr>
          <w:rFonts w:asciiTheme="minorHAnsi" w:hAnsiTheme="minorHAnsi" w:cstheme="minorHAnsi"/>
          <w:szCs w:val="24"/>
        </w:rPr>
        <w:t xml:space="preserve">on watershed. Right click and select </w:t>
      </w:r>
      <w:r w:rsidR="00D22DEE" w:rsidRPr="00F96758">
        <w:rPr>
          <w:rFonts w:asciiTheme="minorHAnsi" w:hAnsiTheme="minorHAnsi" w:cstheme="minorHAnsi"/>
          <w:b/>
          <w:szCs w:val="24"/>
        </w:rPr>
        <w:t>Add to Display</w:t>
      </w:r>
      <w:r>
        <w:rPr>
          <w:rFonts w:asciiTheme="minorHAnsi" w:hAnsiTheme="minorHAnsi" w:cstheme="minorHAnsi"/>
          <w:szCs w:val="24"/>
        </w:rPr>
        <w:t>. This will</w:t>
      </w:r>
      <w:r w:rsidR="00D22DEE" w:rsidRPr="006C3924">
        <w:rPr>
          <w:rFonts w:asciiTheme="minorHAnsi" w:hAnsiTheme="minorHAnsi" w:cstheme="minorHAnsi"/>
          <w:szCs w:val="24"/>
        </w:rPr>
        <w:t xml:space="preserve"> show your delineated streams in comparison to t</w:t>
      </w:r>
      <w:r w:rsidR="00DC35EB">
        <w:rPr>
          <w:rFonts w:asciiTheme="minorHAnsi" w:hAnsiTheme="minorHAnsi" w:cstheme="minorHAnsi"/>
          <w:szCs w:val="24"/>
        </w:rPr>
        <w:t>he measured strea</w:t>
      </w:r>
      <w:r w:rsidR="006639BE">
        <w:rPr>
          <w:rFonts w:asciiTheme="minorHAnsi" w:hAnsiTheme="minorHAnsi" w:cstheme="minorHAnsi"/>
          <w:szCs w:val="24"/>
        </w:rPr>
        <w:t>ms found from the NHD shapefile</w:t>
      </w:r>
      <w:r w:rsidR="00D22DEE" w:rsidRPr="006C3924">
        <w:rPr>
          <w:rFonts w:asciiTheme="minorHAnsi" w:hAnsiTheme="minorHAnsi" w:cstheme="minorHAnsi"/>
          <w:szCs w:val="24"/>
        </w:rPr>
        <w:t>. This also creates a unique situation where one of your desired outputs is both an intermediate and output dataset.</w:t>
      </w:r>
      <w:r w:rsidR="00305F52">
        <w:rPr>
          <w:rFonts w:asciiTheme="minorHAnsi" w:hAnsiTheme="minorHAnsi" w:cstheme="minorHAnsi"/>
          <w:szCs w:val="24"/>
        </w:rPr>
        <w:t xml:space="preserve"> </w:t>
      </w:r>
    </w:p>
    <w:p w14:paraId="699F9CCA" w14:textId="63D1C1D8" w:rsidR="00D22DEE" w:rsidRPr="006C3924" w:rsidRDefault="0039707B" w:rsidP="0040402F">
      <w:pPr>
        <w:pStyle w:val="Figures1"/>
        <w:spacing w:after="0"/>
        <w:contextualSpacing/>
        <w:rPr>
          <w:rFonts w:asciiTheme="minorHAnsi" w:hAnsiTheme="minorHAnsi" w:cstheme="minorHAnsi"/>
          <w:szCs w:val="24"/>
        </w:rPr>
      </w:pPr>
      <w:r>
        <w:rPr>
          <w:noProof/>
        </w:rPr>
        <w:lastRenderedPageBreak/>
        <w:drawing>
          <wp:inline distT="0" distB="0" distL="0" distR="0" wp14:anchorId="0106595C" wp14:editId="503B37FF">
            <wp:extent cx="2592579" cy="598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86085" cy="620153"/>
                    </a:xfrm>
                    <a:prstGeom prst="rect">
                      <a:avLst/>
                    </a:prstGeom>
                  </pic:spPr>
                </pic:pic>
              </a:graphicData>
            </a:graphic>
          </wp:inline>
        </w:drawing>
      </w:r>
    </w:p>
    <w:p w14:paraId="2B4EDD5B" w14:textId="7CCE08EF" w:rsidR="00D22DEE" w:rsidRPr="00A51A2F" w:rsidRDefault="00D22DEE" w:rsidP="0040402F">
      <w:pPr>
        <w:pStyle w:val="Caption"/>
        <w:spacing w:after="0"/>
        <w:contextualSpacing/>
        <w:rPr>
          <w:rFonts w:cs="Times New Roman"/>
          <w:szCs w:val="20"/>
        </w:rPr>
      </w:pPr>
      <w:bookmarkStart w:id="9" w:name="_Ref425426310"/>
      <w:r w:rsidRPr="00A51A2F">
        <w:rPr>
          <w:rFonts w:cs="Times New Roman"/>
          <w:szCs w:val="20"/>
        </w:rPr>
        <w:t xml:space="preserve">Figure </w:t>
      </w:r>
      <w:r w:rsidR="00213ECD" w:rsidRPr="00A51A2F">
        <w:rPr>
          <w:rFonts w:cs="Times New Roman"/>
          <w:szCs w:val="20"/>
        </w:rPr>
        <w:fldChar w:fldCharType="begin"/>
      </w:r>
      <w:r w:rsidR="00213ECD" w:rsidRPr="00A51A2F">
        <w:rPr>
          <w:rFonts w:cs="Times New Roman"/>
          <w:szCs w:val="20"/>
        </w:rPr>
        <w:instrText xml:space="preserve"> SEQ Figure \* ARABIC </w:instrText>
      </w:r>
      <w:r w:rsidR="00213ECD" w:rsidRPr="00A51A2F">
        <w:rPr>
          <w:rFonts w:cs="Times New Roman"/>
          <w:szCs w:val="20"/>
        </w:rPr>
        <w:fldChar w:fldCharType="separate"/>
      </w:r>
      <w:r w:rsidR="00AF1F52">
        <w:rPr>
          <w:rFonts w:cs="Times New Roman"/>
          <w:noProof/>
          <w:szCs w:val="20"/>
        </w:rPr>
        <w:t>9</w:t>
      </w:r>
      <w:r w:rsidR="00213ECD" w:rsidRPr="00A51A2F">
        <w:rPr>
          <w:rFonts w:cs="Times New Roman"/>
          <w:noProof/>
          <w:szCs w:val="20"/>
        </w:rPr>
        <w:fldChar w:fldCharType="end"/>
      </w:r>
      <w:bookmarkEnd w:id="9"/>
      <w:r w:rsidRPr="00A51A2F">
        <w:rPr>
          <w:rFonts w:cs="Times New Roman"/>
          <w:szCs w:val="20"/>
        </w:rPr>
        <w:t xml:space="preserve"> – The Raster to Polyline tool in Model Builder.</w:t>
      </w:r>
    </w:p>
    <w:p w14:paraId="0B8EBC16" w14:textId="22DA393D" w:rsidR="00D22DEE" w:rsidRPr="007200D5" w:rsidRDefault="00C54A12"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8</w:t>
      </w:r>
    </w:p>
    <w:p w14:paraId="7DD24B2A" w14:textId="7146286E" w:rsidR="00D22DEE" w:rsidRPr="006C3924" w:rsidRDefault="00B860AC"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w:t>
      </w:r>
      <w:r w:rsidRPr="00B860AC">
        <w:rPr>
          <w:rFonts w:asciiTheme="minorHAnsi" w:hAnsiTheme="minorHAnsi" w:cstheme="minorHAnsi"/>
          <w:b/>
          <w:szCs w:val="24"/>
        </w:rPr>
        <w:t>Feature Vertices to Points</w:t>
      </w:r>
      <w:r w:rsidRPr="006C3924">
        <w:rPr>
          <w:rFonts w:asciiTheme="minorHAnsi" w:hAnsiTheme="minorHAnsi" w:cstheme="minorHAnsi"/>
          <w:szCs w:val="24"/>
        </w:rPr>
        <w:t xml:space="preserve"> tool </w:t>
      </w:r>
      <w:r w:rsidR="00D22DEE" w:rsidRPr="006C3924">
        <w:rPr>
          <w:rFonts w:asciiTheme="minorHAnsi" w:hAnsiTheme="minorHAnsi" w:cstheme="minorHAnsi"/>
          <w:szCs w:val="24"/>
        </w:rPr>
        <w:t>to calculate the end</w:t>
      </w:r>
      <w:r>
        <w:rPr>
          <w:rFonts w:asciiTheme="minorHAnsi" w:hAnsiTheme="minorHAnsi" w:cstheme="minorHAnsi"/>
          <w:szCs w:val="24"/>
        </w:rPr>
        <w:t xml:space="preserve"> points for the rivers.</w:t>
      </w:r>
      <w:r w:rsidR="00D22DEE" w:rsidRPr="006C3924">
        <w:rPr>
          <w:rFonts w:asciiTheme="minorHAnsi" w:hAnsiTheme="minorHAnsi" w:cstheme="minorHAnsi"/>
          <w:szCs w:val="24"/>
        </w:rPr>
        <w:t xml:space="preserve"> The end points will become the outlets for the watersheds that your model will extract.</w:t>
      </w:r>
      <w:r w:rsidR="00E30059">
        <w:rPr>
          <w:rFonts w:asciiTheme="minorHAnsi" w:hAnsiTheme="minorHAnsi" w:cstheme="minorHAnsi"/>
          <w:szCs w:val="24"/>
        </w:rPr>
        <w:t xml:space="preserve"> </w:t>
      </w:r>
      <w:r w:rsidR="007314CD">
        <w:rPr>
          <w:rFonts w:asciiTheme="minorHAnsi" w:hAnsiTheme="minorHAnsi" w:cstheme="minorHAnsi"/>
          <w:szCs w:val="24"/>
        </w:rPr>
        <w:t>(Find the end points of the polylines)</w:t>
      </w:r>
    </w:p>
    <w:p w14:paraId="079A8CC9" w14:textId="77777777" w:rsidR="00D22DEE" w:rsidRPr="006C3924" w:rsidRDefault="00D22DEE" w:rsidP="0040402F">
      <w:pPr>
        <w:contextualSpacing/>
        <w:jc w:val="left"/>
        <w:rPr>
          <w:rFonts w:asciiTheme="minorHAnsi" w:hAnsiTheme="minorHAnsi" w:cstheme="minorHAnsi"/>
          <w:szCs w:val="24"/>
        </w:rPr>
      </w:pPr>
    </w:p>
    <w:p w14:paraId="4F17BEAE" w14:textId="38EF7404" w:rsidR="00D22DEE" w:rsidRPr="006C3924" w:rsidRDefault="00846550" w:rsidP="0040402F">
      <w:pPr>
        <w:pStyle w:val="Figures1"/>
        <w:spacing w:after="0"/>
        <w:contextualSpacing/>
        <w:rPr>
          <w:rFonts w:asciiTheme="minorHAnsi" w:hAnsiTheme="minorHAnsi" w:cstheme="minorHAnsi"/>
          <w:szCs w:val="24"/>
        </w:rPr>
      </w:pPr>
      <w:r>
        <w:rPr>
          <w:noProof/>
        </w:rPr>
        <w:drawing>
          <wp:inline distT="0" distB="0" distL="0" distR="0" wp14:anchorId="55429678" wp14:editId="47695262">
            <wp:extent cx="3250888" cy="785979"/>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12781" cy="800943"/>
                    </a:xfrm>
                    <a:prstGeom prst="rect">
                      <a:avLst/>
                    </a:prstGeom>
                  </pic:spPr>
                </pic:pic>
              </a:graphicData>
            </a:graphic>
          </wp:inline>
        </w:drawing>
      </w:r>
    </w:p>
    <w:p w14:paraId="5CFAF3DF" w14:textId="172425BB" w:rsidR="00D22DEE" w:rsidRPr="00AB38AF" w:rsidRDefault="00D22DEE" w:rsidP="0040402F">
      <w:pPr>
        <w:pStyle w:val="Caption"/>
        <w:spacing w:after="0"/>
        <w:contextualSpacing/>
        <w:rPr>
          <w:rFonts w:cs="Times New Roman"/>
          <w:szCs w:val="20"/>
        </w:rPr>
      </w:pPr>
      <w:bookmarkStart w:id="10" w:name="_Ref521513005"/>
      <w:r w:rsidRPr="00AB38AF">
        <w:rPr>
          <w:rFonts w:cs="Times New Roman"/>
          <w:szCs w:val="20"/>
        </w:rPr>
        <w:t xml:space="preserve">Figure </w:t>
      </w:r>
      <w:r w:rsidR="00213ECD" w:rsidRPr="00AB38AF">
        <w:rPr>
          <w:rFonts w:cs="Times New Roman"/>
          <w:szCs w:val="20"/>
        </w:rPr>
        <w:fldChar w:fldCharType="begin"/>
      </w:r>
      <w:r w:rsidR="00213ECD" w:rsidRPr="00AB38AF">
        <w:rPr>
          <w:rFonts w:cs="Times New Roman"/>
          <w:szCs w:val="20"/>
        </w:rPr>
        <w:instrText xml:space="preserve"> SEQ Figure \* ARABIC </w:instrText>
      </w:r>
      <w:r w:rsidR="00213ECD" w:rsidRPr="00AB38AF">
        <w:rPr>
          <w:rFonts w:cs="Times New Roman"/>
          <w:szCs w:val="20"/>
        </w:rPr>
        <w:fldChar w:fldCharType="separate"/>
      </w:r>
      <w:r w:rsidR="00AF1F52">
        <w:rPr>
          <w:rFonts w:cs="Times New Roman"/>
          <w:noProof/>
          <w:szCs w:val="20"/>
        </w:rPr>
        <w:t>10</w:t>
      </w:r>
      <w:r w:rsidR="00213ECD" w:rsidRPr="00AB38AF">
        <w:rPr>
          <w:rFonts w:cs="Times New Roman"/>
          <w:noProof/>
          <w:szCs w:val="20"/>
        </w:rPr>
        <w:fldChar w:fldCharType="end"/>
      </w:r>
      <w:bookmarkEnd w:id="10"/>
      <w:r w:rsidRPr="00AB38AF">
        <w:rPr>
          <w:rFonts w:cs="Times New Roman"/>
          <w:szCs w:val="20"/>
        </w:rPr>
        <w:t xml:space="preserve"> – The Feature Vertices to Points tool in Model Builder.</w:t>
      </w:r>
    </w:p>
    <w:p w14:paraId="226AA9F9" w14:textId="7CE87980" w:rsidR="00D22DEE" w:rsidRPr="007200D5" w:rsidRDefault="00C54A12"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9</w:t>
      </w:r>
    </w:p>
    <w:p w14:paraId="48F49516" w14:textId="23A8BFAA" w:rsidR="00D22DEE" w:rsidRDefault="0055263C"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Use the </w:t>
      </w:r>
      <w:r w:rsidR="00D22DEE" w:rsidRPr="0055263C">
        <w:rPr>
          <w:rFonts w:asciiTheme="minorHAnsi" w:hAnsiTheme="minorHAnsi" w:cstheme="minorHAnsi"/>
          <w:b/>
          <w:szCs w:val="24"/>
        </w:rPr>
        <w:t>Watershed</w:t>
      </w:r>
      <w:r>
        <w:rPr>
          <w:rFonts w:asciiTheme="minorHAnsi" w:hAnsiTheme="minorHAnsi" w:cstheme="minorHAnsi"/>
          <w:szCs w:val="24"/>
        </w:rPr>
        <w:t xml:space="preserve"> tool</w:t>
      </w:r>
      <w:r w:rsidR="00D22DEE" w:rsidRPr="006C3924">
        <w:rPr>
          <w:rFonts w:asciiTheme="minorHAnsi" w:hAnsiTheme="minorHAnsi" w:cstheme="minorHAnsi"/>
          <w:szCs w:val="24"/>
        </w:rPr>
        <w:t xml:space="preserve"> to create a watershed raster layer from the flow accumulation and flow direction that were delineated in previous steps. By using the flow direction raster and the points from the different streams, this tool assigns cells in the same watershed a unique value to identify the region.</w:t>
      </w:r>
    </w:p>
    <w:p w14:paraId="02F183AB" w14:textId="77777777" w:rsidR="00320B36" w:rsidRPr="006C3924" w:rsidRDefault="00320B36" w:rsidP="0040402F">
      <w:pPr>
        <w:ind w:firstLine="0"/>
        <w:contextualSpacing/>
        <w:jc w:val="left"/>
        <w:rPr>
          <w:rFonts w:asciiTheme="minorHAnsi" w:hAnsiTheme="minorHAnsi" w:cstheme="minorHAnsi"/>
          <w:szCs w:val="24"/>
        </w:rPr>
      </w:pPr>
    </w:p>
    <w:p w14:paraId="6A083871" w14:textId="21B27949" w:rsidR="00D22DEE" w:rsidRPr="006C3924" w:rsidRDefault="00846550" w:rsidP="0040402F">
      <w:pPr>
        <w:pStyle w:val="Figures1"/>
        <w:spacing w:after="0"/>
        <w:contextualSpacing/>
        <w:rPr>
          <w:rFonts w:asciiTheme="minorHAnsi" w:hAnsiTheme="minorHAnsi" w:cstheme="minorHAnsi"/>
          <w:szCs w:val="24"/>
        </w:rPr>
      </w:pPr>
      <w:r>
        <w:rPr>
          <w:noProof/>
        </w:rPr>
        <w:drawing>
          <wp:inline distT="0" distB="0" distL="0" distR="0" wp14:anchorId="56E3AD73" wp14:editId="532A9512">
            <wp:extent cx="2917255" cy="1514533"/>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49803" cy="1531431"/>
                    </a:xfrm>
                    <a:prstGeom prst="rect">
                      <a:avLst/>
                    </a:prstGeom>
                  </pic:spPr>
                </pic:pic>
              </a:graphicData>
            </a:graphic>
          </wp:inline>
        </w:drawing>
      </w:r>
    </w:p>
    <w:p w14:paraId="586A43E1" w14:textId="49C0CB1E" w:rsidR="00D22DEE" w:rsidRPr="00D702B2" w:rsidRDefault="00D22DEE" w:rsidP="0040402F">
      <w:pPr>
        <w:pStyle w:val="Caption"/>
        <w:spacing w:after="0"/>
        <w:contextualSpacing/>
        <w:rPr>
          <w:rFonts w:cs="Times New Roman"/>
          <w:szCs w:val="20"/>
        </w:rPr>
      </w:pPr>
      <w:bookmarkStart w:id="11" w:name="_Ref521513061"/>
      <w:r w:rsidRPr="00D702B2">
        <w:rPr>
          <w:rFonts w:cs="Times New Roman"/>
          <w:szCs w:val="20"/>
        </w:rPr>
        <w:t xml:space="preserve">Figure </w:t>
      </w:r>
      <w:r w:rsidR="00213ECD" w:rsidRPr="00D702B2">
        <w:rPr>
          <w:rFonts w:cs="Times New Roman"/>
          <w:szCs w:val="20"/>
        </w:rPr>
        <w:fldChar w:fldCharType="begin"/>
      </w:r>
      <w:r w:rsidR="00213ECD" w:rsidRPr="00D702B2">
        <w:rPr>
          <w:rFonts w:cs="Times New Roman"/>
          <w:szCs w:val="20"/>
        </w:rPr>
        <w:instrText xml:space="preserve"> SEQ Figure \* ARABIC </w:instrText>
      </w:r>
      <w:r w:rsidR="00213ECD" w:rsidRPr="00D702B2">
        <w:rPr>
          <w:rFonts w:cs="Times New Roman"/>
          <w:szCs w:val="20"/>
        </w:rPr>
        <w:fldChar w:fldCharType="separate"/>
      </w:r>
      <w:r w:rsidR="00AF1F52">
        <w:rPr>
          <w:rFonts w:cs="Times New Roman"/>
          <w:noProof/>
          <w:szCs w:val="20"/>
        </w:rPr>
        <w:t>11</w:t>
      </w:r>
      <w:r w:rsidR="00213ECD" w:rsidRPr="00D702B2">
        <w:rPr>
          <w:rFonts w:cs="Times New Roman"/>
          <w:noProof/>
          <w:szCs w:val="20"/>
        </w:rPr>
        <w:fldChar w:fldCharType="end"/>
      </w:r>
      <w:bookmarkEnd w:id="11"/>
      <w:r w:rsidRPr="00D702B2">
        <w:rPr>
          <w:rFonts w:cs="Times New Roman"/>
          <w:szCs w:val="20"/>
        </w:rPr>
        <w:t xml:space="preserve"> - The Watershed tool in Model Builder.</w:t>
      </w:r>
    </w:p>
    <w:p w14:paraId="7FBB001A" w14:textId="78251F2C" w:rsidR="00D22DEE" w:rsidRPr="007200D5" w:rsidRDefault="00C54A12"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10</w:t>
      </w:r>
    </w:p>
    <w:p w14:paraId="43FFDED4" w14:textId="65C9220D"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The final watershed polygons are created from the water</w:t>
      </w:r>
      <w:r w:rsidR="008C077F">
        <w:rPr>
          <w:rFonts w:asciiTheme="minorHAnsi" w:hAnsiTheme="minorHAnsi" w:cstheme="minorHAnsi"/>
          <w:szCs w:val="24"/>
        </w:rPr>
        <w:t>shed raster created from Step 9</w:t>
      </w:r>
      <w:r w:rsidRPr="006C3924">
        <w:rPr>
          <w:rFonts w:asciiTheme="minorHAnsi" w:hAnsiTheme="minorHAnsi" w:cstheme="minorHAnsi"/>
          <w:szCs w:val="24"/>
        </w:rPr>
        <w:t xml:space="preserve"> by using the cell values for each of the regions into polygons. At the completion of this step, the shapefile can be added to the map.</w:t>
      </w:r>
      <w:r w:rsidR="008C077F">
        <w:rPr>
          <w:rFonts w:asciiTheme="minorHAnsi" w:hAnsiTheme="minorHAnsi" w:cstheme="minorHAnsi"/>
          <w:szCs w:val="24"/>
        </w:rPr>
        <w:t xml:space="preserve"> Make sure to </w:t>
      </w:r>
      <w:r w:rsidR="008C077F" w:rsidRPr="008C077F">
        <w:rPr>
          <w:rFonts w:asciiTheme="minorHAnsi" w:hAnsiTheme="minorHAnsi" w:cstheme="minorHAnsi"/>
          <w:b/>
          <w:szCs w:val="24"/>
        </w:rPr>
        <w:t>Add to Display</w:t>
      </w:r>
      <w:r w:rsidR="008C077F">
        <w:rPr>
          <w:rFonts w:asciiTheme="minorHAnsi" w:hAnsiTheme="minorHAnsi" w:cstheme="minorHAnsi"/>
          <w:szCs w:val="24"/>
        </w:rPr>
        <w:t xml:space="preserve">. </w:t>
      </w:r>
    </w:p>
    <w:p w14:paraId="4A144EBF" w14:textId="77777777" w:rsidR="00D22DEE" w:rsidRPr="006C3924" w:rsidRDefault="00D22DEE" w:rsidP="0040402F">
      <w:pPr>
        <w:contextualSpacing/>
        <w:jc w:val="left"/>
        <w:rPr>
          <w:rFonts w:asciiTheme="minorHAnsi" w:hAnsiTheme="minorHAnsi" w:cstheme="minorHAnsi"/>
          <w:szCs w:val="24"/>
        </w:rPr>
      </w:pPr>
    </w:p>
    <w:p w14:paraId="081DC62A" w14:textId="425ED8CB" w:rsidR="00D22DEE" w:rsidRPr="006C3924" w:rsidRDefault="00846550" w:rsidP="0040402F">
      <w:pPr>
        <w:pStyle w:val="Figures1"/>
        <w:spacing w:after="0"/>
        <w:contextualSpacing/>
        <w:rPr>
          <w:rFonts w:asciiTheme="minorHAnsi" w:hAnsiTheme="minorHAnsi" w:cstheme="minorHAnsi"/>
          <w:szCs w:val="24"/>
        </w:rPr>
      </w:pPr>
      <w:r>
        <w:rPr>
          <w:noProof/>
        </w:rPr>
        <w:drawing>
          <wp:inline distT="0" distB="0" distL="0" distR="0" wp14:anchorId="4BAFB56B" wp14:editId="30B65E55">
            <wp:extent cx="3138692" cy="758517"/>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4914" cy="774521"/>
                    </a:xfrm>
                    <a:prstGeom prst="rect">
                      <a:avLst/>
                    </a:prstGeom>
                  </pic:spPr>
                </pic:pic>
              </a:graphicData>
            </a:graphic>
          </wp:inline>
        </w:drawing>
      </w:r>
    </w:p>
    <w:p w14:paraId="7947E563" w14:textId="56950E9E" w:rsidR="00D22DEE" w:rsidRPr="003E5B18" w:rsidRDefault="00D22DEE" w:rsidP="0040402F">
      <w:pPr>
        <w:pStyle w:val="Caption"/>
        <w:spacing w:after="0"/>
        <w:contextualSpacing/>
        <w:rPr>
          <w:rFonts w:cs="Times New Roman"/>
          <w:szCs w:val="20"/>
        </w:rPr>
      </w:pPr>
      <w:r w:rsidRPr="003E5B18">
        <w:rPr>
          <w:rFonts w:cs="Times New Roman"/>
          <w:szCs w:val="20"/>
        </w:rPr>
        <w:t xml:space="preserve">Figure </w:t>
      </w:r>
      <w:r w:rsidR="00213ECD" w:rsidRPr="003E5B18">
        <w:rPr>
          <w:rFonts w:cs="Times New Roman"/>
          <w:szCs w:val="20"/>
        </w:rPr>
        <w:fldChar w:fldCharType="begin"/>
      </w:r>
      <w:r w:rsidR="00213ECD" w:rsidRPr="003E5B18">
        <w:rPr>
          <w:rFonts w:cs="Times New Roman"/>
          <w:szCs w:val="20"/>
        </w:rPr>
        <w:instrText xml:space="preserve"> SEQ Figure \* ARABIC </w:instrText>
      </w:r>
      <w:r w:rsidR="00213ECD" w:rsidRPr="003E5B18">
        <w:rPr>
          <w:rFonts w:cs="Times New Roman"/>
          <w:szCs w:val="20"/>
        </w:rPr>
        <w:fldChar w:fldCharType="separate"/>
      </w:r>
      <w:r w:rsidR="00AF1F52">
        <w:rPr>
          <w:rFonts w:cs="Times New Roman"/>
          <w:noProof/>
          <w:szCs w:val="20"/>
        </w:rPr>
        <w:t>12</w:t>
      </w:r>
      <w:r w:rsidR="00213ECD" w:rsidRPr="003E5B18">
        <w:rPr>
          <w:rFonts w:cs="Times New Roman"/>
          <w:noProof/>
          <w:szCs w:val="20"/>
        </w:rPr>
        <w:fldChar w:fldCharType="end"/>
      </w:r>
      <w:r w:rsidRPr="003E5B18">
        <w:rPr>
          <w:rFonts w:cs="Times New Roman"/>
          <w:szCs w:val="20"/>
        </w:rPr>
        <w:t xml:space="preserve"> – The Raster to Polygon tool in Model Builder.</w:t>
      </w:r>
    </w:p>
    <w:p w14:paraId="783969F4" w14:textId="77777777" w:rsidR="002B0F47" w:rsidRDefault="002B0F47" w:rsidP="0040402F">
      <w:pPr>
        <w:pStyle w:val="Heading3"/>
        <w:spacing w:after="0"/>
        <w:contextualSpacing/>
        <w:jc w:val="left"/>
        <w:rPr>
          <w:rFonts w:asciiTheme="minorHAnsi" w:hAnsiTheme="minorHAnsi" w:cstheme="minorHAnsi"/>
          <w:sz w:val="26"/>
          <w:szCs w:val="26"/>
        </w:rPr>
      </w:pPr>
    </w:p>
    <w:p w14:paraId="563806A4" w14:textId="45CBC488" w:rsidR="00D22DEE" w:rsidRPr="007200D5" w:rsidRDefault="00C54A12" w:rsidP="0040402F">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11</w:t>
      </w:r>
    </w:p>
    <w:p w14:paraId="3E63AF33" w14:textId="17460C78" w:rsidR="00D22DEE"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 xml:space="preserve">After adding the shapefile to the map, you will have more streams and watersheds than are </w:t>
      </w:r>
      <w:r w:rsidR="004C2043" w:rsidRPr="006C3924">
        <w:rPr>
          <w:rFonts w:asciiTheme="minorHAnsi" w:hAnsiTheme="minorHAnsi" w:cstheme="minorHAnsi"/>
          <w:szCs w:val="24"/>
        </w:rPr>
        <w:t>part</w:t>
      </w:r>
      <w:r w:rsidRPr="006C3924">
        <w:rPr>
          <w:rFonts w:asciiTheme="minorHAnsi" w:hAnsiTheme="minorHAnsi" w:cstheme="minorHAnsi"/>
          <w:szCs w:val="24"/>
        </w:rPr>
        <w:t xml:space="preserve"> of the Roc</w:t>
      </w:r>
      <w:r w:rsidR="00CF60F2">
        <w:rPr>
          <w:rFonts w:asciiTheme="minorHAnsi" w:hAnsiTheme="minorHAnsi" w:cstheme="minorHAnsi"/>
          <w:szCs w:val="24"/>
        </w:rPr>
        <w:t>k Canyon watershed. R</w:t>
      </w:r>
      <w:r w:rsidRPr="006C3924">
        <w:rPr>
          <w:rFonts w:asciiTheme="minorHAnsi" w:hAnsiTheme="minorHAnsi" w:cstheme="minorHAnsi"/>
          <w:szCs w:val="24"/>
        </w:rPr>
        <w:t xml:space="preserve">efer to the example map provided for this lab for the </w:t>
      </w:r>
      <w:r w:rsidRPr="006C3924">
        <w:rPr>
          <w:rFonts w:asciiTheme="minorHAnsi" w:hAnsiTheme="minorHAnsi" w:cstheme="minorHAnsi"/>
          <w:szCs w:val="24"/>
        </w:rPr>
        <w:lastRenderedPageBreak/>
        <w:t>approximate shape of the wat</w:t>
      </w:r>
      <w:r w:rsidR="00CF60F2">
        <w:rPr>
          <w:rFonts w:asciiTheme="minorHAnsi" w:hAnsiTheme="minorHAnsi" w:cstheme="minorHAnsi"/>
          <w:szCs w:val="24"/>
        </w:rPr>
        <w:t>ershed. M</w:t>
      </w:r>
      <w:r w:rsidRPr="006C3924">
        <w:rPr>
          <w:rFonts w:asciiTheme="minorHAnsi" w:hAnsiTheme="minorHAnsi" w:cstheme="minorHAnsi"/>
          <w:szCs w:val="24"/>
        </w:rPr>
        <w:t>an</w:t>
      </w:r>
      <w:r w:rsidR="00CF60F2">
        <w:rPr>
          <w:rFonts w:asciiTheme="minorHAnsi" w:hAnsiTheme="minorHAnsi" w:cstheme="minorHAnsi"/>
          <w:szCs w:val="24"/>
        </w:rPr>
        <w:t>ually create a shapefile of</w:t>
      </w:r>
      <w:r w:rsidRPr="006C3924">
        <w:rPr>
          <w:rFonts w:asciiTheme="minorHAnsi" w:hAnsiTheme="minorHAnsi" w:cstheme="minorHAnsi"/>
          <w:szCs w:val="24"/>
        </w:rPr>
        <w:t xml:space="preserve"> the watersheds and streams that are</w:t>
      </w:r>
      <w:r w:rsidR="00CF60F2">
        <w:rPr>
          <w:rFonts w:asciiTheme="minorHAnsi" w:hAnsiTheme="minorHAnsi" w:cstheme="minorHAnsi"/>
          <w:szCs w:val="24"/>
        </w:rPr>
        <w:t xml:space="preserve"> only</w:t>
      </w:r>
      <w:r w:rsidRPr="006C3924">
        <w:rPr>
          <w:rFonts w:asciiTheme="minorHAnsi" w:hAnsiTheme="minorHAnsi" w:cstheme="minorHAnsi"/>
          <w:szCs w:val="24"/>
        </w:rPr>
        <w:t xml:space="preserve"> part of the canyon</w:t>
      </w:r>
      <w:r w:rsidR="001F78DD">
        <w:rPr>
          <w:rFonts w:asciiTheme="minorHAnsi" w:hAnsiTheme="minorHAnsi" w:cstheme="minorHAnsi"/>
          <w:szCs w:val="24"/>
        </w:rPr>
        <w:t xml:space="preserve">. Select the Watershed layer and open the </w:t>
      </w:r>
      <w:r w:rsidR="001F78DD">
        <w:rPr>
          <w:rFonts w:asciiTheme="minorHAnsi" w:hAnsiTheme="minorHAnsi" w:cstheme="minorHAnsi"/>
          <w:b/>
          <w:szCs w:val="24"/>
        </w:rPr>
        <w:t xml:space="preserve">Edit </w:t>
      </w:r>
      <w:r w:rsidR="001F78DD">
        <w:rPr>
          <w:rFonts w:asciiTheme="minorHAnsi" w:hAnsiTheme="minorHAnsi" w:cstheme="minorHAnsi"/>
          <w:szCs w:val="24"/>
        </w:rPr>
        <w:t>tab. U</w:t>
      </w:r>
      <w:r w:rsidR="00CF60F2">
        <w:rPr>
          <w:rFonts w:asciiTheme="minorHAnsi" w:hAnsiTheme="minorHAnsi" w:cstheme="minorHAnsi"/>
          <w:szCs w:val="24"/>
        </w:rPr>
        <w:t xml:space="preserve">se </w:t>
      </w:r>
      <w:r w:rsidRPr="006C3924">
        <w:rPr>
          <w:rFonts w:asciiTheme="minorHAnsi" w:hAnsiTheme="minorHAnsi" w:cstheme="minorHAnsi"/>
          <w:szCs w:val="24"/>
        </w:rPr>
        <w:t xml:space="preserve">the </w:t>
      </w:r>
      <w:r w:rsidR="00CF60F2">
        <w:rPr>
          <w:rFonts w:asciiTheme="minorHAnsi" w:hAnsiTheme="minorHAnsi" w:cstheme="minorHAnsi"/>
          <w:b/>
          <w:szCs w:val="24"/>
        </w:rPr>
        <w:t>S</w:t>
      </w:r>
      <w:r w:rsidRPr="00CF60F2">
        <w:rPr>
          <w:rFonts w:asciiTheme="minorHAnsi" w:hAnsiTheme="minorHAnsi" w:cstheme="minorHAnsi"/>
          <w:b/>
          <w:szCs w:val="24"/>
        </w:rPr>
        <w:t>elect</w:t>
      </w:r>
      <w:r w:rsidR="00CF60F2">
        <w:rPr>
          <w:rFonts w:asciiTheme="minorHAnsi" w:hAnsiTheme="minorHAnsi" w:cstheme="minorHAnsi"/>
          <w:szCs w:val="24"/>
        </w:rPr>
        <w:t xml:space="preserve"> tool and shift-</w:t>
      </w:r>
      <w:r w:rsidRPr="006C3924">
        <w:rPr>
          <w:rFonts w:asciiTheme="minorHAnsi" w:hAnsiTheme="minorHAnsi" w:cstheme="minorHAnsi"/>
          <w:szCs w:val="24"/>
        </w:rPr>
        <w:t xml:space="preserve">click all </w:t>
      </w:r>
      <w:r w:rsidR="00CF60F2">
        <w:rPr>
          <w:rFonts w:asciiTheme="minorHAnsi" w:hAnsiTheme="minorHAnsi" w:cstheme="minorHAnsi"/>
          <w:szCs w:val="24"/>
        </w:rPr>
        <w:t>the</w:t>
      </w:r>
      <w:r w:rsidRPr="006C3924">
        <w:rPr>
          <w:rFonts w:asciiTheme="minorHAnsi" w:hAnsiTheme="minorHAnsi" w:cstheme="minorHAnsi"/>
          <w:szCs w:val="24"/>
        </w:rPr>
        <w:t xml:space="preserve"> watershed polygons within the appropriate area. After selecting the</w:t>
      </w:r>
      <w:r w:rsidR="00CF60F2">
        <w:rPr>
          <w:rFonts w:asciiTheme="minorHAnsi" w:hAnsiTheme="minorHAnsi" w:cstheme="minorHAnsi"/>
          <w:szCs w:val="24"/>
        </w:rPr>
        <w:t xml:space="preserve"> desired polygons, right-</w:t>
      </w:r>
      <w:r w:rsidRPr="006C3924">
        <w:rPr>
          <w:rFonts w:asciiTheme="minorHAnsi" w:hAnsiTheme="minorHAnsi" w:cstheme="minorHAnsi"/>
          <w:szCs w:val="24"/>
        </w:rPr>
        <w:t xml:space="preserve">click the layer in the </w:t>
      </w:r>
      <w:r w:rsidRPr="00CF60F2">
        <w:rPr>
          <w:rFonts w:asciiTheme="minorHAnsi" w:hAnsiTheme="minorHAnsi" w:cstheme="minorHAnsi"/>
          <w:b/>
          <w:szCs w:val="24"/>
        </w:rPr>
        <w:t>Table of Contents</w:t>
      </w:r>
      <w:r w:rsidR="00CF60F2">
        <w:rPr>
          <w:rFonts w:asciiTheme="minorHAnsi" w:hAnsiTheme="minorHAnsi" w:cstheme="minorHAnsi"/>
          <w:szCs w:val="24"/>
        </w:rPr>
        <w:t xml:space="preserve"> and select </w:t>
      </w:r>
      <w:r w:rsidR="00CF60F2" w:rsidRPr="00CF60F2">
        <w:rPr>
          <w:rFonts w:asciiTheme="minorHAnsi" w:hAnsiTheme="minorHAnsi" w:cstheme="minorHAnsi"/>
          <w:b/>
          <w:szCs w:val="24"/>
        </w:rPr>
        <w:t>Data</w:t>
      </w:r>
      <w:r w:rsidR="00CF60F2">
        <w:rPr>
          <w:rFonts w:asciiTheme="minorHAnsi" w:hAnsiTheme="minorHAnsi" w:cstheme="minorHAnsi"/>
          <w:szCs w:val="24"/>
        </w:rPr>
        <w:t xml:space="preserve"> and then </w:t>
      </w:r>
      <w:r w:rsidR="00255630">
        <w:rPr>
          <w:rFonts w:asciiTheme="minorHAnsi" w:hAnsiTheme="minorHAnsi" w:cstheme="minorHAnsi"/>
          <w:b/>
          <w:szCs w:val="24"/>
        </w:rPr>
        <w:t>Export Data.</w:t>
      </w:r>
      <w:r w:rsidR="00CF60F2">
        <w:rPr>
          <w:rFonts w:asciiTheme="minorHAnsi" w:hAnsiTheme="minorHAnsi" w:cstheme="minorHAnsi"/>
          <w:szCs w:val="24"/>
        </w:rPr>
        <w:t xml:space="preserve"> Use the browse button to find a suitable folder to save the selected features. Change</w:t>
      </w:r>
      <w:r w:rsidRPr="006C3924">
        <w:rPr>
          <w:rFonts w:asciiTheme="minorHAnsi" w:hAnsiTheme="minorHAnsi" w:cstheme="minorHAnsi"/>
          <w:szCs w:val="24"/>
        </w:rPr>
        <w:t xml:space="preserve"> </w:t>
      </w:r>
      <w:r w:rsidRPr="00CF60F2">
        <w:rPr>
          <w:rFonts w:asciiTheme="minorHAnsi" w:hAnsiTheme="minorHAnsi" w:cstheme="minorHAnsi"/>
          <w:b/>
          <w:szCs w:val="24"/>
        </w:rPr>
        <w:t>Save as Type</w:t>
      </w:r>
      <w:r w:rsidRPr="006C3924">
        <w:rPr>
          <w:rFonts w:asciiTheme="minorHAnsi" w:hAnsiTheme="minorHAnsi" w:cstheme="minorHAnsi"/>
          <w:szCs w:val="24"/>
        </w:rPr>
        <w:t xml:space="preserve"> option to </w:t>
      </w:r>
      <w:r w:rsidR="00CF60F2" w:rsidRPr="00CF60F2">
        <w:rPr>
          <w:rFonts w:asciiTheme="minorHAnsi" w:hAnsiTheme="minorHAnsi" w:cstheme="minorHAnsi"/>
          <w:b/>
          <w:szCs w:val="24"/>
        </w:rPr>
        <w:t>shapefile</w:t>
      </w:r>
      <w:r w:rsidR="00CF60F2">
        <w:rPr>
          <w:rFonts w:asciiTheme="minorHAnsi" w:hAnsiTheme="minorHAnsi" w:cstheme="minorHAnsi"/>
          <w:szCs w:val="24"/>
        </w:rPr>
        <w:t>. F</w:t>
      </w:r>
      <w:r w:rsidRPr="006C3924">
        <w:rPr>
          <w:rFonts w:asciiTheme="minorHAnsi" w:hAnsiTheme="minorHAnsi" w:cstheme="minorHAnsi"/>
          <w:szCs w:val="24"/>
        </w:rPr>
        <w:t>ollow a similar process selecting the delineated and online streams.</w:t>
      </w:r>
    </w:p>
    <w:p w14:paraId="39DBF5A6" w14:textId="77777777" w:rsidR="006D4E08" w:rsidRDefault="006D4E08" w:rsidP="0040402F">
      <w:pPr>
        <w:ind w:firstLine="0"/>
        <w:contextualSpacing/>
        <w:jc w:val="left"/>
        <w:rPr>
          <w:rFonts w:asciiTheme="minorHAnsi" w:hAnsiTheme="minorHAnsi" w:cstheme="minorHAnsi"/>
          <w:szCs w:val="24"/>
        </w:rPr>
      </w:pPr>
    </w:p>
    <w:p w14:paraId="781E3769" w14:textId="77777777" w:rsidR="00D47EC3" w:rsidRDefault="001F78DD" w:rsidP="00D47EC3">
      <w:pPr>
        <w:keepNext/>
        <w:ind w:firstLine="0"/>
        <w:contextualSpacing/>
        <w:jc w:val="left"/>
      </w:pPr>
      <w:r>
        <w:rPr>
          <w:noProof/>
        </w:rPr>
        <w:drawing>
          <wp:inline distT="0" distB="0" distL="0" distR="0" wp14:anchorId="7541BFDD" wp14:editId="1C59C859">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343275"/>
                    </a:xfrm>
                    <a:prstGeom prst="rect">
                      <a:avLst/>
                    </a:prstGeom>
                  </pic:spPr>
                </pic:pic>
              </a:graphicData>
            </a:graphic>
          </wp:inline>
        </w:drawing>
      </w:r>
    </w:p>
    <w:p w14:paraId="7D5A4C0C" w14:textId="71810A16" w:rsidR="001F78DD" w:rsidRPr="006C3924" w:rsidRDefault="00D47EC3" w:rsidP="00D47EC3">
      <w:pPr>
        <w:pStyle w:val="Caption"/>
        <w:rPr>
          <w:rFonts w:asciiTheme="minorHAnsi" w:hAnsiTheme="minorHAnsi" w:cstheme="minorHAnsi"/>
          <w:szCs w:val="24"/>
        </w:rPr>
      </w:pPr>
      <w:r>
        <w:t xml:space="preserve">Figure </w:t>
      </w:r>
      <w:fldSimple w:instr=" SEQ Figure \* ARABIC ">
        <w:r w:rsidR="00AF1F52">
          <w:rPr>
            <w:noProof/>
          </w:rPr>
          <w:t>13</w:t>
        </w:r>
      </w:fldSimple>
      <w:r>
        <w:t>: Selection of the Watersheds in Rock Canyon.</w:t>
      </w:r>
    </w:p>
    <w:p w14:paraId="11450767" w14:textId="77777777" w:rsidR="00D22DEE" w:rsidRPr="006C3924" w:rsidRDefault="00D22DEE" w:rsidP="0040402F">
      <w:pPr>
        <w:contextualSpacing/>
        <w:jc w:val="left"/>
        <w:rPr>
          <w:rFonts w:asciiTheme="minorHAnsi" w:hAnsiTheme="minorHAnsi" w:cstheme="minorHAnsi"/>
          <w:szCs w:val="24"/>
        </w:rPr>
      </w:pPr>
    </w:p>
    <w:p w14:paraId="1E31BAB7" w14:textId="67B65F34" w:rsidR="007D57F0" w:rsidRDefault="007D57F0" w:rsidP="007D57F0">
      <w:pPr>
        <w:pStyle w:val="Heading3"/>
        <w:spacing w:after="0"/>
        <w:contextualSpacing/>
        <w:jc w:val="left"/>
        <w:rPr>
          <w:rFonts w:asciiTheme="minorHAnsi" w:hAnsiTheme="minorHAnsi" w:cstheme="minorHAnsi"/>
          <w:sz w:val="26"/>
          <w:szCs w:val="26"/>
        </w:rPr>
      </w:pPr>
      <w:r>
        <w:rPr>
          <w:rFonts w:asciiTheme="minorHAnsi" w:hAnsiTheme="minorHAnsi" w:cstheme="minorHAnsi"/>
          <w:sz w:val="26"/>
          <w:szCs w:val="26"/>
        </w:rPr>
        <w:t>Step 12</w:t>
      </w:r>
    </w:p>
    <w:p w14:paraId="5A6F3B23" w14:textId="71930131" w:rsidR="007D57F0" w:rsidRDefault="007D57F0" w:rsidP="007D57F0">
      <w:pPr>
        <w:ind w:firstLine="0"/>
        <w:contextualSpacing/>
        <w:jc w:val="left"/>
        <w:rPr>
          <w:rFonts w:asciiTheme="minorHAnsi" w:hAnsiTheme="minorHAnsi" w:cstheme="minorHAnsi"/>
          <w:szCs w:val="24"/>
        </w:rPr>
      </w:pPr>
      <w:r w:rsidRPr="007D57F0">
        <w:rPr>
          <w:rFonts w:asciiTheme="minorHAnsi" w:hAnsiTheme="minorHAnsi" w:cstheme="minorHAnsi"/>
          <w:szCs w:val="24"/>
        </w:rPr>
        <w:t xml:space="preserve">Please refer to course lecture material to recall how to create a ModelBuilder </w:t>
      </w:r>
      <w:r w:rsidRPr="004D739D">
        <w:rPr>
          <w:rFonts w:asciiTheme="minorHAnsi" w:hAnsiTheme="minorHAnsi" w:cstheme="minorHAnsi"/>
          <w:b/>
          <w:szCs w:val="24"/>
        </w:rPr>
        <w:t>tool interface</w:t>
      </w:r>
      <w:r w:rsidRPr="007D57F0">
        <w:rPr>
          <w:rFonts w:asciiTheme="minorHAnsi" w:hAnsiTheme="minorHAnsi" w:cstheme="minorHAnsi"/>
          <w:szCs w:val="24"/>
        </w:rPr>
        <w:t xml:space="preserve"> that allows a user to specify the input data, output data, and the flow accumulation threshold value. </w:t>
      </w:r>
      <w:r w:rsidR="004D739D">
        <w:rPr>
          <w:rFonts w:asciiTheme="minorHAnsi" w:hAnsiTheme="minorHAnsi" w:cstheme="minorHAnsi"/>
          <w:szCs w:val="24"/>
        </w:rPr>
        <w:t>Make sure to include a screen capture of your custom tool interface in your project report!</w:t>
      </w:r>
      <w:r w:rsidR="00271BD0">
        <w:rPr>
          <w:rFonts w:asciiTheme="minorHAnsi" w:hAnsiTheme="minorHAnsi" w:cstheme="minorHAnsi"/>
          <w:szCs w:val="24"/>
        </w:rPr>
        <w:t xml:space="preserve"> It might look something like Figure 15. </w:t>
      </w:r>
    </w:p>
    <w:p w14:paraId="5239F617" w14:textId="77777777" w:rsidR="00271BD0" w:rsidRDefault="00271BD0" w:rsidP="007D57F0">
      <w:pPr>
        <w:ind w:firstLine="0"/>
        <w:contextualSpacing/>
        <w:jc w:val="left"/>
        <w:rPr>
          <w:rFonts w:asciiTheme="minorHAnsi" w:hAnsiTheme="minorHAnsi" w:cstheme="minorHAnsi"/>
          <w:szCs w:val="24"/>
        </w:rPr>
      </w:pPr>
    </w:p>
    <w:p w14:paraId="7329C224" w14:textId="5487D603" w:rsidR="00271BD0" w:rsidRDefault="00271BD0" w:rsidP="00271BD0">
      <w:pPr>
        <w:ind w:firstLine="0"/>
        <w:contextualSpacing/>
        <w:jc w:val="center"/>
        <w:rPr>
          <w:rFonts w:asciiTheme="minorHAnsi" w:hAnsiTheme="minorHAnsi" w:cstheme="minorHAnsi"/>
          <w:szCs w:val="24"/>
        </w:rPr>
      </w:pPr>
      <w:r w:rsidRPr="00271BD0">
        <w:rPr>
          <w:rFonts w:asciiTheme="minorHAnsi" w:hAnsiTheme="minorHAnsi" w:cstheme="minorHAnsi"/>
          <w:noProof/>
          <w:szCs w:val="24"/>
        </w:rPr>
        <w:lastRenderedPageBreak/>
        <w:drawing>
          <wp:inline distT="0" distB="0" distL="0" distR="0" wp14:anchorId="7A2A0D66" wp14:editId="7196891D">
            <wp:extent cx="2493869" cy="3554926"/>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493869" cy="3554926"/>
                    </a:xfrm>
                    <a:prstGeom prst="rect">
                      <a:avLst/>
                    </a:prstGeom>
                  </pic:spPr>
                </pic:pic>
              </a:graphicData>
            </a:graphic>
          </wp:inline>
        </w:drawing>
      </w:r>
    </w:p>
    <w:p w14:paraId="48BFB300" w14:textId="4044699C" w:rsidR="00271BD0" w:rsidRPr="006C3924" w:rsidRDefault="00271BD0" w:rsidP="00271BD0">
      <w:pPr>
        <w:pStyle w:val="Caption"/>
        <w:rPr>
          <w:rFonts w:asciiTheme="minorHAnsi" w:hAnsiTheme="minorHAnsi" w:cstheme="minorHAnsi"/>
          <w:szCs w:val="24"/>
        </w:rPr>
      </w:pPr>
      <w:r>
        <w:t xml:space="preserve">Figure </w:t>
      </w:r>
      <w:fldSimple w:instr=" SEQ Figure \* ARABIC ">
        <w:r w:rsidR="00AF1F52">
          <w:rPr>
            <w:noProof/>
          </w:rPr>
          <w:t>14</w:t>
        </w:r>
      </w:fldSimple>
      <w:r>
        <w:t>: Example Custom Tool Interface for your ModelBuilder model.</w:t>
      </w:r>
    </w:p>
    <w:p w14:paraId="4DAE71E1" w14:textId="77777777" w:rsidR="00271BD0" w:rsidRPr="007D57F0" w:rsidRDefault="00271BD0" w:rsidP="00271BD0">
      <w:pPr>
        <w:ind w:firstLine="0"/>
        <w:contextualSpacing/>
        <w:jc w:val="center"/>
        <w:rPr>
          <w:rFonts w:asciiTheme="minorHAnsi" w:hAnsiTheme="minorHAnsi" w:cstheme="minorHAnsi"/>
          <w:szCs w:val="24"/>
        </w:rPr>
      </w:pPr>
    </w:p>
    <w:p w14:paraId="79EB01BA" w14:textId="77777777" w:rsidR="007D57F0" w:rsidRPr="007D57F0" w:rsidRDefault="007D57F0" w:rsidP="007D57F0">
      <w:pPr>
        <w:ind w:firstLine="0"/>
      </w:pPr>
    </w:p>
    <w:p w14:paraId="2039C606"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Deliverables</w:t>
      </w:r>
    </w:p>
    <w:p w14:paraId="6C4B96AD" w14:textId="65395615" w:rsidR="003B7079" w:rsidRDefault="00855465" w:rsidP="0040402F">
      <w:pPr>
        <w:ind w:firstLine="0"/>
        <w:contextualSpacing/>
        <w:jc w:val="left"/>
        <w:rPr>
          <w:rFonts w:asciiTheme="minorHAnsi" w:hAnsiTheme="minorHAnsi" w:cstheme="minorHAnsi"/>
          <w:szCs w:val="24"/>
        </w:rPr>
      </w:pPr>
      <w:r>
        <w:rPr>
          <w:rFonts w:asciiTheme="minorHAnsi" w:hAnsiTheme="minorHAnsi" w:cstheme="minorHAnsi"/>
          <w:szCs w:val="24"/>
        </w:rPr>
        <w:t>Using the data provided</w:t>
      </w:r>
      <w:r w:rsidR="00D22DEE" w:rsidRPr="006C3924">
        <w:rPr>
          <w:rFonts w:asciiTheme="minorHAnsi" w:hAnsiTheme="minorHAnsi" w:cstheme="minorHAnsi"/>
          <w:szCs w:val="24"/>
        </w:rPr>
        <w:t>, construct a single ModelBuilde</w:t>
      </w:r>
      <w:r w:rsidR="00D26D46">
        <w:rPr>
          <w:rFonts w:asciiTheme="minorHAnsi" w:hAnsiTheme="minorHAnsi" w:cstheme="minorHAnsi"/>
          <w:szCs w:val="24"/>
        </w:rPr>
        <w:t xml:space="preserve">r model </w:t>
      </w:r>
      <w:r w:rsidR="00A6135E">
        <w:rPr>
          <w:rFonts w:asciiTheme="minorHAnsi" w:hAnsiTheme="minorHAnsi" w:cstheme="minorHAnsi"/>
          <w:szCs w:val="24"/>
        </w:rPr>
        <w:t>with a customized graphical user interface (</w:t>
      </w:r>
      <w:r w:rsidR="00A6135E" w:rsidRPr="001B5447">
        <w:rPr>
          <w:rFonts w:asciiTheme="minorHAnsi" w:hAnsiTheme="minorHAnsi" w:cstheme="minorHAnsi"/>
          <w:b/>
          <w:szCs w:val="24"/>
        </w:rPr>
        <w:t>tool interface</w:t>
      </w:r>
      <w:r w:rsidR="00A6135E">
        <w:rPr>
          <w:rFonts w:asciiTheme="minorHAnsi" w:hAnsiTheme="minorHAnsi" w:cstheme="minorHAnsi"/>
          <w:szCs w:val="24"/>
        </w:rPr>
        <w:t xml:space="preserve">) </w:t>
      </w:r>
      <w:r w:rsidR="00D26D46">
        <w:rPr>
          <w:rFonts w:asciiTheme="minorHAnsi" w:hAnsiTheme="minorHAnsi" w:cstheme="minorHAnsi"/>
          <w:szCs w:val="24"/>
        </w:rPr>
        <w:t>that will prepare all</w:t>
      </w:r>
      <w:r w:rsidR="00D22DEE" w:rsidRPr="006C3924">
        <w:rPr>
          <w:rFonts w:asciiTheme="minorHAnsi" w:hAnsiTheme="minorHAnsi" w:cstheme="minorHAnsi"/>
          <w:szCs w:val="24"/>
        </w:rPr>
        <w:t xml:space="preserve"> your input data for the terrain analysis, conduct the analysis, and create a map from the analysis. Your resulting map should show the</w:t>
      </w:r>
      <w:r w:rsidR="00D26D46">
        <w:rPr>
          <w:rFonts w:asciiTheme="minorHAnsi" w:hAnsiTheme="minorHAnsi" w:cstheme="minorHAnsi"/>
          <w:szCs w:val="24"/>
        </w:rPr>
        <w:t xml:space="preserve"> original DEM in shaded relief </w:t>
      </w:r>
      <w:r w:rsidR="00D22DEE" w:rsidRPr="006C3924">
        <w:rPr>
          <w:rFonts w:asciiTheme="minorHAnsi" w:hAnsiTheme="minorHAnsi" w:cstheme="minorHAnsi"/>
          <w:szCs w:val="24"/>
        </w:rPr>
        <w:t>with the derived</w:t>
      </w:r>
      <w:r w:rsidR="000B383F">
        <w:rPr>
          <w:rFonts w:asciiTheme="minorHAnsi" w:hAnsiTheme="minorHAnsi" w:cstheme="minorHAnsi"/>
          <w:szCs w:val="24"/>
        </w:rPr>
        <w:t xml:space="preserve"> watershed polygons </w:t>
      </w:r>
      <w:r w:rsidR="00D22DEE" w:rsidRPr="006C3924">
        <w:rPr>
          <w:rFonts w:asciiTheme="minorHAnsi" w:hAnsiTheme="minorHAnsi" w:cstheme="minorHAnsi"/>
          <w:szCs w:val="24"/>
        </w:rPr>
        <w:t>in a transpare</w:t>
      </w:r>
      <w:r w:rsidR="00D26D46">
        <w:rPr>
          <w:rFonts w:asciiTheme="minorHAnsi" w:hAnsiTheme="minorHAnsi" w:cstheme="minorHAnsi"/>
          <w:szCs w:val="24"/>
        </w:rPr>
        <w:t>nt or semitransparent symbology</w:t>
      </w:r>
      <w:r w:rsidR="00D22DEE" w:rsidRPr="006C3924">
        <w:rPr>
          <w:rFonts w:asciiTheme="minorHAnsi" w:hAnsiTheme="minorHAnsi" w:cstheme="minorHAnsi"/>
          <w:szCs w:val="24"/>
        </w:rPr>
        <w:t xml:space="preserve"> and the two sets of stream networks clearly displayed (the given data and the stream network you extracted from the DEM). Prepare a </w:t>
      </w:r>
      <w:r w:rsidR="00D26D46">
        <w:rPr>
          <w:rFonts w:asciiTheme="minorHAnsi" w:hAnsiTheme="minorHAnsi" w:cstheme="minorHAnsi"/>
          <w:szCs w:val="24"/>
        </w:rPr>
        <w:t xml:space="preserve">brief </w:t>
      </w:r>
      <w:r w:rsidR="00D22DEE" w:rsidRPr="006C3924">
        <w:rPr>
          <w:rFonts w:asciiTheme="minorHAnsi" w:hAnsiTheme="minorHAnsi" w:cstheme="minorHAnsi"/>
          <w:szCs w:val="24"/>
        </w:rPr>
        <w:t xml:space="preserve">report that contains your model, </w:t>
      </w:r>
      <w:r w:rsidR="00D26D46">
        <w:rPr>
          <w:rFonts w:asciiTheme="minorHAnsi" w:hAnsiTheme="minorHAnsi" w:cstheme="minorHAnsi"/>
          <w:szCs w:val="24"/>
        </w:rPr>
        <w:t xml:space="preserve">the steps </w:t>
      </w:r>
      <w:r w:rsidR="00D26D46" w:rsidRPr="0001286D">
        <w:rPr>
          <w:rFonts w:asciiTheme="minorHAnsi" w:hAnsiTheme="minorHAnsi" w:cstheme="minorHAnsi"/>
          <w:szCs w:val="24"/>
        </w:rPr>
        <w:t>taken in the model building process</w:t>
      </w:r>
      <w:r w:rsidR="00D22DEE" w:rsidRPr="006C3924">
        <w:rPr>
          <w:rFonts w:asciiTheme="minorHAnsi" w:hAnsiTheme="minorHAnsi" w:cstheme="minorHAnsi"/>
          <w:szCs w:val="24"/>
        </w:rPr>
        <w:t xml:space="preserve">, describes your results for the project, and includes a final map of your results. </w:t>
      </w:r>
    </w:p>
    <w:p w14:paraId="7DC56B7C" w14:textId="77777777" w:rsidR="003B7079" w:rsidRDefault="003B7079" w:rsidP="0040402F">
      <w:pPr>
        <w:ind w:firstLine="0"/>
        <w:contextualSpacing/>
        <w:jc w:val="left"/>
        <w:rPr>
          <w:rFonts w:asciiTheme="minorHAnsi" w:hAnsiTheme="minorHAnsi" w:cstheme="minorHAnsi"/>
          <w:szCs w:val="24"/>
        </w:rPr>
      </w:pPr>
    </w:p>
    <w:p w14:paraId="1FABD48B" w14:textId="535E8757" w:rsidR="003B7079" w:rsidRDefault="00E4522F" w:rsidP="0040402F">
      <w:pPr>
        <w:ind w:firstLine="0"/>
        <w:contextualSpacing/>
        <w:jc w:val="left"/>
        <w:rPr>
          <w:rFonts w:asciiTheme="minorHAnsi" w:hAnsiTheme="minorHAnsi" w:cstheme="minorHAnsi"/>
          <w:szCs w:val="24"/>
        </w:rPr>
      </w:pPr>
      <w:r>
        <w:rPr>
          <w:rFonts w:asciiTheme="minorHAnsi" w:hAnsiTheme="minorHAnsi" w:cstheme="minorHAnsi"/>
          <w:b/>
          <w:szCs w:val="24"/>
        </w:rPr>
        <w:t>Bonus</w:t>
      </w:r>
      <w:r w:rsidR="003B7079">
        <w:rPr>
          <w:rFonts w:asciiTheme="minorHAnsi" w:hAnsiTheme="minorHAnsi" w:cstheme="minorHAnsi"/>
          <w:szCs w:val="24"/>
        </w:rPr>
        <w:t xml:space="preserve">. Identify your own area of interest and download DEM data for this area. Re-run your model </w:t>
      </w:r>
      <w:r w:rsidR="001B5447">
        <w:rPr>
          <w:rFonts w:asciiTheme="minorHAnsi" w:hAnsiTheme="minorHAnsi" w:cstheme="minorHAnsi"/>
          <w:szCs w:val="24"/>
        </w:rPr>
        <w:t>with</w:t>
      </w:r>
      <w:r w:rsidR="003B7079">
        <w:rPr>
          <w:rFonts w:asciiTheme="minorHAnsi" w:hAnsiTheme="minorHAnsi" w:cstheme="minorHAnsi"/>
          <w:szCs w:val="24"/>
        </w:rPr>
        <w:t xml:space="preserve"> this second data set</w:t>
      </w:r>
      <w:r w:rsidR="001B5447">
        <w:rPr>
          <w:rFonts w:asciiTheme="minorHAnsi" w:hAnsiTheme="minorHAnsi" w:cstheme="minorHAnsi"/>
          <w:szCs w:val="24"/>
        </w:rPr>
        <w:t xml:space="preserve"> using the tool interface you created in Part 1</w:t>
      </w:r>
      <w:r w:rsidR="003B7079">
        <w:rPr>
          <w:rFonts w:asciiTheme="minorHAnsi" w:hAnsiTheme="minorHAnsi" w:cstheme="minorHAnsi"/>
          <w:szCs w:val="24"/>
        </w:rPr>
        <w:t xml:space="preserve">. Prepare a second map showing the delineated streams and watersheds for this new study area. </w:t>
      </w:r>
    </w:p>
    <w:p w14:paraId="55BDC24B" w14:textId="77777777" w:rsidR="003B7079" w:rsidRDefault="003B7079" w:rsidP="0040402F">
      <w:pPr>
        <w:ind w:firstLine="0"/>
        <w:contextualSpacing/>
        <w:jc w:val="left"/>
        <w:rPr>
          <w:rFonts w:asciiTheme="minorHAnsi" w:hAnsiTheme="minorHAnsi" w:cstheme="minorHAnsi"/>
          <w:szCs w:val="24"/>
        </w:rPr>
      </w:pPr>
    </w:p>
    <w:p w14:paraId="23EC5778" w14:textId="1E058B4D" w:rsidR="00D26D46" w:rsidRDefault="00D26D46" w:rsidP="0040402F">
      <w:pPr>
        <w:ind w:firstLine="0"/>
        <w:contextualSpacing/>
        <w:jc w:val="left"/>
        <w:rPr>
          <w:rFonts w:asciiTheme="minorHAnsi" w:hAnsiTheme="minorHAnsi" w:cstheme="minorHAnsi"/>
          <w:szCs w:val="24"/>
        </w:rPr>
      </w:pPr>
      <w:r>
        <w:rPr>
          <w:rFonts w:asciiTheme="minorHAnsi" w:hAnsiTheme="minorHAnsi" w:cstheme="minorHAnsi"/>
          <w:szCs w:val="24"/>
        </w:rPr>
        <w:t xml:space="preserve">Review </w:t>
      </w:r>
      <w:r w:rsidRPr="0001286D">
        <w:rPr>
          <w:rFonts w:asciiTheme="minorHAnsi" w:hAnsiTheme="minorHAnsi" w:cstheme="minorHAnsi"/>
          <w:szCs w:val="24"/>
        </w:rPr>
        <w:t>the r</w:t>
      </w:r>
      <w:r>
        <w:rPr>
          <w:rFonts w:asciiTheme="minorHAnsi" w:hAnsiTheme="minorHAnsi" w:cstheme="minorHAnsi"/>
          <w:szCs w:val="24"/>
        </w:rPr>
        <w:t xml:space="preserve">ubric for the full requirements for this </w:t>
      </w:r>
      <w:r w:rsidR="00DA42C4">
        <w:rPr>
          <w:rFonts w:asciiTheme="minorHAnsi" w:hAnsiTheme="minorHAnsi" w:cstheme="minorHAnsi"/>
          <w:szCs w:val="24"/>
        </w:rPr>
        <w:t>lab</w:t>
      </w:r>
      <w:r w:rsidR="00255630">
        <w:rPr>
          <w:rFonts w:asciiTheme="minorHAnsi" w:hAnsiTheme="minorHAnsi" w:cstheme="minorHAnsi"/>
          <w:szCs w:val="24"/>
        </w:rPr>
        <w:t xml:space="preserve"> </w:t>
      </w:r>
      <w:r w:rsidRPr="0001286D">
        <w:rPr>
          <w:rFonts w:asciiTheme="minorHAnsi" w:hAnsiTheme="minorHAnsi" w:cstheme="minorHAnsi"/>
          <w:szCs w:val="24"/>
        </w:rPr>
        <w:t>exercise.</w:t>
      </w:r>
    </w:p>
    <w:p w14:paraId="38E1CDE9" w14:textId="3C67D38B" w:rsidR="00D22DEE" w:rsidRPr="006C3924" w:rsidRDefault="00D22DEE" w:rsidP="0040402F">
      <w:pPr>
        <w:spacing w:line="259" w:lineRule="auto"/>
        <w:ind w:firstLine="0"/>
        <w:contextualSpacing/>
        <w:jc w:val="left"/>
        <w:rPr>
          <w:rFonts w:asciiTheme="minorHAnsi" w:hAnsiTheme="minorHAnsi" w:cstheme="minorHAnsi"/>
          <w:szCs w:val="24"/>
        </w:rPr>
      </w:pPr>
    </w:p>
    <w:p w14:paraId="3CE46A5D"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t>References</w:t>
      </w:r>
    </w:p>
    <w:p w14:paraId="75BC45E1" w14:textId="77777777" w:rsidR="00D22DEE" w:rsidRPr="006C3924" w:rsidRDefault="00D22DEE" w:rsidP="0040402F">
      <w:pPr>
        <w:pStyle w:val="References"/>
        <w:contextualSpacing/>
        <w:jc w:val="left"/>
        <w:rPr>
          <w:rFonts w:asciiTheme="minorHAnsi" w:hAnsiTheme="minorHAnsi" w:cstheme="minorHAnsi"/>
          <w:szCs w:val="24"/>
        </w:rPr>
      </w:pPr>
      <w:proofErr w:type="spellStart"/>
      <w:r w:rsidRPr="006C3924">
        <w:rPr>
          <w:rFonts w:asciiTheme="minorHAnsi" w:hAnsiTheme="minorHAnsi" w:cstheme="minorHAnsi"/>
          <w:szCs w:val="24"/>
        </w:rPr>
        <w:t>Maguire,D.J</w:t>
      </w:r>
      <w:proofErr w:type="spellEnd"/>
      <w:r w:rsidRPr="006C3924">
        <w:rPr>
          <w:rFonts w:asciiTheme="minorHAnsi" w:hAnsiTheme="minorHAnsi" w:cstheme="minorHAnsi"/>
          <w:szCs w:val="24"/>
        </w:rPr>
        <w:t>., Batty, M., Goodchild, M.F. GIS, Spatial Analysis, and Modeling. 1st Edition. Esri Press 2005.</w:t>
      </w:r>
    </w:p>
    <w:p w14:paraId="52D1C558" w14:textId="77777777" w:rsidR="00D22DEE" w:rsidRPr="006C3924" w:rsidRDefault="00D22DEE" w:rsidP="0040402F">
      <w:pPr>
        <w:pStyle w:val="References"/>
        <w:contextualSpacing/>
        <w:jc w:val="left"/>
        <w:rPr>
          <w:rFonts w:asciiTheme="minorHAnsi" w:hAnsiTheme="minorHAnsi" w:cstheme="minorHAnsi"/>
          <w:szCs w:val="24"/>
        </w:rPr>
      </w:pPr>
      <w:r w:rsidRPr="006C3924">
        <w:rPr>
          <w:rFonts w:asciiTheme="minorHAnsi" w:hAnsiTheme="minorHAnsi" w:cstheme="minorHAnsi"/>
          <w:szCs w:val="24"/>
        </w:rPr>
        <w:t>U.S. Geological Survey (USGS) (2011) http://ga.water.usgs.gov/edu/watershed.html.</w:t>
      </w:r>
    </w:p>
    <w:p w14:paraId="548C9D81" w14:textId="77777777" w:rsidR="00D22DEE" w:rsidRPr="006C3924" w:rsidRDefault="00D22DEE" w:rsidP="0040402F">
      <w:pPr>
        <w:contextualSpacing/>
        <w:jc w:val="left"/>
        <w:rPr>
          <w:rFonts w:asciiTheme="minorHAnsi" w:hAnsiTheme="minorHAnsi" w:cstheme="minorHAnsi"/>
          <w:szCs w:val="24"/>
        </w:rPr>
      </w:pPr>
    </w:p>
    <w:p w14:paraId="31834437"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lastRenderedPageBreak/>
        <w:t>Example Map</w:t>
      </w:r>
    </w:p>
    <w:p w14:paraId="13DCD078" w14:textId="77777777" w:rsidR="00D22DEE" w:rsidRPr="006C3924" w:rsidRDefault="00D22DEE" w:rsidP="0040402F">
      <w:pPr>
        <w:pStyle w:val="Figures1"/>
        <w:spacing w:after="0"/>
        <w:contextualSpacing/>
        <w:rPr>
          <w:rFonts w:asciiTheme="minorHAnsi" w:hAnsiTheme="minorHAnsi" w:cstheme="minorHAnsi"/>
          <w:szCs w:val="24"/>
        </w:rPr>
      </w:pPr>
      <w:r w:rsidRPr="006C3924">
        <w:rPr>
          <w:rFonts w:asciiTheme="minorHAnsi" w:hAnsiTheme="minorHAnsi" w:cstheme="minorHAnsi"/>
          <w:noProof/>
          <w:szCs w:val="24"/>
        </w:rPr>
        <w:drawing>
          <wp:inline distT="0" distB="0" distL="0" distR="0" wp14:anchorId="514459CE" wp14:editId="12508DB0">
            <wp:extent cx="5596514" cy="7242546"/>
            <wp:effectExtent l="190500" t="190500" r="194945" b="18732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Lab_07_Watershed.jpg"/>
                    <pic:cNvPicPr/>
                  </pic:nvPicPr>
                  <pic:blipFill>
                    <a:blip r:embed="rId30">
                      <a:extLst>
                        <a:ext uri="{28A0092B-C50C-407E-A947-70E740481C1C}">
                          <a14:useLocalDpi xmlns:a14="http://schemas.microsoft.com/office/drawing/2010/main" val="0"/>
                        </a:ext>
                      </a:extLst>
                    </a:blip>
                    <a:stretch>
                      <a:fillRect/>
                    </a:stretch>
                  </pic:blipFill>
                  <pic:spPr>
                    <a:xfrm>
                      <a:off x="0" y="0"/>
                      <a:ext cx="5598506" cy="7245124"/>
                    </a:xfrm>
                    <a:prstGeom prst="rect">
                      <a:avLst/>
                    </a:prstGeom>
                    <a:ln>
                      <a:noFill/>
                    </a:ln>
                    <a:effectLst>
                      <a:outerShdw blurRad="190500" algn="tl" rotWithShape="0">
                        <a:srgbClr val="000000">
                          <a:alpha val="70000"/>
                        </a:srgbClr>
                      </a:outerShdw>
                    </a:effectLst>
                  </pic:spPr>
                </pic:pic>
              </a:graphicData>
            </a:graphic>
          </wp:inline>
        </w:drawing>
      </w:r>
    </w:p>
    <w:p w14:paraId="193640F2" w14:textId="77777777" w:rsidR="00D22DEE" w:rsidRPr="00936B04" w:rsidRDefault="00D22DEE" w:rsidP="0040402F">
      <w:pPr>
        <w:pStyle w:val="Heading2"/>
        <w:spacing w:after="0"/>
        <w:contextualSpacing/>
        <w:jc w:val="left"/>
        <w:rPr>
          <w:rFonts w:asciiTheme="minorHAnsi" w:hAnsiTheme="minorHAnsi" w:cstheme="minorHAnsi"/>
          <w:b w:val="0"/>
          <w:color w:val="2E74B5" w:themeColor="accent1" w:themeShade="BF"/>
          <w:sz w:val="32"/>
          <w:szCs w:val="32"/>
        </w:rPr>
      </w:pPr>
      <w:r w:rsidRPr="00936B04">
        <w:rPr>
          <w:rFonts w:asciiTheme="minorHAnsi" w:hAnsiTheme="minorHAnsi" w:cstheme="minorHAnsi"/>
          <w:b w:val="0"/>
          <w:color w:val="2E74B5" w:themeColor="accent1" w:themeShade="BF"/>
          <w:sz w:val="32"/>
          <w:szCs w:val="32"/>
        </w:rPr>
        <w:lastRenderedPageBreak/>
        <w:t>Rubric for Extracting Watershed Hydrography from a DEM</w:t>
      </w:r>
    </w:p>
    <w:tbl>
      <w:tblPr>
        <w:tblW w:w="9347"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7997"/>
        <w:gridCol w:w="1350"/>
      </w:tblGrid>
      <w:tr w:rsidR="00D22DEE" w:rsidRPr="006C3924" w14:paraId="5BCC5C05" w14:textId="77777777" w:rsidTr="0007286E">
        <w:tc>
          <w:tcPr>
            <w:tcW w:w="7997" w:type="dxa"/>
            <w:tcMar>
              <w:top w:w="100" w:type="dxa"/>
              <w:left w:w="108" w:type="dxa"/>
              <w:bottom w:w="100" w:type="dxa"/>
              <w:right w:w="108" w:type="dxa"/>
            </w:tcMar>
          </w:tcPr>
          <w:p w14:paraId="516643FA" w14:textId="77777777"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b/>
                <w:szCs w:val="24"/>
              </w:rPr>
              <w:t>Item</w:t>
            </w:r>
          </w:p>
        </w:tc>
        <w:tc>
          <w:tcPr>
            <w:tcW w:w="1350" w:type="dxa"/>
            <w:tcMar>
              <w:top w:w="100" w:type="dxa"/>
              <w:left w:w="108" w:type="dxa"/>
              <w:bottom w:w="100" w:type="dxa"/>
              <w:right w:w="108" w:type="dxa"/>
            </w:tcMar>
          </w:tcPr>
          <w:p w14:paraId="5B4AB346" w14:textId="77777777"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b/>
                <w:szCs w:val="24"/>
              </w:rPr>
              <w:t>Points</w:t>
            </w:r>
          </w:p>
        </w:tc>
      </w:tr>
      <w:tr w:rsidR="00D22DEE" w:rsidRPr="006C3924" w14:paraId="56BE94DD" w14:textId="77777777" w:rsidTr="0007286E">
        <w:tc>
          <w:tcPr>
            <w:tcW w:w="7997" w:type="dxa"/>
            <w:tcMar>
              <w:top w:w="100" w:type="dxa"/>
              <w:left w:w="108" w:type="dxa"/>
              <w:bottom w:w="100" w:type="dxa"/>
              <w:right w:w="108" w:type="dxa"/>
            </w:tcMar>
          </w:tcPr>
          <w:p w14:paraId="49F3129E" w14:textId="74080860" w:rsidR="00D22DEE" w:rsidRPr="006C3924" w:rsidRDefault="00D062C5" w:rsidP="0040402F">
            <w:pPr>
              <w:tabs>
                <w:tab w:val="right" w:pos="4572"/>
              </w:tabs>
              <w:ind w:firstLine="0"/>
              <w:contextualSpacing/>
              <w:jc w:val="left"/>
              <w:rPr>
                <w:rFonts w:asciiTheme="minorHAnsi" w:hAnsiTheme="minorHAnsi" w:cstheme="minorHAnsi"/>
                <w:szCs w:val="24"/>
              </w:rPr>
            </w:pPr>
            <w:r>
              <w:rPr>
                <w:rFonts w:asciiTheme="minorHAnsi" w:hAnsiTheme="minorHAnsi" w:cstheme="minorHAnsi"/>
                <w:szCs w:val="24"/>
              </w:rPr>
              <w:t>Assignment Title, Name, Date, Course</w:t>
            </w:r>
          </w:p>
        </w:tc>
        <w:tc>
          <w:tcPr>
            <w:tcW w:w="1350" w:type="dxa"/>
            <w:tcMar>
              <w:top w:w="100" w:type="dxa"/>
              <w:left w:w="108" w:type="dxa"/>
              <w:bottom w:w="100" w:type="dxa"/>
              <w:right w:w="108" w:type="dxa"/>
            </w:tcMar>
            <w:vAlign w:val="center"/>
          </w:tcPr>
          <w:p w14:paraId="0D1E1955" w14:textId="5EC8DB84"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szCs w:val="24"/>
              </w:rPr>
              <w:t>/</w:t>
            </w:r>
            <w:r w:rsidR="00E4522F">
              <w:rPr>
                <w:rFonts w:asciiTheme="minorHAnsi" w:hAnsiTheme="minorHAnsi" w:cstheme="minorHAnsi"/>
                <w:szCs w:val="24"/>
              </w:rPr>
              <w:t>2</w:t>
            </w:r>
          </w:p>
        </w:tc>
      </w:tr>
      <w:tr w:rsidR="00D22DEE" w:rsidRPr="006C3924" w14:paraId="38CAC85A" w14:textId="77777777" w:rsidTr="0007286E">
        <w:tc>
          <w:tcPr>
            <w:tcW w:w="7997" w:type="dxa"/>
            <w:tcMar>
              <w:top w:w="100" w:type="dxa"/>
              <w:left w:w="108" w:type="dxa"/>
              <w:bottom w:w="100" w:type="dxa"/>
              <w:right w:w="108" w:type="dxa"/>
            </w:tcMar>
          </w:tcPr>
          <w:p w14:paraId="6861CAF5" w14:textId="638E5EB9" w:rsidR="00D22DEE" w:rsidRPr="006C3924" w:rsidRDefault="00D062C5" w:rsidP="00255630">
            <w:pPr>
              <w:ind w:firstLine="0"/>
              <w:contextualSpacing/>
              <w:jc w:val="left"/>
              <w:rPr>
                <w:rFonts w:asciiTheme="minorHAnsi" w:hAnsiTheme="minorHAnsi" w:cstheme="minorHAnsi"/>
                <w:szCs w:val="24"/>
              </w:rPr>
            </w:pPr>
            <w:r>
              <w:rPr>
                <w:rFonts w:asciiTheme="minorHAnsi" w:hAnsiTheme="minorHAnsi" w:cstheme="minorHAnsi"/>
                <w:szCs w:val="24"/>
              </w:rPr>
              <w:t xml:space="preserve">Brief </w:t>
            </w:r>
            <w:r w:rsidR="00255630">
              <w:rPr>
                <w:rFonts w:asciiTheme="minorHAnsi" w:hAnsiTheme="minorHAnsi" w:cstheme="minorHAnsi"/>
                <w:szCs w:val="24"/>
              </w:rPr>
              <w:t>summary</w:t>
            </w:r>
            <w:r w:rsidR="00D22DEE" w:rsidRPr="006C3924">
              <w:rPr>
                <w:rFonts w:asciiTheme="minorHAnsi" w:hAnsiTheme="minorHAnsi" w:cstheme="minorHAnsi"/>
                <w:szCs w:val="24"/>
              </w:rPr>
              <w:t xml:space="preserve"> of the requirements of the pr</w:t>
            </w:r>
            <w:r>
              <w:rPr>
                <w:rFonts w:asciiTheme="minorHAnsi" w:hAnsiTheme="minorHAnsi" w:cstheme="minorHAnsi"/>
                <w:szCs w:val="24"/>
              </w:rPr>
              <w:t>oject</w:t>
            </w:r>
            <w:r w:rsidR="00255630">
              <w:rPr>
                <w:rFonts w:asciiTheme="minorHAnsi" w:hAnsiTheme="minorHAnsi" w:cstheme="minorHAnsi"/>
                <w:szCs w:val="24"/>
              </w:rPr>
              <w:t xml:space="preserve"> in your words</w:t>
            </w:r>
          </w:p>
        </w:tc>
        <w:tc>
          <w:tcPr>
            <w:tcW w:w="1350" w:type="dxa"/>
            <w:tcMar>
              <w:top w:w="100" w:type="dxa"/>
              <w:left w:w="108" w:type="dxa"/>
              <w:bottom w:w="100" w:type="dxa"/>
              <w:right w:w="108" w:type="dxa"/>
            </w:tcMar>
            <w:vAlign w:val="center"/>
          </w:tcPr>
          <w:p w14:paraId="0AB40FB2" w14:textId="4B3AAD25"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szCs w:val="24"/>
              </w:rPr>
              <w:t>/</w:t>
            </w:r>
            <w:r w:rsidR="00E4522F">
              <w:rPr>
                <w:rFonts w:asciiTheme="minorHAnsi" w:hAnsiTheme="minorHAnsi" w:cstheme="minorHAnsi"/>
                <w:szCs w:val="24"/>
              </w:rPr>
              <w:t>3</w:t>
            </w:r>
          </w:p>
        </w:tc>
      </w:tr>
      <w:tr w:rsidR="00D22DEE" w:rsidRPr="006C3924" w14:paraId="5702AB2D" w14:textId="77777777" w:rsidTr="0007286E">
        <w:tc>
          <w:tcPr>
            <w:tcW w:w="7997" w:type="dxa"/>
            <w:tcMar>
              <w:top w:w="100" w:type="dxa"/>
              <w:left w:w="108" w:type="dxa"/>
              <w:bottom w:w="100" w:type="dxa"/>
              <w:right w:w="108" w:type="dxa"/>
            </w:tcMar>
          </w:tcPr>
          <w:p w14:paraId="5674F05F" w14:textId="289DF5E7" w:rsidR="00D22DEE" w:rsidRPr="006C3924" w:rsidRDefault="00D22DEE" w:rsidP="0040402F">
            <w:pPr>
              <w:ind w:firstLine="0"/>
              <w:contextualSpacing/>
              <w:jc w:val="left"/>
              <w:rPr>
                <w:rFonts w:asciiTheme="minorHAnsi" w:hAnsiTheme="minorHAnsi" w:cstheme="minorHAnsi"/>
                <w:szCs w:val="24"/>
              </w:rPr>
            </w:pPr>
            <w:r w:rsidRPr="006C3924">
              <w:rPr>
                <w:rFonts w:asciiTheme="minorHAnsi" w:hAnsiTheme="minorHAnsi" w:cstheme="minorHAnsi"/>
                <w:szCs w:val="24"/>
              </w:rPr>
              <w:t>Describe your model</w:t>
            </w:r>
          </w:p>
          <w:p w14:paraId="5F3657E2" w14:textId="136E4521"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List each of the tools used: (</w:t>
            </w:r>
            <w:r w:rsidR="00E4522F">
              <w:rPr>
                <w:rFonts w:asciiTheme="minorHAnsi" w:hAnsiTheme="minorHAnsi" w:cstheme="minorHAnsi"/>
                <w:szCs w:val="24"/>
              </w:rPr>
              <w:t>1</w:t>
            </w:r>
            <w:r w:rsidRPr="006C3924">
              <w:rPr>
                <w:rFonts w:asciiTheme="minorHAnsi" w:hAnsiTheme="minorHAnsi" w:cstheme="minorHAnsi"/>
                <w:szCs w:val="24"/>
              </w:rPr>
              <w:t xml:space="preserve"> pts</w:t>
            </w:r>
            <w:r w:rsidR="00073EC5">
              <w:rPr>
                <w:rFonts w:asciiTheme="minorHAnsi" w:hAnsiTheme="minorHAnsi" w:cstheme="minorHAnsi"/>
                <w:szCs w:val="24"/>
              </w:rPr>
              <w:t>.</w:t>
            </w:r>
            <w:r w:rsidRPr="006C3924">
              <w:rPr>
                <w:rFonts w:asciiTheme="minorHAnsi" w:hAnsiTheme="minorHAnsi" w:cstheme="minorHAnsi"/>
                <w:szCs w:val="24"/>
              </w:rPr>
              <w:t>)</w:t>
            </w:r>
          </w:p>
          <w:p w14:paraId="42D65E1B" w14:textId="371A276B"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List tool settings applied for the analysis (</w:t>
            </w:r>
            <w:r w:rsidR="00E4522F">
              <w:rPr>
                <w:rFonts w:asciiTheme="minorHAnsi" w:hAnsiTheme="minorHAnsi" w:cstheme="minorHAnsi"/>
                <w:szCs w:val="24"/>
              </w:rPr>
              <w:t>1</w:t>
            </w:r>
            <w:r w:rsidRPr="006C3924">
              <w:rPr>
                <w:rFonts w:asciiTheme="minorHAnsi" w:hAnsiTheme="minorHAnsi" w:cstheme="minorHAnsi"/>
                <w:szCs w:val="24"/>
              </w:rPr>
              <w:t xml:space="preserve"> pts</w:t>
            </w:r>
            <w:r w:rsidR="00073EC5">
              <w:rPr>
                <w:rFonts w:asciiTheme="minorHAnsi" w:hAnsiTheme="minorHAnsi" w:cstheme="minorHAnsi"/>
                <w:szCs w:val="24"/>
              </w:rPr>
              <w:t>.</w:t>
            </w:r>
            <w:r w:rsidRPr="006C3924">
              <w:rPr>
                <w:rFonts w:asciiTheme="minorHAnsi" w:hAnsiTheme="minorHAnsi" w:cstheme="minorHAnsi"/>
                <w:szCs w:val="24"/>
              </w:rPr>
              <w:t>)</w:t>
            </w:r>
          </w:p>
          <w:p w14:paraId="34E505F4" w14:textId="66A03227"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List all input, intermediate, and output datasets: (</w:t>
            </w:r>
            <w:r w:rsidR="00E4522F">
              <w:rPr>
                <w:rFonts w:asciiTheme="minorHAnsi" w:hAnsiTheme="minorHAnsi" w:cstheme="minorHAnsi"/>
                <w:szCs w:val="24"/>
              </w:rPr>
              <w:t>1</w:t>
            </w:r>
            <w:r w:rsidRPr="006C3924">
              <w:rPr>
                <w:rFonts w:asciiTheme="minorHAnsi" w:hAnsiTheme="minorHAnsi" w:cstheme="minorHAnsi"/>
                <w:szCs w:val="24"/>
              </w:rPr>
              <w:t xml:space="preserve"> pts</w:t>
            </w:r>
            <w:r w:rsidR="00073EC5">
              <w:rPr>
                <w:rFonts w:asciiTheme="minorHAnsi" w:hAnsiTheme="minorHAnsi" w:cstheme="minorHAnsi"/>
                <w:szCs w:val="24"/>
              </w:rPr>
              <w:t>.</w:t>
            </w:r>
            <w:r w:rsidRPr="006C3924">
              <w:rPr>
                <w:rFonts w:asciiTheme="minorHAnsi" w:hAnsiTheme="minorHAnsi" w:cstheme="minorHAnsi"/>
                <w:szCs w:val="24"/>
              </w:rPr>
              <w:t>)</w:t>
            </w:r>
          </w:p>
          <w:p w14:paraId="51223ACE" w14:textId="61FFE74E"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Describe each input dataset including type (point, line, polygon, raster) and the source of the data: (</w:t>
            </w:r>
            <w:r w:rsidR="00E4522F">
              <w:rPr>
                <w:rFonts w:asciiTheme="minorHAnsi" w:hAnsiTheme="minorHAnsi" w:cstheme="minorHAnsi"/>
                <w:szCs w:val="24"/>
              </w:rPr>
              <w:t>1</w:t>
            </w:r>
            <w:r w:rsidRPr="006C3924">
              <w:rPr>
                <w:rFonts w:asciiTheme="minorHAnsi" w:hAnsiTheme="minorHAnsi" w:cstheme="minorHAnsi"/>
                <w:szCs w:val="24"/>
              </w:rPr>
              <w:t xml:space="preserve"> pts</w:t>
            </w:r>
            <w:r w:rsidR="00073EC5">
              <w:rPr>
                <w:rFonts w:asciiTheme="minorHAnsi" w:hAnsiTheme="minorHAnsi" w:cstheme="minorHAnsi"/>
                <w:szCs w:val="24"/>
              </w:rPr>
              <w:t>.</w:t>
            </w:r>
            <w:r w:rsidRPr="006C3924">
              <w:rPr>
                <w:rFonts w:asciiTheme="minorHAnsi" w:hAnsiTheme="minorHAnsi" w:cstheme="minorHAnsi"/>
                <w:szCs w:val="24"/>
              </w:rPr>
              <w:t>)</w:t>
            </w:r>
          </w:p>
          <w:p w14:paraId="2936D085" w14:textId="508F29E8"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Describe each output dataset (point, line, polygon, raster): (</w:t>
            </w:r>
            <w:r w:rsidR="00E4522F">
              <w:rPr>
                <w:rFonts w:asciiTheme="minorHAnsi" w:hAnsiTheme="minorHAnsi" w:cstheme="minorHAnsi"/>
                <w:szCs w:val="24"/>
              </w:rPr>
              <w:t>1</w:t>
            </w:r>
            <w:r w:rsidRPr="006C3924">
              <w:rPr>
                <w:rFonts w:asciiTheme="minorHAnsi" w:hAnsiTheme="minorHAnsi" w:cstheme="minorHAnsi"/>
                <w:szCs w:val="24"/>
              </w:rPr>
              <w:t xml:space="preserve"> pts</w:t>
            </w:r>
            <w:r w:rsidR="00073EC5">
              <w:rPr>
                <w:rFonts w:asciiTheme="minorHAnsi" w:hAnsiTheme="minorHAnsi" w:cstheme="minorHAnsi"/>
                <w:szCs w:val="24"/>
              </w:rPr>
              <w:t>.</w:t>
            </w:r>
            <w:r w:rsidRPr="006C3924">
              <w:rPr>
                <w:rFonts w:asciiTheme="minorHAnsi" w:hAnsiTheme="minorHAnsi" w:cstheme="minorHAnsi"/>
                <w:szCs w:val="24"/>
              </w:rPr>
              <w:t>)</w:t>
            </w:r>
          </w:p>
        </w:tc>
        <w:tc>
          <w:tcPr>
            <w:tcW w:w="1350" w:type="dxa"/>
            <w:tcMar>
              <w:top w:w="100" w:type="dxa"/>
              <w:left w:w="108" w:type="dxa"/>
              <w:bottom w:w="100" w:type="dxa"/>
              <w:right w:w="108" w:type="dxa"/>
            </w:tcMar>
            <w:vAlign w:val="center"/>
          </w:tcPr>
          <w:p w14:paraId="36EA566F" w14:textId="15F3E8A2"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szCs w:val="24"/>
              </w:rPr>
              <w:t>/</w:t>
            </w:r>
            <w:r w:rsidR="00E4522F">
              <w:rPr>
                <w:rFonts w:asciiTheme="minorHAnsi" w:hAnsiTheme="minorHAnsi" w:cstheme="minorHAnsi"/>
                <w:szCs w:val="24"/>
              </w:rPr>
              <w:t>5</w:t>
            </w:r>
          </w:p>
        </w:tc>
      </w:tr>
      <w:tr w:rsidR="00D22DEE" w:rsidRPr="006C3924" w14:paraId="0E40E0AD" w14:textId="77777777" w:rsidTr="0007286E">
        <w:tc>
          <w:tcPr>
            <w:tcW w:w="7997" w:type="dxa"/>
            <w:tcMar>
              <w:top w:w="100" w:type="dxa"/>
              <w:left w:w="108" w:type="dxa"/>
              <w:bottom w:w="100" w:type="dxa"/>
              <w:right w:w="108" w:type="dxa"/>
            </w:tcMar>
          </w:tcPr>
          <w:p w14:paraId="26FC8CF8" w14:textId="046505AF" w:rsidR="00032A2B" w:rsidRDefault="00032A2B" w:rsidP="00032A2B">
            <w:pPr>
              <w:pStyle w:val="BulletsStyle"/>
              <w:numPr>
                <w:ilvl w:val="0"/>
                <w:numId w:val="0"/>
              </w:numPr>
              <w:ind w:left="360" w:hanging="360"/>
              <w:jc w:val="left"/>
              <w:rPr>
                <w:rFonts w:asciiTheme="minorHAnsi" w:hAnsiTheme="minorHAnsi" w:cstheme="minorHAnsi"/>
                <w:szCs w:val="24"/>
              </w:rPr>
            </w:pPr>
            <w:r>
              <w:rPr>
                <w:rFonts w:asciiTheme="minorHAnsi" w:hAnsiTheme="minorHAnsi" w:cstheme="minorHAnsi"/>
                <w:szCs w:val="24"/>
              </w:rPr>
              <w:t>Show your model</w:t>
            </w:r>
          </w:p>
          <w:p w14:paraId="1C6DC8CC" w14:textId="44B9CD0F"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One or more full pages (</w:t>
            </w:r>
            <w:r w:rsidRPr="00073EC5">
              <w:rPr>
                <w:rFonts w:asciiTheme="minorHAnsi" w:hAnsiTheme="minorHAnsi" w:cstheme="minorHAnsi"/>
                <w:szCs w:val="24"/>
              </w:rPr>
              <w:t>8.5</w:t>
            </w:r>
            <w:r w:rsidR="00073EC5" w:rsidRPr="00073EC5">
              <w:rPr>
                <w:rFonts w:asciiTheme="minorHAnsi" w:hAnsiTheme="minorHAnsi" w:cstheme="minorHAnsi"/>
                <w:szCs w:val="24"/>
              </w:rPr>
              <w:t xml:space="preserve"> </w:t>
            </w:r>
            <w:r w:rsidRPr="00073EC5">
              <w:rPr>
                <w:rFonts w:asciiTheme="minorHAnsi" w:hAnsiTheme="minorHAnsi" w:cstheme="minorHAnsi"/>
                <w:szCs w:val="24"/>
              </w:rPr>
              <w:t>x</w:t>
            </w:r>
            <w:r w:rsidR="00073EC5" w:rsidRPr="00073EC5">
              <w:rPr>
                <w:rFonts w:asciiTheme="minorHAnsi" w:hAnsiTheme="minorHAnsi" w:cstheme="minorHAnsi"/>
                <w:szCs w:val="24"/>
              </w:rPr>
              <w:t xml:space="preserve"> </w:t>
            </w:r>
            <w:r w:rsidRPr="00073EC5">
              <w:rPr>
                <w:rFonts w:asciiTheme="minorHAnsi" w:hAnsiTheme="minorHAnsi" w:cstheme="minorHAnsi"/>
                <w:szCs w:val="24"/>
              </w:rPr>
              <w:t>11</w:t>
            </w:r>
            <w:r w:rsidRPr="006C3924">
              <w:rPr>
                <w:rFonts w:asciiTheme="minorHAnsi" w:hAnsiTheme="minorHAnsi" w:cstheme="minorHAnsi"/>
                <w:szCs w:val="24"/>
              </w:rPr>
              <w:t>) showing your model (5 pts</w:t>
            </w:r>
            <w:r w:rsidR="00073EC5">
              <w:rPr>
                <w:rFonts w:asciiTheme="minorHAnsi" w:hAnsiTheme="minorHAnsi" w:cstheme="minorHAnsi"/>
                <w:szCs w:val="24"/>
              </w:rPr>
              <w:t>.</w:t>
            </w:r>
            <w:r w:rsidRPr="006C3924">
              <w:rPr>
                <w:rFonts w:asciiTheme="minorHAnsi" w:hAnsiTheme="minorHAnsi" w:cstheme="minorHAnsi"/>
                <w:szCs w:val="24"/>
              </w:rPr>
              <w:t>)</w:t>
            </w:r>
          </w:p>
          <w:p w14:paraId="3ABCFFB8" w14:textId="74DB7CAD"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All text is readable (</w:t>
            </w:r>
            <w:r w:rsidR="00073EC5" w:rsidRPr="00073EC5">
              <w:rPr>
                <w:rFonts w:asciiTheme="minorHAnsi" w:hAnsiTheme="minorHAnsi" w:cstheme="minorHAnsi"/>
                <w:szCs w:val="24"/>
              </w:rPr>
              <w:t xml:space="preserve">10pt. </w:t>
            </w:r>
            <w:r w:rsidRPr="00073EC5">
              <w:rPr>
                <w:rFonts w:asciiTheme="minorHAnsi" w:hAnsiTheme="minorHAnsi" w:cstheme="minorHAnsi"/>
                <w:szCs w:val="24"/>
              </w:rPr>
              <w:t>font minimum</w:t>
            </w:r>
            <w:r w:rsidRPr="006C3924">
              <w:rPr>
                <w:rFonts w:asciiTheme="minorHAnsi" w:hAnsiTheme="minorHAnsi" w:cstheme="minorHAnsi"/>
                <w:szCs w:val="24"/>
              </w:rPr>
              <w:t>) (3 pts</w:t>
            </w:r>
            <w:r w:rsidR="00073EC5">
              <w:rPr>
                <w:rFonts w:asciiTheme="minorHAnsi" w:hAnsiTheme="minorHAnsi" w:cstheme="minorHAnsi"/>
                <w:szCs w:val="24"/>
              </w:rPr>
              <w:t>.</w:t>
            </w:r>
            <w:r w:rsidRPr="006C3924">
              <w:rPr>
                <w:rFonts w:asciiTheme="minorHAnsi" w:hAnsiTheme="minorHAnsi" w:cstheme="minorHAnsi"/>
                <w:szCs w:val="24"/>
              </w:rPr>
              <w:t>)</w:t>
            </w:r>
          </w:p>
          <w:p w14:paraId="7FAB05DD" w14:textId="234AF169"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All tools and data sets are shown (2 pts</w:t>
            </w:r>
            <w:r w:rsidR="00073EC5">
              <w:rPr>
                <w:rFonts w:asciiTheme="minorHAnsi" w:hAnsiTheme="minorHAnsi" w:cstheme="minorHAnsi"/>
                <w:szCs w:val="24"/>
              </w:rPr>
              <w:t>.</w:t>
            </w:r>
            <w:r w:rsidRPr="006C3924">
              <w:rPr>
                <w:rFonts w:asciiTheme="minorHAnsi" w:hAnsiTheme="minorHAnsi" w:cstheme="minorHAnsi"/>
                <w:szCs w:val="24"/>
              </w:rPr>
              <w:t>)</w:t>
            </w:r>
          </w:p>
        </w:tc>
        <w:tc>
          <w:tcPr>
            <w:tcW w:w="1350" w:type="dxa"/>
            <w:tcMar>
              <w:top w:w="100" w:type="dxa"/>
              <w:left w:w="108" w:type="dxa"/>
              <w:bottom w:w="100" w:type="dxa"/>
              <w:right w:w="108" w:type="dxa"/>
            </w:tcMar>
            <w:vAlign w:val="center"/>
          </w:tcPr>
          <w:p w14:paraId="5F0CEF30" w14:textId="77777777"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szCs w:val="24"/>
              </w:rPr>
              <w:t>/10</w:t>
            </w:r>
          </w:p>
        </w:tc>
      </w:tr>
      <w:tr w:rsidR="00032A2B" w:rsidRPr="006C3924" w14:paraId="1760650B" w14:textId="77777777" w:rsidTr="0007286E">
        <w:tc>
          <w:tcPr>
            <w:tcW w:w="7997" w:type="dxa"/>
            <w:tcMar>
              <w:top w:w="100" w:type="dxa"/>
              <w:left w:w="108" w:type="dxa"/>
              <w:bottom w:w="100" w:type="dxa"/>
              <w:right w:w="108" w:type="dxa"/>
            </w:tcMar>
          </w:tcPr>
          <w:p w14:paraId="163E36FC" w14:textId="16CA7CDE" w:rsidR="00032A2B" w:rsidRDefault="00032A2B" w:rsidP="00032A2B">
            <w:pPr>
              <w:pStyle w:val="BulletsStyle"/>
              <w:numPr>
                <w:ilvl w:val="0"/>
                <w:numId w:val="0"/>
              </w:numPr>
              <w:ind w:left="360" w:hanging="360"/>
              <w:jc w:val="left"/>
              <w:rPr>
                <w:rFonts w:asciiTheme="minorHAnsi" w:hAnsiTheme="minorHAnsi" w:cstheme="minorHAnsi"/>
                <w:szCs w:val="24"/>
              </w:rPr>
            </w:pPr>
            <w:r>
              <w:rPr>
                <w:rFonts w:asciiTheme="minorHAnsi" w:hAnsiTheme="minorHAnsi" w:cstheme="minorHAnsi"/>
                <w:szCs w:val="24"/>
              </w:rPr>
              <w:t xml:space="preserve">Show a ModelBuilder Tool interface </w:t>
            </w:r>
          </w:p>
          <w:p w14:paraId="645A9E47" w14:textId="7501B2F9" w:rsidR="00032A2B" w:rsidRPr="00032A2B" w:rsidRDefault="00032A2B" w:rsidP="00032A2B">
            <w:pPr>
              <w:pStyle w:val="BulletsStyle"/>
              <w:jc w:val="left"/>
            </w:pPr>
            <w:r>
              <w:rPr>
                <w:rFonts w:asciiTheme="minorHAnsi" w:hAnsiTheme="minorHAnsi" w:cstheme="minorHAnsi"/>
                <w:szCs w:val="24"/>
              </w:rPr>
              <w:t xml:space="preserve">Include </w:t>
            </w:r>
            <w:r w:rsidRPr="00032A2B">
              <w:rPr>
                <w:rFonts w:asciiTheme="minorHAnsi" w:hAnsiTheme="minorHAnsi" w:cstheme="minorHAnsi"/>
                <w:szCs w:val="24"/>
              </w:rPr>
              <w:t xml:space="preserve">user interface for </w:t>
            </w:r>
            <w:r>
              <w:rPr>
                <w:rFonts w:asciiTheme="minorHAnsi" w:hAnsiTheme="minorHAnsi" w:cstheme="minorHAnsi"/>
                <w:szCs w:val="24"/>
              </w:rPr>
              <w:t>setting</w:t>
            </w:r>
            <w:r w:rsidRPr="00032A2B">
              <w:rPr>
                <w:rFonts w:asciiTheme="minorHAnsi" w:hAnsiTheme="minorHAnsi" w:cstheme="minorHAnsi"/>
                <w:szCs w:val="24"/>
              </w:rPr>
              <w:t xml:space="preserve"> the input </w:t>
            </w:r>
            <w:r>
              <w:rPr>
                <w:rFonts w:asciiTheme="minorHAnsi" w:hAnsiTheme="minorHAnsi" w:cstheme="minorHAnsi"/>
                <w:szCs w:val="24"/>
              </w:rPr>
              <w:t>data (3 pts.)</w:t>
            </w:r>
          </w:p>
          <w:p w14:paraId="1A239C1B" w14:textId="602EF768" w:rsidR="00032A2B" w:rsidRPr="00032A2B" w:rsidRDefault="00032A2B" w:rsidP="00032A2B">
            <w:pPr>
              <w:pStyle w:val="BulletsStyle"/>
              <w:jc w:val="left"/>
            </w:pPr>
            <w:r>
              <w:rPr>
                <w:rFonts w:asciiTheme="minorHAnsi" w:hAnsiTheme="minorHAnsi" w:cstheme="minorHAnsi"/>
                <w:szCs w:val="24"/>
              </w:rPr>
              <w:t>Include user interface for setting the output data (3 pts.)</w:t>
            </w:r>
          </w:p>
          <w:p w14:paraId="28CEC312" w14:textId="77777777" w:rsidR="00032A2B" w:rsidRPr="00032A2B" w:rsidRDefault="00032A2B" w:rsidP="00032A2B">
            <w:pPr>
              <w:pStyle w:val="BulletsStyle"/>
              <w:jc w:val="left"/>
              <w:rPr>
                <w:rFonts w:asciiTheme="minorHAnsi" w:hAnsiTheme="minorHAnsi" w:cstheme="minorHAnsi"/>
                <w:szCs w:val="24"/>
              </w:rPr>
            </w:pPr>
            <w:r>
              <w:rPr>
                <w:rFonts w:asciiTheme="minorHAnsi" w:hAnsiTheme="minorHAnsi" w:cstheme="minorHAnsi"/>
                <w:szCs w:val="24"/>
              </w:rPr>
              <w:t xml:space="preserve">Include user interface for </w:t>
            </w:r>
            <w:r w:rsidRPr="00032A2B">
              <w:rPr>
                <w:rFonts w:asciiTheme="minorHAnsi" w:hAnsiTheme="minorHAnsi" w:cstheme="minorHAnsi"/>
                <w:szCs w:val="24"/>
              </w:rPr>
              <w:t>adjusting the SQL statement that specifies the threshold value</w:t>
            </w:r>
            <w:r>
              <w:rPr>
                <w:rFonts w:asciiTheme="minorHAnsi" w:hAnsiTheme="minorHAnsi" w:cstheme="minorHAnsi"/>
                <w:szCs w:val="24"/>
              </w:rPr>
              <w:t xml:space="preserve"> (3 pts)</w:t>
            </w:r>
          </w:p>
          <w:p w14:paraId="47699AED" w14:textId="366A7544" w:rsidR="00032A2B" w:rsidRPr="006C3924" w:rsidRDefault="00032A2B" w:rsidP="00032A2B">
            <w:pPr>
              <w:pStyle w:val="BulletsStyle"/>
              <w:jc w:val="left"/>
            </w:pPr>
            <w:r w:rsidRPr="00032A2B">
              <w:rPr>
                <w:rFonts w:asciiTheme="minorHAnsi" w:hAnsiTheme="minorHAnsi" w:cstheme="minorHAnsi"/>
                <w:szCs w:val="24"/>
              </w:rPr>
              <w:t xml:space="preserve">Customize the title and other labels (1 pt.) </w:t>
            </w:r>
          </w:p>
        </w:tc>
        <w:tc>
          <w:tcPr>
            <w:tcW w:w="1350" w:type="dxa"/>
            <w:tcMar>
              <w:top w:w="100" w:type="dxa"/>
              <w:left w:w="108" w:type="dxa"/>
              <w:bottom w:w="100" w:type="dxa"/>
              <w:right w:w="108" w:type="dxa"/>
            </w:tcMar>
            <w:vAlign w:val="center"/>
          </w:tcPr>
          <w:p w14:paraId="39694A9E" w14:textId="54EDE011" w:rsidR="00032A2B" w:rsidRPr="006C3924" w:rsidRDefault="00032A2B" w:rsidP="0040402F">
            <w:pPr>
              <w:ind w:firstLine="0"/>
              <w:contextualSpacing/>
              <w:jc w:val="center"/>
              <w:rPr>
                <w:rFonts w:asciiTheme="minorHAnsi" w:hAnsiTheme="minorHAnsi" w:cstheme="minorHAnsi"/>
                <w:szCs w:val="24"/>
              </w:rPr>
            </w:pPr>
            <w:r>
              <w:rPr>
                <w:rFonts w:asciiTheme="minorHAnsi" w:hAnsiTheme="minorHAnsi" w:cstheme="minorHAnsi"/>
                <w:szCs w:val="24"/>
              </w:rPr>
              <w:t>/10</w:t>
            </w:r>
          </w:p>
        </w:tc>
      </w:tr>
      <w:tr w:rsidR="00D22DEE" w:rsidRPr="006C3924" w14:paraId="7C2B2040" w14:textId="77777777" w:rsidTr="0007286E">
        <w:tc>
          <w:tcPr>
            <w:tcW w:w="7997" w:type="dxa"/>
            <w:tcMar>
              <w:top w:w="100" w:type="dxa"/>
              <w:left w:w="108" w:type="dxa"/>
              <w:bottom w:w="100" w:type="dxa"/>
              <w:right w:w="108" w:type="dxa"/>
            </w:tcMar>
          </w:tcPr>
          <w:p w14:paraId="5AB03DBD" w14:textId="5A9A5222" w:rsidR="00D22DEE" w:rsidRPr="004362B5" w:rsidRDefault="004362B5" w:rsidP="0040402F">
            <w:pPr>
              <w:ind w:firstLine="0"/>
              <w:contextualSpacing/>
              <w:jc w:val="left"/>
              <w:rPr>
                <w:rFonts w:asciiTheme="minorHAnsi" w:hAnsiTheme="minorHAnsi" w:cstheme="minorHAnsi"/>
                <w:szCs w:val="24"/>
              </w:rPr>
            </w:pPr>
            <w:r w:rsidRPr="004362B5">
              <w:rPr>
                <w:rFonts w:asciiTheme="minorHAnsi" w:hAnsiTheme="minorHAnsi" w:cstheme="minorHAnsi"/>
                <w:b/>
                <w:szCs w:val="24"/>
              </w:rPr>
              <w:t>Map your results</w:t>
            </w:r>
            <w:r w:rsidR="00223FC3" w:rsidRPr="004362B5">
              <w:rPr>
                <w:rFonts w:asciiTheme="minorHAnsi" w:hAnsiTheme="minorHAnsi" w:cstheme="minorHAnsi"/>
                <w:b/>
                <w:szCs w:val="24"/>
              </w:rPr>
              <w:t xml:space="preserve">. </w:t>
            </w:r>
            <w:r w:rsidR="00D22DEE" w:rsidRPr="006C3924">
              <w:rPr>
                <w:rFonts w:asciiTheme="minorHAnsi" w:hAnsiTheme="minorHAnsi" w:cstheme="minorHAnsi"/>
                <w:szCs w:val="24"/>
              </w:rPr>
              <w:t xml:space="preserve">Make a </w:t>
            </w:r>
            <w:r w:rsidR="001B5447" w:rsidRPr="006C3924">
              <w:rPr>
                <w:rFonts w:asciiTheme="minorHAnsi" w:hAnsiTheme="minorHAnsi" w:cstheme="minorHAnsi"/>
                <w:szCs w:val="24"/>
              </w:rPr>
              <w:t>full-page</w:t>
            </w:r>
            <w:r w:rsidR="00D22DEE" w:rsidRPr="006C3924">
              <w:rPr>
                <w:rFonts w:asciiTheme="minorHAnsi" w:hAnsiTheme="minorHAnsi" w:cstheme="minorHAnsi"/>
                <w:szCs w:val="24"/>
              </w:rPr>
              <w:t xml:space="preserve"> map showing the results of your watershed analysis</w:t>
            </w:r>
            <w:r w:rsidR="00223FC3">
              <w:rPr>
                <w:rFonts w:asciiTheme="minorHAnsi" w:hAnsiTheme="minorHAnsi" w:cstheme="minorHAnsi"/>
                <w:szCs w:val="24"/>
              </w:rPr>
              <w:t xml:space="preserve"> for the provided Rock Canyon data</w:t>
            </w:r>
            <w:r w:rsidR="00D22DEE" w:rsidRPr="006C3924">
              <w:rPr>
                <w:rFonts w:asciiTheme="minorHAnsi" w:hAnsiTheme="minorHAnsi" w:cstheme="minorHAnsi"/>
                <w:szCs w:val="24"/>
              </w:rPr>
              <w:t>.</w:t>
            </w:r>
          </w:p>
          <w:p w14:paraId="363D721F" w14:textId="18CBB611"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Map Title: (1 pt</w:t>
            </w:r>
            <w:r w:rsidR="00073EC5">
              <w:rPr>
                <w:rFonts w:asciiTheme="minorHAnsi" w:hAnsiTheme="minorHAnsi" w:cstheme="minorHAnsi"/>
                <w:szCs w:val="24"/>
              </w:rPr>
              <w:t>.</w:t>
            </w:r>
            <w:r w:rsidRPr="006C3924">
              <w:rPr>
                <w:rFonts w:asciiTheme="minorHAnsi" w:hAnsiTheme="minorHAnsi" w:cstheme="minorHAnsi"/>
                <w:szCs w:val="24"/>
              </w:rPr>
              <w:t>)</w:t>
            </w:r>
          </w:p>
          <w:p w14:paraId="6E4FEFC4" w14:textId="5A145DE0"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Neat Line: (1 pt</w:t>
            </w:r>
            <w:r w:rsidR="00073EC5">
              <w:rPr>
                <w:rFonts w:asciiTheme="minorHAnsi" w:hAnsiTheme="minorHAnsi" w:cstheme="minorHAnsi"/>
                <w:szCs w:val="24"/>
              </w:rPr>
              <w:t>.</w:t>
            </w:r>
            <w:r w:rsidRPr="006C3924">
              <w:rPr>
                <w:rFonts w:asciiTheme="minorHAnsi" w:hAnsiTheme="minorHAnsi" w:cstheme="minorHAnsi"/>
                <w:szCs w:val="24"/>
              </w:rPr>
              <w:t>)</w:t>
            </w:r>
          </w:p>
          <w:p w14:paraId="0BAE309C" w14:textId="5A6240F3"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North Arrow: (1 pt</w:t>
            </w:r>
            <w:r w:rsidR="00073EC5">
              <w:rPr>
                <w:rFonts w:asciiTheme="minorHAnsi" w:hAnsiTheme="minorHAnsi" w:cstheme="minorHAnsi"/>
                <w:szCs w:val="24"/>
              </w:rPr>
              <w:t>.</w:t>
            </w:r>
            <w:r w:rsidRPr="006C3924">
              <w:rPr>
                <w:rFonts w:asciiTheme="minorHAnsi" w:hAnsiTheme="minorHAnsi" w:cstheme="minorHAnsi"/>
                <w:szCs w:val="24"/>
              </w:rPr>
              <w:t>)</w:t>
            </w:r>
          </w:p>
          <w:p w14:paraId="348B94A2" w14:textId="06629DAC"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Scale Bar: (1 pt</w:t>
            </w:r>
            <w:r w:rsidR="00073EC5">
              <w:rPr>
                <w:rFonts w:asciiTheme="minorHAnsi" w:hAnsiTheme="minorHAnsi" w:cstheme="minorHAnsi"/>
                <w:szCs w:val="24"/>
              </w:rPr>
              <w:t>.</w:t>
            </w:r>
            <w:r w:rsidRPr="006C3924">
              <w:rPr>
                <w:rFonts w:asciiTheme="minorHAnsi" w:hAnsiTheme="minorHAnsi" w:cstheme="minorHAnsi"/>
                <w:szCs w:val="24"/>
              </w:rPr>
              <w:t>)</w:t>
            </w:r>
          </w:p>
          <w:p w14:paraId="69D1DB06" w14:textId="10477879"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Text box with author name, date, map projection: (1 pt</w:t>
            </w:r>
            <w:r w:rsidR="00073EC5">
              <w:rPr>
                <w:rFonts w:asciiTheme="minorHAnsi" w:hAnsiTheme="minorHAnsi" w:cstheme="minorHAnsi"/>
                <w:szCs w:val="24"/>
              </w:rPr>
              <w:t>.</w:t>
            </w:r>
            <w:r w:rsidRPr="006C3924">
              <w:rPr>
                <w:rFonts w:asciiTheme="minorHAnsi" w:hAnsiTheme="minorHAnsi" w:cstheme="minorHAnsi"/>
                <w:szCs w:val="24"/>
              </w:rPr>
              <w:t>)</w:t>
            </w:r>
          </w:p>
          <w:p w14:paraId="32CC5CA8" w14:textId="20E57B26"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Delineated watershed boundaries, stream network, and given stream network shown: (5 pts</w:t>
            </w:r>
            <w:r w:rsidR="00073EC5">
              <w:rPr>
                <w:rFonts w:asciiTheme="minorHAnsi" w:hAnsiTheme="minorHAnsi" w:cstheme="minorHAnsi"/>
                <w:szCs w:val="24"/>
              </w:rPr>
              <w:t>.</w:t>
            </w:r>
            <w:r w:rsidRPr="006C3924">
              <w:rPr>
                <w:rFonts w:asciiTheme="minorHAnsi" w:hAnsiTheme="minorHAnsi" w:cstheme="minorHAnsi"/>
                <w:szCs w:val="24"/>
              </w:rPr>
              <w:t>)</w:t>
            </w:r>
          </w:p>
          <w:p w14:paraId="650B6CF3" w14:textId="1EB21555"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Each data set clearly symbolized: (1 pt</w:t>
            </w:r>
            <w:r w:rsidR="00073EC5">
              <w:rPr>
                <w:rFonts w:asciiTheme="minorHAnsi" w:hAnsiTheme="minorHAnsi" w:cstheme="minorHAnsi"/>
                <w:szCs w:val="24"/>
              </w:rPr>
              <w:t>.</w:t>
            </w:r>
            <w:r w:rsidRPr="006C3924">
              <w:rPr>
                <w:rFonts w:asciiTheme="minorHAnsi" w:hAnsiTheme="minorHAnsi" w:cstheme="minorHAnsi"/>
                <w:szCs w:val="24"/>
              </w:rPr>
              <w:t>)</w:t>
            </w:r>
          </w:p>
          <w:p w14:paraId="025F90E8" w14:textId="30E91E05"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Visible basemap showing underlying terrain data: (1 pt</w:t>
            </w:r>
            <w:r w:rsidR="00073EC5">
              <w:rPr>
                <w:rFonts w:asciiTheme="minorHAnsi" w:hAnsiTheme="minorHAnsi" w:cstheme="minorHAnsi"/>
                <w:szCs w:val="24"/>
              </w:rPr>
              <w:t>.</w:t>
            </w:r>
            <w:r w:rsidRPr="006C3924">
              <w:rPr>
                <w:rFonts w:asciiTheme="minorHAnsi" w:hAnsiTheme="minorHAnsi" w:cstheme="minorHAnsi"/>
                <w:szCs w:val="24"/>
              </w:rPr>
              <w:t>)</w:t>
            </w:r>
          </w:p>
          <w:p w14:paraId="2746B39A" w14:textId="0483EF29"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 xml:space="preserve">Labels indicating </w:t>
            </w:r>
            <w:r w:rsidR="00255630">
              <w:rPr>
                <w:rFonts w:asciiTheme="minorHAnsi" w:hAnsiTheme="minorHAnsi" w:cstheme="minorHAnsi"/>
                <w:szCs w:val="24"/>
              </w:rPr>
              <w:t>NHD</w:t>
            </w:r>
            <w:r w:rsidRPr="006C3924">
              <w:rPr>
                <w:rFonts w:asciiTheme="minorHAnsi" w:hAnsiTheme="minorHAnsi" w:cstheme="minorHAnsi"/>
                <w:szCs w:val="24"/>
              </w:rPr>
              <w:t xml:space="preserve"> versus delineated stream network: (1 pt</w:t>
            </w:r>
            <w:r w:rsidR="00073EC5">
              <w:rPr>
                <w:rFonts w:asciiTheme="minorHAnsi" w:hAnsiTheme="minorHAnsi" w:cstheme="minorHAnsi"/>
                <w:szCs w:val="24"/>
              </w:rPr>
              <w:t>.</w:t>
            </w:r>
            <w:r w:rsidRPr="006C3924">
              <w:rPr>
                <w:rFonts w:asciiTheme="minorHAnsi" w:hAnsiTheme="minorHAnsi" w:cstheme="minorHAnsi"/>
                <w:szCs w:val="24"/>
              </w:rPr>
              <w:t>)</w:t>
            </w:r>
          </w:p>
          <w:p w14:paraId="5E64F1F0" w14:textId="550443D8"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Zoomed to an appropriate scale for viewing analysis results: (1 pt</w:t>
            </w:r>
            <w:r w:rsidR="00073EC5">
              <w:rPr>
                <w:rFonts w:asciiTheme="minorHAnsi" w:hAnsiTheme="minorHAnsi" w:cstheme="minorHAnsi"/>
                <w:szCs w:val="24"/>
              </w:rPr>
              <w:t>.</w:t>
            </w:r>
            <w:r w:rsidRPr="006C3924">
              <w:rPr>
                <w:rFonts w:asciiTheme="minorHAnsi" w:hAnsiTheme="minorHAnsi" w:cstheme="minorHAnsi"/>
                <w:szCs w:val="24"/>
              </w:rPr>
              <w:t>)</w:t>
            </w:r>
          </w:p>
          <w:p w14:paraId="61A2709B" w14:textId="1FAB9CCC" w:rsidR="00D22DEE" w:rsidRPr="006C3924" w:rsidRDefault="00D22DEE" w:rsidP="0040402F">
            <w:pPr>
              <w:pStyle w:val="BulletsStyle"/>
              <w:jc w:val="left"/>
              <w:rPr>
                <w:rFonts w:asciiTheme="minorHAnsi" w:hAnsiTheme="minorHAnsi" w:cstheme="minorHAnsi"/>
                <w:szCs w:val="24"/>
              </w:rPr>
            </w:pPr>
            <w:r w:rsidRPr="006C3924">
              <w:rPr>
                <w:rFonts w:asciiTheme="minorHAnsi" w:hAnsiTheme="minorHAnsi" w:cstheme="minorHAnsi"/>
                <w:szCs w:val="24"/>
              </w:rPr>
              <w:t>All text is legible on printed map: (1 pt</w:t>
            </w:r>
            <w:r w:rsidR="00073EC5">
              <w:rPr>
                <w:rFonts w:asciiTheme="minorHAnsi" w:hAnsiTheme="minorHAnsi" w:cstheme="minorHAnsi"/>
                <w:szCs w:val="24"/>
              </w:rPr>
              <w:t>.</w:t>
            </w:r>
            <w:r w:rsidRPr="006C3924">
              <w:rPr>
                <w:rFonts w:asciiTheme="minorHAnsi" w:hAnsiTheme="minorHAnsi" w:cstheme="minorHAnsi"/>
                <w:szCs w:val="24"/>
              </w:rPr>
              <w:t>)</w:t>
            </w:r>
          </w:p>
        </w:tc>
        <w:tc>
          <w:tcPr>
            <w:tcW w:w="1350" w:type="dxa"/>
            <w:tcMar>
              <w:top w:w="100" w:type="dxa"/>
              <w:left w:w="108" w:type="dxa"/>
              <w:bottom w:w="100" w:type="dxa"/>
              <w:right w:w="108" w:type="dxa"/>
            </w:tcMar>
            <w:vAlign w:val="center"/>
          </w:tcPr>
          <w:p w14:paraId="2FC6E425" w14:textId="77777777" w:rsidR="00D22DEE" w:rsidRPr="006C3924" w:rsidRDefault="00D22DEE" w:rsidP="0040402F">
            <w:pPr>
              <w:ind w:firstLine="0"/>
              <w:contextualSpacing/>
              <w:jc w:val="center"/>
              <w:rPr>
                <w:rFonts w:asciiTheme="minorHAnsi" w:hAnsiTheme="minorHAnsi" w:cstheme="minorHAnsi"/>
                <w:szCs w:val="24"/>
              </w:rPr>
            </w:pPr>
            <w:r w:rsidRPr="006C3924">
              <w:rPr>
                <w:rFonts w:asciiTheme="minorHAnsi" w:hAnsiTheme="minorHAnsi" w:cstheme="minorHAnsi"/>
                <w:szCs w:val="24"/>
              </w:rPr>
              <w:t>/15</w:t>
            </w:r>
          </w:p>
        </w:tc>
      </w:tr>
    </w:tbl>
    <w:p w14:paraId="12252717" w14:textId="77777777" w:rsidR="004362B5" w:rsidRDefault="004362B5">
      <w:r>
        <w:br w:type="page"/>
      </w:r>
    </w:p>
    <w:tbl>
      <w:tblPr>
        <w:tblW w:w="9347" w:type="dxa"/>
        <w:tblInd w:w="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000" w:firstRow="0" w:lastRow="0" w:firstColumn="0" w:lastColumn="0" w:noHBand="0" w:noVBand="0"/>
      </w:tblPr>
      <w:tblGrid>
        <w:gridCol w:w="7997"/>
        <w:gridCol w:w="1350"/>
      </w:tblGrid>
      <w:tr w:rsidR="004362B5" w:rsidRPr="006C3924" w14:paraId="0B07F44E" w14:textId="77777777" w:rsidTr="0007286E">
        <w:tc>
          <w:tcPr>
            <w:tcW w:w="7997" w:type="dxa"/>
            <w:tcMar>
              <w:top w:w="100" w:type="dxa"/>
              <w:left w:w="108" w:type="dxa"/>
              <w:bottom w:w="100" w:type="dxa"/>
              <w:right w:w="108" w:type="dxa"/>
            </w:tcMar>
          </w:tcPr>
          <w:p w14:paraId="22CE3B5D" w14:textId="77777777" w:rsidR="004362B5" w:rsidRDefault="004362B5" w:rsidP="004362B5">
            <w:pPr>
              <w:pStyle w:val="BulletsStyle"/>
              <w:numPr>
                <w:ilvl w:val="0"/>
                <w:numId w:val="0"/>
              </w:numPr>
              <w:ind w:left="360" w:hanging="360"/>
              <w:jc w:val="left"/>
              <w:rPr>
                <w:rFonts w:asciiTheme="minorHAnsi" w:hAnsiTheme="minorHAnsi" w:cstheme="minorHAnsi"/>
                <w:szCs w:val="24"/>
              </w:rPr>
            </w:pPr>
            <w:r>
              <w:rPr>
                <w:rFonts w:asciiTheme="minorHAnsi" w:hAnsiTheme="minorHAnsi" w:cstheme="minorHAnsi"/>
                <w:szCs w:val="24"/>
              </w:rPr>
              <w:lastRenderedPageBreak/>
              <w:t>Discuss your results</w:t>
            </w:r>
          </w:p>
          <w:p w14:paraId="5573B58D" w14:textId="77777777" w:rsidR="004362B5" w:rsidRDefault="004362B5" w:rsidP="004362B5">
            <w:pPr>
              <w:pStyle w:val="BulletsStyle"/>
              <w:jc w:val="left"/>
              <w:rPr>
                <w:rFonts w:asciiTheme="minorHAnsi" w:hAnsiTheme="minorHAnsi" w:cstheme="minorHAnsi"/>
                <w:szCs w:val="24"/>
              </w:rPr>
            </w:pPr>
            <w:r w:rsidRPr="006C3924">
              <w:rPr>
                <w:rFonts w:asciiTheme="minorHAnsi" w:hAnsiTheme="minorHAnsi" w:cstheme="minorHAnsi"/>
                <w:szCs w:val="24"/>
              </w:rPr>
              <w:t xml:space="preserve">How does your delineated stream compare to the </w:t>
            </w:r>
            <w:r>
              <w:rPr>
                <w:rFonts w:asciiTheme="minorHAnsi" w:hAnsiTheme="minorHAnsi" w:cstheme="minorHAnsi"/>
                <w:szCs w:val="24"/>
              </w:rPr>
              <w:t>NHD</w:t>
            </w:r>
            <w:r w:rsidRPr="006C3924">
              <w:rPr>
                <w:rFonts w:asciiTheme="minorHAnsi" w:hAnsiTheme="minorHAnsi" w:cstheme="minorHAnsi"/>
                <w:szCs w:val="24"/>
              </w:rPr>
              <w:t xml:space="preserve"> data? How does the watershed boundary compare to the terrain visible in a basemap? (3 pts</w:t>
            </w:r>
            <w:r>
              <w:rPr>
                <w:rFonts w:asciiTheme="minorHAnsi" w:hAnsiTheme="minorHAnsi" w:cstheme="minorHAnsi"/>
                <w:szCs w:val="24"/>
              </w:rPr>
              <w:t>.</w:t>
            </w:r>
            <w:r w:rsidRPr="006C3924">
              <w:rPr>
                <w:rFonts w:asciiTheme="minorHAnsi" w:hAnsiTheme="minorHAnsi" w:cstheme="minorHAnsi"/>
                <w:szCs w:val="24"/>
              </w:rPr>
              <w:t>)</w:t>
            </w:r>
          </w:p>
          <w:p w14:paraId="22359811" w14:textId="554BBBE2" w:rsidR="004362B5" w:rsidRPr="004362B5" w:rsidRDefault="004362B5" w:rsidP="004362B5">
            <w:pPr>
              <w:pStyle w:val="BulletsStyle"/>
              <w:jc w:val="left"/>
              <w:rPr>
                <w:rFonts w:asciiTheme="minorHAnsi" w:hAnsiTheme="minorHAnsi" w:cstheme="minorHAnsi"/>
                <w:szCs w:val="24"/>
              </w:rPr>
            </w:pPr>
            <w:r w:rsidRPr="004362B5">
              <w:rPr>
                <w:rFonts w:asciiTheme="minorHAnsi" w:hAnsiTheme="minorHAnsi" w:cstheme="minorHAnsi"/>
                <w:szCs w:val="24"/>
              </w:rPr>
              <w:t>Are your results as expected or did you find anything interesting or different than expected? (2 pts.)</w:t>
            </w:r>
          </w:p>
        </w:tc>
        <w:tc>
          <w:tcPr>
            <w:tcW w:w="1350" w:type="dxa"/>
            <w:tcMar>
              <w:top w:w="100" w:type="dxa"/>
              <w:left w:w="108" w:type="dxa"/>
              <w:bottom w:w="100" w:type="dxa"/>
              <w:right w:w="108" w:type="dxa"/>
            </w:tcMar>
            <w:vAlign w:val="center"/>
          </w:tcPr>
          <w:p w14:paraId="7D1789A2" w14:textId="763AF529" w:rsidR="004362B5" w:rsidRDefault="004362B5" w:rsidP="004362B5">
            <w:pPr>
              <w:ind w:firstLine="0"/>
              <w:contextualSpacing/>
              <w:jc w:val="center"/>
              <w:rPr>
                <w:rFonts w:asciiTheme="minorHAnsi" w:hAnsiTheme="minorHAnsi" w:cstheme="minorHAnsi"/>
                <w:szCs w:val="24"/>
              </w:rPr>
            </w:pPr>
            <w:r w:rsidRPr="006C3924">
              <w:rPr>
                <w:rFonts w:asciiTheme="minorHAnsi" w:hAnsiTheme="minorHAnsi" w:cstheme="minorHAnsi"/>
                <w:szCs w:val="24"/>
              </w:rPr>
              <w:t>/5</w:t>
            </w:r>
          </w:p>
        </w:tc>
      </w:tr>
      <w:tr w:rsidR="00E4522F" w:rsidRPr="006C3924" w14:paraId="188BD4EC" w14:textId="77777777" w:rsidTr="0007286E">
        <w:tc>
          <w:tcPr>
            <w:tcW w:w="7997" w:type="dxa"/>
            <w:tcMar>
              <w:top w:w="100" w:type="dxa"/>
              <w:left w:w="108" w:type="dxa"/>
              <w:bottom w:w="100" w:type="dxa"/>
              <w:right w:w="108" w:type="dxa"/>
            </w:tcMar>
          </w:tcPr>
          <w:p w14:paraId="6127B1F9" w14:textId="5921F511" w:rsidR="00E4522F" w:rsidRDefault="00E4522F" w:rsidP="004362B5">
            <w:pPr>
              <w:pStyle w:val="BulletsStyle"/>
              <w:numPr>
                <w:ilvl w:val="0"/>
                <w:numId w:val="0"/>
              </w:numPr>
              <w:ind w:left="360" w:hanging="360"/>
              <w:jc w:val="left"/>
              <w:rPr>
                <w:rFonts w:asciiTheme="minorHAnsi" w:hAnsiTheme="minorHAnsi" w:cstheme="minorHAnsi"/>
                <w:szCs w:val="24"/>
              </w:rPr>
            </w:pPr>
            <w:r>
              <w:rPr>
                <w:rFonts w:asciiTheme="minorHAnsi" w:hAnsiTheme="minorHAnsi" w:cstheme="minorHAnsi"/>
                <w:szCs w:val="24"/>
              </w:rPr>
              <w:t>Bonus: Rerun the analysis on another data set</w:t>
            </w:r>
          </w:p>
        </w:tc>
        <w:tc>
          <w:tcPr>
            <w:tcW w:w="1350" w:type="dxa"/>
            <w:tcMar>
              <w:top w:w="100" w:type="dxa"/>
              <w:left w:w="108" w:type="dxa"/>
              <w:bottom w:w="100" w:type="dxa"/>
              <w:right w:w="108" w:type="dxa"/>
            </w:tcMar>
            <w:vAlign w:val="center"/>
          </w:tcPr>
          <w:p w14:paraId="4AE399B0" w14:textId="6CB4D30A" w:rsidR="00E4522F" w:rsidRPr="006C3924" w:rsidRDefault="00E4522F" w:rsidP="004362B5">
            <w:pPr>
              <w:ind w:firstLine="0"/>
              <w:contextualSpacing/>
              <w:jc w:val="center"/>
              <w:rPr>
                <w:rFonts w:asciiTheme="minorHAnsi" w:hAnsiTheme="minorHAnsi" w:cstheme="minorHAnsi"/>
                <w:szCs w:val="24"/>
              </w:rPr>
            </w:pPr>
            <w:r>
              <w:rPr>
                <w:rFonts w:asciiTheme="minorHAnsi" w:hAnsiTheme="minorHAnsi" w:cstheme="minorHAnsi"/>
                <w:szCs w:val="24"/>
              </w:rPr>
              <w:t>Grader</w:t>
            </w:r>
            <w:bookmarkStart w:id="12" w:name="_GoBack"/>
            <w:bookmarkEnd w:id="12"/>
            <w:r>
              <w:rPr>
                <w:rFonts w:asciiTheme="minorHAnsi" w:hAnsiTheme="minorHAnsi" w:cstheme="minorHAnsi"/>
                <w:szCs w:val="24"/>
              </w:rPr>
              <w:t xml:space="preserve"> Discretion</w:t>
            </w:r>
          </w:p>
        </w:tc>
      </w:tr>
      <w:tr w:rsidR="004362B5" w:rsidRPr="006C3924" w14:paraId="36B974E0" w14:textId="77777777" w:rsidTr="0007286E">
        <w:tc>
          <w:tcPr>
            <w:tcW w:w="7997" w:type="dxa"/>
            <w:tcMar>
              <w:top w:w="100" w:type="dxa"/>
              <w:left w:w="108" w:type="dxa"/>
              <w:bottom w:w="100" w:type="dxa"/>
              <w:right w:w="108" w:type="dxa"/>
            </w:tcMar>
          </w:tcPr>
          <w:p w14:paraId="439FDDD9" w14:textId="53691DF9" w:rsidR="004362B5" w:rsidRPr="004362B5" w:rsidRDefault="004362B5" w:rsidP="004362B5">
            <w:pPr>
              <w:pStyle w:val="BulletsStyle"/>
              <w:numPr>
                <w:ilvl w:val="0"/>
                <w:numId w:val="0"/>
              </w:numPr>
              <w:ind w:left="360" w:hanging="360"/>
              <w:jc w:val="right"/>
              <w:rPr>
                <w:rFonts w:asciiTheme="minorHAnsi" w:hAnsiTheme="minorHAnsi" w:cstheme="minorHAnsi"/>
                <w:b/>
                <w:szCs w:val="24"/>
              </w:rPr>
            </w:pPr>
            <w:r w:rsidRPr="004362B5">
              <w:rPr>
                <w:rFonts w:asciiTheme="minorHAnsi" w:hAnsiTheme="minorHAnsi" w:cstheme="minorHAnsi"/>
                <w:b/>
                <w:szCs w:val="24"/>
              </w:rPr>
              <w:t>Total points possible</w:t>
            </w:r>
            <w:r>
              <w:rPr>
                <w:rFonts w:asciiTheme="minorHAnsi" w:hAnsiTheme="minorHAnsi" w:cstheme="minorHAnsi"/>
                <w:b/>
                <w:szCs w:val="24"/>
              </w:rPr>
              <w:t>:</w:t>
            </w:r>
          </w:p>
        </w:tc>
        <w:tc>
          <w:tcPr>
            <w:tcW w:w="1350" w:type="dxa"/>
            <w:tcMar>
              <w:top w:w="100" w:type="dxa"/>
              <w:left w:w="108" w:type="dxa"/>
              <w:bottom w:w="100" w:type="dxa"/>
              <w:right w:w="108" w:type="dxa"/>
            </w:tcMar>
            <w:vAlign w:val="center"/>
          </w:tcPr>
          <w:p w14:paraId="670E9D67" w14:textId="2E53F060" w:rsidR="004362B5" w:rsidRPr="006C3924" w:rsidRDefault="004362B5" w:rsidP="004362B5">
            <w:pPr>
              <w:ind w:firstLine="0"/>
              <w:contextualSpacing/>
              <w:jc w:val="center"/>
              <w:rPr>
                <w:rFonts w:asciiTheme="minorHAnsi" w:hAnsiTheme="minorHAnsi" w:cstheme="minorHAnsi"/>
                <w:szCs w:val="24"/>
              </w:rPr>
            </w:pPr>
            <w:r>
              <w:rPr>
                <w:rFonts w:asciiTheme="minorHAnsi" w:hAnsiTheme="minorHAnsi" w:cstheme="minorHAnsi"/>
                <w:szCs w:val="24"/>
              </w:rPr>
              <w:t>/</w:t>
            </w:r>
            <w:r w:rsidR="00E4522F">
              <w:rPr>
                <w:rFonts w:asciiTheme="minorHAnsi" w:hAnsiTheme="minorHAnsi" w:cstheme="minorHAnsi"/>
                <w:szCs w:val="24"/>
              </w:rPr>
              <w:t>50</w:t>
            </w:r>
          </w:p>
        </w:tc>
      </w:tr>
    </w:tbl>
    <w:p w14:paraId="72EC7014" w14:textId="7394B2B0" w:rsidR="00B00417" w:rsidRPr="009D30DD" w:rsidRDefault="009D30DD" w:rsidP="0040402F">
      <w:pPr>
        <w:tabs>
          <w:tab w:val="left" w:pos="7676"/>
        </w:tabs>
        <w:ind w:firstLine="0"/>
        <w:contextualSpacing/>
      </w:pPr>
      <w:r>
        <w:tab/>
      </w:r>
    </w:p>
    <w:sectPr w:rsidR="00B00417" w:rsidRPr="009D30DD" w:rsidSect="0058764A">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9C8A5" w14:textId="77777777" w:rsidR="0083615A" w:rsidRDefault="0083615A" w:rsidP="00C561F2">
      <w:r>
        <w:separator/>
      </w:r>
    </w:p>
  </w:endnote>
  <w:endnote w:type="continuationSeparator" w:id="0">
    <w:p w14:paraId="77557140" w14:textId="77777777" w:rsidR="0083615A" w:rsidRDefault="0083615A" w:rsidP="00C561F2">
      <w:r>
        <w:continuationSeparator/>
      </w:r>
    </w:p>
  </w:endnote>
  <w:endnote w:type="continuationNotice" w:id="1">
    <w:p w14:paraId="6173B0FE" w14:textId="77777777" w:rsidR="0083615A" w:rsidRDefault="0083615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Gadugi">
    <w:altName w:val="Plantagenet Cherokee"/>
    <w:panose1 w:val="020B0604020202020204"/>
    <w:charset w:val="00"/>
    <w:family w:val="swiss"/>
    <w:pitch w:val="variable"/>
    <w:sig w:usb0="80000003" w:usb1="02000000" w:usb2="00003000" w:usb3="00000000" w:csb0="00000001" w:csb1="00000000"/>
  </w:font>
  <w:font w:name="Franklin Gothic Heavy">
    <w:panose1 w:val="020B09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898F9" w14:textId="77777777" w:rsidR="0007286E" w:rsidRDefault="0007286E">
    <w:pPr>
      <w:pStyle w:val="Footer"/>
      <w:jc w:val="center"/>
    </w:pPr>
  </w:p>
  <w:p w14:paraId="10215377" w14:textId="77777777" w:rsidR="0007286E" w:rsidRDefault="0007286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FAE7" w14:textId="77777777" w:rsidR="0007286E" w:rsidRDefault="0007286E">
    <w:pPr>
      <w:pStyle w:val="Footer"/>
      <w:jc w:val="center"/>
    </w:pPr>
  </w:p>
  <w:p w14:paraId="6AB8FAE8" w14:textId="77777777" w:rsidR="0007286E" w:rsidRDefault="0007286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335342" w14:textId="77777777" w:rsidR="0083615A" w:rsidRDefault="0083615A" w:rsidP="00C561F2">
      <w:r>
        <w:separator/>
      </w:r>
    </w:p>
  </w:footnote>
  <w:footnote w:type="continuationSeparator" w:id="0">
    <w:p w14:paraId="2C17E952" w14:textId="77777777" w:rsidR="0083615A" w:rsidRDefault="0083615A" w:rsidP="00C561F2">
      <w:r>
        <w:continuationSeparator/>
      </w:r>
    </w:p>
  </w:footnote>
  <w:footnote w:type="continuationNotice" w:id="1">
    <w:p w14:paraId="4A0A4842" w14:textId="77777777" w:rsidR="0083615A" w:rsidRDefault="0083615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D87981" w14:textId="77777777" w:rsidR="00664B16" w:rsidRDefault="00664B16" w:rsidP="00664B16">
    <w:pPr>
      <w:tabs>
        <w:tab w:val="right" w:pos="9360"/>
      </w:tabs>
      <w:ind w:firstLine="0"/>
    </w:pPr>
    <w:r>
      <w:rPr>
        <w:noProof/>
      </w:rPr>
      <w:drawing>
        <wp:inline distT="0" distB="0" distL="0" distR="0" wp14:anchorId="38DE4C35" wp14:editId="431E60B9">
          <wp:extent cx="574961" cy="2559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YU monogram_navy@2x.png"/>
                  <pic:cNvPicPr/>
                </pic:nvPicPr>
                <pic:blipFill rotWithShape="1">
                  <a:blip r:embed="rId1">
                    <a:extLst>
                      <a:ext uri="{28A0092B-C50C-407E-A947-70E740481C1C}">
                        <a14:useLocalDpi xmlns:a14="http://schemas.microsoft.com/office/drawing/2010/main" val="0"/>
                      </a:ext>
                    </a:extLst>
                  </a:blip>
                  <a:srcRect l="10676"/>
                  <a:stretch/>
                </pic:blipFill>
                <pic:spPr bwMode="auto">
                  <a:xfrm>
                    <a:off x="0" y="0"/>
                    <a:ext cx="576289" cy="256496"/>
                  </a:xfrm>
                  <a:prstGeom prst="rect">
                    <a:avLst/>
                  </a:prstGeom>
                  <a:ln>
                    <a:noFill/>
                  </a:ln>
                  <a:extLst>
                    <a:ext uri="{53640926-AAD7-44D8-BBD7-CCE9431645EC}">
                      <a14:shadowObscured xmlns:a14="http://schemas.microsoft.com/office/drawing/2010/main"/>
                    </a:ext>
                  </a:extLst>
                </pic:spPr>
              </pic:pic>
            </a:graphicData>
          </a:graphic>
        </wp:inline>
      </w:drawing>
    </w:r>
    <w:r>
      <w:tab/>
    </w:r>
    <w:r w:rsidRPr="00EF296A">
      <w:rPr>
        <w:rFonts w:eastAsia="Times New Roman" w:cs="Times New Roman"/>
        <w:noProof/>
      </w:rPr>
      <w:drawing>
        <wp:inline distT="0" distB="0" distL="0" distR="0" wp14:anchorId="7F718061" wp14:editId="40570E03">
          <wp:extent cx="462280" cy="161925"/>
          <wp:effectExtent l="0" t="0" r="0" b="3175"/>
          <wp:docPr id="6" name="Picture 6" descr="https://mirrors.creativecommons.org/presskit/buttons/88x31/png/by-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rors.creativecommons.org/presskit/buttons/88x31/png/by-sa.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62280" cy="161925"/>
                  </a:xfrm>
                  <a:prstGeom prst="rect">
                    <a:avLst/>
                  </a:prstGeom>
                  <a:noFill/>
                  <a:ln>
                    <a:noFill/>
                  </a:ln>
                </pic:spPr>
              </pic:pic>
            </a:graphicData>
          </a:graphic>
        </wp:inline>
      </w:drawing>
    </w:r>
    <w:r>
      <w:br/>
      <w:t>CE 414 – Engineering Applications of GIS</w:t>
    </w:r>
    <w:r>
      <w:tab/>
    </w:r>
    <w:r w:rsidRPr="00AB7035">
      <w:t xml:space="preserve">© </w:t>
    </w:r>
    <w:r>
      <w:t>Dr. Dan Ames, 2006 – 2022</w:t>
    </w:r>
  </w:p>
  <w:p w14:paraId="6D38383A" w14:textId="66C15DD5" w:rsidR="0007286E" w:rsidRDefault="00664B16" w:rsidP="00664B16">
    <w:pPr>
      <w:tabs>
        <w:tab w:val="right" w:pos="9360"/>
      </w:tabs>
    </w:pPr>
    <w:r w:rsidRPr="00EF296A">
      <w:rPr>
        <w:rFonts w:eastAsia="Times New Roman" w:cs="Times New Roman"/>
      </w:rPr>
      <w:fldChar w:fldCharType="begin"/>
    </w:r>
    <w:r w:rsidRPr="00EF296A">
      <w:rPr>
        <w:rFonts w:eastAsia="Times New Roman" w:cs="Times New Roman"/>
      </w:rPr>
      <w:instrText xml:space="preserve"> INCLUDEPICTURE "https://mirrors.creativecommons.org/presskit/buttons/88x31/png/by-sa.png" \* MERGEFORMATINET </w:instrText>
    </w:r>
    <w:r w:rsidRPr="00EF296A">
      <w:rPr>
        <w:rFonts w:eastAsia="Times New Roman" w:cs="Times New Roman"/>
      </w:rPr>
      <w:fldChar w:fldCharType="end"/>
    </w:r>
  </w:p>
  <w:p w14:paraId="20D200F5" w14:textId="77777777" w:rsidR="0007286E" w:rsidRDefault="0007286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8FAE5" w14:textId="77777777" w:rsidR="0007286E" w:rsidRDefault="0007286E">
    <w:pPr>
      <w:pStyle w:val="Header"/>
      <w:jc w:val="center"/>
    </w:pPr>
  </w:p>
  <w:p w14:paraId="6AB8FAE6" w14:textId="77777777" w:rsidR="0007286E" w:rsidRDefault="000728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75B6B"/>
    <w:multiLevelType w:val="hybridMultilevel"/>
    <w:tmpl w:val="A1303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F257B"/>
    <w:multiLevelType w:val="hybridMultilevel"/>
    <w:tmpl w:val="3ADA307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8E21F7"/>
    <w:multiLevelType w:val="hybridMultilevel"/>
    <w:tmpl w:val="5B08C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34427F"/>
    <w:multiLevelType w:val="hybridMultilevel"/>
    <w:tmpl w:val="ACB088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24080A"/>
    <w:multiLevelType w:val="hybridMultilevel"/>
    <w:tmpl w:val="0D92E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54324E"/>
    <w:multiLevelType w:val="hybridMultilevel"/>
    <w:tmpl w:val="4986FF5E"/>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407B98"/>
    <w:multiLevelType w:val="hybridMultilevel"/>
    <w:tmpl w:val="9F12E9C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DDC5E8F"/>
    <w:multiLevelType w:val="hybridMultilevel"/>
    <w:tmpl w:val="4E706D2C"/>
    <w:lvl w:ilvl="0" w:tplc="B4C44876">
      <w:start w:val="1"/>
      <w:numFmt w:val="bullet"/>
      <w:pStyle w:val="BulletsStyl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251731F"/>
    <w:multiLevelType w:val="hybridMultilevel"/>
    <w:tmpl w:val="5A0CD8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B00456"/>
    <w:multiLevelType w:val="hybridMultilevel"/>
    <w:tmpl w:val="1E2C0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6C66F37"/>
    <w:multiLevelType w:val="hybridMultilevel"/>
    <w:tmpl w:val="B464E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F5E015D"/>
    <w:multiLevelType w:val="hybridMultilevel"/>
    <w:tmpl w:val="EC04D7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E307C"/>
    <w:multiLevelType w:val="hybridMultilevel"/>
    <w:tmpl w:val="97366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EA6A25"/>
    <w:multiLevelType w:val="hybridMultilevel"/>
    <w:tmpl w:val="CC7C3446"/>
    <w:lvl w:ilvl="0" w:tplc="C528170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1656157"/>
    <w:multiLevelType w:val="hybridMultilevel"/>
    <w:tmpl w:val="3CE20236"/>
    <w:lvl w:ilvl="0" w:tplc="6204CF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8B0B2C"/>
    <w:multiLevelType w:val="hybridMultilevel"/>
    <w:tmpl w:val="85CA30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3540015"/>
    <w:multiLevelType w:val="hybridMultilevel"/>
    <w:tmpl w:val="B1B058B4"/>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45B67A9"/>
    <w:multiLevelType w:val="hybridMultilevel"/>
    <w:tmpl w:val="FC02A0B8"/>
    <w:lvl w:ilvl="0" w:tplc="3E0A7E8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73D7C48"/>
    <w:multiLevelType w:val="hybridMultilevel"/>
    <w:tmpl w:val="3CA62F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846417C"/>
    <w:multiLevelType w:val="hybridMultilevel"/>
    <w:tmpl w:val="EFD2E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9C479ED"/>
    <w:multiLevelType w:val="hybridMultilevel"/>
    <w:tmpl w:val="B4F245CC"/>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D84156"/>
    <w:multiLevelType w:val="hybridMultilevel"/>
    <w:tmpl w:val="67DCE4F2"/>
    <w:lvl w:ilvl="0" w:tplc="04090001">
      <w:start w:val="1"/>
      <w:numFmt w:val="bullet"/>
      <w:lvlText w:val=""/>
      <w:lvlJc w:val="left"/>
      <w:pPr>
        <w:ind w:left="712" w:hanging="360"/>
      </w:pPr>
      <w:rPr>
        <w:rFonts w:ascii="Symbol" w:hAnsi="Symbol"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2" w15:restartNumberingAfterBreak="0">
    <w:nsid w:val="30207A3E"/>
    <w:multiLevelType w:val="hybridMultilevel"/>
    <w:tmpl w:val="C420A9DC"/>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49152A4"/>
    <w:multiLevelType w:val="hybridMultilevel"/>
    <w:tmpl w:val="61CC4CCA"/>
    <w:lvl w:ilvl="0" w:tplc="04090001">
      <w:start w:val="1"/>
      <w:numFmt w:val="bullet"/>
      <w:lvlText w:val=""/>
      <w:lvlJc w:val="left"/>
      <w:pPr>
        <w:ind w:left="712" w:hanging="360"/>
      </w:pPr>
      <w:rPr>
        <w:rFonts w:ascii="Symbol" w:hAnsi="Symbol" w:hint="default"/>
      </w:rPr>
    </w:lvl>
    <w:lvl w:ilvl="1" w:tplc="04090003" w:tentative="1">
      <w:start w:val="1"/>
      <w:numFmt w:val="bullet"/>
      <w:lvlText w:val="o"/>
      <w:lvlJc w:val="left"/>
      <w:pPr>
        <w:ind w:left="1432" w:hanging="360"/>
      </w:pPr>
      <w:rPr>
        <w:rFonts w:ascii="Courier New" w:hAnsi="Courier New" w:cs="Courier New" w:hint="default"/>
      </w:rPr>
    </w:lvl>
    <w:lvl w:ilvl="2" w:tplc="04090005" w:tentative="1">
      <w:start w:val="1"/>
      <w:numFmt w:val="bullet"/>
      <w:lvlText w:val=""/>
      <w:lvlJc w:val="left"/>
      <w:pPr>
        <w:ind w:left="2152" w:hanging="360"/>
      </w:pPr>
      <w:rPr>
        <w:rFonts w:ascii="Wingdings" w:hAnsi="Wingdings" w:hint="default"/>
      </w:rPr>
    </w:lvl>
    <w:lvl w:ilvl="3" w:tplc="04090001" w:tentative="1">
      <w:start w:val="1"/>
      <w:numFmt w:val="bullet"/>
      <w:lvlText w:val=""/>
      <w:lvlJc w:val="left"/>
      <w:pPr>
        <w:ind w:left="2872" w:hanging="360"/>
      </w:pPr>
      <w:rPr>
        <w:rFonts w:ascii="Symbol" w:hAnsi="Symbol" w:hint="default"/>
      </w:rPr>
    </w:lvl>
    <w:lvl w:ilvl="4" w:tplc="04090003" w:tentative="1">
      <w:start w:val="1"/>
      <w:numFmt w:val="bullet"/>
      <w:lvlText w:val="o"/>
      <w:lvlJc w:val="left"/>
      <w:pPr>
        <w:ind w:left="3592" w:hanging="360"/>
      </w:pPr>
      <w:rPr>
        <w:rFonts w:ascii="Courier New" w:hAnsi="Courier New" w:cs="Courier New" w:hint="default"/>
      </w:rPr>
    </w:lvl>
    <w:lvl w:ilvl="5" w:tplc="04090005" w:tentative="1">
      <w:start w:val="1"/>
      <w:numFmt w:val="bullet"/>
      <w:lvlText w:val=""/>
      <w:lvlJc w:val="left"/>
      <w:pPr>
        <w:ind w:left="4312" w:hanging="360"/>
      </w:pPr>
      <w:rPr>
        <w:rFonts w:ascii="Wingdings" w:hAnsi="Wingdings" w:hint="default"/>
      </w:rPr>
    </w:lvl>
    <w:lvl w:ilvl="6" w:tplc="04090001" w:tentative="1">
      <w:start w:val="1"/>
      <w:numFmt w:val="bullet"/>
      <w:lvlText w:val=""/>
      <w:lvlJc w:val="left"/>
      <w:pPr>
        <w:ind w:left="5032" w:hanging="360"/>
      </w:pPr>
      <w:rPr>
        <w:rFonts w:ascii="Symbol" w:hAnsi="Symbol" w:hint="default"/>
      </w:rPr>
    </w:lvl>
    <w:lvl w:ilvl="7" w:tplc="04090003" w:tentative="1">
      <w:start w:val="1"/>
      <w:numFmt w:val="bullet"/>
      <w:lvlText w:val="o"/>
      <w:lvlJc w:val="left"/>
      <w:pPr>
        <w:ind w:left="5752" w:hanging="360"/>
      </w:pPr>
      <w:rPr>
        <w:rFonts w:ascii="Courier New" w:hAnsi="Courier New" w:cs="Courier New" w:hint="default"/>
      </w:rPr>
    </w:lvl>
    <w:lvl w:ilvl="8" w:tplc="04090005" w:tentative="1">
      <w:start w:val="1"/>
      <w:numFmt w:val="bullet"/>
      <w:lvlText w:val=""/>
      <w:lvlJc w:val="left"/>
      <w:pPr>
        <w:ind w:left="6472" w:hanging="360"/>
      </w:pPr>
      <w:rPr>
        <w:rFonts w:ascii="Wingdings" w:hAnsi="Wingdings" w:hint="default"/>
      </w:rPr>
    </w:lvl>
  </w:abstractNum>
  <w:abstractNum w:abstractNumId="24" w15:restartNumberingAfterBreak="0">
    <w:nsid w:val="37AB4898"/>
    <w:multiLevelType w:val="hybridMultilevel"/>
    <w:tmpl w:val="F2F09A6A"/>
    <w:lvl w:ilvl="0" w:tplc="4174709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1D5F12"/>
    <w:multiLevelType w:val="hybridMultilevel"/>
    <w:tmpl w:val="19B0C744"/>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9E82C16"/>
    <w:multiLevelType w:val="hybridMultilevel"/>
    <w:tmpl w:val="1F485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A410C9C"/>
    <w:multiLevelType w:val="hybridMultilevel"/>
    <w:tmpl w:val="E850CC6C"/>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EDE0FD2"/>
    <w:multiLevelType w:val="hybridMultilevel"/>
    <w:tmpl w:val="200A60D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41CC5FB7"/>
    <w:multiLevelType w:val="hybridMultilevel"/>
    <w:tmpl w:val="58E6D906"/>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1000B6"/>
    <w:multiLevelType w:val="hybridMultilevel"/>
    <w:tmpl w:val="D2E05EC8"/>
    <w:lvl w:ilvl="0" w:tplc="E444867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4CDE271F"/>
    <w:multiLevelType w:val="hybridMultilevel"/>
    <w:tmpl w:val="01D0D01A"/>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03260A8"/>
    <w:multiLevelType w:val="hybridMultilevel"/>
    <w:tmpl w:val="C002C2F6"/>
    <w:lvl w:ilvl="0" w:tplc="07BE684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1E44E77"/>
    <w:multiLevelType w:val="hybridMultilevel"/>
    <w:tmpl w:val="5492EC72"/>
    <w:lvl w:ilvl="0" w:tplc="71462DE2">
      <w:start w:val="1"/>
      <w:numFmt w:val="bullet"/>
      <w:pStyle w:val="ListParagraph"/>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51F56137"/>
    <w:multiLevelType w:val="hybridMultilevel"/>
    <w:tmpl w:val="D1A8B06E"/>
    <w:lvl w:ilvl="0" w:tplc="F2CE4FB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70B7D5E"/>
    <w:multiLevelType w:val="hybridMultilevel"/>
    <w:tmpl w:val="2C727D66"/>
    <w:lvl w:ilvl="0" w:tplc="359CEF3A">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0C82634"/>
    <w:multiLevelType w:val="hybridMultilevel"/>
    <w:tmpl w:val="9C1C60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6E350A6"/>
    <w:multiLevelType w:val="hybridMultilevel"/>
    <w:tmpl w:val="4B3CB2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95A7C5C"/>
    <w:multiLevelType w:val="hybridMultilevel"/>
    <w:tmpl w:val="2BA2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A688F"/>
    <w:multiLevelType w:val="hybridMultilevel"/>
    <w:tmpl w:val="1794D940"/>
    <w:lvl w:ilvl="0" w:tplc="4CE66DEC">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0" w15:restartNumberingAfterBreak="0">
    <w:nsid w:val="6E050683"/>
    <w:multiLevelType w:val="hybridMultilevel"/>
    <w:tmpl w:val="EFBA55F4"/>
    <w:lvl w:ilvl="0" w:tplc="E444867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942F0F"/>
    <w:multiLevelType w:val="multilevel"/>
    <w:tmpl w:val="0A9451BC"/>
    <w:lvl w:ilvl="0">
      <w:start w:val="1"/>
      <w:numFmt w:val="bullet"/>
      <w:lvlText w:val="●"/>
      <w:lvlJc w:val="left"/>
      <w:pPr>
        <w:ind w:left="720" w:firstLine="1800"/>
      </w:pPr>
      <w:rPr>
        <w:rFonts w:ascii="Arial" w:eastAsia="Arial" w:hAnsi="Arial" w:cs="Arial"/>
      </w:rPr>
    </w:lvl>
    <w:lvl w:ilvl="1">
      <w:start w:val="1"/>
      <w:numFmt w:val="bullet"/>
      <w:lvlText w:val="o"/>
      <w:lvlJc w:val="left"/>
      <w:pPr>
        <w:ind w:left="1440" w:firstLine="3960"/>
      </w:pPr>
      <w:rPr>
        <w:rFonts w:ascii="Arial" w:eastAsia="Arial" w:hAnsi="Arial" w:cs="Arial"/>
      </w:rPr>
    </w:lvl>
    <w:lvl w:ilvl="2">
      <w:start w:val="1"/>
      <w:numFmt w:val="bullet"/>
      <w:lvlText w:val="▪"/>
      <w:lvlJc w:val="left"/>
      <w:pPr>
        <w:ind w:left="2160" w:firstLine="6120"/>
      </w:pPr>
      <w:rPr>
        <w:rFonts w:ascii="Arial" w:eastAsia="Arial" w:hAnsi="Arial" w:cs="Arial"/>
      </w:rPr>
    </w:lvl>
    <w:lvl w:ilvl="3">
      <w:start w:val="1"/>
      <w:numFmt w:val="bullet"/>
      <w:lvlText w:val="●"/>
      <w:lvlJc w:val="left"/>
      <w:pPr>
        <w:ind w:left="2880" w:firstLine="8280"/>
      </w:pPr>
      <w:rPr>
        <w:rFonts w:ascii="Arial" w:eastAsia="Arial" w:hAnsi="Arial" w:cs="Arial"/>
      </w:rPr>
    </w:lvl>
    <w:lvl w:ilvl="4">
      <w:start w:val="1"/>
      <w:numFmt w:val="bullet"/>
      <w:lvlText w:val="o"/>
      <w:lvlJc w:val="left"/>
      <w:pPr>
        <w:ind w:left="3600" w:firstLine="10440"/>
      </w:pPr>
      <w:rPr>
        <w:rFonts w:ascii="Arial" w:eastAsia="Arial" w:hAnsi="Arial" w:cs="Arial"/>
      </w:rPr>
    </w:lvl>
    <w:lvl w:ilvl="5">
      <w:start w:val="1"/>
      <w:numFmt w:val="bullet"/>
      <w:lvlText w:val="▪"/>
      <w:lvlJc w:val="left"/>
      <w:pPr>
        <w:ind w:left="4320" w:firstLine="12600"/>
      </w:pPr>
      <w:rPr>
        <w:rFonts w:ascii="Arial" w:eastAsia="Arial" w:hAnsi="Arial" w:cs="Arial"/>
      </w:rPr>
    </w:lvl>
    <w:lvl w:ilvl="6">
      <w:start w:val="1"/>
      <w:numFmt w:val="bullet"/>
      <w:lvlText w:val="●"/>
      <w:lvlJc w:val="left"/>
      <w:pPr>
        <w:ind w:left="5040" w:firstLine="14760"/>
      </w:pPr>
      <w:rPr>
        <w:rFonts w:ascii="Arial" w:eastAsia="Arial" w:hAnsi="Arial" w:cs="Arial"/>
      </w:rPr>
    </w:lvl>
    <w:lvl w:ilvl="7">
      <w:start w:val="1"/>
      <w:numFmt w:val="bullet"/>
      <w:lvlText w:val="o"/>
      <w:lvlJc w:val="left"/>
      <w:pPr>
        <w:ind w:left="5760" w:firstLine="16920"/>
      </w:pPr>
      <w:rPr>
        <w:rFonts w:ascii="Arial" w:eastAsia="Arial" w:hAnsi="Arial" w:cs="Arial"/>
      </w:rPr>
    </w:lvl>
    <w:lvl w:ilvl="8">
      <w:start w:val="1"/>
      <w:numFmt w:val="bullet"/>
      <w:lvlText w:val="▪"/>
      <w:lvlJc w:val="left"/>
      <w:pPr>
        <w:ind w:left="6480" w:firstLine="19080"/>
      </w:pPr>
      <w:rPr>
        <w:rFonts w:ascii="Arial" w:eastAsia="Arial" w:hAnsi="Arial" w:cs="Arial"/>
      </w:rPr>
    </w:lvl>
  </w:abstractNum>
  <w:abstractNum w:abstractNumId="42" w15:restartNumberingAfterBreak="0">
    <w:nsid w:val="75C610F6"/>
    <w:multiLevelType w:val="hybridMultilevel"/>
    <w:tmpl w:val="A6FA6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8885D99"/>
    <w:multiLevelType w:val="hybridMultilevel"/>
    <w:tmpl w:val="99A61E7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15:restartNumberingAfterBreak="0">
    <w:nsid w:val="79E21A83"/>
    <w:multiLevelType w:val="hybridMultilevel"/>
    <w:tmpl w:val="A26C871A"/>
    <w:lvl w:ilvl="0" w:tplc="8514E5BE">
      <w:start w:val="1"/>
      <w:numFmt w:val="bullet"/>
      <w:lvlText w:val="o"/>
      <w:lvlJc w:val="left"/>
      <w:pPr>
        <w:ind w:left="1440" w:hanging="360"/>
      </w:pPr>
      <w:rPr>
        <w:rFonts w:ascii="Courier New" w:hAnsi="Courier New" w:cs="Courier New"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CB57B08"/>
    <w:multiLevelType w:val="hybridMultilevel"/>
    <w:tmpl w:val="4E523842"/>
    <w:lvl w:ilvl="0" w:tplc="F2A08B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46" w15:restartNumberingAfterBreak="0">
    <w:nsid w:val="7D8813A2"/>
    <w:multiLevelType w:val="hybridMultilevel"/>
    <w:tmpl w:val="B7A2631C"/>
    <w:lvl w:ilvl="0" w:tplc="1B9CB2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612" w:hanging="360"/>
      </w:pPr>
      <w:rPr>
        <w:rFonts w:ascii="Courier New" w:hAnsi="Courier New" w:cs="Courier New" w:hint="default"/>
      </w:rPr>
    </w:lvl>
    <w:lvl w:ilvl="2" w:tplc="04090005" w:tentative="1">
      <w:start w:val="1"/>
      <w:numFmt w:val="bullet"/>
      <w:lvlText w:val=""/>
      <w:lvlJc w:val="left"/>
      <w:pPr>
        <w:ind w:left="2332" w:hanging="360"/>
      </w:pPr>
      <w:rPr>
        <w:rFonts w:ascii="Wingdings" w:hAnsi="Wingdings" w:hint="default"/>
      </w:rPr>
    </w:lvl>
    <w:lvl w:ilvl="3" w:tplc="04090001" w:tentative="1">
      <w:start w:val="1"/>
      <w:numFmt w:val="bullet"/>
      <w:lvlText w:val=""/>
      <w:lvlJc w:val="left"/>
      <w:pPr>
        <w:ind w:left="3052" w:hanging="360"/>
      </w:pPr>
      <w:rPr>
        <w:rFonts w:ascii="Symbol" w:hAnsi="Symbol" w:hint="default"/>
      </w:rPr>
    </w:lvl>
    <w:lvl w:ilvl="4" w:tplc="04090003" w:tentative="1">
      <w:start w:val="1"/>
      <w:numFmt w:val="bullet"/>
      <w:lvlText w:val="o"/>
      <w:lvlJc w:val="left"/>
      <w:pPr>
        <w:ind w:left="3772" w:hanging="360"/>
      </w:pPr>
      <w:rPr>
        <w:rFonts w:ascii="Courier New" w:hAnsi="Courier New" w:cs="Courier New" w:hint="default"/>
      </w:rPr>
    </w:lvl>
    <w:lvl w:ilvl="5" w:tplc="04090005" w:tentative="1">
      <w:start w:val="1"/>
      <w:numFmt w:val="bullet"/>
      <w:lvlText w:val=""/>
      <w:lvlJc w:val="left"/>
      <w:pPr>
        <w:ind w:left="4492" w:hanging="360"/>
      </w:pPr>
      <w:rPr>
        <w:rFonts w:ascii="Wingdings" w:hAnsi="Wingdings" w:hint="default"/>
      </w:rPr>
    </w:lvl>
    <w:lvl w:ilvl="6" w:tplc="04090001" w:tentative="1">
      <w:start w:val="1"/>
      <w:numFmt w:val="bullet"/>
      <w:lvlText w:val=""/>
      <w:lvlJc w:val="left"/>
      <w:pPr>
        <w:ind w:left="5212" w:hanging="360"/>
      </w:pPr>
      <w:rPr>
        <w:rFonts w:ascii="Symbol" w:hAnsi="Symbol" w:hint="default"/>
      </w:rPr>
    </w:lvl>
    <w:lvl w:ilvl="7" w:tplc="04090003" w:tentative="1">
      <w:start w:val="1"/>
      <w:numFmt w:val="bullet"/>
      <w:lvlText w:val="o"/>
      <w:lvlJc w:val="left"/>
      <w:pPr>
        <w:ind w:left="5932" w:hanging="360"/>
      </w:pPr>
      <w:rPr>
        <w:rFonts w:ascii="Courier New" w:hAnsi="Courier New" w:cs="Courier New" w:hint="default"/>
      </w:rPr>
    </w:lvl>
    <w:lvl w:ilvl="8" w:tplc="04090005" w:tentative="1">
      <w:start w:val="1"/>
      <w:numFmt w:val="bullet"/>
      <w:lvlText w:val=""/>
      <w:lvlJc w:val="left"/>
      <w:pPr>
        <w:ind w:left="6652" w:hanging="360"/>
      </w:pPr>
      <w:rPr>
        <w:rFonts w:ascii="Wingdings" w:hAnsi="Wingdings" w:hint="default"/>
      </w:rPr>
    </w:lvl>
  </w:abstractNum>
  <w:abstractNum w:abstractNumId="47" w15:restartNumberingAfterBreak="0">
    <w:nsid w:val="7E82055D"/>
    <w:multiLevelType w:val="multilevel"/>
    <w:tmpl w:val="D87A54DE"/>
    <w:lvl w:ilvl="0">
      <w:start w:val="5"/>
      <w:numFmt w:val="bullet"/>
      <w:lvlText w:val="●"/>
      <w:lvlJc w:val="left"/>
      <w:pPr>
        <w:ind w:left="720" w:firstLine="2520"/>
      </w:pPr>
      <w:rPr>
        <w:rFonts w:ascii="Arial" w:eastAsia="Arial" w:hAnsi="Arial" w:cs="Arial"/>
      </w:rPr>
    </w:lvl>
    <w:lvl w:ilvl="1">
      <w:start w:val="1"/>
      <w:numFmt w:val="bullet"/>
      <w:lvlText w:val="○"/>
      <w:lvlJc w:val="left"/>
      <w:pPr>
        <w:ind w:left="1440" w:firstLine="5400"/>
      </w:pPr>
      <w:rPr>
        <w:rFonts w:ascii="Arial" w:eastAsia="Arial" w:hAnsi="Arial" w:cs="Arial"/>
      </w:rPr>
    </w:lvl>
    <w:lvl w:ilvl="2">
      <w:start w:val="1"/>
      <w:numFmt w:val="bullet"/>
      <w:lvlText w:val="■"/>
      <w:lvlJc w:val="left"/>
      <w:pPr>
        <w:ind w:left="2160" w:firstLine="8280"/>
      </w:pPr>
      <w:rPr>
        <w:rFonts w:ascii="Arial" w:eastAsia="Arial" w:hAnsi="Arial" w:cs="Arial"/>
      </w:rPr>
    </w:lvl>
    <w:lvl w:ilvl="3">
      <w:start w:val="1"/>
      <w:numFmt w:val="bullet"/>
      <w:lvlText w:val="●"/>
      <w:lvlJc w:val="left"/>
      <w:pPr>
        <w:ind w:left="2880" w:firstLine="11160"/>
      </w:pPr>
      <w:rPr>
        <w:rFonts w:ascii="Arial" w:eastAsia="Arial" w:hAnsi="Arial" w:cs="Arial"/>
      </w:rPr>
    </w:lvl>
    <w:lvl w:ilvl="4">
      <w:start w:val="1"/>
      <w:numFmt w:val="bullet"/>
      <w:lvlText w:val="○"/>
      <w:lvlJc w:val="left"/>
      <w:pPr>
        <w:ind w:left="3600" w:firstLine="14040"/>
      </w:pPr>
      <w:rPr>
        <w:rFonts w:ascii="Arial" w:eastAsia="Arial" w:hAnsi="Arial" w:cs="Arial"/>
      </w:rPr>
    </w:lvl>
    <w:lvl w:ilvl="5">
      <w:start w:val="1"/>
      <w:numFmt w:val="bullet"/>
      <w:lvlText w:val="■"/>
      <w:lvlJc w:val="left"/>
      <w:pPr>
        <w:ind w:left="4320" w:firstLine="16920"/>
      </w:pPr>
      <w:rPr>
        <w:rFonts w:ascii="Arial" w:eastAsia="Arial" w:hAnsi="Arial" w:cs="Arial"/>
      </w:rPr>
    </w:lvl>
    <w:lvl w:ilvl="6">
      <w:start w:val="1"/>
      <w:numFmt w:val="bullet"/>
      <w:lvlText w:val="●"/>
      <w:lvlJc w:val="left"/>
      <w:pPr>
        <w:ind w:left="5040" w:firstLine="19800"/>
      </w:pPr>
      <w:rPr>
        <w:rFonts w:ascii="Arial" w:eastAsia="Arial" w:hAnsi="Arial" w:cs="Arial"/>
      </w:rPr>
    </w:lvl>
    <w:lvl w:ilvl="7">
      <w:start w:val="1"/>
      <w:numFmt w:val="bullet"/>
      <w:lvlText w:val="○"/>
      <w:lvlJc w:val="left"/>
      <w:pPr>
        <w:ind w:left="5760" w:firstLine="22680"/>
      </w:pPr>
      <w:rPr>
        <w:rFonts w:ascii="Arial" w:eastAsia="Arial" w:hAnsi="Arial" w:cs="Arial"/>
      </w:rPr>
    </w:lvl>
    <w:lvl w:ilvl="8">
      <w:start w:val="1"/>
      <w:numFmt w:val="bullet"/>
      <w:lvlText w:val="■"/>
      <w:lvlJc w:val="left"/>
      <w:pPr>
        <w:ind w:left="6480" w:firstLine="25560"/>
      </w:pPr>
      <w:rPr>
        <w:rFonts w:ascii="Arial" w:eastAsia="Arial" w:hAnsi="Arial" w:cs="Arial"/>
      </w:rPr>
    </w:lvl>
  </w:abstractNum>
  <w:num w:numId="1">
    <w:abstractNumId w:val="26"/>
  </w:num>
  <w:num w:numId="2">
    <w:abstractNumId w:val="11"/>
  </w:num>
  <w:num w:numId="3">
    <w:abstractNumId w:val="0"/>
  </w:num>
  <w:num w:numId="4">
    <w:abstractNumId w:val="9"/>
  </w:num>
  <w:num w:numId="5">
    <w:abstractNumId w:val="19"/>
  </w:num>
  <w:num w:numId="6">
    <w:abstractNumId w:val="8"/>
  </w:num>
  <w:num w:numId="7">
    <w:abstractNumId w:val="38"/>
  </w:num>
  <w:num w:numId="8">
    <w:abstractNumId w:val="18"/>
  </w:num>
  <w:num w:numId="9">
    <w:abstractNumId w:val="10"/>
  </w:num>
  <w:num w:numId="10">
    <w:abstractNumId w:val="4"/>
  </w:num>
  <w:num w:numId="11">
    <w:abstractNumId w:val="15"/>
  </w:num>
  <w:num w:numId="12">
    <w:abstractNumId w:val="43"/>
  </w:num>
  <w:num w:numId="13">
    <w:abstractNumId w:val="35"/>
  </w:num>
  <w:num w:numId="14">
    <w:abstractNumId w:val="35"/>
    <w:lvlOverride w:ilvl="0">
      <w:startOverride w:val="1"/>
    </w:lvlOverride>
  </w:num>
  <w:num w:numId="15">
    <w:abstractNumId w:val="35"/>
    <w:lvlOverride w:ilvl="0">
      <w:startOverride w:val="1"/>
    </w:lvlOverride>
  </w:num>
  <w:num w:numId="16">
    <w:abstractNumId w:val="35"/>
    <w:lvlOverride w:ilvl="0">
      <w:startOverride w:val="1"/>
    </w:lvlOverride>
  </w:num>
  <w:num w:numId="17">
    <w:abstractNumId w:val="12"/>
  </w:num>
  <w:num w:numId="18">
    <w:abstractNumId w:val="2"/>
  </w:num>
  <w:num w:numId="19">
    <w:abstractNumId w:val="17"/>
  </w:num>
  <w:num w:numId="20">
    <w:abstractNumId w:val="32"/>
  </w:num>
  <w:num w:numId="21">
    <w:abstractNumId w:val="27"/>
  </w:num>
  <w:num w:numId="22">
    <w:abstractNumId w:val="35"/>
    <w:lvlOverride w:ilvl="0">
      <w:startOverride w:val="1"/>
    </w:lvlOverride>
  </w:num>
  <w:num w:numId="23">
    <w:abstractNumId w:val="35"/>
    <w:lvlOverride w:ilvl="0">
      <w:startOverride w:val="1"/>
    </w:lvlOverride>
  </w:num>
  <w:num w:numId="24">
    <w:abstractNumId w:val="6"/>
  </w:num>
  <w:num w:numId="25">
    <w:abstractNumId w:val="1"/>
  </w:num>
  <w:num w:numId="26">
    <w:abstractNumId w:val="29"/>
  </w:num>
  <w:num w:numId="27">
    <w:abstractNumId w:val="31"/>
  </w:num>
  <w:num w:numId="28">
    <w:abstractNumId w:val="35"/>
    <w:lvlOverride w:ilvl="0">
      <w:startOverride w:val="1"/>
    </w:lvlOverride>
  </w:num>
  <w:num w:numId="29">
    <w:abstractNumId w:val="35"/>
    <w:lvlOverride w:ilvl="0">
      <w:startOverride w:val="1"/>
    </w:lvlOverride>
  </w:num>
  <w:num w:numId="30">
    <w:abstractNumId w:val="20"/>
  </w:num>
  <w:num w:numId="31">
    <w:abstractNumId w:val="16"/>
  </w:num>
  <w:num w:numId="32">
    <w:abstractNumId w:val="40"/>
  </w:num>
  <w:num w:numId="33">
    <w:abstractNumId w:val="5"/>
  </w:num>
  <w:num w:numId="34">
    <w:abstractNumId w:val="30"/>
  </w:num>
  <w:num w:numId="35">
    <w:abstractNumId w:val="35"/>
    <w:lvlOverride w:ilvl="0">
      <w:startOverride w:val="1"/>
    </w:lvlOverride>
  </w:num>
  <w:num w:numId="36">
    <w:abstractNumId w:val="22"/>
  </w:num>
  <w:num w:numId="37">
    <w:abstractNumId w:val="25"/>
  </w:num>
  <w:num w:numId="38">
    <w:abstractNumId w:val="35"/>
    <w:lvlOverride w:ilvl="0">
      <w:startOverride w:val="1"/>
    </w:lvlOverride>
  </w:num>
  <w:num w:numId="39">
    <w:abstractNumId w:val="35"/>
    <w:lvlOverride w:ilvl="0">
      <w:startOverride w:val="1"/>
    </w:lvlOverride>
  </w:num>
  <w:num w:numId="40">
    <w:abstractNumId w:val="46"/>
  </w:num>
  <w:num w:numId="41">
    <w:abstractNumId w:val="45"/>
  </w:num>
  <w:num w:numId="42">
    <w:abstractNumId w:val="35"/>
    <w:lvlOverride w:ilvl="0">
      <w:startOverride w:val="1"/>
    </w:lvlOverride>
  </w:num>
  <w:num w:numId="43">
    <w:abstractNumId w:val="35"/>
    <w:lvlOverride w:ilvl="0">
      <w:startOverride w:val="1"/>
    </w:lvlOverride>
  </w:num>
  <w:num w:numId="44">
    <w:abstractNumId w:val="41"/>
  </w:num>
  <w:num w:numId="45">
    <w:abstractNumId w:val="47"/>
  </w:num>
  <w:num w:numId="46">
    <w:abstractNumId w:val="14"/>
  </w:num>
  <w:num w:numId="47">
    <w:abstractNumId w:val="3"/>
  </w:num>
  <w:num w:numId="48">
    <w:abstractNumId w:val="37"/>
  </w:num>
  <w:num w:numId="49">
    <w:abstractNumId w:val="35"/>
    <w:lvlOverride w:ilvl="0">
      <w:startOverride w:val="1"/>
    </w:lvlOverride>
  </w:num>
  <w:num w:numId="50">
    <w:abstractNumId w:val="24"/>
  </w:num>
  <w:num w:numId="51">
    <w:abstractNumId w:val="34"/>
  </w:num>
  <w:num w:numId="52">
    <w:abstractNumId w:val="28"/>
  </w:num>
  <w:num w:numId="53">
    <w:abstractNumId w:val="23"/>
  </w:num>
  <w:num w:numId="54">
    <w:abstractNumId w:val="21"/>
  </w:num>
  <w:num w:numId="55">
    <w:abstractNumId w:val="36"/>
  </w:num>
  <w:num w:numId="56">
    <w:abstractNumId w:val="13"/>
  </w:num>
  <w:num w:numId="57">
    <w:abstractNumId w:val="44"/>
  </w:num>
  <w:num w:numId="58">
    <w:abstractNumId w:val="7"/>
  </w:num>
  <w:num w:numId="59">
    <w:abstractNumId w:val="33"/>
  </w:num>
  <w:num w:numId="60">
    <w:abstractNumId w:val="39"/>
  </w:num>
  <w:num w:numId="61">
    <w:abstractNumId w:val="42"/>
  </w:num>
  <w:num w:numId="62">
    <w:abstractNumId w:val="7"/>
  </w:num>
  <w:num w:numId="63">
    <w:abstractNumId w:val="7"/>
  </w:num>
  <w:num w:numId="64">
    <w:abstractNumId w:val="7"/>
  </w:num>
  <w:num w:numId="65">
    <w:abstractNumId w:val="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4B72"/>
    <w:rsid w:val="00007757"/>
    <w:rsid w:val="000124A0"/>
    <w:rsid w:val="0001273F"/>
    <w:rsid w:val="00012D25"/>
    <w:rsid w:val="0001482E"/>
    <w:rsid w:val="00014AC1"/>
    <w:rsid w:val="00023341"/>
    <w:rsid w:val="0002479A"/>
    <w:rsid w:val="00032A2B"/>
    <w:rsid w:val="00036E7C"/>
    <w:rsid w:val="00041A5B"/>
    <w:rsid w:val="000426AE"/>
    <w:rsid w:val="000430C6"/>
    <w:rsid w:val="000448CE"/>
    <w:rsid w:val="00044C96"/>
    <w:rsid w:val="0005061D"/>
    <w:rsid w:val="0005135E"/>
    <w:rsid w:val="00051810"/>
    <w:rsid w:val="00055C3B"/>
    <w:rsid w:val="00056103"/>
    <w:rsid w:val="00056D5F"/>
    <w:rsid w:val="00057F2F"/>
    <w:rsid w:val="00061BAE"/>
    <w:rsid w:val="00062279"/>
    <w:rsid w:val="00071FE7"/>
    <w:rsid w:val="0007286E"/>
    <w:rsid w:val="00073573"/>
    <w:rsid w:val="00073EC5"/>
    <w:rsid w:val="00082EA3"/>
    <w:rsid w:val="00083207"/>
    <w:rsid w:val="00087173"/>
    <w:rsid w:val="00092979"/>
    <w:rsid w:val="000940BE"/>
    <w:rsid w:val="00096952"/>
    <w:rsid w:val="000A2CC4"/>
    <w:rsid w:val="000A6451"/>
    <w:rsid w:val="000B0F5D"/>
    <w:rsid w:val="000B383F"/>
    <w:rsid w:val="000B5D3A"/>
    <w:rsid w:val="000C1333"/>
    <w:rsid w:val="000C7825"/>
    <w:rsid w:val="000D214F"/>
    <w:rsid w:val="000D21AB"/>
    <w:rsid w:val="000D6EF2"/>
    <w:rsid w:val="000D7C9D"/>
    <w:rsid w:val="000E08DB"/>
    <w:rsid w:val="000E0C12"/>
    <w:rsid w:val="000E28B1"/>
    <w:rsid w:val="000E29BC"/>
    <w:rsid w:val="000E2E2B"/>
    <w:rsid w:val="000E4691"/>
    <w:rsid w:val="000E5CFF"/>
    <w:rsid w:val="000F0585"/>
    <w:rsid w:val="000F0F60"/>
    <w:rsid w:val="000F3B13"/>
    <w:rsid w:val="000F47BF"/>
    <w:rsid w:val="000F4AA3"/>
    <w:rsid w:val="001048CE"/>
    <w:rsid w:val="001062AC"/>
    <w:rsid w:val="00107CFC"/>
    <w:rsid w:val="001102ED"/>
    <w:rsid w:val="001117C5"/>
    <w:rsid w:val="00114AFF"/>
    <w:rsid w:val="00115192"/>
    <w:rsid w:val="00125D7E"/>
    <w:rsid w:val="00126121"/>
    <w:rsid w:val="001271CF"/>
    <w:rsid w:val="001279AE"/>
    <w:rsid w:val="00137760"/>
    <w:rsid w:val="0014237A"/>
    <w:rsid w:val="00144CFF"/>
    <w:rsid w:val="0015210B"/>
    <w:rsid w:val="00152EE1"/>
    <w:rsid w:val="00153751"/>
    <w:rsid w:val="00154D78"/>
    <w:rsid w:val="00157714"/>
    <w:rsid w:val="00161FE7"/>
    <w:rsid w:val="00163415"/>
    <w:rsid w:val="001644BD"/>
    <w:rsid w:val="00164CFE"/>
    <w:rsid w:val="00165834"/>
    <w:rsid w:val="00165907"/>
    <w:rsid w:val="00165A13"/>
    <w:rsid w:val="00167033"/>
    <w:rsid w:val="00170B40"/>
    <w:rsid w:val="00170D52"/>
    <w:rsid w:val="001720EE"/>
    <w:rsid w:val="001742CE"/>
    <w:rsid w:val="001746B1"/>
    <w:rsid w:val="0017571D"/>
    <w:rsid w:val="00181184"/>
    <w:rsid w:val="001863B8"/>
    <w:rsid w:val="0019055B"/>
    <w:rsid w:val="00192C79"/>
    <w:rsid w:val="0019519D"/>
    <w:rsid w:val="001978A9"/>
    <w:rsid w:val="001979DA"/>
    <w:rsid w:val="001A1400"/>
    <w:rsid w:val="001A2755"/>
    <w:rsid w:val="001A3C18"/>
    <w:rsid w:val="001B203A"/>
    <w:rsid w:val="001B5447"/>
    <w:rsid w:val="001C0A5B"/>
    <w:rsid w:val="001C5224"/>
    <w:rsid w:val="001D1550"/>
    <w:rsid w:val="001D173D"/>
    <w:rsid w:val="001D1A34"/>
    <w:rsid w:val="001D1B36"/>
    <w:rsid w:val="001D256A"/>
    <w:rsid w:val="001D2D26"/>
    <w:rsid w:val="001E2B73"/>
    <w:rsid w:val="001E3861"/>
    <w:rsid w:val="001E49AF"/>
    <w:rsid w:val="001E4CE2"/>
    <w:rsid w:val="001F1BC0"/>
    <w:rsid w:val="001F4550"/>
    <w:rsid w:val="001F78DD"/>
    <w:rsid w:val="0020414A"/>
    <w:rsid w:val="002067D8"/>
    <w:rsid w:val="00206FC4"/>
    <w:rsid w:val="00213DED"/>
    <w:rsid w:val="00213ECD"/>
    <w:rsid w:val="00214657"/>
    <w:rsid w:val="002159BC"/>
    <w:rsid w:val="00215E06"/>
    <w:rsid w:val="00221D2E"/>
    <w:rsid w:val="00222793"/>
    <w:rsid w:val="002237BF"/>
    <w:rsid w:val="00223FC3"/>
    <w:rsid w:val="00224521"/>
    <w:rsid w:val="00224967"/>
    <w:rsid w:val="00226848"/>
    <w:rsid w:val="00230CD2"/>
    <w:rsid w:val="00242573"/>
    <w:rsid w:val="00242A6A"/>
    <w:rsid w:val="00243148"/>
    <w:rsid w:val="0024716B"/>
    <w:rsid w:val="002537FD"/>
    <w:rsid w:val="002540DE"/>
    <w:rsid w:val="00254555"/>
    <w:rsid w:val="0025553A"/>
    <w:rsid w:val="00255630"/>
    <w:rsid w:val="00261109"/>
    <w:rsid w:val="00262B35"/>
    <w:rsid w:val="002645F6"/>
    <w:rsid w:val="002650C0"/>
    <w:rsid w:val="002651EE"/>
    <w:rsid w:val="0026585C"/>
    <w:rsid w:val="00267DC8"/>
    <w:rsid w:val="00270D78"/>
    <w:rsid w:val="00271BD0"/>
    <w:rsid w:val="00274897"/>
    <w:rsid w:val="002809B5"/>
    <w:rsid w:val="00280EA2"/>
    <w:rsid w:val="0028283A"/>
    <w:rsid w:val="00285097"/>
    <w:rsid w:val="002874A2"/>
    <w:rsid w:val="00290EBF"/>
    <w:rsid w:val="00294BAC"/>
    <w:rsid w:val="00296BF3"/>
    <w:rsid w:val="0029772E"/>
    <w:rsid w:val="002B0F47"/>
    <w:rsid w:val="002B43EE"/>
    <w:rsid w:val="002B6F20"/>
    <w:rsid w:val="002B7D0D"/>
    <w:rsid w:val="002C35B4"/>
    <w:rsid w:val="002C3C58"/>
    <w:rsid w:val="002C6ED1"/>
    <w:rsid w:val="002C76C8"/>
    <w:rsid w:val="002D0461"/>
    <w:rsid w:val="002D3A10"/>
    <w:rsid w:val="002E0E08"/>
    <w:rsid w:val="002E1D91"/>
    <w:rsid w:val="002E2A3A"/>
    <w:rsid w:val="002E3716"/>
    <w:rsid w:val="002E39CA"/>
    <w:rsid w:val="002E4D91"/>
    <w:rsid w:val="002E64E3"/>
    <w:rsid w:val="002F0B29"/>
    <w:rsid w:val="002F1BC5"/>
    <w:rsid w:val="002F6D25"/>
    <w:rsid w:val="002F744E"/>
    <w:rsid w:val="002F7944"/>
    <w:rsid w:val="003014EB"/>
    <w:rsid w:val="003023C7"/>
    <w:rsid w:val="00305264"/>
    <w:rsid w:val="0030579B"/>
    <w:rsid w:val="00305A9D"/>
    <w:rsid w:val="00305BA6"/>
    <w:rsid w:val="00305F52"/>
    <w:rsid w:val="00306B3A"/>
    <w:rsid w:val="00306C4A"/>
    <w:rsid w:val="00316E80"/>
    <w:rsid w:val="0032037C"/>
    <w:rsid w:val="00320B36"/>
    <w:rsid w:val="003214F1"/>
    <w:rsid w:val="00321DFE"/>
    <w:rsid w:val="003274B9"/>
    <w:rsid w:val="00332B9D"/>
    <w:rsid w:val="00333E05"/>
    <w:rsid w:val="00334B29"/>
    <w:rsid w:val="003422FC"/>
    <w:rsid w:val="00342FF0"/>
    <w:rsid w:val="00343F5B"/>
    <w:rsid w:val="0034547E"/>
    <w:rsid w:val="0034556D"/>
    <w:rsid w:val="00346BD7"/>
    <w:rsid w:val="003529E5"/>
    <w:rsid w:val="00355C11"/>
    <w:rsid w:val="00357473"/>
    <w:rsid w:val="00357CB1"/>
    <w:rsid w:val="003622B6"/>
    <w:rsid w:val="003643D3"/>
    <w:rsid w:val="00365602"/>
    <w:rsid w:val="00370D8D"/>
    <w:rsid w:val="00377390"/>
    <w:rsid w:val="00377D6B"/>
    <w:rsid w:val="003807BE"/>
    <w:rsid w:val="00380E1B"/>
    <w:rsid w:val="00381BD3"/>
    <w:rsid w:val="00384810"/>
    <w:rsid w:val="003856C2"/>
    <w:rsid w:val="0039047B"/>
    <w:rsid w:val="00391D7A"/>
    <w:rsid w:val="00393DEC"/>
    <w:rsid w:val="0039707B"/>
    <w:rsid w:val="003A1DF2"/>
    <w:rsid w:val="003A2D04"/>
    <w:rsid w:val="003A2EA3"/>
    <w:rsid w:val="003A7B94"/>
    <w:rsid w:val="003B2CED"/>
    <w:rsid w:val="003B62BC"/>
    <w:rsid w:val="003B7079"/>
    <w:rsid w:val="003B7672"/>
    <w:rsid w:val="003B7CBF"/>
    <w:rsid w:val="003C12AB"/>
    <w:rsid w:val="003C6CBB"/>
    <w:rsid w:val="003D05A4"/>
    <w:rsid w:val="003D2E1A"/>
    <w:rsid w:val="003D4A99"/>
    <w:rsid w:val="003D4B04"/>
    <w:rsid w:val="003D4DF2"/>
    <w:rsid w:val="003E1705"/>
    <w:rsid w:val="003E5B18"/>
    <w:rsid w:val="003E60E6"/>
    <w:rsid w:val="003E7DF2"/>
    <w:rsid w:val="003F0000"/>
    <w:rsid w:val="003F0572"/>
    <w:rsid w:val="003F30A7"/>
    <w:rsid w:val="003F3788"/>
    <w:rsid w:val="003F79F7"/>
    <w:rsid w:val="003F7AC3"/>
    <w:rsid w:val="0040084D"/>
    <w:rsid w:val="00401238"/>
    <w:rsid w:val="00401BBE"/>
    <w:rsid w:val="0040259B"/>
    <w:rsid w:val="0040402F"/>
    <w:rsid w:val="00411330"/>
    <w:rsid w:val="00411D62"/>
    <w:rsid w:val="00412A5B"/>
    <w:rsid w:val="00412AC2"/>
    <w:rsid w:val="00417768"/>
    <w:rsid w:val="00421693"/>
    <w:rsid w:val="00421E79"/>
    <w:rsid w:val="0042276B"/>
    <w:rsid w:val="00427343"/>
    <w:rsid w:val="0042790A"/>
    <w:rsid w:val="0043068E"/>
    <w:rsid w:val="00430A50"/>
    <w:rsid w:val="00432D49"/>
    <w:rsid w:val="00433330"/>
    <w:rsid w:val="00435544"/>
    <w:rsid w:val="004362B5"/>
    <w:rsid w:val="004368E7"/>
    <w:rsid w:val="00440BBF"/>
    <w:rsid w:val="00440F09"/>
    <w:rsid w:val="00442033"/>
    <w:rsid w:val="004437F3"/>
    <w:rsid w:val="0045098A"/>
    <w:rsid w:val="00450A99"/>
    <w:rsid w:val="00452FF4"/>
    <w:rsid w:val="00454696"/>
    <w:rsid w:val="0045478E"/>
    <w:rsid w:val="004569F9"/>
    <w:rsid w:val="0046028C"/>
    <w:rsid w:val="004617DC"/>
    <w:rsid w:val="00462DC3"/>
    <w:rsid w:val="004638AD"/>
    <w:rsid w:val="00464B72"/>
    <w:rsid w:val="004651BC"/>
    <w:rsid w:val="00465669"/>
    <w:rsid w:val="00465926"/>
    <w:rsid w:val="00465EF7"/>
    <w:rsid w:val="00467C05"/>
    <w:rsid w:val="00471FE5"/>
    <w:rsid w:val="00473C67"/>
    <w:rsid w:val="00475C06"/>
    <w:rsid w:val="004804FC"/>
    <w:rsid w:val="0048255C"/>
    <w:rsid w:val="004838FD"/>
    <w:rsid w:val="00485896"/>
    <w:rsid w:val="00486612"/>
    <w:rsid w:val="00491359"/>
    <w:rsid w:val="004930EC"/>
    <w:rsid w:val="004931BE"/>
    <w:rsid w:val="00493257"/>
    <w:rsid w:val="00494077"/>
    <w:rsid w:val="00494749"/>
    <w:rsid w:val="004A1D0A"/>
    <w:rsid w:val="004A2BA3"/>
    <w:rsid w:val="004A451C"/>
    <w:rsid w:val="004A532B"/>
    <w:rsid w:val="004B1892"/>
    <w:rsid w:val="004B4CC1"/>
    <w:rsid w:val="004B5711"/>
    <w:rsid w:val="004B62BF"/>
    <w:rsid w:val="004C2043"/>
    <w:rsid w:val="004C2494"/>
    <w:rsid w:val="004C328F"/>
    <w:rsid w:val="004C39C0"/>
    <w:rsid w:val="004C3C1D"/>
    <w:rsid w:val="004C41E0"/>
    <w:rsid w:val="004C6927"/>
    <w:rsid w:val="004D10EB"/>
    <w:rsid w:val="004D5E36"/>
    <w:rsid w:val="004D6F71"/>
    <w:rsid w:val="004D739D"/>
    <w:rsid w:val="004E10A1"/>
    <w:rsid w:val="004E14D0"/>
    <w:rsid w:val="004E2B6F"/>
    <w:rsid w:val="004E5FEF"/>
    <w:rsid w:val="004E7121"/>
    <w:rsid w:val="004E7B7D"/>
    <w:rsid w:val="004F080B"/>
    <w:rsid w:val="004F0AB4"/>
    <w:rsid w:val="004F2DA7"/>
    <w:rsid w:val="004F36F5"/>
    <w:rsid w:val="004F3A32"/>
    <w:rsid w:val="004F4558"/>
    <w:rsid w:val="004F4B84"/>
    <w:rsid w:val="004F6B15"/>
    <w:rsid w:val="004F7312"/>
    <w:rsid w:val="004F7C90"/>
    <w:rsid w:val="00501672"/>
    <w:rsid w:val="005027CF"/>
    <w:rsid w:val="0050404F"/>
    <w:rsid w:val="0051199C"/>
    <w:rsid w:val="00514D63"/>
    <w:rsid w:val="00516A1E"/>
    <w:rsid w:val="00516E91"/>
    <w:rsid w:val="00520609"/>
    <w:rsid w:val="00523429"/>
    <w:rsid w:val="00523631"/>
    <w:rsid w:val="00523A28"/>
    <w:rsid w:val="005258A0"/>
    <w:rsid w:val="00525A39"/>
    <w:rsid w:val="00531D1C"/>
    <w:rsid w:val="00533AA3"/>
    <w:rsid w:val="00533C0E"/>
    <w:rsid w:val="0053471F"/>
    <w:rsid w:val="00534833"/>
    <w:rsid w:val="005438BE"/>
    <w:rsid w:val="005445F6"/>
    <w:rsid w:val="00544A4D"/>
    <w:rsid w:val="00544A56"/>
    <w:rsid w:val="005506AB"/>
    <w:rsid w:val="00551E92"/>
    <w:rsid w:val="0055263C"/>
    <w:rsid w:val="00553675"/>
    <w:rsid w:val="00554722"/>
    <w:rsid w:val="005551E3"/>
    <w:rsid w:val="005556A9"/>
    <w:rsid w:val="00557190"/>
    <w:rsid w:val="005603AA"/>
    <w:rsid w:val="00560D74"/>
    <w:rsid w:val="00560FEF"/>
    <w:rsid w:val="00564547"/>
    <w:rsid w:val="005668F2"/>
    <w:rsid w:val="00566A4C"/>
    <w:rsid w:val="005672C8"/>
    <w:rsid w:val="005704CE"/>
    <w:rsid w:val="00570525"/>
    <w:rsid w:val="00572207"/>
    <w:rsid w:val="00572E3B"/>
    <w:rsid w:val="00575045"/>
    <w:rsid w:val="005756BD"/>
    <w:rsid w:val="00576E0D"/>
    <w:rsid w:val="00582846"/>
    <w:rsid w:val="00585A2C"/>
    <w:rsid w:val="0058678E"/>
    <w:rsid w:val="00587338"/>
    <w:rsid w:val="00587467"/>
    <w:rsid w:val="0058764A"/>
    <w:rsid w:val="005912DE"/>
    <w:rsid w:val="0059600A"/>
    <w:rsid w:val="00596A83"/>
    <w:rsid w:val="005A0AB9"/>
    <w:rsid w:val="005B14ED"/>
    <w:rsid w:val="005B2A4B"/>
    <w:rsid w:val="005B2B57"/>
    <w:rsid w:val="005B2C8A"/>
    <w:rsid w:val="005B4870"/>
    <w:rsid w:val="005B4B64"/>
    <w:rsid w:val="005B5025"/>
    <w:rsid w:val="005B6511"/>
    <w:rsid w:val="005C584B"/>
    <w:rsid w:val="005C6491"/>
    <w:rsid w:val="005C6506"/>
    <w:rsid w:val="005C6550"/>
    <w:rsid w:val="005C7498"/>
    <w:rsid w:val="005D3C0B"/>
    <w:rsid w:val="005E303C"/>
    <w:rsid w:val="005E3FA6"/>
    <w:rsid w:val="005F0F55"/>
    <w:rsid w:val="005F4470"/>
    <w:rsid w:val="005F52AA"/>
    <w:rsid w:val="00610E4F"/>
    <w:rsid w:val="00612F5D"/>
    <w:rsid w:val="006214D2"/>
    <w:rsid w:val="006230C7"/>
    <w:rsid w:val="00624829"/>
    <w:rsid w:val="00627706"/>
    <w:rsid w:val="00627B85"/>
    <w:rsid w:val="006333CC"/>
    <w:rsid w:val="0063458C"/>
    <w:rsid w:val="00637ECC"/>
    <w:rsid w:val="00640A10"/>
    <w:rsid w:val="006433E2"/>
    <w:rsid w:val="00644ECA"/>
    <w:rsid w:val="0064654E"/>
    <w:rsid w:val="006502B2"/>
    <w:rsid w:val="006528DA"/>
    <w:rsid w:val="00653A45"/>
    <w:rsid w:val="00656F90"/>
    <w:rsid w:val="00660C80"/>
    <w:rsid w:val="006639BE"/>
    <w:rsid w:val="00664B16"/>
    <w:rsid w:val="006715D0"/>
    <w:rsid w:val="00674F1A"/>
    <w:rsid w:val="00680C48"/>
    <w:rsid w:val="0068748E"/>
    <w:rsid w:val="00691946"/>
    <w:rsid w:val="0069372F"/>
    <w:rsid w:val="00695904"/>
    <w:rsid w:val="006962B6"/>
    <w:rsid w:val="00697E3C"/>
    <w:rsid w:val="006A0A9F"/>
    <w:rsid w:val="006A4D4B"/>
    <w:rsid w:val="006A52E6"/>
    <w:rsid w:val="006A7355"/>
    <w:rsid w:val="006B25BC"/>
    <w:rsid w:val="006B4301"/>
    <w:rsid w:val="006B494C"/>
    <w:rsid w:val="006C38DD"/>
    <w:rsid w:val="006C3924"/>
    <w:rsid w:val="006D04A8"/>
    <w:rsid w:val="006D08D5"/>
    <w:rsid w:val="006D4E08"/>
    <w:rsid w:val="006E0BBA"/>
    <w:rsid w:val="006E17F3"/>
    <w:rsid w:val="006E2325"/>
    <w:rsid w:val="006E32AF"/>
    <w:rsid w:val="006E4EBE"/>
    <w:rsid w:val="006E616E"/>
    <w:rsid w:val="006F5804"/>
    <w:rsid w:val="006F5A80"/>
    <w:rsid w:val="006F6296"/>
    <w:rsid w:val="006F7373"/>
    <w:rsid w:val="00702885"/>
    <w:rsid w:val="00704B6B"/>
    <w:rsid w:val="007153E3"/>
    <w:rsid w:val="007200D5"/>
    <w:rsid w:val="00721874"/>
    <w:rsid w:val="00721EFD"/>
    <w:rsid w:val="007259A3"/>
    <w:rsid w:val="0072786E"/>
    <w:rsid w:val="0073060D"/>
    <w:rsid w:val="007314CD"/>
    <w:rsid w:val="00731764"/>
    <w:rsid w:val="0073278D"/>
    <w:rsid w:val="00732D6D"/>
    <w:rsid w:val="00733046"/>
    <w:rsid w:val="0073746C"/>
    <w:rsid w:val="00743401"/>
    <w:rsid w:val="0074557B"/>
    <w:rsid w:val="0074678C"/>
    <w:rsid w:val="00746D15"/>
    <w:rsid w:val="007505C9"/>
    <w:rsid w:val="00752CA3"/>
    <w:rsid w:val="00755E56"/>
    <w:rsid w:val="00761CD0"/>
    <w:rsid w:val="00763B7D"/>
    <w:rsid w:val="00766E79"/>
    <w:rsid w:val="00767288"/>
    <w:rsid w:val="00770F17"/>
    <w:rsid w:val="00773E72"/>
    <w:rsid w:val="007749AF"/>
    <w:rsid w:val="00781734"/>
    <w:rsid w:val="00783976"/>
    <w:rsid w:val="00784F21"/>
    <w:rsid w:val="00785CE3"/>
    <w:rsid w:val="00790C79"/>
    <w:rsid w:val="00791749"/>
    <w:rsid w:val="007937E6"/>
    <w:rsid w:val="007A3A23"/>
    <w:rsid w:val="007A4C93"/>
    <w:rsid w:val="007B01F3"/>
    <w:rsid w:val="007B0267"/>
    <w:rsid w:val="007B0781"/>
    <w:rsid w:val="007B0A41"/>
    <w:rsid w:val="007B2D48"/>
    <w:rsid w:val="007B2F49"/>
    <w:rsid w:val="007B3694"/>
    <w:rsid w:val="007B3755"/>
    <w:rsid w:val="007B394B"/>
    <w:rsid w:val="007B4B13"/>
    <w:rsid w:val="007B4ED0"/>
    <w:rsid w:val="007B686F"/>
    <w:rsid w:val="007B7B07"/>
    <w:rsid w:val="007C4CA4"/>
    <w:rsid w:val="007C522C"/>
    <w:rsid w:val="007C62A3"/>
    <w:rsid w:val="007C6F87"/>
    <w:rsid w:val="007C727D"/>
    <w:rsid w:val="007C72F6"/>
    <w:rsid w:val="007C7749"/>
    <w:rsid w:val="007D277D"/>
    <w:rsid w:val="007D57F0"/>
    <w:rsid w:val="007D7647"/>
    <w:rsid w:val="007E2476"/>
    <w:rsid w:val="007E27C4"/>
    <w:rsid w:val="007E475B"/>
    <w:rsid w:val="007E5B9D"/>
    <w:rsid w:val="007E60ED"/>
    <w:rsid w:val="007E640F"/>
    <w:rsid w:val="007E7006"/>
    <w:rsid w:val="007F0E68"/>
    <w:rsid w:val="007F4172"/>
    <w:rsid w:val="007F6296"/>
    <w:rsid w:val="007F6DB3"/>
    <w:rsid w:val="00800F3E"/>
    <w:rsid w:val="00802F63"/>
    <w:rsid w:val="00803979"/>
    <w:rsid w:val="00811514"/>
    <w:rsid w:val="00816479"/>
    <w:rsid w:val="00816B62"/>
    <w:rsid w:val="00823C17"/>
    <w:rsid w:val="00824412"/>
    <w:rsid w:val="00825327"/>
    <w:rsid w:val="00825B3B"/>
    <w:rsid w:val="00831C97"/>
    <w:rsid w:val="00831D37"/>
    <w:rsid w:val="008348AE"/>
    <w:rsid w:val="00834D27"/>
    <w:rsid w:val="0083615A"/>
    <w:rsid w:val="00837840"/>
    <w:rsid w:val="008403EC"/>
    <w:rsid w:val="008414AB"/>
    <w:rsid w:val="008414CD"/>
    <w:rsid w:val="00843BED"/>
    <w:rsid w:val="00846550"/>
    <w:rsid w:val="00855465"/>
    <w:rsid w:val="00856100"/>
    <w:rsid w:val="00865F27"/>
    <w:rsid w:val="00866092"/>
    <w:rsid w:val="00866732"/>
    <w:rsid w:val="00870CA1"/>
    <w:rsid w:val="00874713"/>
    <w:rsid w:val="00875FF1"/>
    <w:rsid w:val="00876D28"/>
    <w:rsid w:val="00880601"/>
    <w:rsid w:val="008808AF"/>
    <w:rsid w:val="0088224F"/>
    <w:rsid w:val="00882E1C"/>
    <w:rsid w:val="0088452A"/>
    <w:rsid w:val="00884F71"/>
    <w:rsid w:val="00890292"/>
    <w:rsid w:val="008911BB"/>
    <w:rsid w:val="00896080"/>
    <w:rsid w:val="0089661E"/>
    <w:rsid w:val="008975A7"/>
    <w:rsid w:val="008A04F4"/>
    <w:rsid w:val="008A132A"/>
    <w:rsid w:val="008A1529"/>
    <w:rsid w:val="008A1E7F"/>
    <w:rsid w:val="008A2576"/>
    <w:rsid w:val="008A2B21"/>
    <w:rsid w:val="008A3067"/>
    <w:rsid w:val="008A68A2"/>
    <w:rsid w:val="008B6133"/>
    <w:rsid w:val="008C077F"/>
    <w:rsid w:val="008C251F"/>
    <w:rsid w:val="008C3224"/>
    <w:rsid w:val="008C7B97"/>
    <w:rsid w:val="008D147A"/>
    <w:rsid w:val="008D1D03"/>
    <w:rsid w:val="008D26EA"/>
    <w:rsid w:val="008D3B84"/>
    <w:rsid w:val="008E06EC"/>
    <w:rsid w:val="008E14AE"/>
    <w:rsid w:val="008E28AB"/>
    <w:rsid w:val="008E35C6"/>
    <w:rsid w:val="008E3604"/>
    <w:rsid w:val="008E3FEA"/>
    <w:rsid w:val="008E423F"/>
    <w:rsid w:val="008E4728"/>
    <w:rsid w:val="008E5A2E"/>
    <w:rsid w:val="008E6C3F"/>
    <w:rsid w:val="008F1D80"/>
    <w:rsid w:val="008F243F"/>
    <w:rsid w:val="008F5F24"/>
    <w:rsid w:val="008F6061"/>
    <w:rsid w:val="008F64DC"/>
    <w:rsid w:val="008F650B"/>
    <w:rsid w:val="008F7457"/>
    <w:rsid w:val="00900539"/>
    <w:rsid w:val="009041AC"/>
    <w:rsid w:val="00906383"/>
    <w:rsid w:val="009065CB"/>
    <w:rsid w:val="00907434"/>
    <w:rsid w:val="00907CA9"/>
    <w:rsid w:val="0091266E"/>
    <w:rsid w:val="0091439F"/>
    <w:rsid w:val="009164DD"/>
    <w:rsid w:val="0091725E"/>
    <w:rsid w:val="009220F2"/>
    <w:rsid w:val="00923C06"/>
    <w:rsid w:val="00927E83"/>
    <w:rsid w:val="00930861"/>
    <w:rsid w:val="00931B1B"/>
    <w:rsid w:val="0093242F"/>
    <w:rsid w:val="00933DA3"/>
    <w:rsid w:val="00934F15"/>
    <w:rsid w:val="00935562"/>
    <w:rsid w:val="00936B04"/>
    <w:rsid w:val="00936B36"/>
    <w:rsid w:val="009373B6"/>
    <w:rsid w:val="009400D9"/>
    <w:rsid w:val="00940165"/>
    <w:rsid w:val="0094221B"/>
    <w:rsid w:val="009457F6"/>
    <w:rsid w:val="00946170"/>
    <w:rsid w:val="00946A50"/>
    <w:rsid w:val="009476A7"/>
    <w:rsid w:val="00950390"/>
    <w:rsid w:val="009514CD"/>
    <w:rsid w:val="0095193B"/>
    <w:rsid w:val="00953219"/>
    <w:rsid w:val="00956D7C"/>
    <w:rsid w:val="00957C44"/>
    <w:rsid w:val="00960F17"/>
    <w:rsid w:val="00962A9A"/>
    <w:rsid w:val="009636FD"/>
    <w:rsid w:val="009659DD"/>
    <w:rsid w:val="0096787D"/>
    <w:rsid w:val="00974297"/>
    <w:rsid w:val="009743A7"/>
    <w:rsid w:val="00975609"/>
    <w:rsid w:val="00984CD1"/>
    <w:rsid w:val="009865E8"/>
    <w:rsid w:val="0098762A"/>
    <w:rsid w:val="00990EDC"/>
    <w:rsid w:val="00992017"/>
    <w:rsid w:val="009A5B06"/>
    <w:rsid w:val="009B0EB7"/>
    <w:rsid w:val="009B1DA6"/>
    <w:rsid w:val="009B25BF"/>
    <w:rsid w:val="009B2FCF"/>
    <w:rsid w:val="009B5D6C"/>
    <w:rsid w:val="009C267B"/>
    <w:rsid w:val="009C2E39"/>
    <w:rsid w:val="009C3372"/>
    <w:rsid w:val="009C41F7"/>
    <w:rsid w:val="009C4252"/>
    <w:rsid w:val="009D1B76"/>
    <w:rsid w:val="009D274C"/>
    <w:rsid w:val="009D30DD"/>
    <w:rsid w:val="009D48C3"/>
    <w:rsid w:val="009D4C2F"/>
    <w:rsid w:val="009D5387"/>
    <w:rsid w:val="009D5910"/>
    <w:rsid w:val="009D6F4D"/>
    <w:rsid w:val="009E0F3F"/>
    <w:rsid w:val="009E1A3F"/>
    <w:rsid w:val="009E3E82"/>
    <w:rsid w:val="009E5F9E"/>
    <w:rsid w:val="009E705F"/>
    <w:rsid w:val="009E714B"/>
    <w:rsid w:val="009F141E"/>
    <w:rsid w:val="009F2B1C"/>
    <w:rsid w:val="009F3626"/>
    <w:rsid w:val="009F627A"/>
    <w:rsid w:val="009F767E"/>
    <w:rsid w:val="00A04A44"/>
    <w:rsid w:val="00A04C59"/>
    <w:rsid w:val="00A06F96"/>
    <w:rsid w:val="00A10CE9"/>
    <w:rsid w:val="00A10DC9"/>
    <w:rsid w:val="00A155D9"/>
    <w:rsid w:val="00A16AEF"/>
    <w:rsid w:val="00A22918"/>
    <w:rsid w:val="00A26B02"/>
    <w:rsid w:val="00A315C0"/>
    <w:rsid w:val="00A32B2D"/>
    <w:rsid w:val="00A34684"/>
    <w:rsid w:val="00A373C3"/>
    <w:rsid w:val="00A37DCC"/>
    <w:rsid w:val="00A42BE8"/>
    <w:rsid w:val="00A4449A"/>
    <w:rsid w:val="00A50B93"/>
    <w:rsid w:val="00A51A2F"/>
    <w:rsid w:val="00A5339C"/>
    <w:rsid w:val="00A6135E"/>
    <w:rsid w:val="00A633C0"/>
    <w:rsid w:val="00A655FD"/>
    <w:rsid w:val="00A700A2"/>
    <w:rsid w:val="00A75854"/>
    <w:rsid w:val="00A81927"/>
    <w:rsid w:val="00A8398E"/>
    <w:rsid w:val="00A849C8"/>
    <w:rsid w:val="00A86341"/>
    <w:rsid w:val="00A86B70"/>
    <w:rsid w:val="00A90007"/>
    <w:rsid w:val="00A90718"/>
    <w:rsid w:val="00A90B97"/>
    <w:rsid w:val="00A9173C"/>
    <w:rsid w:val="00A933C2"/>
    <w:rsid w:val="00A935DE"/>
    <w:rsid w:val="00A95BE0"/>
    <w:rsid w:val="00A965C4"/>
    <w:rsid w:val="00A965E1"/>
    <w:rsid w:val="00AA0269"/>
    <w:rsid w:val="00AA4C4E"/>
    <w:rsid w:val="00AB0AF5"/>
    <w:rsid w:val="00AB38AF"/>
    <w:rsid w:val="00AB39AC"/>
    <w:rsid w:val="00AB42D8"/>
    <w:rsid w:val="00AB53AD"/>
    <w:rsid w:val="00AB63EF"/>
    <w:rsid w:val="00AB7D54"/>
    <w:rsid w:val="00AC071C"/>
    <w:rsid w:val="00AC24B3"/>
    <w:rsid w:val="00AC38DE"/>
    <w:rsid w:val="00AC72BD"/>
    <w:rsid w:val="00AD2842"/>
    <w:rsid w:val="00AD3D30"/>
    <w:rsid w:val="00AD78F0"/>
    <w:rsid w:val="00AE2DF8"/>
    <w:rsid w:val="00AE350F"/>
    <w:rsid w:val="00AE6E5B"/>
    <w:rsid w:val="00AF1F52"/>
    <w:rsid w:val="00AF3325"/>
    <w:rsid w:val="00AF39EB"/>
    <w:rsid w:val="00AF7283"/>
    <w:rsid w:val="00AF73C2"/>
    <w:rsid w:val="00AF7ED9"/>
    <w:rsid w:val="00B00417"/>
    <w:rsid w:val="00B01334"/>
    <w:rsid w:val="00B0317F"/>
    <w:rsid w:val="00B0697D"/>
    <w:rsid w:val="00B10E27"/>
    <w:rsid w:val="00B17808"/>
    <w:rsid w:val="00B1796F"/>
    <w:rsid w:val="00B209E2"/>
    <w:rsid w:val="00B22503"/>
    <w:rsid w:val="00B22F30"/>
    <w:rsid w:val="00B2466C"/>
    <w:rsid w:val="00B27A3C"/>
    <w:rsid w:val="00B36315"/>
    <w:rsid w:val="00B4069F"/>
    <w:rsid w:val="00B420BC"/>
    <w:rsid w:val="00B42513"/>
    <w:rsid w:val="00B439E9"/>
    <w:rsid w:val="00B4402A"/>
    <w:rsid w:val="00B513BA"/>
    <w:rsid w:val="00B5284F"/>
    <w:rsid w:val="00B535E1"/>
    <w:rsid w:val="00B56398"/>
    <w:rsid w:val="00B56BE3"/>
    <w:rsid w:val="00B6035D"/>
    <w:rsid w:val="00B60727"/>
    <w:rsid w:val="00B610DE"/>
    <w:rsid w:val="00B61D05"/>
    <w:rsid w:val="00B630D1"/>
    <w:rsid w:val="00B63268"/>
    <w:rsid w:val="00B664AE"/>
    <w:rsid w:val="00B66869"/>
    <w:rsid w:val="00B6787A"/>
    <w:rsid w:val="00B7271C"/>
    <w:rsid w:val="00B74009"/>
    <w:rsid w:val="00B7555D"/>
    <w:rsid w:val="00B7592D"/>
    <w:rsid w:val="00B860AC"/>
    <w:rsid w:val="00B871FB"/>
    <w:rsid w:val="00B90833"/>
    <w:rsid w:val="00B914DA"/>
    <w:rsid w:val="00B94D5F"/>
    <w:rsid w:val="00B960AA"/>
    <w:rsid w:val="00BA2D89"/>
    <w:rsid w:val="00BA3416"/>
    <w:rsid w:val="00BA62BE"/>
    <w:rsid w:val="00BA7A30"/>
    <w:rsid w:val="00BA7DB7"/>
    <w:rsid w:val="00BB0ADB"/>
    <w:rsid w:val="00BB0F2F"/>
    <w:rsid w:val="00BB2B6C"/>
    <w:rsid w:val="00BB2C46"/>
    <w:rsid w:val="00BB300F"/>
    <w:rsid w:val="00BB3C19"/>
    <w:rsid w:val="00BB4457"/>
    <w:rsid w:val="00BB446C"/>
    <w:rsid w:val="00BC2324"/>
    <w:rsid w:val="00BC29CA"/>
    <w:rsid w:val="00BC2A0F"/>
    <w:rsid w:val="00BC749B"/>
    <w:rsid w:val="00BC7968"/>
    <w:rsid w:val="00BC7E33"/>
    <w:rsid w:val="00BD243B"/>
    <w:rsid w:val="00BD66CF"/>
    <w:rsid w:val="00BD71A1"/>
    <w:rsid w:val="00BD7EB6"/>
    <w:rsid w:val="00BE34FA"/>
    <w:rsid w:val="00BE4FEB"/>
    <w:rsid w:val="00BE6FA3"/>
    <w:rsid w:val="00BE70F9"/>
    <w:rsid w:val="00BE7C40"/>
    <w:rsid w:val="00C0098C"/>
    <w:rsid w:val="00C02DC8"/>
    <w:rsid w:val="00C0308A"/>
    <w:rsid w:val="00C0417A"/>
    <w:rsid w:val="00C066F3"/>
    <w:rsid w:val="00C07995"/>
    <w:rsid w:val="00C07AFA"/>
    <w:rsid w:val="00C14E79"/>
    <w:rsid w:val="00C16A22"/>
    <w:rsid w:val="00C16AB5"/>
    <w:rsid w:val="00C20097"/>
    <w:rsid w:val="00C24AF4"/>
    <w:rsid w:val="00C26730"/>
    <w:rsid w:val="00C27A66"/>
    <w:rsid w:val="00C31DEE"/>
    <w:rsid w:val="00C32F43"/>
    <w:rsid w:val="00C33F8B"/>
    <w:rsid w:val="00C346C8"/>
    <w:rsid w:val="00C41E22"/>
    <w:rsid w:val="00C41FB7"/>
    <w:rsid w:val="00C4478B"/>
    <w:rsid w:val="00C4531B"/>
    <w:rsid w:val="00C45EF0"/>
    <w:rsid w:val="00C46195"/>
    <w:rsid w:val="00C54A12"/>
    <w:rsid w:val="00C55AE5"/>
    <w:rsid w:val="00C561F2"/>
    <w:rsid w:val="00C60772"/>
    <w:rsid w:val="00C60CE4"/>
    <w:rsid w:val="00C61F5F"/>
    <w:rsid w:val="00C62AFF"/>
    <w:rsid w:val="00C63E8E"/>
    <w:rsid w:val="00C64183"/>
    <w:rsid w:val="00C6441E"/>
    <w:rsid w:val="00C64555"/>
    <w:rsid w:val="00C645EF"/>
    <w:rsid w:val="00C66AA4"/>
    <w:rsid w:val="00C67164"/>
    <w:rsid w:val="00C67519"/>
    <w:rsid w:val="00C7116C"/>
    <w:rsid w:val="00C73A3D"/>
    <w:rsid w:val="00C73D5A"/>
    <w:rsid w:val="00C74DF8"/>
    <w:rsid w:val="00C76188"/>
    <w:rsid w:val="00C76E0D"/>
    <w:rsid w:val="00C7780B"/>
    <w:rsid w:val="00C778E7"/>
    <w:rsid w:val="00C8671F"/>
    <w:rsid w:val="00C90609"/>
    <w:rsid w:val="00C919CB"/>
    <w:rsid w:val="00C91D04"/>
    <w:rsid w:val="00C93503"/>
    <w:rsid w:val="00C95F9D"/>
    <w:rsid w:val="00C97A49"/>
    <w:rsid w:val="00CA61B9"/>
    <w:rsid w:val="00CA7DED"/>
    <w:rsid w:val="00CB0488"/>
    <w:rsid w:val="00CB22A3"/>
    <w:rsid w:val="00CB2D90"/>
    <w:rsid w:val="00CB36F5"/>
    <w:rsid w:val="00CB5259"/>
    <w:rsid w:val="00CC0851"/>
    <w:rsid w:val="00CC2CFC"/>
    <w:rsid w:val="00CC474E"/>
    <w:rsid w:val="00CD21A6"/>
    <w:rsid w:val="00CD64FC"/>
    <w:rsid w:val="00CD6A96"/>
    <w:rsid w:val="00CE4C9A"/>
    <w:rsid w:val="00CE5E11"/>
    <w:rsid w:val="00CE6CFD"/>
    <w:rsid w:val="00CF22F9"/>
    <w:rsid w:val="00CF2946"/>
    <w:rsid w:val="00CF29E7"/>
    <w:rsid w:val="00CF2F4D"/>
    <w:rsid w:val="00CF4570"/>
    <w:rsid w:val="00CF60F2"/>
    <w:rsid w:val="00CF79FC"/>
    <w:rsid w:val="00D0042C"/>
    <w:rsid w:val="00D04169"/>
    <w:rsid w:val="00D0451D"/>
    <w:rsid w:val="00D0517C"/>
    <w:rsid w:val="00D052D9"/>
    <w:rsid w:val="00D053D3"/>
    <w:rsid w:val="00D062C5"/>
    <w:rsid w:val="00D1148A"/>
    <w:rsid w:val="00D12083"/>
    <w:rsid w:val="00D12763"/>
    <w:rsid w:val="00D13664"/>
    <w:rsid w:val="00D167B9"/>
    <w:rsid w:val="00D21B2D"/>
    <w:rsid w:val="00D22D12"/>
    <w:rsid w:val="00D22DEE"/>
    <w:rsid w:val="00D26D46"/>
    <w:rsid w:val="00D27761"/>
    <w:rsid w:val="00D34016"/>
    <w:rsid w:val="00D348A3"/>
    <w:rsid w:val="00D3602E"/>
    <w:rsid w:val="00D3730A"/>
    <w:rsid w:val="00D40343"/>
    <w:rsid w:val="00D4153D"/>
    <w:rsid w:val="00D42766"/>
    <w:rsid w:val="00D46658"/>
    <w:rsid w:val="00D469E1"/>
    <w:rsid w:val="00D471E0"/>
    <w:rsid w:val="00D47429"/>
    <w:rsid w:val="00D47EC3"/>
    <w:rsid w:val="00D54693"/>
    <w:rsid w:val="00D55E04"/>
    <w:rsid w:val="00D6161B"/>
    <w:rsid w:val="00D702B2"/>
    <w:rsid w:val="00D72D4B"/>
    <w:rsid w:val="00D73CB0"/>
    <w:rsid w:val="00D74375"/>
    <w:rsid w:val="00D871E9"/>
    <w:rsid w:val="00D87B8F"/>
    <w:rsid w:val="00D9465B"/>
    <w:rsid w:val="00D94F56"/>
    <w:rsid w:val="00D9563A"/>
    <w:rsid w:val="00DA3614"/>
    <w:rsid w:val="00DA42C4"/>
    <w:rsid w:val="00DA6B80"/>
    <w:rsid w:val="00DA7E18"/>
    <w:rsid w:val="00DB3887"/>
    <w:rsid w:val="00DB510E"/>
    <w:rsid w:val="00DB7507"/>
    <w:rsid w:val="00DC11B3"/>
    <w:rsid w:val="00DC1D23"/>
    <w:rsid w:val="00DC35EB"/>
    <w:rsid w:val="00DC660D"/>
    <w:rsid w:val="00DD4627"/>
    <w:rsid w:val="00DD54C3"/>
    <w:rsid w:val="00DD763B"/>
    <w:rsid w:val="00DE0BD0"/>
    <w:rsid w:val="00DE0F44"/>
    <w:rsid w:val="00DE184B"/>
    <w:rsid w:val="00DE1F85"/>
    <w:rsid w:val="00DE2639"/>
    <w:rsid w:val="00DE29C6"/>
    <w:rsid w:val="00DE38AA"/>
    <w:rsid w:val="00DE743F"/>
    <w:rsid w:val="00DE7476"/>
    <w:rsid w:val="00DF105F"/>
    <w:rsid w:val="00DF25A2"/>
    <w:rsid w:val="00DF56BB"/>
    <w:rsid w:val="00DF595E"/>
    <w:rsid w:val="00DF639C"/>
    <w:rsid w:val="00E003F4"/>
    <w:rsid w:val="00E017E4"/>
    <w:rsid w:val="00E020DF"/>
    <w:rsid w:val="00E06EA4"/>
    <w:rsid w:val="00E12112"/>
    <w:rsid w:val="00E13EB9"/>
    <w:rsid w:val="00E15272"/>
    <w:rsid w:val="00E20F9B"/>
    <w:rsid w:val="00E22422"/>
    <w:rsid w:val="00E228AE"/>
    <w:rsid w:val="00E267B4"/>
    <w:rsid w:val="00E30059"/>
    <w:rsid w:val="00E354EE"/>
    <w:rsid w:val="00E36DFA"/>
    <w:rsid w:val="00E4072E"/>
    <w:rsid w:val="00E414E1"/>
    <w:rsid w:val="00E433E0"/>
    <w:rsid w:val="00E442DB"/>
    <w:rsid w:val="00E45172"/>
    <w:rsid w:val="00E4522F"/>
    <w:rsid w:val="00E45EEC"/>
    <w:rsid w:val="00E464CA"/>
    <w:rsid w:val="00E5457C"/>
    <w:rsid w:val="00E56FF0"/>
    <w:rsid w:val="00E5793E"/>
    <w:rsid w:val="00E6234B"/>
    <w:rsid w:val="00E62A35"/>
    <w:rsid w:val="00E63FCC"/>
    <w:rsid w:val="00E64B98"/>
    <w:rsid w:val="00E6608C"/>
    <w:rsid w:val="00E67406"/>
    <w:rsid w:val="00E67644"/>
    <w:rsid w:val="00E70BD5"/>
    <w:rsid w:val="00E70C3D"/>
    <w:rsid w:val="00E72248"/>
    <w:rsid w:val="00E879EE"/>
    <w:rsid w:val="00E90167"/>
    <w:rsid w:val="00E962CD"/>
    <w:rsid w:val="00EA08A1"/>
    <w:rsid w:val="00EA43EE"/>
    <w:rsid w:val="00EB0E3D"/>
    <w:rsid w:val="00EB762C"/>
    <w:rsid w:val="00EC42FA"/>
    <w:rsid w:val="00EC53A3"/>
    <w:rsid w:val="00EC78E0"/>
    <w:rsid w:val="00ED24FB"/>
    <w:rsid w:val="00ED41F9"/>
    <w:rsid w:val="00EE2EA9"/>
    <w:rsid w:val="00EE35D0"/>
    <w:rsid w:val="00EE5746"/>
    <w:rsid w:val="00EE68FC"/>
    <w:rsid w:val="00EF033B"/>
    <w:rsid w:val="00EF0CDF"/>
    <w:rsid w:val="00EF1704"/>
    <w:rsid w:val="00EF3C2B"/>
    <w:rsid w:val="00EF7134"/>
    <w:rsid w:val="00F00AD2"/>
    <w:rsid w:val="00F010D7"/>
    <w:rsid w:val="00F01C09"/>
    <w:rsid w:val="00F1243E"/>
    <w:rsid w:val="00F126A4"/>
    <w:rsid w:val="00F158A7"/>
    <w:rsid w:val="00F15A3B"/>
    <w:rsid w:val="00F173F4"/>
    <w:rsid w:val="00F17D55"/>
    <w:rsid w:val="00F211AC"/>
    <w:rsid w:val="00F2174E"/>
    <w:rsid w:val="00F25DF8"/>
    <w:rsid w:val="00F31218"/>
    <w:rsid w:val="00F3428F"/>
    <w:rsid w:val="00F408F1"/>
    <w:rsid w:val="00F50F6E"/>
    <w:rsid w:val="00F546D6"/>
    <w:rsid w:val="00F55BBC"/>
    <w:rsid w:val="00F57483"/>
    <w:rsid w:val="00F61022"/>
    <w:rsid w:val="00F613A7"/>
    <w:rsid w:val="00F645F1"/>
    <w:rsid w:val="00F6530A"/>
    <w:rsid w:val="00F659D4"/>
    <w:rsid w:val="00F66055"/>
    <w:rsid w:val="00F66CB0"/>
    <w:rsid w:val="00F71568"/>
    <w:rsid w:val="00F7411D"/>
    <w:rsid w:val="00F74E30"/>
    <w:rsid w:val="00F82D08"/>
    <w:rsid w:val="00F82F70"/>
    <w:rsid w:val="00F834DF"/>
    <w:rsid w:val="00F840B4"/>
    <w:rsid w:val="00F86177"/>
    <w:rsid w:val="00F875C8"/>
    <w:rsid w:val="00F91422"/>
    <w:rsid w:val="00F93891"/>
    <w:rsid w:val="00F94519"/>
    <w:rsid w:val="00F951D3"/>
    <w:rsid w:val="00F96758"/>
    <w:rsid w:val="00F97F2A"/>
    <w:rsid w:val="00F97FAB"/>
    <w:rsid w:val="00FA0B71"/>
    <w:rsid w:val="00FA11C2"/>
    <w:rsid w:val="00FB2DF4"/>
    <w:rsid w:val="00FB3D7B"/>
    <w:rsid w:val="00FB5568"/>
    <w:rsid w:val="00FB6625"/>
    <w:rsid w:val="00FB795D"/>
    <w:rsid w:val="00FC07AC"/>
    <w:rsid w:val="00FC1CA2"/>
    <w:rsid w:val="00FC33EB"/>
    <w:rsid w:val="00FD52B4"/>
    <w:rsid w:val="00FD6118"/>
    <w:rsid w:val="00FD633D"/>
    <w:rsid w:val="00FE3986"/>
    <w:rsid w:val="00FE3C8E"/>
    <w:rsid w:val="00FF0AB6"/>
    <w:rsid w:val="00FF3FE3"/>
    <w:rsid w:val="00FF6F45"/>
    <w:rsid w:val="00FF7D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8F0AA"/>
  <w15:docId w15:val="{C4D69DB1-3446-440A-AFA6-79DAAB6E7A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16E91"/>
    <w:pPr>
      <w:spacing w:after="0" w:line="240" w:lineRule="auto"/>
      <w:ind w:firstLine="360"/>
      <w:jc w:val="both"/>
    </w:pPr>
    <w:rPr>
      <w:rFonts w:ascii="Times New Roman" w:hAnsi="Times New Roman"/>
      <w:sz w:val="24"/>
    </w:rPr>
  </w:style>
  <w:style w:type="paragraph" w:styleId="Heading1">
    <w:name w:val="heading 1"/>
    <w:basedOn w:val="Normal"/>
    <w:next w:val="Normal"/>
    <w:link w:val="Heading1Char"/>
    <w:uiPriority w:val="9"/>
    <w:qFormat/>
    <w:rsid w:val="00421E79"/>
    <w:pPr>
      <w:keepNext/>
      <w:keepLines/>
      <w:pageBreakBefore/>
      <w:ind w:firstLine="0"/>
      <w:jc w:val="center"/>
      <w:outlineLvl w:val="0"/>
    </w:pPr>
    <w:rPr>
      <w:rFonts w:ascii="Gadugi" w:eastAsiaTheme="majorEastAsia" w:hAnsi="Gadugi" w:cstheme="majorBidi"/>
      <w:color w:val="000000" w:themeColor="text1"/>
      <w:sz w:val="40"/>
      <w:szCs w:val="32"/>
    </w:rPr>
  </w:style>
  <w:style w:type="paragraph" w:styleId="Heading2">
    <w:name w:val="heading 2"/>
    <w:basedOn w:val="Normal"/>
    <w:next w:val="Normal"/>
    <w:link w:val="Heading2Char"/>
    <w:uiPriority w:val="9"/>
    <w:unhideWhenUsed/>
    <w:qFormat/>
    <w:rsid w:val="00C7780B"/>
    <w:pPr>
      <w:keepNext/>
      <w:keepLines/>
      <w:spacing w:after="240"/>
      <w:ind w:firstLine="0"/>
      <w:outlineLvl w:val="1"/>
    </w:pPr>
    <w:rPr>
      <w:b/>
      <w:szCs w:val="26"/>
    </w:rPr>
  </w:style>
  <w:style w:type="paragraph" w:styleId="Heading3">
    <w:name w:val="heading 3"/>
    <w:basedOn w:val="Normal"/>
    <w:next w:val="Normal"/>
    <w:link w:val="Heading3Char"/>
    <w:uiPriority w:val="9"/>
    <w:unhideWhenUsed/>
    <w:qFormat/>
    <w:rsid w:val="008D3B84"/>
    <w:pPr>
      <w:keepNext/>
      <w:keepLines/>
      <w:spacing w:after="120"/>
      <w:ind w:firstLine="0"/>
      <w:jc w:val="center"/>
      <w:outlineLvl w:val="2"/>
    </w:pPr>
    <w:rPr>
      <w:rFonts w:ascii="Gadugi" w:eastAsiaTheme="majorEastAsia" w:hAnsi="Gadugi" w:cstheme="majorBidi"/>
      <w: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1E79"/>
    <w:rPr>
      <w:rFonts w:ascii="Gadugi" w:eastAsiaTheme="majorEastAsia" w:hAnsi="Gadugi" w:cstheme="majorBidi"/>
      <w:color w:val="000000" w:themeColor="text1"/>
      <w:sz w:val="40"/>
      <w:szCs w:val="32"/>
    </w:rPr>
  </w:style>
  <w:style w:type="paragraph" w:styleId="Title">
    <w:name w:val="Title"/>
    <w:basedOn w:val="Normal"/>
    <w:next w:val="Normal"/>
    <w:link w:val="TitleChar"/>
    <w:uiPriority w:val="10"/>
    <w:qFormat/>
    <w:rsid w:val="00C67519"/>
    <w:pPr>
      <w:ind w:firstLine="0"/>
      <w:contextualSpacing/>
      <w:jc w:val="center"/>
    </w:pPr>
    <w:rPr>
      <w:rFonts w:ascii="Franklin Gothic Heavy" w:eastAsiaTheme="majorEastAsia" w:hAnsi="Franklin Gothic Heavy" w:cstheme="majorBidi"/>
      <w:spacing w:val="-10"/>
      <w:kern w:val="28"/>
      <w:sz w:val="56"/>
      <w:szCs w:val="56"/>
    </w:rPr>
  </w:style>
  <w:style w:type="character" w:customStyle="1" w:styleId="TitleChar">
    <w:name w:val="Title Char"/>
    <w:basedOn w:val="DefaultParagraphFont"/>
    <w:link w:val="Title"/>
    <w:uiPriority w:val="10"/>
    <w:rsid w:val="00C67519"/>
    <w:rPr>
      <w:rFonts w:ascii="Franklin Gothic Heavy" w:eastAsiaTheme="majorEastAsia" w:hAnsi="Franklin Gothic Heavy" w:cstheme="majorBidi"/>
      <w:spacing w:val="-10"/>
      <w:kern w:val="28"/>
      <w:sz w:val="56"/>
      <w:szCs w:val="56"/>
    </w:rPr>
  </w:style>
  <w:style w:type="paragraph" w:styleId="Subtitle">
    <w:name w:val="Subtitle"/>
    <w:basedOn w:val="Normal"/>
    <w:next w:val="Normal"/>
    <w:link w:val="SubtitleChar"/>
    <w:uiPriority w:val="11"/>
    <w:qFormat/>
    <w:rsid w:val="00321DFE"/>
    <w:pPr>
      <w:numPr>
        <w:ilvl w:val="1"/>
      </w:numPr>
      <w:ind w:firstLine="720"/>
      <w:jc w:val="center"/>
    </w:pPr>
    <w:rPr>
      <w:rFonts w:ascii="Gadugi" w:hAnsi="Gadugi"/>
      <w:spacing w:val="15"/>
    </w:rPr>
  </w:style>
  <w:style w:type="character" w:customStyle="1" w:styleId="SubtitleChar">
    <w:name w:val="Subtitle Char"/>
    <w:basedOn w:val="DefaultParagraphFont"/>
    <w:link w:val="Subtitle"/>
    <w:uiPriority w:val="11"/>
    <w:rsid w:val="00321DFE"/>
    <w:rPr>
      <w:rFonts w:ascii="Gadugi" w:eastAsiaTheme="minorEastAsia" w:hAnsi="Gadugi"/>
      <w:spacing w:val="15"/>
      <w:sz w:val="24"/>
    </w:rPr>
  </w:style>
  <w:style w:type="character" w:styleId="Hyperlink">
    <w:name w:val="Hyperlink"/>
    <w:basedOn w:val="DefaultParagraphFont"/>
    <w:uiPriority w:val="99"/>
    <w:unhideWhenUsed/>
    <w:rsid w:val="00516E91"/>
    <w:rPr>
      <w:color w:val="auto"/>
      <w:u w:val="single"/>
    </w:rPr>
  </w:style>
  <w:style w:type="character" w:customStyle="1" w:styleId="Heading3Char">
    <w:name w:val="Heading 3 Char"/>
    <w:basedOn w:val="DefaultParagraphFont"/>
    <w:link w:val="Heading3"/>
    <w:uiPriority w:val="9"/>
    <w:rsid w:val="008D3B84"/>
    <w:rPr>
      <w:rFonts w:ascii="Gadugi" w:eastAsiaTheme="majorEastAsia" w:hAnsi="Gadugi" w:cstheme="majorBidi"/>
      <w:i/>
      <w:sz w:val="24"/>
      <w:szCs w:val="24"/>
    </w:rPr>
  </w:style>
  <w:style w:type="paragraph" w:styleId="ListParagraph">
    <w:name w:val="List Paragraph"/>
    <w:basedOn w:val="Normal"/>
    <w:link w:val="ListParagraphChar"/>
    <w:autoRedefine/>
    <w:uiPriority w:val="34"/>
    <w:qFormat/>
    <w:rsid w:val="0045098A"/>
    <w:pPr>
      <w:numPr>
        <w:numId w:val="59"/>
      </w:numPr>
      <w:ind w:left="1080" w:right="360"/>
      <w:contextualSpacing/>
    </w:pPr>
    <w:rPr>
      <w:lang w:bidi="en-US"/>
    </w:rPr>
  </w:style>
  <w:style w:type="character" w:customStyle="1" w:styleId="Heading2Char">
    <w:name w:val="Heading 2 Char"/>
    <w:basedOn w:val="DefaultParagraphFont"/>
    <w:link w:val="Heading2"/>
    <w:uiPriority w:val="9"/>
    <w:rsid w:val="00C7780B"/>
    <w:rPr>
      <w:rFonts w:ascii="Times New Roman" w:hAnsi="Times New Roman"/>
      <w:b/>
      <w:sz w:val="24"/>
      <w:szCs w:val="26"/>
    </w:rPr>
  </w:style>
  <w:style w:type="paragraph" w:customStyle="1" w:styleId="Figures1">
    <w:name w:val="Figures 1"/>
    <w:basedOn w:val="Normal"/>
    <w:next w:val="Normal"/>
    <w:link w:val="Figures1Char"/>
    <w:qFormat/>
    <w:rsid w:val="00BE34FA"/>
    <w:pPr>
      <w:spacing w:after="120"/>
      <w:ind w:firstLine="0"/>
      <w:jc w:val="center"/>
    </w:pPr>
  </w:style>
  <w:style w:type="paragraph" w:customStyle="1" w:styleId="TableContents">
    <w:name w:val="TableContents"/>
    <w:basedOn w:val="Normal"/>
    <w:link w:val="TableContentsChar"/>
    <w:qFormat/>
    <w:rsid w:val="001D1B36"/>
    <w:pPr>
      <w:ind w:hanging="8"/>
    </w:pPr>
    <w:rPr>
      <w:rFonts w:eastAsia="Times New Roman" w:cs="Times New Roman"/>
      <w:color w:val="000000"/>
    </w:rPr>
  </w:style>
  <w:style w:type="character" w:customStyle="1" w:styleId="Figures1Char">
    <w:name w:val="Figures 1 Char"/>
    <w:basedOn w:val="DefaultParagraphFont"/>
    <w:link w:val="Figures1"/>
    <w:rsid w:val="00BE34FA"/>
    <w:rPr>
      <w:rFonts w:ascii="Times New Roman" w:hAnsi="Times New Roman"/>
      <w:sz w:val="24"/>
    </w:rPr>
  </w:style>
  <w:style w:type="character" w:customStyle="1" w:styleId="TableContentsChar">
    <w:name w:val="TableContents Char"/>
    <w:link w:val="TableContents"/>
    <w:rsid w:val="001D1B36"/>
    <w:rPr>
      <w:rFonts w:ascii="Times New Roman" w:eastAsia="Times New Roman" w:hAnsi="Times New Roman" w:cs="Times New Roman"/>
      <w:color w:val="000000"/>
      <w:sz w:val="24"/>
    </w:rPr>
  </w:style>
  <w:style w:type="paragraph" w:customStyle="1" w:styleId="References">
    <w:name w:val="References"/>
    <w:basedOn w:val="Normal"/>
    <w:link w:val="ReferencesChar"/>
    <w:qFormat/>
    <w:rsid w:val="005756BD"/>
    <w:pPr>
      <w:ind w:left="720" w:hanging="720"/>
    </w:pPr>
  </w:style>
  <w:style w:type="paragraph" w:styleId="TOCHeading">
    <w:name w:val="TOC Heading"/>
    <w:basedOn w:val="Heading1"/>
    <w:next w:val="Normal"/>
    <w:uiPriority w:val="39"/>
    <w:unhideWhenUsed/>
    <w:qFormat/>
    <w:rsid w:val="00C561F2"/>
    <w:pPr>
      <w:pageBreakBefore w:val="0"/>
      <w:spacing w:before="240" w:line="259" w:lineRule="auto"/>
      <w:jc w:val="left"/>
      <w:outlineLvl w:val="9"/>
    </w:pPr>
    <w:rPr>
      <w:rFonts w:asciiTheme="majorHAnsi" w:hAnsiTheme="majorHAnsi"/>
      <w:color w:val="2E74B5" w:themeColor="accent1" w:themeShade="BF"/>
      <w:sz w:val="32"/>
    </w:rPr>
  </w:style>
  <w:style w:type="character" w:customStyle="1" w:styleId="ReferencesChar">
    <w:name w:val="References Char"/>
    <w:basedOn w:val="DefaultParagraphFont"/>
    <w:link w:val="References"/>
    <w:rsid w:val="005756BD"/>
    <w:rPr>
      <w:rFonts w:ascii="Times New Roman" w:hAnsi="Times New Roman"/>
      <w:sz w:val="24"/>
    </w:rPr>
  </w:style>
  <w:style w:type="paragraph" w:styleId="TOC2">
    <w:name w:val="toc 2"/>
    <w:basedOn w:val="Normal"/>
    <w:next w:val="Normal"/>
    <w:autoRedefine/>
    <w:uiPriority w:val="39"/>
    <w:unhideWhenUsed/>
    <w:rsid w:val="00C561F2"/>
    <w:pPr>
      <w:spacing w:after="100" w:line="259" w:lineRule="auto"/>
      <w:ind w:left="220" w:firstLine="0"/>
      <w:jc w:val="left"/>
    </w:pPr>
    <w:rPr>
      <w:rFonts w:asciiTheme="minorHAnsi" w:hAnsiTheme="minorHAnsi" w:cs="Times New Roman"/>
      <w:sz w:val="22"/>
    </w:rPr>
  </w:style>
  <w:style w:type="paragraph" w:styleId="TOC1">
    <w:name w:val="toc 1"/>
    <w:basedOn w:val="Normal"/>
    <w:next w:val="Normal"/>
    <w:autoRedefine/>
    <w:uiPriority w:val="39"/>
    <w:unhideWhenUsed/>
    <w:rsid w:val="00C561F2"/>
    <w:pPr>
      <w:spacing w:after="100" w:line="259" w:lineRule="auto"/>
      <w:ind w:left="720" w:hanging="720"/>
      <w:jc w:val="left"/>
    </w:pPr>
    <w:rPr>
      <w:rFonts w:asciiTheme="minorHAnsi" w:hAnsiTheme="minorHAnsi" w:cs="Times New Roman"/>
      <w:sz w:val="22"/>
    </w:rPr>
  </w:style>
  <w:style w:type="paragraph" w:styleId="TOC3">
    <w:name w:val="toc 3"/>
    <w:basedOn w:val="Normal"/>
    <w:next w:val="Normal"/>
    <w:autoRedefine/>
    <w:uiPriority w:val="39"/>
    <w:unhideWhenUsed/>
    <w:rsid w:val="00C561F2"/>
    <w:pPr>
      <w:spacing w:after="100" w:line="259" w:lineRule="auto"/>
      <w:ind w:left="440" w:firstLine="0"/>
      <w:jc w:val="left"/>
    </w:pPr>
    <w:rPr>
      <w:rFonts w:asciiTheme="minorHAnsi" w:hAnsiTheme="minorHAnsi" w:cs="Times New Roman"/>
      <w:sz w:val="22"/>
    </w:rPr>
  </w:style>
  <w:style w:type="paragraph" w:styleId="TOC4">
    <w:name w:val="toc 4"/>
    <w:basedOn w:val="Normal"/>
    <w:next w:val="Normal"/>
    <w:autoRedefine/>
    <w:uiPriority w:val="39"/>
    <w:unhideWhenUsed/>
    <w:rsid w:val="00C561F2"/>
    <w:pPr>
      <w:spacing w:after="100" w:line="259" w:lineRule="auto"/>
      <w:ind w:left="660" w:firstLine="0"/>
      <w:jc w:val="left"/>
    </w:pPr>
    <w:rPr>
      <w:rFonts w:asciiTheme="minorHAnsi" w:hAnsiTheme="minorHAnsi"/>
      <w:sz w:val="22"/>
    </w:rPr>
  </w:style>
  <w:style w:type="paragraph" w:styleId="TOC5">
    <w:name w:val="toc 5"/>
    <w:basedOn w:val="Normal"/>
    <w:next w:val="Normal"/>
    <w:autoRedefine/>
    <w:uiPriority w:val="39"/>
    <w:unhideWhenUsed/>
    <w:rsid w:val="00C561F2"/>
    <w:pPr>
      <w:spacing w:after="100" w:line="259" w:lineRule="auto"/>
      <w:ind w:left="880" w:firstLine="0"/>
      <w:jc w:val="left"/>
    </w:pPr>
    <w:rPr>
      <w:rFonts w:asciiTheme="minorHAnsi" w:hAnsiTheme="minorHAnsi"/>
      <w:sz w:val="22"/>
    </w:rPr>
  </w:style>
  <w:style w:type="paragraph" w:styleId="TOC6">
    <w:name w:val="toc 6"/>
    <w:basedOn w:val="Normal"/>
    <w:next w:val="Normal"/>
    <w:autoRedefine/>
    <w:uiPriority w:val="39"/>
    <w:unhideWhenUsed/>
    <w:rsid w:val="00C561F2"/>
    <w:pPr>
      <w:spacing w:after="100" w:line="259" w:lineRule="auto"/>
      <w:ind w:left="1100" w:firstLine="0"/>
      <w:jc w:val="left"/>
    </w:pPr>
    <w:rPr>
      <w:rFonts w:asciiTheme="minorHAnsi" w:hAnsiTheme="minorHAnsi"/>
      <w:sz w:val="22"/>
    </w:rPr>
  </w:style>
  <w:style w:type="paragraph" w:styleId="TOC7">
    <w:name w:val="toc 7"/>
    <w:basedOn w:val="Normal"/>
    <w:next w:val="Normal"/>
    <w:autoRedefine/>
    <w:uiPriority w:val="39"/>
    <w:unhideWhenUsed/>
    <w:rsid w:val="00C561F2"/>
    <w:pPr>
      <w:spacing w:after="100" w:line="259" w:lineRule="auto"/>
      <w:ind w:left="1320" w:firstLine="0"/>
      <w:jc w:val="left"/>
    </w:pPr>
    <w:rPr>
      <w:rFonts w:asciiTheme="minorHAnsi" w:hAnsiTheme="minorHAnsi"/>
      <w:sz w:val="22"/>
    </w:rPr>
  </w:style>
  <w:style w:type="paragraph" w:styleId="TOC8">
    <w:name w:val="toc 8"/>
    <w:basedOn w:val="Normal"/>
    <w:next w:val="Normal"/>
    <w:autoRedefine/>
    <w:uiPriority w:val="39"/>
    <w:unhideWhenUsed/>
    <w:rsid w:val="00C561F2"/>
    <w:pPr>
      <w:spacing w:after="100" w:line="259" w:lineRule="auto"/>
      <w:ind w:left="1540" w:firstLine="0"/>
      <w:jc w:val="left"/>
    </w:pPr>
    <w:rPr>
      <w:rFonts w:asciiTheme="minorHAnsi" w:hAnsiTheme="minorHAnsi"/>
      <w:sz w:val="22"/>
    </w:rPr>
  </w:style>
  <w:style w:type="paragraph" w:styleId="TOC9">
    <w:name w:val="toc 9"/>
    <w:basedOn w:val="Normal"/>
    <w:next w:val="Normal"/>
    <w:autoRedefine/>
    <w:uiPriority w:val="39"/>
    <w:unhideWhenUsed/>
    <w:rsid w:val="00C561F2"/>
    <w:pPr>
      <w:spacing w:after="100" w:line="259" w:lineRule="auto"/>
      <w:ind w:left="1760" w:firstLine="0"/>
      <w:jc w:val="left"/>
    </w:pPr>
    <w:rPr>
      <w:rFonts w:asciiTheme="minorHAnsi" w:hAnsiTheme="minorHAnsi"/>
      <w:sz w:val="22"/>
    </w:rPr>
  </w:style>
  <w:style w:type="paragraph" w:styleId="Header">
    <w:name w:val="header"/>
    <w:basedOn w:val="Normal"/>
    <w:link w:val="HeaderChar"/>
    <w:uiPriority w:val="99"/>
    <w:unhideWhenUsed/>
    <w:rsid w:val="00C561F2"/>
    <w:pPr>
      <w:tabs>
        <w:tab w:val="center" w:pos="4680"/>
        <w:tab w:val="right" w:pos="9360"/>
      </w:tabs>
    </w:pPr>
  </w:style>
  <w:style w:type="character" w:customStyle="1" w:styleId="HeaderChar">
    <w:name w:val="Header Char"/>
    <w:basedOn w:val="DefaultParagraphFont"/>
    <w:link w:val="Header"/>
    <w:uiPriority w:val="99"/>
    <w:rsid w:val="00C561F2"/>
    <w:rPr>
      <w:rFonts w:ascii="Times New Roman" w:hAnsi="Times New Roman"/>
      <w:sz w:val="24"/>
    </w:rPr>
  </w:style>
  <w:style w:type="paragraph" w:styleId="Footer">
    <w:name w:val="footer"/>
    <w:basedOn w:val="Normal"/>
    <w:link w:val="FooterChar"/>
    <w:uiPriority w:val="99"/>
    <w:unhideWhenUsed/>
    <w:rsid w:val="00C561F2"/>
    <w:pPr>
      <w:tabs>
        <w:tab w:val="center" w:pos="4680"/>
        <w:tab w:val="right" w:pos="9360"/>
      </w:tabs>
    </w:pPr>
  </w:style>
  <w:style w:type="character" w:customStyle="1" w:styleId="FooterChar">
    <w:name w:val="Footer Char"/>
    <w:basedOn w:val="DefaultParagraphFont"/>
    <w:link w:val="Footer"/>
    <w:uiPriority w:val="99"/>
    <w:rsid w:val="00C561F2"/>
    <w:rPr>
      <w:rFonts w:ascii="Times New Roman" w:hAnsi="Times New Roman"/>
      <w:sz w:val="24"/>
    </w:rPr>
  </w:style>
  <w:style w:type="paragraph" w:customStyle="1" w:styleId="TableFormat">
    <w:name w:val="TableFormat"/>
    <w:basedOn w:val="Normal"/>
    <w:link w:val="TableFormatChar"/>
    <w:qFormat/>
    <w:rsid w:val="00653A45"/>
    <w:pPr>
      <w:ind w:firstLine="0"/>
      <w:jc w:val="center"/>
    </w:pPr>
  </w:style>
  <w:style w:type="character" w:customStyle="1" w:styleId="TableFormatChar">
    <w:name w:val="TableFormat Char"/>
    <w:basedOn w:val="Figures1Char"/>
    <w:link w:val="TableFormat"/>
    <w:rsid w:val="00653A45"/>
    <w:rPr>
      <w:rFonts w:ascii="Times New Roman" w:hAnsi="Times New Roman"/>
      <w:sz w:val="24"/>
    </w:rPr>
  </w:style>
  <w:style w:type="paragraph" w:styleId="Caption">
    <w:name w:val="caption"/>
    <w:basedOn w:val="Figures1"/>
    <w:next w:val="Normal"/>
    <w:uiPriority w:val="35"/>
    <w:unhideWhenUsed/>
    <w:qFormat/>
    <w:rsid w:val="00126121"/>
    <w:rPr>
      <w:i/>
      <w:iCs/>
      <w:color w:val="000000" w:themeColor="text1"/>
      <w:sz w:val="20"/>
      <w:szCs w:val="18"/>
    </w:rPr>
  </w:style>
  <w:style w:type="paragraph" w:styleId="BalloonText">
    <w:name w:val="Balloon Text"/>
    <w:basedOn w:val="Normal"/>
    <w:link w:val="BalloonTextChar"/>
    <w:uiPriority w:val="99"/>
    <w:semiHidden/>
    <w:unhideWhenUsed/>
    <w:rsid w:val="00343F5B"/>
    <w:rPr>
      <w:rFonts w:ascii="Tahoma" w:hAnsi="Tahoma" w:cs="Tahoma"/>
      <w:sz w:val="16"/>
      <w:szCs w:val="16"/>
    </w:rPr>
  </w:style>
  <w:style w:type="character" w:customStyle="1" w:styleId="BalloonTextChar">
    <w:name w:val="Balloon Text Char"/>
    <w:basedOn w:val="DefaultParagraphFont"/>
    <w:link w:val="BalloonText"/>
    <w:uiPriority w:val="99"/>
    <w:semiHidden/>
    <w:rsid w:val="00343F5B"/>
    <w:rPr>
      <w:rFonts w:ascii="Tahoma" w:hAnsi="Tahoma" w:cs="Tahoma"/>
      <w:sz w:val="16"/>
      <w:szCs w:val="16"/>
    </w:rPr>
  </w:style>
  <w:style w:type="paragraph" w:customStyle="1" w:styleId="Report1">
    <w:name w:val="Report1"/>
    <w:basedOn w:val="Normal"/>
    <w:link w:val="Report1Char"/>
    <w:qFormat/>
    <w:rsid w:val="00514D63"/>
    <w:pPr>
      <w:ind w:firstLine="0"/>
    </w:pPr>
  </w:style>
  <w:style w:type="paragraph" w:styleId="TableofFigures">
    <w:name w:val="table of figures"/>
    <w:basedOn w:val="Normal"/>
    <w:next w:val="Normal"/>
    <w:uiPriority w:val="99"/>
    <w:unhideWhenUsed/>
    <w:rsid w:val="0059600A"/>
  </w:style>
  <w:style w:type="character" w:customStyle="1" w:styleId="Report1Char">
    <w:name w:val="Report1 Char"/>
    <w:basedOn w:val="DefaultParagraphFont"/>
    <w:link w:val="Report1"/>
    <w:rsid w:val="00514D63"/>
    <w:rPr>
      <w:rFonts w:ascii="Times New Roman" w:hAnsi="Times New Roman"/>
      <w:sz w:val="24"/>
    </w:rPr>
  </w:style>
  <w:style w:type="character" w:styleId="CommentReference">
    <w:name w:val="annotation reference"/>
    <w:basedOn w:val="DefaultParagraphFont"/>
    <w:uiPriority w:val="99"/>
    <w:semiHidden/>
    <w:unhideWhenUsed/>
    <w:rsid w:val="00AF7283"/>
    <w:rPr>
      <w:sz w:val="16"/>
      <w:szCs w:val="16"/>
    </w:rPr>
  </w:style>
  <w:style w:type="paragraph" w:styleId="CommentText">
    <w:name w:val="annotation text"/>
    <w:basedOn w:val="Normal"/>
    <w:link w:val="CommentTextChar"/>
    <w:uiPriority w:val="99"/>
    <w:semiHidden/>
    <w:unhideWhenUsed/>
    <w:rsid w:val="00AF7283"/>
    <w:rPr>
      <w:sz w:val="20"/>
      <w:szCs w:val="20"/>
    </w:rPr>
  </w:style>
  <w:style w:type="character" w:customStyle="1" w:styleId="CommentTextChar">
    <w:name w:val="Comment Text Char"/>
    <w:basedOn w:val="DefaultParagraphFont"/>
    <w:link w:val="CommentText"/>
    <w:uiPriority w:val="99"/>
    <w:semiHidden/>
    <w:rsid w:val="00AF7283"/>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AF7283"/>
    <w:rPr>
      <w:b/>
      <w:bCs/>
    </w:rPr>
  </w:style>
  <w:style w:type="character" w:customStyle="1" w:styleId="CommentSubjectChar">
    <w:name w:val="Comment Subject Char"/>
    <w:basedOn w:val="CommentTextChar"/>
    <w:link w:val="CommentSubject"/>
    <w:uiPriority w:val="99"/>
    <w:semiHidden/>
    <w:rsid w:val="00AF7283"/>
    <w:rPr>
      <w:rFonts w:ascii="Times New Roman" w:hAnsi="Times New Roman"/>
      <w:b/>
      <w:bCs/>
      <w:sz w:val="20"/>
      <w:szCs w:val="20"/>
    </w:rPr>
  </w:style>
  <w:style w:type="paragraph" w:customStyle="1" w:styleId="BulletsStyle">
    <w:name w:val="BulletsStyle"/>
    <w:basedOn w:val="ListParagraph"/>
    <w:link w:val="BulletsStyleChar"/>
    <w:qFormat/>
    <w:rsid w:val="00907CA9"/>
    <w:pPr>
      <w:numPr>
        <w:numId w:val="58"/>
      </w:numPr>
      <w:ind w:right="0"/>
    </w:pPr>
  </w:style>
  <w:style w:type="character" w:customStyle="1" w:styleId="ListParagraphChar">
    <w:name w:val="List Paragraph Char"/>
    <w:basedOn w:val="DefaultParagraphFont"/>
    <w:link w:val="ListParagraph"/>
    <w:uiPriority w:val="34"/>
    <w:rsid w:val="0045098A"/>
    <w:rPr>
      <w:rFonts w:ascii="Times New Roman" w:eastAsiaTheme="minorEastAsia" w:hAnsi="Times New Roman"/>
      <w:sz w:val="24"/>
      <w:lang w:bidi="en-US"/>
    </w:rPr>
  </w:style>
  <w:style w:type="character" w:customStyle="1" w:styleId="BulletsStyleChar">
    <w:name w:val="BulletsStyle Char"/>
    <w:basedOn w:val="ListParagraphChar"/>
    <w:link w:val="BulletsStyle"/>
    <w:rsid w:val="00907CA9"/>
    <w:rPr>
      <w:rFonts w:ascii="Times New Roman" w:eastAsiaTheme="minorEastAsia" w:hAnsi="Times New Roman"/>
      <w:sz w:val="24"/>
      <w:lang w:bidi="en-US"/>
    </w:rPr>
  </w:style>
  <w:style w:type="paragraph" w:styleId="NormalWeb">
    <w:name w:val="Normal (Web)"/>
    <w:basedOn w:val="Normal"/>
    <w:uiPriority w:val="99"/>
    <w:semiHidden/>
    <w:unhideWhenUsed/>
    <w:rsid w:val="00E003F4"/>
    <w:pPr>
      <w:spacing w:before="100" w:beforeAutospacing="1" w:after="100" w:afterAutospacing="1"/>
      <w:ind w:firstLine="0"/>
      <w:jc w:val="left"/>
    </w:pPr>
    <w:rPr>
      <w:rFonts w:cs="Times New Roman"/>
      <w:szCs w:val="24"/>
    </w:rPr>
  </w:style>
  <w:style w:type="paragraph" w:customStyle="1" w:styleId="CodeSample">
    <w:name w:val="CodeSample"/>
    <w:basedOn w:val="Normal"/>
    <w:link w:val="CodeSampleChar"/>
    <w:qFormat/>
    <w:rsid w:val="006B4301"/>
    <w:pPr>
      <w:ind w:firstLine="0"/>
    </w:pPr>
    <w:rPr>
      <w:rFonts w:ascii="Courier New" w:hAnsi="Courier New"/>
      <w:sz w:val="16"/>
    </w:rPr>
  </w:style>
  <w:style w:type="character" w:customStyle="1" w:styleId="CodeSampleChar">
    <w:name w:val="CodeSample Char"/>
    <w:basedOn w:val="DefaultParagraphFont"/>
    <w:link w:val="CodeSample"/>
    <w:rsid w:val="006B4301"/>
    <w:rPr>
      <w:rFonts w:ascii="Courier New" w:hAnsi="Courier New"/>
      <w:sz w:val="16"/>
    </w:rPr>
  </w:style>
  <w:style w:type="character" w:styleId="Emphasis">
    <w:name w:val="Emphasis"/>
    <w:basedOn w:val="DefaultParagraphFont"/>
    <w:uiPriority w:val="20"/>
    <w:qFormat/>
    <w:rsid w:val="00F659D4"/>
    <w:rPr>
      <w:i/>
      <w:iCs/>
    </w:rPr>
  </w:style>
  <w:style w:type="paragraph" w:customStyle="1" w:styleId="Authors">
    <w:name w:val="Authors"/>
    <w:basedOn w:val="Subtitle"/>
    <w:link w:val="AuthorsChar"/>
    <w:qFormat/>
    <w:rsid w:val="00F659D4"/>
    <w:pPr>
      <w:ind w:firstLine="0"/>
    </w:pPr>
    <w:rPr>
      <w:i/>
    </w:rPr>
  </w:style>
  <w:style w:type="character" w:customStyle="1" w:styleId="AuthorsChar">
    <w:name w:val="Authors Char"/>
    <w:basedOn w:val="SubtitleChar"/>
    <w:link w:val="Authors"/>
    <w:rsid w:val="00F659D4"/>
    <w:rPr>
      <w:rFonts w:ascii="Gadugi" w:eastAsiaTheme="minorEastAsia" w:hAnsi="Gadugi"/>
      <w:i/>
      <w:spacing w:val="15"/>
      <w:sz w:val="24"/>
    </w:rPr>
  </w:style>
  <w:style w:type="character" w:styleId="FollowedHyperlink">
    <w:name w:val="FollowedHyperlink"/>
    <w:basedOn w:val="Hyperlink"/>
    <w:uiPriority w:val="99"/>
    <w:semiHidden/>
    <w:unhideWhenUsed/>
    <w:rsid w:val="00516E91"/>
    <w:rPr>
      <w:color w:val="auto"/>
      <w:u w:val="single"/>
    </w:rPr>
  </w:style>
  <w:style w:type="character" w:customStyle="1" w:styleId="UnresolvedMention1">
    <w:name w:val="Unresolved Mention1"/>
    <w:basedOn w:val="DefaultParagraphFont"/>
    <w:uiPriority w:val="99"/>
    <w:semiHidden/>
    <w:unhideWhenUsed/>
    <w:rsid w:val="001E4CE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1955330">
      <w:bodyDiv w:val="1"/>
      <w:marLeft w:val="0"/>
      <w:marRight w:val="0"/>
      <w:marTop w:val="0"/>
      <w:marBottom w:val="0"/>
      <w:divBdr>
        <w:top w:val="none" w:sz="0" w:space="0" w:color="auto"/>
        <w:left w:val="none" w:sz="0" w:space="0" w:color="auto"/>
        <w:bottom w:val="none" w:sz="0" w:space="0" w:color="auto"/>
        <w:right w:val="none" w:sz="0" w:space="0" w:color="auto"/>
      </w:divBdr>
    </w:div>
    <w:div w:id="700665686">
      <w:bodyDiv w:val="1"/>
      <w:marLeft w:val="0"/>
      <w:marRight w:val="0"/>
      <w:marTop w:val="0"/>
      <w:marBottom w:val="0"/>
      <w:divBdr>
        <w:top w:val="none" w:sz="0" w:space="0" w:color="auto"/>
        <w:left w:val="none" w:sz="0" w:space="0" w:color="auto"/>
        <w:bottom w:val="none" w:sz="0" w:space="0" w:color="auto"/>
        <w:right w:val="none" w:sz="0" w:space="0" w:color="auto"/>
      </w:divBdr>
    </w:div>
    <w:div w:id="888569442">
      <w:bodyDiv w:val="1"/>
      <w:marLeft w:val="0"/>
      <w:marRight w:val="0"/>
      <w:marTop w:val="0"/>
      <w:marBottom w:val="0"/>
      <w:divBdr>
        <w:top w:val="none" w:sz="0" w:space="0" w:color="auto"/>
        <w:left w:val="none" w:sz="0" w:space="0" w:color="auto"/>
        <w:bottom w:val="none" w:sz="0" w:space="0" w:color="auto"/>
        <w:right w:val="none" w:sz="0" w:space="0" w:color="auto"/>
      </w:divBdr>
    </w:div>
    <w:div w:id="920524206">
      <w:bodyDiv w:val="1"/>
      <w:marLeft w:val="0"/>
      <w:marRight w:val="0"/>
      <w:marTop w:val="0"/>
      <w:marBottom w:val="0"/>
      <w:divBdr>
        <w:top w:val="none" w:sz="0" w:space="0" w:color="auto"/>
        <w:left w:val="none" w:sz="0" w:space="0" w:color="auto"/>
        <w:bottom w:val="none" w:sz="0" w:space="0" w:color="auto"/>
        <w:right w:val="none" w:sz="0" w:space="0" w:color="auto"/>
      </w:divBdr>
    </w:div>
    <w:div w:id="1054888847">
      <w:bodyDiv w:val="1"/>
      <w:marLeft w:val="0"/>
      <w:marRight w:val="0"/>
      <w:marTop w:val="0"/>
      <w:marBottom w:val="0"/>
      <w:divBdr>
        <w:top w:val="none" w:sz="0" w:space="0" w:color="auto"/>
        <w:left w:val="none" w:sz="0" w:space="0" w:color="auto"/>
        <w:bottom w:val="none" w:sz="0" w:space="0" w:color="auto"/>
        <w:right w:val="none" w:sz="0" w:space="0" w:color="auto"/>
      </w:divBdr>
    </w:div>
    <w:div w:id="1273320846">
      <w:bodyDiv w:val="1"/>
      <w:marLeft w:val="0"/>
      <w:marRight w:val="0"/>
      <w:marTop w:val="0"/>
      <w:marBottom w:val="0"/>
      <w:divBdr>
        <w:top w:val="none" w:sz="0" w:space="0" w:color="auto"/>
        <w:left w:val="none" w:sz="0" w:space="0" w:color="auto"/>
        <w:bottom w:val="none" w:sz="0" w:space="0" w:color="auto"/>
        <w:right w:val="none" w:sz="0" w:space="0" w:color="auto"/>
      </w:divBdr>
    </w:div>
    <w:div w:id="1484273363">
      <w:bodyDiv w:val="1"/>
      <w:marLeft w:val="0"/>
      <w:marRight w:val="0"/>
      <w:marTop w:val="0"/>
      <w:marBottom w:val="0"/>
      <w:divBdr>
        <w:top w:val="none" w:sz="0" w:space="0" w:color="auto"/>
        <w:left w:val="none" w:sz="0" w:space="0" w:color="auto"/>
        <w:bottom w:val="none" w:sz="0" w:space="0" w:color="auto"/>
        <w:right w:val="none" w:sz="0" w:space="0" w:color="auto"/>
      </w:divBdr>
    </w:div>
    <w:div w:id="1662809039">
      <w:bodyDiv w:val="1"/>
      <w:marLeft w:val="0"/>
      <w:marRight w:val="0"/>
      <w:marTop w:val="0"/>
      <w:marBottom w:val="0"/>
      <w:divBdr>
        <w:top w:val="none" w:sz="0" w:space="0" w:color="auto"/>
        <w:left w:val="none" w:sz="0" w:space="0" w:color="auto"/>
        <w:bottom w:val="none" w:sz="0" w:space="0" w:color="auto"/>
        <w:right w:val="none" w:sz="0" w:space="0" w:color="auto"/>
      </w:divBdr>
    </w:div>
    <w:div w:id="1811285155">
      <w:bodyDiv w:val="1"/>
      <w:marLeft w:val="0"/>
      <w:marRight w:val="0"/>
      <w:marTop w:val="0"/>
      <w:marBottom w:val="0"/>
      <w:divBdr>
        <w:top w:val="none" w:sz="0" w:space="0" w:color="auto"/>
        <w:left w:val="none" w:sz="0" w:space="0" w:color="auto"/>
        <w:bottom w:val="none" w:sz="0" w:space="0" w:color="auto"/>
        <w:right w:val="none" w:sz="0" w:space="0" w:color="auto"/>
      </w:divBdr>
    </w:div>
    <w:div w:id="1841041862">
      <w:bodyDiv w:val="1"/>
      <w:marLeft w:val="0"/>
      <w:marRight w:val="0"/>
      <w:marTop w:val="0"/>
      <w:marBottom w:val="0"/>
      <w:divBdr>
        <w:top w:val="none" w:sz="0" w:space="0" w:color="auto"/>
        <w:left w:val="none" w:sz="0" w:space="0" w:color="auto"/>
        <w:bottom w:val="none" w:sz="0" w:space="0" w:color="auto"/>
        <w:right w:val="none" w:sz="0" w:space="0" w:color="auto"/>
      </w:divBdr>
    </w:div>
    <w:div w:id="1895386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http://gis.utah.gov/data/water-data-services/lakes-rivers-dams/" TargetMode="External"/><Relationship Id="rId14" Type="http://schemas.openxmlformats.org/officeDocument/2006/relationships/footer" Target="footer1.xm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g"/><Relationship Id="rId8" Type="http://schemas.openxmlformats.org/officeDocument/2006/relationships/hyperlink" Target="http://gis.utah.gov/data/elevation-terrain-data/10-30-meter-elevation-models-usgs-ned/"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7CCB8-FFA7-8F49-83A4-854F2A942A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15</Pages>
  <Words>2678</Words>
  <Characters>15268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Stephen Duncan</dc:creator>
  <cp:lastModifiedBy>Dan Ames</cp:lastModifiedBy>
  <cp:revision>5</cp:revision>
  <cp:lastPrinted>2016-01-04T19:45:00Z</cp:lastPrinted>
  <dcterms:created xsi:type="dcterms:W3CDTF">2021-10-21T23:05:00Z</dcterms:created>
  <dcterms:modified xsi:type="dcterms:W3CDTF">2022-10-01T20:56:00Z</dcterms:modified>
</cp:coreProperties>
</file>