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64" w:rsidRPr="001441FE" w:rsidRDefault="001441FE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y=a+bx</m:t>
          </m:r>
        </m:oMath>
      </m:oMathPara>
    </w:p>
    <w:p w:rsidR="001441FE" w:rsidRDefault="001441FE">
      <w:pPr>
        <w:rPr>
          <w:rFonts w:eastAsiaTheme="minorEastAsia"/>
          <w:sz w:val="72"/>
        </w:rPr>
      </w:pPr>
      <w:r>
        <w:rPr>
          <w:rFonts w:eastAsiaTheme="minorEastAsia"/>
          <w:sz w:val="72"/>
        </w:rPr>
        <w:t>Where</w:t>
      </w:r>
      <w:r w:rsidR="001C51C8">
        <w:rPr>
          <w:rFonts w:eastAsiaTheme="minorEastAsia"/>
          <w:sz w:val="72"/>
        </w:rPr>
        <w:t>:</w:t>
      </w:r>
    </w:p>
    <w:tbl>
      <w:tblPr>
        <w:tblStyle w:val="TableGrid"/>
        <w:tblW w:w="11760" w:type="dxa"/>
        <w:tblInd w:w="-1445" w:type="dxa"/>
        <w:tblLook w:val="04A0" w:firstRow="1" w:lastRow="0" w:firstColumn="1" w:lastColumn="0" w:noHBand="0" w:noVBand="1"/>
      </w:tblPr>
      <w:tblGrid>
        <w:gridCol w:w="4800"/>
        <w:gridCol w:w="6960"/>
      </w:tblGrid>
      <w:tr w:rsidR="001441FE" w:rsidTr="001C51C8">
        <w:trPr>
          <w:trHeight w:hRule="exact" w:val="1420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a (Y-intercept)</w:t>
            </w:r>
          </w:p>
        </w:tc>
        <w:tc>
          <w:tcPr>
            <w:tcW w:w="6960" w:type="dxa"/>
            <w:vAlign w:val="center"/>
          </w:tcPr>
          <w:p w:rsidR="001441FE" w:rsidRPr="001441FE" w:rsidRDefault="001441FE" w:rsidP="001441FE">
            <w:pPr>
              <w:jc w:val="center"/>
              <w:rPr>
                <w:rFonts w:eastAsiaTheme="minorEastAsia"/>
                <w:sz w:val="4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y</m:t>
                    </m:r>
                  </m:e>
                </m:acc>
                <m:r>
                  <w:rPr>
                    <w:rFonts w:ascii="Cambria Math" w:eastAsiaTheme="minorEastAsia" w:hAnsi="Cambria Math"/>
                    <w:sz w:val="44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x</m:t>
                    </m:r>
                  </m:e>
                </m:acc>
              </m:oMath>
            </m:oMathPara>
          </w:p>
        </w:tc>
      </w:tr>
      <w:tr w:rsidR="001441FE" w:rsidTr="001C51C8">
        <w:trPr>
          <w:trHeight w:hRule="exact" w:val="1420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b (Slope)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44"/>
                  </w:rPr>
                  <m:t>b=r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</w:tr>
      <w:tr w:rsidR="001441FE" w:rsidTr="001C51C8">
        <w:trPr>
          <w:trHeight w:hRule="exact" w:val="1420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r (Correlation coefficient)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(y-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bookmarkStart w:id="0" w:name="_GoBack"/>
        <w:bookmarkEnd w:id="0"/>
      </w:tr>
      <w:tr w:rsidR="001441FE" w:rsidTr="001C51C8">
        <w:trPr>
          <w:trHeight w:hRule="exact" w:val="1420"/>
        </w:trPr>
        <w:tc>
          <w:tcPr>
            <w:tcW w:w="4800" w:type="dxa"/>
            <w:vAlign w:val="center"/>
          </w:tcPr>
          <w:p w:rsidR="001441FE" w:rsidRPr="001441FE" w:rsidRDefault="001C51C8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Standard Deviation (</w:t>
            </w:r>
            <w:proofErr w:type="spellStart"/>
            <w:r>
              <w:rPr>
                <w:rFonts w:eastAsiaTheme="minorEastAsia"/>
                <w:sz w:val="44"/>
              </w:rPr>
              <w:t>desvio</w:t>
            </w:r>
            <w:proofErr w:type="spellEnd"/>
            <w:r>
              <w:rPr>
                <w:rFonts w:eastAsiaTheme="minorEastAsia"/>
                <w:sz w:val="44"/>
              </w:rPr>
              <w:t xml:space="preserve"> </w:t>
            </w:r>
            <w:proofErr w:type="spellStart"/>
            <w:r>
              <w:rPr>
                <w:rFonts w:eastAsiaTheme="minorEastAsia"/>
                <w:sz w:val="44"/>
              </w:rPr>
              <w:t>padrão</w:t>
            </w:r>
            <w:proofErr w:type="spellEnd"/>
            <w:r>
              <w:rPr>
                <w:rFonts w:eastAsiaTheme="minorEastAsia"/>
                <w:sz w:val="44"/>
              </w:rPr>
              <w:t>)</w:t>
            </w:r>
          </w:p>
        </w:tc>
        <w:tc>
          <w:tcPr>
            <w:tcW w:w="6960" w:type="dxa"/>
            <w:vAlign w:val="center"/>
          </w:tcPr>
          <w:p w:rsidR="001441FE" w:rsidRPr="001441FE" w:rsidRDefault="007F28A5">
            <w:pPr>
              <w:rPr>
                <w:rFonts w:ascii="Calibri" w:eastAsia="Times New Roman" w:hAnsi="Calibri" w:cs="Times New Roman"/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</w:rPr>
                      <m:t>y</m:t>
                    </m:r>
                  </m:sub>
                </m:sSub>
              </m:oMath>
            </m:oMathPara>
          </w:p>
        </w:tc>
      </w:tr>
      <w:tr w:rsidR="001C51C8" w:rsidTr="001C51C8">
        <w:trPr>
          <w:trHeight w:hRule="exact" w:val="1420"/>
        </w:trPr>
        <w:tc>
          <w:tcPr>
            <w:tcW w:w="4800" w:type="dxa"/>
            <w:vAlign w:val="center"/>
          </w:tcPr>
          <w:p w:rsidR="001C51C8" w:rsidRDefault="001C51C8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Mean (media)</w:t>
            </w:r>
          </w:p>
        </w:tc>
        <w:tc>
          <w:tcPr>
            <w:tcW w:w="6960" w:type="dxa"/>
            <w:vAlign w:val="center"/>
          </w:tcPr>
          <w:p w:rsidR="001C51C8" w:rsidRPr="001441FE" w:rsidRDefault="007F28A5">
            <w:pPr>
              <w:rPr>
                <w:rFonts w:ascii="Calibri" w:eastAsia="Times New Roman" w:hAnsi="Calibri" w:cs="Times New Roman"/>
                <w:sz w:val="4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y</m:t>
                    </m:r>
                  </m:e>
                </m:acc>
              </m:oMath>
            </m:oMathPara>
          </w:p>
        </w:tc>
      </w:tr>
    </w:tbl>
    <w:p w:rsidR="001441FE" w:rsidRDefault="001441FE">
      <w:pPr>
        <w:rPr>
          <w:rFonts w:eastAsiaTheme="minorEastAsia"/>
          <w:sz w:val="72"/>
        </w:rPr>
      </w:pPr>
    </w:p>
    <w:p w:rsidR="001441FE" w:rsidRDefault="001441FE"/>
    <w:sectPr w:rsidR="001441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E"/>
    <w:rsid w:val="001441FE"/>
    <w:rsid w:val="00186664"/>
    <w:rsid w:val="001C51C8"/>
    <w:rsid w:val="007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1066"/>
  <w15:chartTrackingRefBased/>
  <w15:docId w15:val="{4CE994D1-FEE2-45F9-AFF2-4C2EEB6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1FE"/>
    <w:rPr>
      <w:color w:val="808080"/>
    </w:rPr>
  </w:style>
  <w:style w:type="table" w:styleId="TableGrid">
    <w:name w:val="Table Grid"/>
    <w:basedOn w:val="TableNormal"/>
    <w:uiPriority w:val="39"/>
    <w:rsid w:val="0014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Andre</dc:creator>
  <cp:keywords/>
  <dc:description/>
  <cp:lastModifiedBy>Torres, Andre</cp:lastModifiedBy>
  <cp:revision>2</cp:revision>
  <dcterms:created xsi:type="dcterms:W3CDTF">2019-10-03T14:10:00Z</dcterms:created>
  <dcterms:modified xsi:type="dcterms:W3CDTF">2019-10-03T14:25:00Z</dcterms:modified>
</cp:coreProperties>
</file>