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6A8DEB" w14:textId="77777777" w:rsidR="0008729C" w:rsidRDefault="00000000">
      <w:pPr>
        <w:pStyle w:val="Title"/>
      </w:pPr>
      <w:r>
        <w:t>Scenario 1: Physical Access &amp; Device Tampering</w:t>
      </w:r>
    </w:p>
    <w:p w14:paraId="7AD3377A" w14:textId="77777777" w:rsidR="0008729C" w:rsidRDefault="00000000">
      <w:r>
        <w:rPr>
          <w:b/>
          <w:color w:val="2F75B5"/>
          <w:sz w:val="24"/>
        </w:rPr>
        <w:t>Distributed IoT Forensics Testbed Investigation</w:t>
      </w:r>
    </w:p>
    <w:p w14:paraId="14042BA0" w14:textId="6B2A4A3B" w:rsidR="0008729C" w:rsidRDefault="00000000">
      <w:r>
        <w:rPr>
          <w:color w:val="666666"/>
          <w:sz w:val="18"/>
        </w:rPr>
        <w:t>DGFR 471 IoT Forensics | Extra Project | Fall 2026</w:t>
      </w:r>
      <w:r w:rsidR="00786176">
        <w:rPr>
          <w:color w:val="666666"/>
          <w:sz w:val="18"/>
        </w:rPr>
        <w:t xml:space="preserve"> | Prepared by Prof. Dr. Atdhe Buja</w:t>
      </w:r>
    </w:p>
    <w:tbl>
      <w:tblPr>
        <w:tblW w:w="0" w:type="auto"/>
        <w:jc w:val="center"/>
        <w:tblLayout w:type="fixed"/>
        <w:tblLook w:val="04A0" w:firstRow="1" w:lastRow="0" w:firstColumn="1" w:lastColumn="0" w:noHBand="0" w:noVBand="1"/>
      </w:tblPr>
      <w:tblGrid>
        <w:gridCol w:w="5184"/>
        <w:gridCol w:w="5184"/>
      </w:tblGrid>
      <w:tr w:rsidR="0008729C" w14:paraId="625D4C88" w14:textId="77777777">
        <w:trPr>
          <w:jc w:val="center"/>
        </w:trPr>
        <w:tc>
          <w:tcPr>
            <w:tcW w:w="5184" w:type="dxa"/>
            <w:shd w:val="clear" w:color="auto" w:fill="EAF2F8"/>
            <w:tcMar>
              <w:top w:w="100" w:type="dxa"/>
              <w:left w:w="120" w:type="dxa"/>
              <w:bottom w:w="100" w:type="dxa"/>
              <w:right w:w="120" w:type="dxa"/>
            </w:tcMar>
            <w:vAlign w:val="center"/>
          </w:tcPr>
          <w:p w14:paraId="7F0A469A" w14:textId="77777777" w:rsidR="0008729C" w:rsidRDefault="00000000">
            <w:r>
              <w:rPr>
                <w:b/>
              </w:rPr>
              <w:t>Scenario type</w:t>
            </w:r>
          </w:p>
        </w:tc>
        <w:tc>
          <w:tcPr>
            <w:tcW w:w="5184" w:type="dxa"/>
            <w:tcMar>
              <w:top w:w="100" w:type="dxa"/>
              <w:left w:w="120" w:type="dxa"/>
              <w:bottom w:w="100" w:type="dxa"/>
              <w:right w:w="120" w:type="dxa"/>
            </w:tcMar>
            <w:vAlign w:val="center"/>
          </w:tcPr>
          <w:p w14:paraId="48438BF7" w14:textId="77777777" w:rsidR="0008729C" w:rsidRDefault="00000000">
            <w:r>
              <w:t>Physical Access &amp; Device Tampering</w:t>
            </w:r>
          </w:p>
        </w:tc>
      </w:tr>
      <w:tr w:rsidR="0008729C" w14:paraId="14DD0F10" w14:textId="77777777">
        <w:trPr>
          <w:jc w:val="center"/>
        </w:trPr>
        <w:tc>
          <w:tcPr>
            <w:tcW w:w="5184" w:type="dxa"/>
            <w:shd w:val="clear" w:color="auto" w:fill="EAF2F8"/>
            <w:tcMar>
              <w:top w:w="100" w:type="dxa"/>
              <w:left w:w="120" w:type="dxa"/>
              <w:bottom w:w="100" w:type="dxa"/>
              <w:right w:w="120" w:type="dxa"/>
            </w:tcMar>
            <w:vAlign w:val="center"/>
          </w:tcPr>
          <w:p w14:paraId="304DFA63" w14:textId="77777777" w:rsidR="0008729C" w:rsidRDefault="00000000">
            <w:r>
              <w:rPr>
                <w:b/>
              </w:rPr>
              <w:t>In-class time</w:t>
            </w:r>
          </w:p>
        </w:tc>
        <w:tc>
          <w:tcPr>
            <w:tcW w:w="5184" w:type="dxa"/>
            <w:tcMar>
              <w:top w:w="100" w:type="dxa"/>
              <w:left w:w="120" w:type="dxa"/>
              <w:bottom w:w="100" w:type="dxa"/>
              <w:right w:w="120" w:type="dxa"/>
            </w:tcMar>
            <w:vAlign w:val="center"/>
          </w:tcPr>
          <w:p w14:paraId="3A8B80E8" w14:textId="77777777" w:rsidR="0008729C" w:rsidRDefault="00000000">
            <w:r>
              <w:t>50 minutes</w:t>
            </w:r>
          </w:p>
        </w:tc>
      </w:tr>
      <w:tr w:rsidR="0008729C" w14:paraId="2EA91173" w14:textId="77777777">
        <w:trPr>
          <w:jc w:val="center"/>
        </w:trPr>
        <w:tc>
          <w:tcPr>
            <w:tcW w:w="5184" w:type="dxa"/>
            <w:shd w:val="clear" w:color="auto" w:fill="EAF2F8"/>
            <w:tcMar>
              <w:top w:w="100" w:type="dxa"/>
              <w:left w:w="120" w:type="dxa"/>
              <w:bottom w:w="100" w:type="dxa"/>
              <w:right w:w="120" w:type="dxa"/>
            </w:tcMar>
            <w:vAlign w:val="center"/>
          </w:tcPr>
          <w:p w14:paraId="7F9796ED" w14:textId="77777777" w:rsidR="0008729C" w:rsidRDefault="00000000">
            <w:r>
              <w:rPr>
                <w:b/>
              </w:rPr>
              <w:t>Work mode</w:t>
            </w:r>
          </w:p>
        </w:tc>
        <w:tc>
          <w:tcPr>
            <w:tcW w:w="5184" w:type="dxa"/>
            <w:tcMar>
              <w:top w:w="100" w:type="dxa"/>
              <w:left w:w="120" w:type="dxa"/>
              <w:bottom w:w="100" w:type="dxa"/>
              <w:right w:w="120" w:type="dxa"/>
            </w:tcMar>
            <w:vAlign w:val="center"/>
          </w:tcPr>
          <w:p w14:paraId="7585F230" w14:textId="77777777" w:rsidR="0008729C" w:rsidRDefault="00000000">
            <w:r>
              <w:t>Group investigation (3-4 students)</w:t>
            </w:r>
          </w:p>
        </w:tc>
      </w:tr>
      <w:tr w:rsidR="00764F73" w14:paraId="5423C974" w14:textId="77777777">
        <w:trPr>
          <w:jc w:val="center"/>
        </w:trPr>
        <w:tc>
          <w:tcPr>
            <w:tcW w:w="5184" w:type="dxa"/>
            <w:shd w:val="clear" w:color="auto" w:fill="EAF2F8"/>
            <w:tcMar>
              <w:top w:w="100" w:type="dxa"/>
              <w:left w:w="120" w:type="dxa"/>
              <w:bottom w:w="100" w:type="dxa"/>
              <w:right w:w="120" w:type="dxa"/>
            </w:tcMar>
            <w:vAlign w:val="center"/>
          </w:tcPr>
          <w:p w14:paraId="200BD0C5" w14:textId="685014B4" w:rsidR="00764F73" w:rsidRDefault="00764F73">
            <w:pPr>
              <w:rPr>
                <w:b/>
              </w:rPr>
            </w:pPr>
            <w:r>
              <w:rPr>
                <w:b/>
              </w:rPr>
              <w:t>Report</w:t>
            </w:r>
          </w:p>
        </w:tc>
        <w:tc>
          <w:tcPr>
            <w:tcW w:w="5184" w:type="dxa"/>
            <w:tcMar>
              <w:top w:w="100" w:type="dxa"/>
              <w:left w:w="120" w:type="dxa"/>
              <w:bottom w:w="100" w:type="dxa"/>
              <w:right w:w="120" w:type="dxa"/>
            </w:tcMar>
            <w:vAlign w:val="center"/>
          </w:tcPr>
          <w:p w14:paraId="0054E6B8" w14:textId="1893B348" w:rsidR="00764F73" w:rsidRDefault="002A2597">
            <w:r w:rsidRPr="002A2597">
              <w:t xml:space="preserve">Email the report to the instructor at </w:t>
            </w:r>
            <w:hyperlink r:id="rId8" w:history="1">
              <w:r w:rsidRPr="008248BD">
                <w:rPr>
                  <w:rStyle w:val="Hyperlink"/>
                </w:rPr>
                <w:t>abuja@commonwealthu.edu</w:t>
              </w:r>
            </w:hyperlink>
            <w:r>
              <w:t xml:space="preserve"> </w:t>
            </w:r>
            <w:r w:rsidRPr="002A2597">
              <w:t>including the group name and the names of the students in the group.</w:t>
            </w:r>
          </w:p>
        </w:tc>
      </w:tr>
      <w:tr w:rsidR="0008729C" w14:paraId="02FAB41F" w14:textId="77777777">
        <w:trPr>
          <w:jc w:val="center"/>
        </w:trPr>
        <w:tc>
          <w:tcPr>
            <w:tcW w:w="5184" w:type="dxa"/>
            <w:shd w:val="clear" w:color="auto" w:fill="EAF2F8"/>
            <w:tcMar>
              <w:top w:w="100" w:type="dxa"/>
              <w:left w:w="120" w:type="dxa"/>
              <w:bottom w:w="100" w:type="dxa"/>
              <w:right w:w="120" w:type="dxa"/>
            </w:tcMar>
            <w:vAlign w:val="center"/>
          </w:tcPr>
          <w:p w14:paraId="270F45EA" w14:textId="77777777" w:rsidR="0008729C" w:rsidRDefault="00000000">
            <w:r>
              <w:rPr>
                <w:b/>
              </w:rPr>
              <w:t>Primary question</w:t>
            </w:r>
          </w:p>
        </w:tc>
        <w:tc>
          <w:tcPr>
            <w:tcW w:w="5184" w:type="dxa"/>
            <w:tcMar>
              <w:top w:w="100" w:type="dxa"/>
              <w:left w:w="120" w:type="dxa"/>
              <w:bottom w:w="100" w:type="dxa"/>
              <w:right w:w="120" w:type="dxa"/>
            </w:tcMar>
            <w:vAlign w:val="center"/>
          </w:tcPr>
          <w:p w14:paraId="0FF9F362" w14:textId="77777777" w:rsidR="0008729C" w:rsidRDefault="00000000">
            <w:r>
              <w:t>What physical activity occurred around the IoT device, and in what sequence?</w:t>
            </w:r>
          </w:p>
        </w:tc>
      </w:tr>
    </w:tbl>
    <w:p w14:paraId="66DCC19B" w14:textId="77777777" w:rsidR="0008729C" w:rsidRDefault="0008729C"/>
    <w:p w14:paraId="3DFC47EE" w14:textId="77777777" w:rsidR="0008729C" w:rsidRDefault="00000000">
      <w:pPr>
        <w:pStyle w:val="Heading1"/>
      </w:pPr>
      <w:r>
        <w:t>Scenario Brief</w:t>
      </w:r>
    </w:p>
    <w:p w14:paraId="1260402B" w14:textId="77777777" w:rsidR="0008729C" w:rsidRDefault="00000000">
      <w:r>
        <w:t>Northstar Components operates a small smart-manufacturing demonstration cell. During an unattended period, the facility monitoring system recorded several physical-security events around the IoT equipment cabinet. A supervisor believes someone may have approached and interacted with the monitoring node, but no camera footage is available. Your group has been asked to reconstruct the activity using the digital evidence generated by Node 2.</w:t>
      </w:r>
    </w:p>
    <w:p w14:paraId="118A68C5" w14:textId="77777777" w:rsidR="0008729C" w:rsidRDefault="00000000">
      <w:pPr>
        <w:pStyle w:val="Heading1"/>
      </w:pPr>
      <w:r>
        <w:t>Your Mission</w:t>
      </w:r>
    </w:p>
    <w:p w14:paraId="05E21B6C" w14:textId="77777777" w:rsidR="0008729C" w:rsidRDefault="00000000">
      <w:r>
        <w:t>Determine what physical activity occurred around Node 2, establish the sequence of events, and assess whether the available sensor evidence supports the conclusion that the IoT device was physically accessed or tampered with.</w:t>
      </w:r>
    </w:p>
    <w:p w14:paraId="4E42A725" w14:textId="77777777" w:rsidR="0008729C" w:rsidRDefault="00000000">
      <w:pPr>
        <w:pStyle w:val="Heading1"/>
      </w:pPr>
      <w:r>
        <w:t>Expected Evidence Sources</w:t>
      </w:r>
    </w:p>
    <w:p w14:paraId="6E131706" w14:textId="77777777" w:rsidR="0008729C" w:rsidRDefault="00000000">
      <w:pPr>
        <w:pStyle w:val="ListBullet"/>
      </w:pPr>
      <w:r>
        <w:t>Node 2 light sensor CSV: /mnt/iot-lab/node2/sensor-data/light_sensor.csv</w:t>
      </w:r>
    </w:p>
    <w:p w14:paraId="6D672030" w14:textId="77777777" w:rsidR="0008729C" w:rsidRDefault="00000000">
      <w:pPr>
        <w:pStyle w:val="ListBullet"/>
      </w:pPr>
      <w:r>
        <w:t>Node 2 PIR motion CSV: /mnt/iot-lab/node2/sensor-data/pir_motion_events.csv</w:t>
      </w:r>
    </w:p>
    <w:p w14:paraId="284AB791" w14:textId="77777777" w:rsidR="0008729C" w:rsidRDefault="00000000">
      <w:pPr>
        <w:pStyle w:val="ListBullet"/>
      </w:pPr>
      <w:r>
        <w:t>Node 2 tamper CSV: /mnt/iot-lab/node2/sensor-data/tamper_button_events.csv</w:t>
      </w:r>
    </w:p>
    <w:p w14:paraId="5570FF54" w14:textId="77777777" w:rsidR="0008729C" w:rsidRDefault="00000000">
      <w:pPr>
        <w:pStyle w:val="ListBullet"/>
      </w:pPr>
      <w:r>
        <w:t>Node 2 master timeline: /mnt/iot-lab/node2/logs/event.log</w:t>
      </w:r>
    </w:p>
    <w:p w14:paraId="6B00288F" w14:textId="77777777" w:rsidR="0008729C" w:rsidRDefault="00000000">
      <w:pPr>
        <w:pStyle w:val="ListBullet"/>
      </w:pPr>
      <w:r>
        <w:t>Instructor-provided incident window and group notes.</w:t>
      </w:r>
    </w:p>
    <w:p w14:paraId="0020D723" w14:textId="77777777" w:rsidR="0008729C" w:rsidRDefault="00000000">
      <w:pPr>
        <w:pStyle w:val="Heading1"/>
      </w:pPr>
      <w:r>
        <w:lastRenderedPageBreak/>
        <w:t>50-Minute Testbed Workflow</w:t>
      </w:r>
    </w:p>
    <w:p w14:paraId="06E9FD76" w14:textId="77777777" w:rsidR="0008729C" w:rsidRDefault="00000000">
      <w:pPr>
        <w:pStyle w:val="ListNumber"/>
      </w:pPr>
      <w:r>
        <w:t>Read the scenario and record the incident start/end time provided by the instructor. Assign group roles: evidence collector, timeline analyst, recorder, and reviewer (combine roles if needed).</w:t>
      </w:r>
    </w:p>
    <w:p w14:paraId="59AD3DA2" w14:textId="77777777" w:rsidR="0008729C" w:rsidRDefault="00000000">
      <w:pPr>
        <w:pStyle w:val="ListNumber"/>
      </w:pPr>
      <w:r>
        <w:t>Observe the operating testbed and identify Node 2, the light sensor, PIR motion sensor, and tamper button. Do not alter wiring.</w:t>
      </w:r>
    </w:p>
    <w:p w14:paraId="662246AF" w14:textId="77777777" w:rsidR="0008729C" w:rsidRDefault="00000000">
      <w:pPr>
        <w:pStyle w:val="ListNumber"/>
      </w:pPr>
      <w:r>
        <w:t>Locate the Node 2 sensor evidence files and master event timeline. Confirm file timestamps and sizes before copying.</w:t>
      </w:r>
    </w:p>
    <w:p w14:paraId="4BFE8622" w14:textId="77777777" w:rsidR="0008729C" w:rsidRDefault="00000000">
      <w:pPr>
        <w:pStyle w:val="ListNumber"/>
      </w:pPr>
      <w:r>
        <w:t>Copy the relevant artifacts for your incident window to the group evidence location provided by the instructor. Preserve timestamps where possible.</w:t>
      </w:r>
    </w:p>
    <w:p w14:paraId="7E6CA907" w14:textId="77777777" w:rsidR="0008729C" w:rsidRDefault="00000000">
      <w:pPr>
        <w:pStyle w:val="ListNumber"/>
      </w:pPr>
      <w:r>
        <w:t>Document each copied artifact in the evidence worksheet and calculate/record a SHA-256 hash when practical.</w:t>
      </w:r>
    </w:p>
    <w:p w14:paraId="299D7A37" w14:textId="77777777" w:rsidR="0008729C" w:rsidRDefault="00000000">
      <w:pPr>
        <w:pStyle w:val="ListNumber"/>
      </w:pPr>
      <w:r>
        <w:t>Review the evidence for LIGHT, MOTION_DETECTED/MOTION_CLEARED, and TAMPER_DETECTED/TAMPER_RELEASED events within the incident window.</w:t>
      </w:r>
    </w:p>
    <w:p w14:paraId="19664F73" w14:textId="77777777" w:rsidR="0008729C" w:rsidRDefault="00000000">
      <w:pPr>
        <w:pStyle w:val="ListNumber"/>
      </w:pPr>
      <w:r>
        <w:t>Create a preliminary chronological timeline and identify relationships among light changes, motion, and tamper events.</w:t>
      </w:r>
    </w:p>
    <w:p w14:paraId="05029C7D" w14:textId="77777777" w:rsidR="0008729C" w:rsidRDefault="00000000">
      <w:pPr>
        <w:pStyle w:val="ListNumber"/>
      </w:pPr>
      <w:r>
        <w:t>Capture 2-4 supporting screenshots/photographs and record any limitations or ambiguity you notice before leaving the testbed.</w:t>
      </w:r>
    </w:p>
    <w:p w14:paraId="23C5712C" w14:textId="324E6D5B" w:rsidR="009C2AC4" w:rsidRDefault="00000000">
      <w:r>
        <w:t>Your group should leave the testbed session with enough preserved evidence and notes to complete the remaining analysis outside class.</w:t>
      </w:r>
    </w:p>
    <w:p w14:paraId="5F011554" w14:textId="77777777" w:rsidR="0008729C" w:rsidRDefault="00000000">
      <w:pPr>
        <w:pStyle w:val="Heading2"/>
      </w:pPr>
      <w:r>
        <w:t>Evidence Collection Worksheet</w:t>
      </w:r>
    </w:p>
    <w:p w14:paraId="479C0F42" w14:textId="77777777" w:rsidR="0008729C" w:rsidRDefault="00000000">
      <w:r>
        <w:t>Complete this during the 50-minute testbed session. Use one row per evidence item or artifact copied/recorded.</w:t>
      </w:r>
    </w:p>
    <w:tbl>
      <w:tblPr>
        <w:tblStyle w:val="TableGrid"/>
        <w:tblW w:w="0" w:type="auto"/>
        <w:jc w:val="center"/>
        <w:tblLayout w:type="fixed"/>
        <w:tblLook w:val="04A0" w:firstRow="1" w:lastRow="0" w:firstColumn="1" w:lastColumn="0" w:noHBand="0" w:noVBand="1"/>
      </w:tblPr>
      <w:tblGrid>
        <w:gridCol w:w="1080"/>
        <w:gridCol w:w="1512"/>
        <w:gridCol w:w="2232"/>
        <w:gridCol w:w="1512"/>
        <w:gridCol w:w="2376"/>
        <w:gridCol w:w="2232"/>
      </w:tblGrid>
      <w:tr w:rsidR="0008729C" w14:paraId="6DE1C505" w14:textId="77777777">
        <w:trPr>
          <w:jc w:val="center"/>
        </w:trPr>
        <w:tc>
          <w:tcPr>
            <w:tcW w:w="1080" w:type="dxa"/>
            <w:shd w:val="clear" w:color="auto" w:fill="17365D"/>
            <w:tcMar>
              <w:top w:w="80" w:type="dxa"/>
              <w:left w:w="80" w:type="dxa"/>
              <w:bottom w:w="80" w:type="dxa"/>
              <w:right w:w="80" w:type="dxa"/>
            </w:tcMar>
          </w:tcPr>
          <w:p w14:paraId="4902255A" w14:textId="77777777" w:rsidR="0008729C" w:rsidRDefault="00000000">
            <w:pPr>
              <w:jc w:val="center"/>
            </w:pPr>
            <w:r>
              <w:rPr>
                <w:b/>
                <w:color w:val="FFFFFF"/>
                <w:sz w:val="17"/>
              </w:rPr>
              <w:t>Evidence ID</w:t>
            </w:r>
          </w:p>
        </w:tc>
        <w:tc>
          <w:tcPr>
            <w:tcW w:w="1512" w:type="dxa"/>
            <w:shd w:val="clear" w:color="auto" w:fill="17365D"/>
            <w:tcMar>
              <w:top w:w="80" w:type="dxa"/>
              <w:left w:w="80" w:type="dxa"/>
              <w:bottom w:w="80" w:type="dxa"/>
              <w:right w:w="80" w:type="dxa"/>
            </w:tcMar>
          </w:tcPr>
          <w:p w14:paraId="725FC762" w14:textId="77777777" w:rsidR="0008729C" w:rsidRDefault="00000000">
            <w:pPr>
              <w:jc w:val="center"/>
            </w:pPr>
            <w:r>
              <w:rPr>
                <w:b/>
                <w:color w:val="FFFFFF"/>
                <w:sz w:val="17"/>
              </w:rPr>
              <w:t>Source / Node</w:t>
            </w:r>
          </w:p>
        </w:tc>
        <w:tc>
          <w:tcPr>
            <w:tcW w:w="2232" w:type="dxa"/>
            <w:shd w:val="clear" w:color="auto" w:fill="17365D"/>
            <w:tcMar>
              <w:top w:w="80" w:type="dxa"/>
              <w:left w:w="80" w:type="dxa"/>
              <w:bottom w:w="80" w:type="dxa"/>
              <w:right w:w="80" w:type="dxa"/>
            </w:tcMar>
          </w:tcPr>
          <w:p w14:paraId="5F70E4B3" w14:textId="77777777" w:rsidR="0008729C" w:rsidRDefault="00000000">
            <w:pPr>
              <w:jc w:val="center"/>
            </w:pPr>
            <w:r>
              <w:rPr>
                <w:b/>
                <w:color w:val="FFFFFF"/>
                <w:sz w:val="17"/>
              </w:rPr>
              <w:t>Artifact / File</w:t>
            </w:r>
          </w:p>
        </w:tc>
        <w:tc>
          <w:tcPr>
            <w:tcW w:w="1512" w:type="dxa"/>
            <w:shd w:val="clear" w:color="auto" w:fill="17365D"/>
            <w:tcMar>
              <w:top w:w="80" w:type="dxa"/>
              <w:left w:w="80" w:type="dxa"/>
              <w:bottom w:w="80" w:type="dxa"/>
              <w:right w:w="80" w:type="dxa"/>
            </w:tcMar>
          </w:tcPr>
          <w:p w14:paraId="090288AA" w14:textId="77777777" w:rsidR="0008729C" w:rsidRDefault="00000000">
            <w:pPr>
              <w:jc w:val="center"/>
            </w:pPr>
            <w:r>
              <w:rPr>
                <w:b/>
                <w:color w:val="FFFFFF"/>
                <w:sz w:val="17"/>
              </w:rPr>
              <w:t>Relevant Time</w:t>
            </w:r>
          </w:p>
        </w:tc>
        <w:tc>
          <w:tcPr>
            <w:tcW w:w="2376" w:type="dxa"/>
            <w:shd w:val="clear" w:color="auto" w:fill="17365D"/>
            <w:tcMar>
              <w:top w:w="80" w:type="dxa"/>
              <w:left w:w="80" w:type="dxa"/>
              <w:bottom w:w="80" w:type="dxa"/>
              <w:right w:w="80" w:type="dxa"/>
            </w:tcMar>
          </w:tcPr>
          <w:p w14:paraId="414188DF" w14:textId="77777777" w:rsidR="0008729C" w:rsidRDefault="00000000">
            <w:pPr>
              <w:jc w:val="center"/>
            </w:pPr>
            <w:r>
              <w:rPr>
                <w:b/>
                <w:color w:val="FFFFFF"/>
                <w:sz w:val="17"/>
              </w:rPr>
              <w:t>SHA-256 / Integrity Note</w:t>
            </w:r>
          </w:p>
        </w:tc>
        <w:tc>
          <w:tcPr>
            <w:tcW w:w="2232" w:type="dxa"/>
            <w:shd w:val="clear" w:color="auto" w:fill="17365D"/>
            <w:tcMar>
              <w:top w:w="80" w:type="dxa"/>
              <w:left w:w="80" w:type="dxa"/>
              <w:bottom w:w="80" w:type="dxa"/>
              <w:right w:w="80" w:type="dxa"/>
            </w:tcMar>
          </w:tcPr>
          <w:p w14:paraId="0A2CA5D0" w14:textId="77777777" w:rsidR="0008729C" w:rsidRDefault="00000000">
            <w:pPr>
              <w:jc w:val="center"/>
            </w:pPr>
            <w:r>
              <w:rPr>
                <w:b/>
                <w:color w:val="FFFFFF"/>
                <w:sz w:val="17"/>
              </w:rPr>
              <w:t>Why Relevant</w:t>
            </w:r>
          </w:p>
        </w:tc>
      </w:tr>
      <w:tr w:rsidR="0008729C" w14:paraId="4855B554" w14:textId="77777777">
        <w:trPr>
          <w:jc w:val="center"/>
        </w:trPr>
        <w:tc>
          <w:tcPr>
            <w:tcW w:w="1080" w:type="dxa"/>
            <w:tcMar>
              <w:top w:w="120" w:type="dxa"/>
              <w:left w:w="80" w:type="dxa"/>
              <w:bottom w:w="120" w:type="dxa"/>
              <w:right w:w="80" w:type="dxa"/>
            </w:tcMar>
          </w:tcPr>
          <w:p w14:paraId="09505452" w14:textId="77777777" w:rsidR="0008729C" w:rsidRDefault="0008729C"/>
        </w:tc>
        <w:tc>
          <w:tcPr>
            <w:tcW w:w="1512" w:type="dxa"/>
            <w:tcMar>
              <w:top w:w="120" w:type="dxa"/>
              <w:left w:w="80" w:type="dxa"/>
              <w:bottom w:w="120" w:type="dxa"/>
              <w:right w:w="80" w:type="dxa"/>
            </w:tcMar>
          </w:tcPr>
          <w:p w14:paraId="69BF78DF" w14:textId="77777777" w:rsidR="0008729C" w:rsidRDefault="0008729C"/>
        </w:tc>
        <w:tc>
          <w:tcPr>
            <w:tcW w:w="2232" w:type="dxa"/>
            <w:tcMar>
              <w:top w:w="120" w:type="dxa"/>
              <w:left w:w="80" w:type="dxa"/>
              <w:bottom w:w="120" w:type="dxa"/>
              <w:right w:w="80" w:type="dxa"/>
            </w:tcMar>
          </w:tcPr>
          <w:p w14:paraId="718CEDDB" w14:textId="77777777" w:rsidR="0008729C" w:rsidRDefault="0008729C"/>
        </w:tc>
        <w:tc>
          <w:tcPr>
            <w:tcW w:w="1512" w:type="dxa"/>
            <w:tcMar>
              <w:top w:w="120" w:type="dxa"/>
              <w:left w:w="80" w:type="dxa"/>
              <w:bottom w:w="120" w:type="dxa"/>
              <w:right w:w="80" w:type="dxa"/>
            </w:tcMar>
          </w:tcPr>
          <w:p w14:paraId="468DEB83" w14:textId="77777777" w:rsidR="0008729C" w:rsidRDefault="0008729C"/>
        </w:tc>
        <w:tc>
          <w:tcPr>
            <w:tcW w:w="2376" w:type="dxa"/>
            <w:tcMar>
              <w:top w:w="120" w:type="dxa"/>
              <w:left w:w="80" w:type="dxa"/>
              <w:bottom w:w="120" w:type="dxa"/>
              <w:right w:w="80" w:type="dxa"/>
            </w:tcMar>
          </w:tcPr>
          <w:p w14:paraId="4D90CB4B" w14:textId="77777777" w:rsidR="0008729C" w:rsidRDefault="0008729C"/>
        </w:tc>
        <w:tc>
          <w:tcPr>
            <w:tcW w:w="2232" w:type="dxa"/>
            <w:tcMar>
              <w:top w:w="120" w:type="dxa"/>
              <w:left w:w="80" w:type="dxa"/>
              <w:bottom w:w="120" w:type="dxa"/>
              <w:right w:w="80" w:type="dxa"/>
            </w:tcMar>
          </w:tcPr>
          <w:p w14:paraId="46D3D9C2" w14:textId="77777777" w:rsidR="0008729C" w:rsidRDefault="0008729C"/>
        </w:tc>
      </w:tr>
      <w:tr w:rsidR="0008729C" w14:paraId="7754F45A" w14:textId="77777777">
        <w:trPr>
          <w:jc w:val="center"/>
        </w:trPr>
        <w:tc>
          <w:tcPr>
            <w:tcW w:w="1080" w:type="dxa"/>
            <w:tcMar>
              <w:top w:w="120" w:type="dxa"/>
              <w:left w:w="80" w:type="dxa"/>
              <w:bottom w:w="120" w:type="dxa"/>
              <w:right w:w="80" w:type="dxa"/>
            </w:tcMar>
          </w:tcPr>
          <w:p w14:paraId="1B1A26CB" w14:textId="77777777" w:rsidR="0008729C" w:rsidRDefault="0008729C"/>
        </w:tc>
        <w:tc>
          <w:tcPr>
            <w:tcW w:w="1512" w:type="dxa"/>
            <w:tcMar>
              <w:top w:w="120" w:type="dxa"/>
              <w:left w:w="80" w:type="dxa"/>
              <w:bottom w:w="120" w:type="dxa"/>
              <w:right w:w="80" w:type="dxa"/>
            </w:tcMar>
          </w:tcPr>
          <w:p w14:paraId="554EF3F7" w14:textId="77777777" w:rsidR="0008729C" w:rsidRDefault="0008729C"/>
        </w:tc>
        <w:tc>
          <w:tcPr>
            <w:tcW w:w="2232" w:type="dxa"/>
            <w:tcMar>
              <w:top w:w="120" w:type="dxa"/>
              <w:left w:w="80" w:type="dxa"/>
              <w:bottom w:w="120" w:type="dxa"/>
              <w:right w:w="80" w:type="dxa"/>
            </w:tcMar>
          </w:tcPr>
          <w:p w14:paraId="50F229BD" w14:textId="77777777" w:rsidR="0008729C" w:rsidRDefault="0008729C"/>
        </w:tc>
        <w:tc>
          <w:tcPr>
            <w:tcW w:w="1512" w:type="dxa"/>
            <w:tcMar>
              <w:top w:w="120" w:type="dxa"/>
              <w:left w:w="80" w:type="dxa"/>
              <w:bottom w:w="120" w:type="dxa"/>
              <w:right w:w="80" w:type="dxa"/>
            </w:tcMar>
          </w:tcPr>
          <w:p w14:paraId="75381DC9" w14:textId="77777777" w:rsidR="0008729C" w:rsidRDefault="0008729C"/>
        </w:tc>
        <w:tc>
          <w:tcPr>
            <w:tcW w:w="2376" w:type="dxa"/>
            <w:tcMar>
              <w:top w:w="120" w:type="dxa"/>
              <w:left w:w="80" w:type="dxa"/>
              <w:bottom w:w="120" w:type="dxa"/>
              <w:right w:w="80" w:type="dxa"/>
            </w:tcMar>
          </w:tcPr>
          <w:p w14:paraId="04DB97F7" w14:textId="77777777" w:rsidR="0008729C" w:rsidRDefault="0008729C"/>
        </w:tc>
        <w:tc>
          <w:tcPr>
            <w:tcW w:w="2232" w:type="dxa"/>
            <w:tcMar>
              <w:top w:w="120" w:type="dxa"/>
              <w:left w:w="80" w:type="dxa"/>
              <w:bottom w:w="120" w:type="dxa"/>
              <w:right w:w="80" w:type="dxa"/>
            </w:tcMar>
          </w:tcPr>
          <w:p w14:paraId="7761A071" w14:textId="77777777" w:rsidR="0008729C" w:rsidRDefault="0008729C"/>
        </w:tc>
      </w:tr>
      <w:tr w:rsidR="0008729C" w14:paraId="728A403F" w14:textId="77777777">
        <w:trPr>
          <w:jc w:val="center"/>
        </w:trPr>
        <w:tc>
          <w:tcPr>
            <w:tcW w:w="1080" w:type="dxa"/>
            <w:tcMar>
              <w:top w:w="120" w:type="dxa"/>
              <w:left w:w="80" w:type="dxa"/>
              <w:bottom w:w="120" w:type="dxa"/>
              <w:right w:w="80" w:type="dxa"/>
            </w:tcMar>
          </w:tcPr>
          <w:p w14:paraId="112F10B7" w14:textId="77777777" w:rsidR="0008729C" w:rsidRDefault="0008729C"/>
        </w:tc>
        <w:tc>
          <w:tcPr>
            <w:tcW w:w="1512" w:type="dxa"/>
            <w:tcMar>
              <w:top w:w="120" w:type="dxa"/>
              <w:left w:w="80" w:type="dxa"/>
              <w:bottom w:w="120" w:type="dxa"/>
              <w:right w:w="80" w:type="dxa"/>
            </w:tcMar>
          </w:tcPr>
          <w:p w14:paraId="55A1053C" w14:textId="77777777" w:rsidR="0008729C" w:rsidRDefault="0008729C"/>
        </w:tc>
        <w:tc>
          <w:tcPr>
            <w:tcW w:w="2232" w:type="dxa"/>
            <w:tcMar>
              <w:top w:w="120" w:type="dxa"/>
              <w:left w:w="80" w:type="dxa"/>
              <w:bottom w:w="120" w:type="dxa"/>
              <w:right w:w="80" w:type="dxa"/>
            </w:tcMar>
          </w:tcPr>
          <w:p w14:paraId="1D52B6F3" w14:textId="77777777" w:rsidR="0008729C" w:rsidRDefault="0008729C"/>
        </w:tc>
        <w:tc>
          <w:tcPr>
            <w:tcW w:w="1512" w:type="dxa"/>
            <w:tcMar>
              <w:top w:w="120" w:type="dxa"/>
              <w:left w:w="80" w:type="dxa"/>
              <w:bottom w:w="120" w:type="dxa"/>
              <w:right w:w="80" w:type="dxa"/>
            </w:tcMar>
          </w:tcPr>
          <w:p w14:paraId="09414E30" w14:textId="77777777" w:rsidR="0008729C" w:rsidRDefault="0008729C"/>
        </w:tc>
        <w:tc>
          <w:tcPr>
            <w:tcW w:w="2376" w:type="dxa"/>
            <w:tcMar>
              <w:top w:w="120" w:type="dxa"/>
              <w:left w:w="80" w:type="dxa"/>
              <w:bottom w:w="120" w:type="dxa"/>
              <w:right w:w="80" w:type="dxa"/>
            </w:tcMar>
          </w:tcPr>
          <w:p w14:paraId="29614CF9" w14:textId="77777777" w:rsidR="0008729C" w:rsidRDefault="0008729C"/>
        </w:tc>
        <w:tc>
          <w:tcPr>
            <w:tcW w:w="2232" w:type="dxa"/>
            <w:tcMar>
              <w:top w:w="120" w:type="dxa"/>
              <w:left w:w="80" w:type="dxa"/>
              <w:bottom w:w="120" w:type="dxa"/>
              <w:right w:w="80" w:type="dxa"/>
            </w:tcMar>
          </w:tcPr>
          <w:p w14:paraId="14D2B584" w14:textId="77777777" w:rsidR="0008729C" w:rsidRDefault="0008729C"/>
        </w:tc>
      </w:tr>
      <w:tr w:rsidR="0008729C" w14:paraId="7972CA69" w14:textId="77777777">
        <w:trPr>
          <w:jc w:val="center"/>
        </w:trPr>
        <w:tc>
          <w:tcPr>
            <w:tcW w:w="1080" w:type="dxa"/>
            <w:tcMar>
              <w:top w:w="120" w:type="dxa"/>
              <w:left w:w="80" w:type="dxa"/>
              <w:bottom w:w="120" w:type="dxa"/>
              <w:right w:w="80" w:type="dxa"/>
            </w:tcMar>
          </w:tcPr>
          <w:p w14:paraId="3CCFB30A" w14:textId="77777777" w:rsidR="0008729C" w:rsidRDefault="0008729C"/>
        </w:tc>
        <w:tc>
          <w:tcPr>
            <w:tcW w:w="1512" w:type="dxa"/>
            <w:tcMar>
              <w:top w:w="120" w:type="dxa"/>
              <w:left w:w="80" w:type="dxa"/>
              <w:bottom w:w="120" w:type="dxa"/>
              <w:right w:w="80" w:type="dxa"/>
            </w:tcMar>
          </w:tcPr>
          <w:p w14:paraId="07144DBE" w14:textId="77777777" w:rsidR="0008729C" w:rsidRDefault="0008729C"/>
        </w:tc>
        <w:tc>
          <w:tcPr>
            <w:tcW w:w="2232" w:type="dxa"/>
            <w:tcMar>
              <w:top w:w="120" w:type="dxa"/>
              <w:left w:w="80" w:type="dxa"/>
              <w:bottom w:w="120" w:type="dxa"/>
              <w:right w:w="80" w:type="dxa"/>
            </w:tcMar>
          </w:tcPr>
          <w:p w14:paraId="30F733F6" w14:textId="77777777" w:rsidR="0008729C" w:rsidRDefault="0008729C"/>
        </w:tc>
        <w:tc>
          <w:tcPr>
            <w:tcW w:w="1512" w:type="dxa"/>
            <w:tcMar>
              <w:top w:w="120" w:type="dxa"/>
              <w:left w:w="80" w:type="dxa"/>
              <w:bottom w:w="120" w:type="dxa"/>
              <w:right w:w="80" w:type="dxa"/>
            </w:tcMar>
          </w:tcPr>
          <w:p w14:paraId="16913837" w14:textId="77777777" w:rsidR="0008729C" w:rsidRDefault="0008729C"/>
        </w:tc>
        <w:tc>
          <w:tcPr>
            <w:tcW w:w="2376" w:type="dxa"/>
            <w:tcMar>
              <w:top w:w="120" w:type="dxa"/>
              <w:left w:w="80" w:type="dxa"/>
              <w:bottom w:w="120" w:type="dxa"/>
              <w:right w:w="80" w:type="dxa"/>
            </w:tcMar>
          </w:tcPr>
          <w:p w14:paraId="5C265345" w14:textId="77777777" w:rsidR="0008729C" w:rsidRDefault="0008729C"/>
        </w:tc>
        <w:tc>
          <w:tcPr>
            <w:tcW w:w="2232" w:type="dxa"/>
            <w:tcMar>
              <w:top w:w="120" w:type="dxa"/>
              <w:left w:w="80" w:type="dxa"/>
              <w:bottom w:w="120" w:type="dxa"/>
              <w:right w:w="80" w:type="dxa"/>
            </w:tcMar>
          </w:tcPr>
          <w:p w14:paraId="45556E3C" w14:textId="77777777" w:rsidR="0008729C" w:rsidRDefault="0008729C"/>
        </w:tc>
      </w:tr>
      <w:tr w:rsidR="0008729C" w14:paraId="455AF9E1" w14:textId="77777777">
        <w:trPr>
          <w:jc w:val="center"/>
        </w:trPr>
        <w:tc>
          <w:tcPr>
            <w:tcW w:w="1080" w:type="dxa"/>
            <w:tcMar>
              <w:top w:w="120" w:type="dxa"/>
              <w:left w:w="80" w:type="dxa"/>
              <w:bottom w:w="120" w:type="dxa"/>
              <w:right w:w="80" w:type="dxa"/>
            </w:tcMar>
          </w:tcPr>
          <w:p w14:paraId="43CC1D73" w14:textId="77777777" w:rsidR="0008729C" w:rsidRDefault="0008729C"/>
        </w:tc>
        <w:tc>
          <w:tcPr>
            <w:tcW w:w="1512" w:type="dxa"/>
            <w:tcMar>
              <w:top w:w="120" w:type="dxa"/>
              <w:left w:w="80" w:type="dxa"/>
              <w:bottom w:w="120" w:type="dxa"/>
              <w:right w:w="80" w:type="dxa"/>
            </w:tcMar>
          </w:tcPr>
          <w:p w14:paraId="08928FA2" w14:textId="77777777" w:rsidR="0008729C" w:rsidRDefault="0008729C"/>
        </w:tc>
        <w:tc>
          <w:tcPr>
            <w:tcW w:w="2232" w:type="dxa"/>
            <w:tcMar>
              <w:top w:w="120" w:type="dxa"/>
              <w:left w:w="80" w:type="dxa"/>
              <w:bottom w:w="120" w:type="dxa"/>
              <w:right w:w="80" w:type="dxa"/>
            </w:tcMar>
          </w:tcPr>
          <w:p w14:paraId="799CFEEF" w14:textId="77777777" w:rsidR="0008729C" w:rsidRDefault="0008729C"/>
        </w:tc>
        <w:tc>
          <w:tcPr>
            <w:tcW w:w="1512" w:type="dxa"/>
            <w:tcMar>
              <w:top w:w="120" w:type="dxa"/>
              <w:left w:w="80" w:type="dxa"/>
              <w:bottom w:w="120" w:type="dxa"/>
              <w:right w:w="80" w:type="dxa"/>
            </w:tcMar>
          </w:tcPr>
          <w:p w14:paraId="16ED02CC" w14:textId="77777777" w:rsidR="0008729C" w:rsidRDefault="0008729C"/>
        </w:tc>
        <w:tc>
          <w:tcPr>
            <w:tcW w:w="2376" w:type="dxa"/>
            <w:tcMar>
              <w:top w:w="120" w:type="dxa"/>
              <w:left w:w="80" w:type="dxa"/>
              <w:bottom w:w="120" w:type="dxa"/>
              <w:right w:w="80" w:type="dxa"/>
            </w:tcMar>
          </w:tcPr>
          <w:p w14:paraId="1D911C36" w14:textId="77777777" w:rsidR="0008729C" w:rsidRDefault="0008729C"/>
        </w:tc>
        <w:tc>
          <w:tcPr>
            <w:tcW w:w="2232" w:type="dxa"/>
            <w:tcMar>
              <w:top w:w="120" w:type="dxa"/>
              <w:left w:w="80" w:type="dxa"/>
              <w:bottom w:w="120" w:type="dxa"/>
              <w:right w:w="80" w:type="dxa"/>
            </w:tcMar>
          </w:tcPr>
          <w:p w14:paraId="62F3FDC2" w14:textId="77777777" w:rsidR="0008729C" w:rsidRDefault="0008729C"/>
        </w:tc>
      </w:tr>
      <w:tr w:rsidR="0008729C" w14:paraId="49994E86" w14:textId="77777777">
        <w:trPr>
          <w:jc w:val="center"/>
        </w:trPr>
        <w:tc>
          <w:tcPr>
            <w:tcW w:w="1080" w:type="dxa"/>
            <w:tcMar>
              <w:top w:w="120" w:type="dxa"/>
              <w:left w:w="80" w:type="dxa"/>
              <w:bottom w:w="120" w:type="dxa"/>
              <w:right w:w="80" w:type="dxa"/>
            </w:tcMar>
          </w:tcPr>
          <w:p w14:paraId="4E3116FC" w14:textId="77777777" w:rsidR="0008729C" w:rsidRDefault="0008729C"/>
        </w:tc>
        <w:tc>
          <w:tcPr>
            <w:tcW w:w="1512" w:type="dxa"/>
            <w:tcMar>
              <w:top w:w="120" w:type="dxa"/>
              <w:left w:w="80" w:type="dxa"/>
              <w:bottom w:w="120" w:type="dxa"/>
              <w:right w:w="80" w:type="dxa"/>
            </w:tcMar>
          </w:tcPr>
          <w:p w14:paraId="4C4BB11D" w14:textId="77777777" w:rsidR="0008729C" w:rsidRDefault="0008729C"/>
        </w:tc>
        <w:tc>
          <w:tcPr>
            <w:tcW w:w="2232" w:type="dxa"/>
            <w:tcMar>
              <w:top w:w="120" w:type="dxa"/>
              <w:left w:w="80" w:type="dxa"/>
              <w:bottom w:w="120" w:type="dxa"/>
              <w:right w:w="80" w:type="dxa"/>
            </w:tcMar>
          </w:tcPr>
          <w:p w14:paraId="0ED69123" w14:textId="77777777" w:rsidR="0008729C" w:rsidRDefault="0008729C"/>
        </w:tc>
        <w:tc>
          <w:tcPr>
            <w:tcW w:w="1512" w:type="dxa"/>
            <w:tcMar>
              <w:top w:w="120" w:type="dxa"/>
              <w:left w:w="80" w:type="dxa"/>
              <w:bottom w:w="120" w:type="dxa"/>
              <w:right w:w="80" w:type="dxa"/>
            </w:tcMar>
          </w:tcPr>
          <w:p w14:paraId="588A98E5" w14:textId="77777777" w:rsidR="0008729C" w:rsidRDefault="0008729C"/>
        </w:tc>
        <w:tc>
          <w:tcPr>
            <w:tcW w:w="2376" w:type="dxa"/>
            <w:tcMar>
              <w:top w:w="120" w:type="dxa"/>
              <w:left w:w="80" w:type="dxa"/>
              <w:bottom w:w="120" w:type="dxa"/>
              <w:right w:w="80" w:type="dxa"/>
            </w:tcMar>
          </w:tcPr>
          <w:p w14:paraId="58187756" w14:textId="77777777" w:rsidR="0008729C" w:rsidRDefault="0008729C"/>
        </w:tc>
        <w:tc>
          <w:tcPr>
            <w:tcW w:w="2232" w:type="dxa"/>
            <w:tcMar>
              <w:top w:w="120" w:type="dxa"/>
              <w:left w:w="80" w:type="dxa"/>
              <w:bottom w:w="120" w:type="dxa"/>
              <w:right w:w="80" w:type="dxa"/>
            </w:tcMar>
          </w:tcPr>
          <w:p w14:paraId="3DA6F888" w14:textId="77777777" w:rsidR="0008729C" w:rsidRDefault="0008729C"/>
        </w:tc>
      </w:tr>
    </w:tbl>
    <w:p w14:paraId="196651B5" w14:textId="77777777" w:rsidR="0008729C" w:rsidRDefault="0008729C"/>
    <w:p w14:paraId="05595D3B" w14:textId="77777777" w:rsidR="0008729C" w:rsidRDefault="00000000">
      <w:pPr>
        <w:pStyle w:val="Heading2"/>
      </w:pPr>
      <w:r>
        <w:t>Required Deliverables</w:t>
      </w:r>
    </w:p>
    <w:p w14:paraId="505A570E" w14:textId="77777777" w:rsidR="0008729C" w:rsidRDefault="00000000">
      <w:pPr>
        <w:pStyle w:val="ListBullet"/>
      </w:pPr>
      <w:r>
        <w:t>Group forensic report (recommended 3-5 pages, excluding appendices) describing the incident, evidence examined, analysis, findings, and limitations.</w:t>
      </w:r>
    </w:p>
    <w:p w14:paraId="34CA9DE3" w14:textId="77777777" w:rsidR="0008729C" w:rsidRDefault="00000000">
      <w:pPr>
        <w:pStyle w:val="ListBullet"/>
      </w:pPr>
      <w:r>
        <w:t>Completed evidence collection worksheet identifying each artifact used in the investigation.</w:t>
      </w:r>
    </w:p>
    <w:p w14:paraId="5C17D339" w14:textId="77777777" w:rsidR="0008729C" w:rsidRDefault="00000000">
      <w:pPr>
        <w:pStyle w:val="ListBullet"/>
      </w:pPr>
      <w:r>
        <w:t>Incident timeline showing the relevant events in chronological order and citing the evidence source for each event.</w:t>
      </w:r>
    </w:p>
    <w:p w14:paraId="190F0FAB" w14:textId="77777777" w:rsidR="0008729C" w:rsidRDefault="00000000">
      <w:pPr>
        <w:pStyle w:val="ListBullet"/>
      </w:pPr>
      <w:r>
        <w:t>Evidence package containing copies/exports of the artifacts your group relied upon. Do not modify the original evidence.</w:t>
      </w:r>
    </w:p>
    <w:p w14:paraId="71D8E46A" w14:textId="77777777" w:rsidR="0008729C" w:rsidRDefault="00000000">
      <w:pPr>
        <w:pStyle w:val="ListBullet"/>
      </w:pPr>
      <w:r>
        <w:t>At least 2-4 clearly labeled screenshots or photographs supporting your analysis.</w:t>
      </w:r>
    </w:p>
    <w:p w14:paraId="28BFB9C9" w14:textId="77777777" w:rsidR="0008729C" w:rsidRDefault="00000000">
      <w:pPr>
        <w:pStyle w:val="ListBullet"/>
      </w:pPr>
      <w:r>
        <w:t>Scenario-specific finding: explain whether the combined light, motion, and tamper evidence supports physical interaction with Node 2 and identify the strongest supporting artifacts.</w:t>
      </w:r>
    </w:p>
    <w:p w14:paraId="6750554A" w14:textId="590D9C2A" w:rsidR="0008729C" w:rsidRDefault="00000000" w:rsidP="00206EEA">
      <w:pPr>
        <w:pStyle w:val="ListBullet"/>
      </w:pPr>
      <w:r>
        <w:lastRenderedPageBreak/>
        <w:t>Short conclusion that separates what the evidence supports from what cannot be determined from the available evidence.</w:t>
      </w:r>
    </w:p>
    <w:p w14:paraId="0FE4D579" w14:textId="77777777" w:rsidR="0008729C" w:rsidRDefault="00000000">
      <w:pPr>
        <w:pStyle w:val="Heading2"/>
      </w:pPr>
      <w:r>
        <w:t>Evaluation Guide (100 points)</w:t>
      </w:r>
    </w:p>
    <w:tbl>
      <w:tblPr>
        <w:tblStyle w:val="TableGrid"/>
        <w:tblW w:w="0" w:type="auto"/>
        <w:jc w:val="center"/>
        <w:tblLook w:val="04A0" w:firstRow="1" w:lastRow="0" w:firstColumn="1" w:lastColumn="0" w:noHBand="0" w:noVBand="1"/>
      </w:tblPr>
      <w:tblGrid>
        <w:gridCol w:w="3456"/>
        <w:gridCol w:w="3456"/>
        <w:gridCol w:w="3456"/>
      </w:tblGrid>
      <w:tr w:rsidR="0008729C" w14:paraId="618F062E" w14:textId="77777777">
        <w:trPr>
          <w:jc w:val="center"/>
        </w:trPr>
        <w:tc>
          <w:tcPr>
            <w:tcW w:w="3456" w:type="dxa"/>
            <w:shd w:val="clear" w:color="auto" w:fill="17365D"/>
            <w:tcMar>
              <w:top w:w="80" w:type="dxa"/>
              <w:left w:w="90" w:type="dxa"/>
              <w:bottom w:w="80" w:type="dxa"/>
              <w:right w:w="90" w:type="dxa"/>
            </w:tcMar>
          </w:tcPr>
          <w:p w14:paraId="58DE3169" w14:textId="77777777" w:rsidR="0008729C" w:rsidRDefault="00000000">
            <w:r>
              <w:rPr>
                <w:b/>
                <w:color w:val="FFFFFF"/>
              </w:rPr>
              <w:t>Category</w:t>
            </w:r>
          </w:p>
        </w:tc>
        <w:tc>
          <w:tcPr>
            <w:tcW w:w="3456" w:type="dxa"/>
            <w:shd w:val="clear" w:color="auto" w:fill="17365D"/>
            <w:tcMar>
              <w:top w:w="80" w:type="dxa"/>
              <w:left w:w="90" w:type="dxa"/>
              <w:bottom w:w="80" w:type="dxa"/>
              <w:right w:w="90" w:type="dxa"/>
            </w:tcMar>
          </w:tcPr>
          <w:p w14:paraId="5F1A7AA9" w14:textId="77777777" w:rsidR="0008729C" w:rsidRDefault="00000000">
            <w:r>
              <w:rPr>
                <w:b/>
                <w:color w:val="FFFFFF"/>
              </w:rPr>
              <w:t>Points</w:t>
            </w:r>
          </w:p>
        </w:tc>
        <w:tc>
          <w:tcPr>
            <w:tcW w:w="3456" w:type="dxa"/>
            <w:shd w:val="clear" w:color="auto" w:fill="17365D"/>
            <w:tcMar>
              <w:top w:w="80" w:type="dxa"/>
              <w:left w:w="90" w:type="dxa"/>
              <w:bottom w:w="80" w:type="dxa"/>
              <w:right w:w="90" w:type="dxa"/>
            </w:tcMar>
          </w:tcPr>
          <w:p w14:paraId="15E0865B" w14:textId="77777777" w:rsidR="0008729C" w:rsidRDefault="00000000">
            <w:r>
              <w:rPr>
                <w:b/>
                <w:color w:val="FFFFFF"/>
              </w:rPr>
              <w:t>What is evaluated</w:t>
            </w:r>
          </w:p>
        </w:tc>
      </w:tr>
      <w:tr w:rsidR="0008729C" w14:paraId="105CA3AB" w14:textId="77777777">
        <w:trPr>
          <w:jc w:val="center"/>
        </w:trPr>
        <w:tc>
          <w:tcPr>
            <w:tcW w:w="3456" w:type="dxa"/>
            <w:tcMar>
              <w:top w:w="80" w:type="dxa"/>
              <w:left w:w="90" w:type="dxa"/>
              <w:bottom w:w="80" w:type="dxa"/>
              <w:right w:w="90" w:type="dxa"/>
            </w:tcMar>
          </w:tcPr>
          <w:p w14:paraId="46ED0A99" w14:textId="77777777" w:rsidR="0008729C" w:rsidRDefault="00000000">
            <w:r>
              <w:t>Evidence collection &amp; preservation</w:t>
            </w:r>
          </w:p>
        </w:tc>
        <w:tc>
          <w:tcPr>
            <w:tcW w:w="3456" w:type="dxa"/>
            <w:tcMar>
              <w:top w:w="80" w:type="dxa"/>
              <w:left w:w="90" w:type="dxa"/>
              <w:bottom w:w="80" w:type="dxa"/>
              <w:right w:w="90" w:type="dxa"/>
            </w:tcMar>
          </w:tcPr>
          <w:p w14:paraId="0EBC5B0A" w14:textId="77777777" w:rsidR="0008729C" w:rsidRDefault="00000000">
            <w:r>
              <w:t>20</w:t>
            </w:r>
          </w:p>
        </w:tc>
        <w:tc>
          <w:tcPr>
            <w:tcW w:w="3456" w:type="dxa"/>
            <w:tcMar>
              <w:top w:w="80" w:type="dxa"/>
              <w:left w:w="90" w:type="dxa"/>
              <w:bottom w:w="80" w:type="dxa"/>
              <w:right w:w="90" w:type="dxa"/>
            </w:tcMar>
          </w:tcPr>
          <w:p w14:paraId="6AFD3EBC" w14:textId="77777777" w:rsidR="0008729C" w:rsidRDefault="00000000">
            <w:r>
              <w:t>Relevant artifacts collected; originals preserved; integrity documented.</w:t>
            </w:r>
          </w:p>
        </w:tc>
      </w:tr>
      <w:tr w:rsidR="0008729C" w14:paraId="3AB94657" w14:textId="77777777">
        <w:trPr>
          <w:jc w:val="center"/>
        </w:trPr>
        <w:tc>
          <w:tcPr>
            <w:tcW w:w="3456" w:type="dxa"/>
            <w:tcMar>
              <w:top w:w="80" w:type="dxa"/>
              <w:left w:w="90" w:type="dxa"/>
              <w:bottom w:w="80" w:type="dxa"/>
              <w:right w:w="90" w:type="dxa"/>
            </w:tcMar>
          </w:tcPr>
          <w:p w14:paraId="4CFF83DA" w14:textId="77777777" w:rsidR="0008729C" w:rsidRDefault="00000000">
            <w:r>
              <w:t>Timeline reconstruction</w:t>
            </w:r>
          </w:p>
        </w:tc>
        <w:tc>
          <w:tcPr>
            <w:tcW w:w="3456" w:type="dxa"/>
            <w:tcMar>
              <w:top w:w="80" w:type="dxa"/>
              <w:left w:w="90" w:type="dxa"/>
              <w:bottom w:w="80" w:type="dxa"/>
              <w:right w:w="90" w:type="dxa"/>
            </w:tcMar>
          </w:tcPr>
          <w:p w14:paraId="01722CE6" w14:textId="77777777" w:rsidR="0008729C" w:rsidRDefault="00000000">
            <w:r>
              <w:t>20</w:t>
            </w:r>
          </w:p>
        </w:tc>
        <w:tc>
          <w:tcPr>
            <w:tcW w:w="3456" w:type="dxa"/>
            <w:tcMar>
              <w:top w:w="80" w:type="dxa"/>
              <w:left w:w="90" w:type="dxa"/>
              <w:bottom w:w="80" w:type="dxa"/>
              <w:right w:w="90" w:type="dxa"/>
            </w:tcMar>
          </w:tcPr>
          <w:p w14:paraId="143119D9" w14:textId="77777777" w:rsidR="0008729C" w:rsidRDefault="00000000">
            <w:r>
              <w:t>Accurate chronology with evidence source references.</w:t>
            </w:r>
          </w:p>
        </w:tc>
      </w:tr>
      <w:tr w:rsidR="0008729C" w14:paraId="620E43F2" w14:textId="77777777">
        <w:trPr>
          <w:jc w:val="center"/>
        </w:trPr>
        <w:tc>
          <w:tcPr>
            <w:tcW w:w="3456" w:type="dxa"/>
            <w:tcMar>
              <w:top w:w="80" w:type="dxa"/>
              <w:left w:w="90" w:type="dxa"/>
              <w:bottom w:w="80" w:type="dxa"/>
              <w:right w:w="90" w:type="dxa"/>
            </w:tcMar>
          </w:tcPr>
          <w:p w14:paraId="70CC58E6" w14:textId="77777777" w:rsidR="0008729C" w:rsidRDefault="00000000">
            <w:r>
              <w:t>Forensic analysis</w:t>
            </w:r>
          </w:p>
        </w:tc>
        <w:tc>
          <w:tcPr>
            <w:tcW w:w="3456" w:type="dxa"/>
            <w:tcMar>
              <w:top w:w="80" w:type="dxa"/>
              <w:left w:w="90" w:type="dxa"/>
              <w:bottom w:w="80" w:type="dxa"/>
              <w:right w:w="90" w:type="dxa"/>
            </w:tcMar>
          </w:tcPr>
          <w:p w14:paraId="6A7B5741" w14:textId="77777777" w:rsidR="0008729C" w:rsidRDefault="00000000">
            <w:r>
              <w:t>25</w:t>
            </w:r>
          </w:p>
        </w:tc>
        <w:tc>
          <w:tcPr>
            <w:tcW w:w="3456" w:type="dxa"/>
            <w:tcMar>
              <w:top w:w="80" w:type="dxa"/>
              <w:left w:w="90" w:type="dxa"/>
              <w:bottom w:w="80" w:type="dxa"/>
              <w:right w:w="90" w:type="dxa"/>
            </w:tcMar>
          </w:tcPr>
          <w:p w14:paraId="18CF4171" w14:textId="77777777" w:rsidR="0008729C" w:rsidRDefault="00000000">
            <w:r>
              <w:t>Reasoned interpretation supported by artifacts rather than assumptions.</w:t>
            </w:r>
          </w:p>
        </w:tc>
      </w:tr>
      <w:tr w:rsidR="0008729C" w14:paraId="4CF71FAF" w14:textId="77777777">
        <w:trPr>
          <w:jc w:val="center"/>
        </w:trPr>
        <w:tc>
          <w:tcPr>
            <w:tcW w:w="3456" w:type="dxa"/>
            <w:tcMar>
              <w:top w:w="80" w:type="dxa"/>
              <w:left w:w="90" w:type="dxa"/>
              <w:bottom w:w="80" w:type="dxa"/>
              <w:right w:w="90" w:type="dxa"/>
            </w:tcMar>
          </w:tcPr>
          <w:p w14:paraId="58518815" w14:textId="77777777" w:rsidR="0008729C" w:rsidRDefault="00000000">
            <w:r>
              <w:t>Scenario-specific findings</w:t>
            </w:r>
          </w:p>
        </w:tc>
        <w:tc>
          <w:tcPr>
            <w:tcW w:w="3456" w:type="dxa"/>
            <w:tcMar>
              <w:top w:w="80" w:type="dxa"/>
              <w:left w:w="90" w:type="dxa"/>
              <w:bottom w:w="80" w:type="dxa"/>
              <w:right w:w="90" w:type="dxa"/>
            </w:tcMar>
          </w:tcPr>
          <w:p w14:paraId="4ADE806B" w14:textId="77777777" w:rsidR="0008729C" w:rsidRDefault="00000000">
            <w:r>
              <w:t>20</w:t>
            </w:r>
          </w:p>
        </w:tc>
        <w:tc>
          <w:tcPr>
            <w:tcW w:w="3456" w:type="dxa"/>
            <w:tcMar>
              <w:top w:w="80" w:type="dxa"/>
              <w:left w:w="90" w:type="dxa"/>
              <w:bottom w:w="80" w:type="dxa"/>
              <w:right w:w="90" w:type="dxa"/>
            </w:tcMar>
          </w:tcPr>
          <w:p w14:paraId="54F16D33" w14:textId="77777777" w:rsidR="0008729C" w:rsidRDefault="00000000">
            <w:r>
              <w:t>Correctly addresses the primary forensic question for the assigned scenario.</w:t>
            </w:r>
          </w:p>
        </w:tc>
      </w:tr>
      <w:tr w:rsidR="0008729C" w14:paraId="2AF29666" w14:textId="77777777">
        <w:trPr>
          <w:jc w:val="center"/>
        </w:trPr>
        <w:tc>
          <w:tcPr>
            <w:tcW w:w="3456" w:type="dxa"/>
            <w:tcMar>
              <w:top w:w="80" w:type="dxa"/>
              <w:left w:w="90" w:type="dxa"/>
              <w:bottom w:w="80" w:type="dxa"/>
              <w:right w:w="90" w:type="dxa"/>
            </w:tcMar>
          </w:tcPr>
          <w:p w14:paraId="3F875477" w14:textId="77777777" w:rsidR="0008729C" w:rsidRDefault="00000000">
            <w:r>
              <w:t>Conclusion &amp; limitations</w:t>
            </w:r>
          </w:p>
        </w:tc>
        <w:tc>
          <w:tcPr>
            <w:tcW w:w="3456" w:type="dxa"/>
            <w:tcMar>
              <w:top w:w="80" w:type="dxa"/>
              <w:left w:w="90" w:type="dxa"/>
              <w:bottom w:w="80" w:type="dxa"/>
              <w:right w:w="90" w:type="dxa"/>
            </w:tcMar>
          </w:tcPr>
          <w:p w14:paraId="45C0358B" w14:textId="77777777" w:rsidR="0008729C" w:rsidRDefault="00000000">
            <w:r>
              <w:t>10</w:t>
            </w:r>
          </w:p>
        </w:tc>
        <w:tc>
          <w:tcPr>
            <w:tcW w:w="3456" w:type="dxa"/>
            <w:tcMar>
              <w:top w:w="80" w:type="dxa"/>
              <w:left w:w="90" w:type="dxa"/>
              <w:bottom w:w="80" w:type="dxa"/>
              <w:right w:w="90" w:type="dxa"/>
            </w:tcMar>
          </w:tcPr>
          <w:p w14:paraId="79D2E6F1" w14:textId="77777777" w:rsidR="0008729C" w:rsidRDefault="00000000">
            <w:r>
              <w:t>Clear conclusion and appropriate statement of uncertainty/limitations.</w:t>
            </w:r>
          </w:p>
        </w:tc>
      </w:tr>
      <w:tr w:rsidR="0008729C" w14:paraId="631D6A19" w14:textId="77777777">
        <w:trPr>
          <w:jc w:val="center"/>
        </w:trPr>
        <w:tc>
          <w:tcPr>
            <w:tcW w:w="3456" w:type="dxa"/>
            <w:tcMar>
              <w:top w:w="80" w:type="dxa"/>
              <w:left w:w="90" w:type="dxa"/>
              <w:bottom w:w="80" w:type="dxa"/>
              <w:right w:w="90" w:type="dxa"/>
            </w:tcMar>
          </w:tcPr>
          <w:p w14:paraId="3780A1A5" w14:textId="77777777" w:rsidR="0008729C" w:rsidRDefault="00000000">
            <w:r>
              <w:t>Professional presentation</w:t>
            </w:r>
          </w:p>
        </w:tc>
        <w:tc>
          <w:tcPr>
            <w:tcW w:w="3456" w:type="dxa"/>
            <w:tcMar>
              <w:top w:w="80" w:type="dxa"/>
              <w:left w:w="90" w:type="dxa"/>
              <w:bottom w:w="80" w:type="dxa"/>
              <w:right w:w="90" w:type="dxa"/>
            </w:tcMar>
          </w:tcPr>
          <w:p w14:paraId="5CC60192" w14:textId="77777777" w:rsidR="0008729C" w:rsidRDefault="00000000">
            <w:r>
              <w:t>5</w:t>
            </w:r>
          </w:p>
        </w:tc>
        <w:tc>
          <w:tcPr>
            <w:tcW w:w="3456" w:type="dxa"/>
            <w:tcMar>
              <w:top w:w="80" w:type="dxa"/>
              <w:left w:w="90" w:type="dxa"/>
              <w:bottom w:w="80" w:type="dxa"/>
              <w:right w:w="90" w:type="dxa"/>
            </w:tcMar>
          </w:tcPr>
          <w:p w14:paraId="33371495" w14:textId="77777777" w:rsidR="0008729C" w:rsidRDefault="00000000">
            <w:r>
              <w:t>Organization, readability, screenshots, labeling, and submission quality.</w:t>
            </w:r>
          </w:p>
        </w:tc>
      </w:tr>
    </w:tbl>
    <w:p w14:paraId="7A7C3657" w14:textId="77777777" w:rsidR="0008729C" w:rsidRDefault="0008729C"/>
    <w:p w14:paraId="0A3DB214" w14:textId="77777777" w:rsidR="0008729C" w:rsidRDefault="00000000">
      <w:pPr>
        <w:pStyle w:val="Heading2"/>
      </w:pPr>
      <w:r>
        <w:t>Questions to Guide Your Analysis</w:t>
      </w:r>
    </w:p>
    <w:p w14:paraId="7BE55026" w14:textId="77777777" w:rsidR="0008729C" w:rsidRDefault="00000000">
      <w:pPr>
        <w:pStyle w:val="ListBullet"/>
      </w:pPr>
      <w:r>
        <w:t>Which event occurred first, and which evidence source proves it?</w:t>
      </w:r>
    </w:p>
    <w:p w14:paraId="2740CC6D" w14:textId="77777777" w:rsidR="0008729C" w:rsidRDefault="00000000">
      <w:pPr>
        <w:pStyle w:val="ListBullet"/>
      </w:pPr>
      <w:r>
        <w:t>Does motion alone prove that someone touched Node 2? Why or why not?</w:t>
      </w:r>
    </w:p>
    <w:p w14:paraId="7BEF266B" w14:textId="77777777" w:rsidR="0008729C" w:rsidRDefault="00000000">
      <w:pPr>
        <w:pStyle w:val="ListBullet"/>
      </w:pPr>
      <w:r>
        <w:t>Does the tamper event align with other physical activity?</w:t>
      </w:r>
    </w:p>
    <w:p w14:paraId="20A1D940" w14:textId="77777777" w:rsidR="0008729C" w:rsidRDefault="00000000">
      <w:pPr>
        <w:pStyle w:val="ListBullet"/>
      </w:pPr>
      <w:r>
        <w:t>Are there gaps, repeated events, or sensor readings that could have a benign explanation?</w:t>
      </w:r>
    </w:p>
    <w:p w14:paraId="7C1821D2" w14:textId="77777777" w:rsidR="0008729C" w:rsidRDefault="00000000">
      <w:pPr>
        <w:pStyle w:val="Heading2"/>
      </w:pPr>
      <w:r>
        <w:t>Testbed Rules</w:t>
      </w:r>
    </w:p>
    <w:p w14:paraId="44D6709F" w14:textId="77777777" w:rsidR="0008729C" w:rsidRDefault="00000000">
      <w:pPr>
        <w:pStyle w:val="ListBullet"/>
      </w:pPr>
      <w:r>
        <w:t>The instructor operates and maintains the testbed. Do not disconnect sensors, power cables, storage, or networking equipment unless explicitly instructed.</w:t>
      </w:r>
    </w:p>
    <w:p w14:paraId="71AB5CD9" w14:textId="77777777" w:rsidR="0008729C" w:rsidRDefault="00000000">
      <w:pPr>
        <w:pStyle w:val="ListBullet"/>
      </w:pPr>
      <w:r>
        <w:t>Work from evidence copies/exports. Do not edit, delete, truncate, or overwrite original evidence files.</w:t>
      </w:r>
    </w:p>
    <w:p w14:paraId="5615EFE9" w14:textId="77777777" w:rsidR="0008729C" w:rsidRDefault="00000000">
      <w:pPr>
        <w:pStyle w:val="ListBullet"/>
      </w:pPr>
      <w:r>
        <w:t>Record the assigned incident window before beginning analysis. The testbed may contain events from other groups or prior activity.</w:t>
      </w:r>
    </w:p>
    <w:p w14:paraId="22A199E2" w14:textId="77777777" w:rsidR="0008729C" w:rsidRDefault="00000000">
      <w:pPr>
        <w:pStyle w:val="ListBullet"/>
      </w:pPr>
      <w:r>
        <w:t>Do not assume that an event is malicious simply because it appears unusual. State what the evidence demonstrates and what remains uncertain.</w:t>
      </w:r>
    </w:p>
    <w:p w14:paraId="2C993D95" w14:textId="77777777" w:rsidR="0008729C" w:rsidRDefault="00000000">
      <w:pPr>
        <w:pStyle w:val="ListBullet"/>
      </w:pPr>
      <w:r>
        <w:t>Do not execute unknown USB payloads or attempt to modify the Raspberry Pi configuration.</w:t>
      </w:r>
    </w:p>
    <w:sectPr w:rsidR="0008729C"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FCC6A8" w14:textId="77777777" w:rsidR="00962D68" w:rsidRDefault="00962D68">
      <w:pPr>
        <w:spacing w:after="0" w:line="240" w:lineRule="auto"/>
      </w:pPr>
      <w:r>
        <w:separator/>
      </w:r>
    </w:p>
  </w:endnote>
  <w:endnote w:type="continuationSeparator" w:id="0">
    <w:p w14:paraId="45123CFF" w14:textId="77777777" w:rsidR="00962D68" w:rsidRDefault="00962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9EC95" w14:textId="395DBB89" w:rsidR="0008729C" w:rsidRDefault="00000000">
    <w:pPr>
      <w:pStyle w:val="Footer"/>
      <w:jc w:val="center"/>
    </w:pPr>
    <w:r>
      <w:rPr>
        <w:sz w:val="16"/>
      </w:rPr>
      <w:t xml:space="preserve">Page </w:t>
    </w:r>
    <w:r>
      <w:rPr>
        <w:sz w:val="16"/>
      </w:rPr>
      <w:fldChar w:fldCharType="begin"/>
    </w:r>
    <w:r>
      <w:rPr>
        <w:sz w:val="16"/>
      </w:rPr>
      <w:instrText>PAGE</w:instrText>
    </w:r>
    <w:r w:rsidR="00786176">
      <w:rPr>
        <w:sz w:val="16"/>
      </w:rPr>
      <w:fldChar w:fldCharType="separate"/>
    </w:r>
    <w:r w:rsidR="0078617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AE561E" w14:textId="77777777" w:rsidR="00962D68" w:rsidRDefault="00962D68">
      <w:pPr>
        <w:spacing w:after="0" w:line="240" w:lineRule="auto"/>
      </w:pPr>
      <w:r>
        <w:separator/>
      </w:r>
    </w:p>
  </w:footnote>
  <w:footnote w:type="continuationSeparator" w:id="0">
    <w:p w14:paraId="4E508014" w14:textId="77777777" w:rsidR="00962D68" w:rsidRDefault="00962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0D16D" w14:textId="77777777" w:rsidR="0008729C" w:rsidRDefault="00000000">
    <w:pPr>
      <w:pStyle w:val="Header"/>
      <w:jc w:val="right"/>
    </w:pPr>
    <w:r>
      <w:rPr>
        <w:color w:val="6B7280"/>
        <w:sz w:val="16"/>
      </w:rPr>
      <w:t>DGFR 471 IoT Forensics | Extra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400">
    <w:abstractNumId w:val="8"/>
  </w:num>
  <w:num w:numId="2" w16cid:durableId="1248462833">
    <w:abstractNumId w:val="6"/>
  </w:num>
  <w:num w:numId="3" w16cid:durableId="1271165958">
    <w:abstractNumId w:val="5"/>
  </w:num>
  <w:num w:numId="4" w16cid:durableId="157693522">
    <w:abstractNumId w:val="4"/>
  </w:num>
  <w:num w:numId="5" w16cid:durableId="1921525989">
    <w:abstractNumId w:val="7"/>
  </w:num>
  <w:num w:numId="6" w16cid:durableId="570622885">
    <w:abstractNumId w:val="3"/>
  </w:num>
  <w:num w:numId="7" w16cid:durableId="1109620195">
    <w:abstractNumId w:val="2"/>
  </w:num>
  <w:num w:numId="8" w16cid:durableId="820923475">
    <w:abstractNumId w:val="1"/>
  </w:num>
  <w:num w:numId="9" w16cid:durableId="1755764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9C"/>
    <w:rsid w:val="001506D2"/>
    <w:rsid w:val="0015074B"/>
    <w:rsid w:val="00206EEA"/>
    <w:rsid w:val="0029639D"/>
    <w:rsid w:val="002A2597"/>
    <w:rsid w:val="00326F90"/>
    <w:rsid w:val="003A37B3"/>
    <w:rsid w:val="00764F73"/>
    <w:rsid w:val="00786176"/>
    <w:rsid w:val="00962D68"/>
    <w:rsid w:val="009C2A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E89E4C-2B81-6D46-8D13-C3CB4C25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2597"/>
    <w:rPr>
      <w:color w:val="0000FF" w:themeColor="hyperlink"/>
      <w:u w:val="single"/>
    </w:rPr>
  </w:style>
  <w:style w:type="character" w:styleId="UnresolvedMention">
    <w:name w:val="Unresolved Mention"/>
    <w:basedOn w:val="DefaultParagraphFont"/>
    <w:uiPriority w:val="99"/>
    <w:semiHidden/>
    <w:unhideWhenUsed/>
    <w:rsid w:val="002A2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uja@commonwealthu.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849</Words>
  <Characters>4803</Characters>
  <Application>Microsoft Office Word</Application>
  <DocSecurity>0</DocSecurity>
  <Lines>90</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ICT Academy</cp:lastModifiedBy>
  <cp:revision>7</cp:revision>
  <dcterms:created xsi:type="dcterms:W3CDTF">2013-12-23T23:15:00Z</dcterms:created>
  <dcterms:modified xsi:type="dcterms:W3CDTF">2026-09-02T00:47:00Z</dcterms:modified>
  <cp:category/>
</cp:coreProperties>
</file>