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BDBD7" w14:textId="77777777" w:rsidR="009A334A" w:rsidRDefault="00DC4773">
      <w:r>
        <w:t>Question 1 – Architecture for a Netflix Originals calendar</w:t>
      </w:r>
    </w:p>
    <w:p w14:paraId="694D8D9C" w14:textId="77777777" w:rsidR="00DC4773" w:rsidRDefault="00DC4773"/>
    <w:p w14:paraId="5F3E96F3" w14:textId="77777777" w:rsidR="00DC4773" w:rsidRDefault="00DC4773">
      <w:r>
        <w:t xml:space="preserve">I’ve worked on near-real-time (NRT) systems like this in the past where it is essentially a “distributed database” problem with data coming in from multiple places all in different formats.  </w:t>
      </w:r>
    </w:p>
    <w:p w14:paraId="7F31DD16" w14:textId="77777777" w:rsidR="00DC4773" w:rsidRPr="00DC4773" w:rsidRDefault="00DC4773">
      <w:pPr>
        <w:rPr>
          <w:b/>
        </w:rPr>
      </w:pPr>
      <w:r w:rsidRPr="00DC4773">
        <w:rPr>
          <w:b/>
        </w:rPr>
        <w:t>Assumptions:</w:t>
      </w:r>
    </w:p>
    <w:p w14:paraId="36FB9C04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 xml:space="preserve">Upper bound on active </w:t>
      </w:r>
      <w:proofErr w:type="spellStart"/>
      <w:r>
        <w:t>movie_ids</w:t>
      </w:r>
      <w:proofErr w:type="spellEnd"/>
      <w:r>
        <w:t>: 600 current shows -&gt; 2x magnitude 60,000</w:t>
      </w:r>
    </w:p>
    <w:p w14:paraId="6D9D0537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Calendar UI is a web GUI</w:t>
      </w:r>
    </w:p>
    <w:p w14:paraId="3BDDFEED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Need to support year/month/day views</w:t>
      </w:r>
    </w:p>
    <w:p w14:paraId="4E898BF6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Calendar entries are discreet dates (no multi-date events spanning days/ months/years)</w:t>
      </w:r>
    </w:p>
    <w:p w14:paraId="0DCB293F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All historical data will be retained</w:t>
      </w:r>
    </w:p>
    <w:p w14:paraId="45FA174D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 xml:space="preserve">Data received from µSvc will only be filtered on </w:t>
      </w:r>
      <w:proofErr w:type="spellStart"/>
      <w:r>
        <w:t>is_netflix_original</w:t>
      </w:r>
      <w:proofErr w:type="spellEnd"/>
      <w:r>
        <w:t xml:space="preserve"> Boolean</w:t>
      </w:r>
    </w:p>
    <w:p w14:paraId="265CAE67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The calendar UI needs to support an upper bound of 10,000 users (current Netflix headcount of 3,500 * ~3 since not all current employees will use the UI, but external users will likely also exist)</w:t>
      </w:r>
    </w:p>
    <w:p w14:paraId="4C9B7F8E" w14:textId="77777777" w:rsidR="00DA6544" w:rsidRDefault="00DA6544" w:rsidP="00DC4773">
      <w:pPr>
        <w:pStyle w:val="ListParagraph"/>
        <w:numPr>
          <w:ilvl w:val="0"/>
          <w:numId w:val="1"/>
        </w:numPr>
      </w:pPr>
      <w:r>
        <w:t>µ</w:t>
      </w:r>
      <w:proofErr w:type="spellStart"/>
      <w:r>
        <w:t>Svcs</w:t>
      </w:r>
      <w:proofErr w:type="spellEnd"/>
      <w:r>
        <w:t xml:space="preserve"> are JSON-over-</w:t>
      </w:r>
      <w:proofErr w:type="gramStart"/>
      <w:r>
        <w:t>HTTP(</w:t>
      </w:r>
      <w:proofErr w:type="gramEnd"/>
      <w:r>
        <w:t>S)</w:t>
      </w:r>
    </w:p>
    <w:p w14:paraId="672338D0" w14:textId="31F41A66" w:rsidR="00EB033A" w:rsidRDefault="00DA6544" w:rsidP="00EB033A">
      <w:pPr>
        <w:pStyle w:val="ListParagraph"/>
        <w:numPr>
          <w:ilvl w:val="0"/>
          <w:numId w:val="1"/>
        </w:numPr>
      </w:pPr>
      <w:r>
        <w:t xml:space="preserve">Ω µSvc uses auto-incrementing integer as </w:t>
      </w:r>
      <w:proofErr w:type="spellStart"/>
      <w:r>
        <w:t>movie_id</w:t>
      </w:r>
      <w:proofErr w:type="spellEnd"/>
      <w:r>
        <w:t xml:space="preserve"> value</w:t>
      </w:r>
    </w:p>
    <w:p w14:paraId="3E36D942" w14:textId="77777777" w:rsidR="00DC4773" w:rsidRDefault="00DC4773" w:rsidP="00DC4773">
      <w:pPr>
        <w:rPr>
          <w:b/>
        </w:rPr>
      </w:pPr>
      <w:r>
        <w:rPr>
          <w:b/>
        </w:rPr>
        <w:t>Startup conditions:</w:t>
      </w:r>
    </w:p>
    <w:p w14:paraId="593988B3" w14:textId="77777777" w:rsidR="00DC4773" w:rsidRDefault="00DC4773" w:rsidP="00DA6544">
      <w:pPr>
        <w:pStyle w:val="ListParagraph"/>
        <w:numPr>
          <w:ilvl w:val="0"/>
          <w:numId w:val="1"/>
        </w:numPr>
      </w:pPr>
      <w:r>
        <w:t>Data will need to be loaded from external systems</w:t>
      </w:r>
    </w:p>
    <w:p w14:paraId="0F3E1F0F" w14:textId="77777777" w:rsidR="00DA6544" w:rsidRPr="00DA6544" w:rsidRDefault="00DA6544" w:rsidP="00DA6544">
      <w:pPr>
        <w:rPr>
          <w:b/>
        </w:rPr>
      </w:pPr>
      <w:r>
        <w:rPr>
          <w:b/>
        </w:rPr>
        <w:t xml:space="preserve">Backend </w:t>
      </w:r>
      <w:r w:rsidRPr="00DA6544">
        <w:rPr>
          <w:b/>
        </w:rPr>
        <w:t>Implementation:</w:t>
      </w:r>
    </w:p>
    <w:p w14:paraId="7CA57B6A" w14:textId="37B5B493" w:rsidR="00EB033A" w:rsidRDefault="00DA6544" w:rsidP="00EB033A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for </w:t>
      </w:r>
      <w:proofErr w:type="spellStart"/>
      <w:r>
        <w:t>datastore</w:t>
      </w:r>
      <w:proofErr w:type="spellEnd"/>
    </w:p>
    <w:p w14:paraId="20051650" w14:textId="50DD4D55" w:rsidR="00DA6544" w:rsidRDefault="00DA6544" w:rsidP="00DA6544">
      <w:pPr>
        <w:pStyle w:val="ListParagraph"/>
        <w:numPr>
          <w:ilvl w:val="1"/>
          <w:numId w:val="1"/>
        </w:numPr>
      </w:pPr>
      <w:r>
        <w:t>Calendar</w:t>
      </w:r>
      <w:r w:rsidR="00EB033A">
        <w:t>s</w:t>
      </w:r>
      <w:r>
        <w:t xml:space="preserve"> table with </w:t>
      </w:r>
      <w:proofErr w:type="spellStart"/>
      <w:r>
        <w:t>forecast_launch_date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is_netflix_original</w:t>
      </w:r>
      <w:proofErr w:type="spellEnd"/>
      <w:r w:rsidR="00DB7124">
        <w:t xml:space="preserve"> and any other fields sourced from various </w:t>
      </w:r>
      <w:r w:rsidR="00014474">
        <w:t>µ</w:t>
      </w:r>
      <w:proofErr w:type="spellStart"/>
      <w:r w:rsidR="00014474">
        <w:t>Svcs</w:t>
      </w:r>
      <w:proofErr w:type="spellEnd"/>
      <w:r w:rsidR="00014474">
        <w:t xml:space="preserve"> </w:t>
      </w:r>
      <w:r w:rsidR="00DB7124">
        <w:t xml:space="preserve">to be delivered as part of an </w:t>
      </w:r>
      <w:r w:rsidR="00014474">
        <w:t>item</w:t>
      </w:r>
      <w:r w:rsidR="00DB7124">
        <w:t xml:space="preserve"> in the UI</w:t>
      </w:r>
    </w:p>
    <w:p w14:paraId="1256D14D" w14:textId="27A83BFC" w:rsidR="00E30E70" w:rsidRDefault="00E30E70" w:rsidP="00DA6544">
      <w:pPr>
        <w:pStyle w:val="ListParagraph"/>
        <w:numPr>
          <w:ilvl w:val="1"/>
          <w:numId w:val="1"/>
        </w:numPr>
      </w:pPr>
      <w:r>
        <w:t>Soft deletes!</w:t>
      </w:r>
    </w:p>
    <w:p w14:paraId="3C214778" w14:textId="08611F07" w:rsidR="0029089A" w:rsidRDefault="0029089A" w:rsidP="00DA6544">
      <w:pPr>
        <w:pStyle w:val="ListParagraph"/>
        <w:numPr>
          <w:ilvl w:val="1"/>
          <w:numId w:val="1"/>
        </w:numPr>
      </w:pPr>
      <w:proofErr w:type="spellStart"/>
      <w:r>
        <w:t>CalendarUpdates</w:t>
      </w:r>
      <w:proofErr w:type="spellEnd"/>
      <w:r>
        <w:t xml:space="preserve"> recording “sequence numbers”: id, </w:t>
      </w:r>
      <w:proofErr w:type="spellStart"/>
      <w:r>
        <w:t>calendar_id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, and perhaps JSON indicating the type of change</w:t>
      </w:r>
    </w:p>
    <w:p w14:paraId="7E35AF82" w14:textId="77777777" w:rsidR="00DA6544" w:rsidRDefault="00DA6544" w:rsidP="00DA6544">
      <w:pPr>
        <w:pStyle w:val="ListParagraph"/>
        <w:numPr>
          <w:ilvl w:val="1"/>
          <w:numId w:val="1"/>
        </w:numPr>
      </w:pPr>
      <w:r>
        <w:t>Events table for each µSvc from which data is collected</w:t>
      </w:r>
    </w:p>
    <w:p w14:paraId="767F1D84" w14:textId="62A9D5E3" w:rsidR="00014474" w:rsidRDefault="00014474" w:rsidP="00DA6544">
      <w:pPr>
        <w:pStyle w:val="ListParagraph"/>
        <w:numPr>
          <w:ilvl w:val="1"/>
          <w:numId w:val="1"/>
        </w:numPr>
      </w:pPr>
      <w:r>
        <w:t xml:space="preserve">Probably use </w:t>
      </w:r>
      <w:proofErr w:type="spellStart"/>
      <w:r w:rsidR="00A432AB">
        <w:t>pg</w:t>
      </w:r>
      <w:proofErr w:type="spellEnd"/>
      <w:r w:rsidR="00A432AB">
        <w:t xml:space="preserve"> </w:t>
      </w:r>
      <w:r>
        <w:t>child tables broken up by month</w:t>
      </w:r>
    </w:p>
    <w:p w14:paraId="6751A17F" w14:textId="1B5D7CC9" w:rsidR="00014474" w:rsidRDefault="00DA6544" w:rsidP="00DA6544">
      <w:pPr>
        <w:pStyle w:val="ListParagraph"/>
        <w:numPr>
          <w:ilvl w:val="0"/>
          <w:numId w:val="1"/>
        </w:numPr>
      </w:pPr>
      <w:r>
        <w:t xml:space="preserve">If no </w:t>
      </w:r>
      <w:proofErr w:type="spellStart"/>
      <w:r>
        <w:t>webhooks</w:t>
      </w:r>
      <w:proofErr w:type="spellEnd"/>
      <w:r>
        <w:t xml:space="preserve">, system is reduced to polling which doesn’t scale </w:t>
      </w:r>
      <w:r w:rsidR="00014474">
        <w:t>very well</w:t>
      </w:r>
      <w:r w:rsidR="000E0771">
        <w:t xml:space="preserve"> for real-time updates:</w:t>
      </w:r>
    </w:p>
    <w:p w14:paraId="6C9B141F" w14:textId="195EBDF3" w:rsidR="00DA6544" w:rsidRDefault="00014474" w:rsidP="00014474">
      <w:pPr>
        <w:pStyle w:val="ListParagraph"/>
        <w:numPr>
          <w:ilvl w:val="1"/>
          <w:numId w:val="1"/>
        </w:numPr>
      </w:pPr>
      <w:r>
        <w:t>In a real-time update use case, f</w:t>
      </w:r>
      <w:r w:rsidR="00DA6544">
        <w:t>or each of the 60,000 potential shows</w:t>
      </w:r>
      <w:r>
        <w:t>,</w:t>
      </w:r>
      <w:r w:rsidR="00DA6544">
        <w:t xml:space="preserve"> Calendar would need to constantly be making a request to each µSvc to check for updates</w:t>
      </w:r>
      <w:r w:rsidR="00A432AB">
        <w:t>.</w:t>
      </w:r>
    </w:p>
    <w:p w14:paraId="51068951" w14:textId="4E360F64" w:rsidR="00014474" w:rsidRDefault="00014474" w:rsidP="00014474">
      <w:pPr>
        <w:pStyle w:val="ListParagraph"/>
        <w:numPr>
          <w:ilvl w:val="1"/>
          <w:numId w:val="1"/>
        </w:numPr>
      </w:pPr>
      <w:r>
        <w:t xml:space="preserve">If real-time updates weren’t required, and only 1- or 5-minute updates were needed, </w:t>
      </w:r>
      <w:r w:rsidR="00A432AB">
        <w:t xml:space="preserve">the sequence number scheme described below combined with HTTP HEAD and </w:t>
      </w:r>
      <w:proofErr w:type="spellStart"/>
      <w:r w:rsidR="00A432AB">
        <w:t>ETag</w:t>
      </w:r>
      <w:proofErr w:type="spellEnd"/>
      <w:r w:rsidR="00A432AB">
        <w:t xml:space="preserve"> headers is a possible solution to allow lightweight poll-based “alerting” of the presence of updated data available to be fetched.</w:t>
      </w:r>
    </w:p>
    <w:p w14:paraId="145FD9E2" w14:textId="77777777" w:rsidR="00DA530C" w:rsidRDefault="00DA6544" w:rsidP="00DA530C">
      <w:pPr>
        <w:pStyle w:val="ListParagraph"/>
        <w:numPr>
          <w:ilvl w:val="0"/>
          <w:numId w:val="1"/>
        </w:numPr>
      </w:pPr>
      <w:r>
        <w:t xml:space="preserve">The way I have done this in the past is to have each µSvc use sequence numbers (incremented when data is updated) and send out notifications via </w:t>
      </w:r>
      <w:proofErr w:type="spellStart"/>
      <w:r>
        <w:t>webhooks</w:t>
      </w:r>
      <w:proofErr w:type="spellEnd"/>
      <w:r>
        <w:t xml:space="preserve">.  </w:t>
      </w:r>
    </w:p>
    <w:p w14:paraId="3C3666E1" w14:textId="478ED960" w:rsidR="00DA6544" w:rsidRDefault="00DA6544" w:rsidP="00DA530C">
      <w:pPr>
        <w:pStyle w:val="ListParagraph"/>
        <w:numPr>
          <w:ilvl w:val="1"/>
          <w:numId w:val="1"/>
        </w:numPr>
      </w:pPr>
      <w:r>
        <w:t xml:space="preserve">Each time a µSvc resource is inserted/updated, update the sequence number for the resource’s </w:t>
      </w:r>
      <w:proofErr w:type="spellStart"/>
      <w:r>
        <w:t>datastore</w:t>
      </w:r>
      <w:proofErr w:type="spellEnd"/>
      <w:r>
        <w:t xml:space="preserve"> (even if it is a soft-delete) and then log the change to an “updates” </w:t>
      </w:r>
      <w:r w:rsidR="00DA530C">
        <w:t xml:space="preserve">table </w:t>
      </w:r>
      <w:r>
        <w:t>(using a DB trigger) and fire notif</w:t>
      </w:r>
      <w:r w:rsidR="00A432AB">
        <w:t xml:space="preserve">ications to </w:t>
      </w:r>
      <w:proofErr w:type="spellStart"/>
      <w:r w:rsidR="00A432AB">
        <w:t>webhook</w:t>
      </w:r>
      <w:proofErr w:type="spellEnd"/>
      <w:r w:rsidR="00A432AB">
        <w:t xml:space="preserve"> subscribers.</w:t>
      </w:r>
    </w:p>
    <w:p w14:paraId="0E158CEC" w14:textId="79A66C97" w:rsidR="00DA530C" w:rsidRDefault="00DA530C" w:rsidP="00DA530C">
      <w:pPr>
        <w:pStyle w:val="ListParagraph"/>
        <w:numPr>
          <w:ilvl w:val="1"/>
          <w:numId w:val="1"/>
        </w:numPr>
      </w:pPr>
      <w:r>
        <w:lastRenderedPageBreak/>
        <w:t xml:space="preserve">The initial startup conditions are relatively </w:t>
      </w:r>
      <w:r w:rsidR="00014474">
        <w:t xml:space="preserve">a </w:t>
      </w:r>
      <w:r>
        <w:t>straightforward</w:t>
      </w:r>
      <w:r w:rsidR="00014474">
        <w:t xml:space="preserve"> </w:t>
      </w:r>
      <w:proofErr w:type="spellStart"/>
      <w:r w:rsidR="00014474">
        <w:t>snapshot+deltas</w:t>
      </w:r>
      <w:proofErr w:type="spellEnd"/>
      <w:r>
        <w:t xml:space="preserve">: subscribe to the </w:t>
      </w:r>
      <w:proofErr w:type="spellStart"/>
      <w:r>
        <w:t>webhook</w:t>
      </w:r>
      <w:proofErr w:type="spellEnd"/>
      <w:r>
        <w:t xml:space="preserve">, then start pulling resources by </w:t>
      </w:r>
      <w:proofErr w:type="spellStart"/>
      <w:r>
        <w:t>movie_id</w:t>
      </w:r>
      <w:proofErr w:type="spellEnd"/>
      <w:r>
        <w:t xml:space="preserve"> from 1 and incrementing up until HTTP 404; then discard all received </w:t>
      </w:r>
      <w:proofErr w:type="spellStart"/>
      <w:r>
        <w:t>webhook</w:t>
      </w:r>
      <w:proofErr w:type="spellEnd"/>
      <w:r>
        <w:t xml:space="preserve"> notifications w/ a </w:t>
      </w:r>
      <w:proofErr w:type="spellStart"/>
      <w:r>
        <w:t>seq_num</w:t>
      </w:r>
      <w:proofErr w:type="spellEnd"/>
      <w:r>
        <w:t xml:space="preserve"> &lt; max fetched </w:t>
      </w:r>
      <w:proofErr w:type="spellStart"/>
      <w:r>
        <w:t>seq_num</w:t>
      </w:r>
      <w:proofErr w:type="spellEnd"/>
      <w:r>
        <w:t>.</w:t>
      </w:r>
      <w:r w:rsidR="00014474">
        <w:t xml:space="preserve">  Begin applying subsequent notifications to the local </w:t>
      </w:r>
      <w:proofErr w:type="spellStart"/>
      <w:r w:rsidR="00014474">
        <w:t>datastore</w:t>
      </w:r>
      <w:proofErr w:type="spellEnd"/>
      <w:r w:rsidR="00014474">
        <w:t>.</w:t>
      </w:r>
    </w:p>
    <w:p w14:paraId="6BCC02A3" w14:textId="2CE804B8" w:rsidR="00DA530C" w:rsidRDefault="00DA530C" w:rsidP="00DA530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webhook</w:t>
      </w:r>
      <w:proofErr w:type="spellEnd"/>
      <w:r>
        <w:t xml:space="preserve"> interface to each µSvc would ideally include a heartbeat option that would include </w:t>
      </w:r>
      <w:proofErr w:type="spellStart"/>
      <w:r>
        <w:t>current_time</w:t>
      </w:r>
      <w:proofErr w:type="spellEnd"/>
      <w:r>
        <w:t xml:space="preserve"> and most recent </w:t>
      </w:r>
      <w:proofErr w:type="spellStart"/>
      <w:r>
        <w:t>seq_num</w:t>
      </w:r>
      <w:proofErr w:type="spellEnd"/>
      <w:r>
        <w:t xml:space="preserve">, or this could be provided as a REST endpoint that would use </w:t>
      </w:r>
      <w:proofErr w:type="spellStart"/>
      <w:r>
        <w:t>ETag</w:t>
      </w:r>
      <w:proofErr w:type="spellEnd"/>
      <w:r>
        <w:t xml:space="preserve"> headers w/ HTTP HEAD requests for lightweight checking of the service</w:t>
      </w:r>
      <w:r w:rsidR="00014474">
        <w:t xml:space="preserve"> to see about missed messages</w:t>
      </w:r>
      <w:r>
        <w:t>.</w:t>
      </w:r>
      <w:r w:rsidR="00014474">
        <w:t xml:space="preserve">  Actually, the </w:t>
      </w:r>
      <w:proofErr w:type="spellStart"/>
      <w:r w:rsidR="00014474">
        <w:t>ETag</w:t>
      </w:r>
      <w:proofErr w:type="spellEnd"/>
      <w:r w:rsidR="00014474">
        <w:t xml:space="preserve"> + HTTP HEAD could be used to poll if no </w:t>
      </w:r>
      <w:proofErr w:type="spellStart"/>
      <w:r w:rsidR="00014474">
        <w:t>webhooks</w:t>
      </w:r>
      <w:proofErr w:type="spellEnd"/>
      <w:r w:rsidR="00014474">
        <w:t xml:space="preserve"> were implemented/available and updates didn’t need to be in real-time.</w:t>
      </w:r>
    </w:p>
    <w:p w14:paraId="0C8E1D4E" w14:textId="39B378E0" w:rsidR="00DA530C" w:rsidRDefault="00DA530C" w:rsidP="00DA530C">
      <w:pPr>
        <w:pStyle w:val="ListParagraph"/>
        <w:numPr>
          <w:ilvl w:val="1"/>
          <w:numId w:val="1"/>
        </w:numPr>
      </w:pPr>
      <w:r>
        <w:t>In addition, the µSvc would have a /</w:t>
      </w:r>
      <w:proofErr w:type="spellStart"/>
      <w:r>
        <w:t>seq_num</w:t>
      </w:r>
      <w:proofErr w:type="spellEnd"/>
      <w:r>
        <w:t>/</w:t>
      </w:r>
      <w:proofErr w:type="gramStart"/>
      <w:r>
        <w:t>:id</w:t>
      </w:r>
      <w:proofErr w:type="gramEnd"/>
      <w:r>
        <w:t xml:space="preserve"> route for fetching missed </w:t>
      </w:r>
      <w:proofErr w:type="spellStart"/>
      <w:r>
        <w:t>seq_num</w:t>
      </w:r>
      <w:proofErr w:type="spellEnd"/>
      <w:r>
        <w:t xml:space="preserve"> data should a </w:t>
      </w:r>
      <w:proofErr w:type="spellStart"/>
      <w:r>
        <w:t>webhook</w:t>
      </w:r>
      <w:proofErr w:type="spellEnd"/>
      <w:r>
        <w:t xml:space="preserve"> notification be missed for some reason</w:t>
      </w:r>
      <w:r w:rsidR="00014474">
        <w:t xml:space="preserve"> (or in the </w:t>
      </w:r>
      <w:r w:rsidR="00E90886">
        <w:t xml:space="preserve">non-real-time </w:t>
      </w:r>
      <w:r w:rsidR="00014474">
        <w:t xml:space="preserve">polling scenario described </w:t>
      </w:r>
      <w:r w:rsidR="00E90886">
        <w:t>above</w:t>
      </w:r>
      <w:r w:rsidR="00014474">
        <w:t>)</w:t>
      </w:r>
      <w:r>
        <w:t>.</w:t>
      </w:r>
    </w:p>
    <w:p w14:paraId="4306F701" w14:textId="3E1FB817" w:rsidR="00A846F8" w:rsidRDefault="00A846F8" w:rsidP="00A846F8">
      <w:pPr>
        <w:pStyle w:val="ListParagraph"/>
        <w:numPr>
          <w:ilvl w:val="0"/>
          <w:numId w:val="1"/>
        </w:numPr>
      </w:pPr>
      <w:r>
        <w:t xml:space="preserve">As data is received on our </w:t>
      </w:r>
      <w:proofErr w:type="spellStart"/>
      <w:r>
        <w:t>webhook</w:t>
      </w:r>
      <w:proofErr w:type="spellEnd"/>
      <w:r>
        <w:t xml:space="preserve"> listener, it gets put into the appropriate table for that µSvc, and on insert/update it would run some logic to combine this new data with existing data from ot</w:t>
      </w:r>
      <w:r w:rsidR="00E90886">
        <w:t xml:space="preserve">her µSvc to produce the desired info </w:t>
      </w:r>
      <w:r>
        <w:t>for our UI.</w:t>
      </w:r>
      <w:r w:rsidR="00E90886">
        <w:t xml:space="preserve"> </w:t>
      </w:r>
    </w:p>
    <w:p w14:paraId="7D3EA7A5" w14:textId="77777777" w:rsidR="00A846F8" w:rsidRPr="00A846F8" w:rsidRDefault="00A846F8" w:rsidP="00A846F8">
      <w:pPr>
        <w:rPr>
          <w:b/>
        </w:rPr>
      </w:pPr>
      <w:r w:rsidRPr="00A846F8">
        <w:rPr>
          <w:b/>
        </w:rPr>
        <w:t>Frontend Support:</w:t>
      </w:r>
    </w:p>
    <w:p w14:paraId="67B24D50" w14:textId="754337C0" w:rsidR="00A846F8" w:rsidRDefault="00A846F8" w:rsidP="00A846F8">
      <w:pPr>
        <w:pStyle w:val="ListParagraph"/>
        <w:numPr>
          <w:ilvl w:val="0"/>
          <w:numId w:val="1"/>
        </w:numPr>
      </w:pPr>
      <w:r>
        <w:t>As data is</w:t>
      </w:r>
      <w:r w:rsidR="009202D0">
        <w:t xml:space="preserve"> received, a background daemon w</w:t>
      </w:r>
      <w:r>
        <w:t xml:space="preserve">ould periodically </w:t>
      </w:r>
      <w:r w:rsidR="00E90886">
        <w:t xml:space="preserve">(every 1- or 5-minutes) </w:t>
      </w:r>
      <w:r w:rsidR="00BB5B07">
        <w:t>write calendar entries—with each event’s current sequence number—</w:t>
      </w:r>
      <w:r>
        <w:t>to</w:t>
      </w:r>
      <w:r w:rsidR="00BB5B07">
        <w:t xml:space="preserve"> </w:t>
      </w:r>
      <w:r>
        <w:t xml:space="preserve">static JSON files in a path such as /calendar/YYYY, /calendar/YYYY/month/MM, /calendar/YYYY/week/WW for all year/month/weeks found in </w:t>
      </w:r>
      <w:proofErr w:type="spellStart"/>
      <w:r>
        <w:t>pg</w:t>
      </w:r>
      <w:proofErr w:type="spellEnd"/>
      <w:r>
        <w:t xml:space="preserve"> for fast and easy service over HTTP</w:t>
      </w:r>
      <w:r w:rsidR="00E90886">
        <w:t xml:space="preserve"> (with </w:t>
      </w:r>
      <w:proofErr w:type="spellStart"/>
      <w:r w:rsidR="00E90886">
        <w:t>ETag</w:t>
      </w:r>
      <w:proofErr w:type="spellEnd"/>
      <w:r w:rsidR="00E90886">
        <w:t>).</w:t>
      </w:r>
    </w:p>
    <w:p w14:paraId="5DAE4D24" w14:textId="4F756EA9" w:rsidR="003F2D58" w:rsidRDefault="00A846F8" w:rsidP="003F2D58">
      <w:pPr>
        <w:pStyle w:val="ListParagraph"/>
        <w:numPr>
          <w:ilvl w:val="0"/>
          <w:numId w:val="1"/>
        </w:numPr>
      </w:pPr>
      <w:r>
        <w:t xml:space="preserve">Static data service is simple and scales OK, but </w:t>
      </w:r>
      <w:r w:rsidR="003F2D58">
        <w:t>lacks</w:t>
      </w:r>
      <w:r w:rsidR="00E921B9">
        <w:t xml:space="preserve"> real-time updates.  To facilitate that, I have used REST handlers that fire internal events over a message bus (</w:t>
      </w:r>
      <w:proofErr w:type="spellStart"/>
      <w:r w:rsidR="00E921B9">
        <w:t>ZeroMQ</w:t>
      </w:r>
      <w:proofErr w:type="spellEnd"/>
      <w:r w:rsidR="00E921B9">
        <w:t xml:space="preserve">), and those messages are then bridged through to </w:t>
      </w:r>
      <w:proofErr w:type="spellStart"/>
      <w:r w:rsidR="00E921B9">
        <w:t>websocket</w:t>
      </w:r>
      <w:proofErr w:type="spellEnd"/>
      <w:r w:rsidR="00E921B9">
        <w:t xml:space="preserve"> listeners (IIRC the bridge used </w:t>
      </w:r>
      <w:proofErr w:type="spellStart"/>
      <w:r w:rsidR="00E921B9">
        <w:t>eventmachine</w:t>
      </w:r>
      <w:proofErr w:type="spellEnd"/>
      <w:r w:rsidR="00E921B9">
        <w:t xml:space="preserve">) to facilitate pushing </w:t>
      </w:r>
      <w:r w:rsidR="003F2D58">
        <w:t>updates out effectively in real-</w:t>
      </w:r>
      <w:r w:rsidR="00E921B9">
        <w:t>tim</w:t>
      </w:r>
      <w:r w:rsidR="003F2D58">
        <w:t xml:space="preserve">e to connected web GUI clients.  The same pattern could be used to fire data change events off DB triggers as </w:t>
      </w:r>
      <w:r w:rsidR="00EB033A">
        <w:t>records in the consolidated Calendars table change</w:t>
      </w:r>
      <w:r w:rsidR="003F2D58">
        <w:t xml:space="preserve"> over time.</w:t>
      </w:r>
    </w:p>
    <w:p w14:paraId="171BE9B3" w14:textId="07690745" w:rsidR="009202D0" w:rsidRDefault="009202D0" w:rsidP="003F2D58">
      <w:pPr>
        <w:pStyle w:val="ListParagraph"/>
        <w:numPr>
          <w:ilvl w:val="0"/>
          <w:numId w:val="1"/>
        </w:numPr>
      </w:pPr>
      <w:r>
        <w:t>The Calendar backend would likely implement the same interfaces described above for µ</w:t>
      </w:r>
      <w:proofErr w:type="spellStart"/>
      <w:r>
        <w:t>Svcs</w:t>
      </w:r>
      <w:proofErr w:type="spellEnd"/>
      <w:r>
        <w:t xml:space="preserve"> and the Calendar web GUI would use a combination of heartbeats-over-</w:t>
      </w:r>
      <w:proofErr w:type="spellStart"/>
      <w:r>
        <w:t>websockets</w:t>
      </w:r>
      <w:proofErr w:type="spellEnd"/>
      <w:r>
        <w:t xml:space="preserve"> </w:t>
      </w:r>
      <w:bookmarkStart w:id="0" w:name="_GoBack"/>
      <w:bookmarkEnd w:id="0"/>
      <w:r>
        <w:t>and making requests to the backend for any data changed since the time served up from the static JSON file fetched as the original data snapshot.</w:t>
      </w:r>
    </w:p>
    <w:sectPr w:rsidR="009202D0" w:rsidSect="009A33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4266"/>
    <w:multiLevelType w:val="hybridMultilevel"/>
    <w:tmpl w:val="810E6A04"/>
    <w:lvl w:ilvl="0" w:tplc="CB2CF9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73"/>
    <w:rsid w:val="00014474"/>
    <w:rsid w:val="000E0771"/>
    <w:rsid w:val="0029089A"/>
    <w:rsid w:val="003F2D58"/>
    <w:rsid w:val="004525E4"/>
    <w:rsid w:val="009202D0"/>
    <w:rsid w:val="009A334A"/>
    <w:rsid w:val="00A432AB"/>
    <w:rsid w:val="00A846F8"/>
    <w:rsid w:val="00BB5B07"/>
    <w:rsid w:val="00DA530C"/>
    <w:rsid w:val="00DA6544"/>
    <w:rsid w:val="00DB7124"/>
    <w:rsid w:val="00DC4773"/>
    <w:rsid w:val="00E30E70"/>
    <w:rsid w:val="00E90886"/>
    <w:rsid w:val="00E921B9"/>
    <w:rsid w:val="00E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A7E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711</Words>
  <Characters>4056</Characters>
  <Application>Microsoft Macintosh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Avilla</dc:creator>
  <cp:keywords/>
  <dc:description/>
  <cp:lastModifiedBy>Dane Avilla</cp:lastModifiedBy>
  <cp:revision>11</cp:revision>
  <dcterms:created xsi:type="dcterms:W3CDTF">2018-02-22T23:12:00Z</dcterms:created>
  <dcterms:modified xsi:type="dcterms:W3CDTF">2018-02-23T06:17:00Z</dcterms:modified>
</cp:coreProperties>
</file>