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822D" w14:textId="77777777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10EFD2A4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283"/>
        <w:gridCol w:w="8647"/>
        <w:gridCol w:w="283"/>
      </w:tblGrid>
      <w:tr w:rsidR="00883DE6" w14:paraId="168C55C4" w14:textId="77777777" w:rsidTr="00E3524A">
        <w:tc>
          <w:tcPr>
            <w:tcW w:w="15590" w:type="dxa"/>
            <w:gridSpan w:val="3"/>
          </w:tcPr>
          <w:p w14:paraId="7F262BFB" w14:textId="0345586A" w:rsidR="00883DE6" w:rsidRPr="0092705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Ranking</w:t>
            </w:r>
          </w:p>
        </w:tc>
        <w:tc>
          <w:tcPr>
            <w:tcW w:w="283" w:type="dxa"/>
          </w:tcPr>
          <w:p w14:paraId="767235F1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BE17D07" w14:textId="77777777" w:rsidTr="00BB68C3">
        <w:tc>
          <w:tcPr>
            <w:tcW w:w="15873" w:type="dxa"/>
            <w:gridSpan w:val="4"/>
          </w:tcPr>
          <w:p w14:paraId="0521C725" w14:textId="4C58FE15" w:rsidR="00883DE6" w:rsidRDefault="00883DE6" w:rsidP="00BB7A1E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>DJ Osnabrück</w:t>
            </w:r>
          </w:p>
        </w:tc>
      </w:tr>
      <w:tr w:rsidR="00883DE6" w14:paraId="169B44BD" w14:textId="77777777" w:rsidTr="00E3524A">
        <w:tc>
          <w:tcPr>
            <w:tcW w:w="6660" w:type="dxa"/>
          </w:tcPr>
          <w:p w14:paraId="79D8F6C6" w14:textId="51603CBE" w:rsidR="00883DE6" w:rsidRPr="00883DE6" w:rsidRDefault="00883DE6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1380069D" w14:textId="77777777" w:rsidR="00883DE6" w:rsidRPr="00D46FF3" w:rsidRDefault="00883DE6" w:rsidP="00BB7A1E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8A721A" w14:textId="7FE87D98" w:rsidR="00883DE6" w:rsidRPr="00927056" w:rsidRDefault="00F65033" w:rsidP="00BB7A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</w:tcPr>
          <w:p w14:paraId="27482AB6" w14:textId="77777777" w:rsidR="00883DE6" w:rsidRDefault="00883DE6" w:rsidP="00BB7A1E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6772D60" w14:textId="77777777" w:rsidTr="00E3524A">
        <w:tc>
          <w:tcPr>
            <w:tcW w:w="6660" w:type="dxa"/>
          </w:tcPr>
          <w:p w14:paraId="7E5744C6" w14:textId="560BC87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74F6667F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2BC71F08" w14:textId="6AE14BAB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6 Mitte </w:t>
            </w:r>
          </w:p>
        </w:tc>
        <w:tc>
          <w:tcPr>
            <w:tcW w:w="283" w:type="dxa"/>
          </w:tcPr>
          <w:p w14:paraId="10FE4A5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94ADBB1" w14:textId="77777777" w:rsidTr="00E3524A">
        <w:tc>
          <w:tcPr>
            <w:tcW w:w="6660" w:type="dxa"/>
          </w:tcPr>
          <w:p w14:paraId="77BF9339" w14:textId="466579F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B7FEDB8" w14:textId="77AA91BE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5CF50A2" w14:textId="413853DE" w:rsidR="00883DE6" w:rsidRPr="00927056" w:rsidRDefault="00F65033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3D5537C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55CE847" w14:textId="77777777" w:rsidTr="00E3524A">
        <w:tc>
          <w:tcPr>
            <w:tcW w:w="6660" w:type="dxa"/>
          </w:tcPr>
          <w:p w14:paraId="17DAC076" w14:textId="71E1AD5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3E163A52" w14:textId="59D76F63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5C83241" w14:textId="4246CFA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1C3CD8FB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8FC7AAA" w14:textId="77777777" w:rsidTr="00E3524A">
        <w:tc>
          <w:tcPr>
            <w:tcW w:w="6660" w:type="dxa"/>
          </w:tcPr>
          <w:p w14:paraId="3E904B54" w14:textId="0D2D347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40A6A16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38B5FC9" w14:textId="7A61F101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24E67AA9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8C036E" w14:textId="77777777" w:rsidTr="00E3524A">
        <w:tc>
          <w:tcPr>
            <w:tcW w:w="6660" w:type="dxa"/>
          </w:tcPr>
          <w:p w14:paraId="67486CD5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08425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89914AE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3BB392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7412017C" w14:textId="77777777" w:rsidTr="005A354F">
        <w:tc>
          <w:tcPr>
            <w:tcW w:w="15873" w:type="dxa"/>
            <w:gridSpan w:val="4"/>
          </w:tcPr>
          <w:p w14:paraId="2B8A4F54" w14:textId="5749D4C5" w:rsidR="00883DE6" w:rsidRDefault="00883DE6" w:rsidP="00883DE6">
            <w:pPr>
              <w:jc w:val="center"/>
              <w:rPr>
                <w:sz w:val="20"/>
                <w:szCs w:val="20"/>
              </w:rPr>
            </w:pPr>
            <w:r w:rsidRPr="00883DE6">
              <w:rPr>
                <w:b/>
                <w:sz w:val="20"/>
                <w:szCs w:val="20"/>
              </w:rPr>
              <w:t xml:space="preserve">DJ </w:t>
            </w:r>
            <w:r>
              <w:rPr>
                <w:b/>
                <w:sz w:val="20"/>
                <w:szCs w:val="20"/>
              </w:rPr>
              <w:t xml:space="preserve">Hochzeit </w:t>
            </w:r>
            <w:r w:rsidRPr="00883DE6">
              <w:rPr>
                <w:b/>
                <w:sz w:val="20"/>
                <w:szCs w:val="20"/>
              </w:rPr>
              <w:t>Osnabrück</w:t>
            </w:r>
          </w:p>
        </w:tc>
      </w:tr>
      <w:tr w:rsidR="00883DE6" w14:paraId="43937A33" w14:textId="77777777" w:rsidTr="00E3524A">
        <w:tc>
          <w:tcPr>
            <w:tcW w:w="6660" w:type="dxa"/>
          </w:tcPr>
          <w:p w14:paraId="4D1B49C2" w14:textId="54CA34A6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2AE9773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599017E1" w14:textId="6AB0F5A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7F0FFD6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538D5755" w14:textId="77777777" w:rsidTr="00E3524A">
        <w:tc>
          <w:tcPr>
            <w:tcW w:w="6660" w:type="dxa"/>
          </w:tcPr>
          <w:p w14:paraId="049D8B37" w14:textId="6C52A9C1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2AF26CDD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1472761" w14:textId="27A1691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4 Unten</w:t>
            </w:r>
          </w:p>
        </w:tc>
        <w:tc>
          <w:tcPr>
            <w:tcW w:w="283" w:type="dxa"/>
          </w:tcPr>
          <w:p w14:paraId="11BE7B5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A0CA2A" w14:textId="77777777" w:rsidTr="00E3524A">
        <w:tc>
          <w:tcPr>
            <w:tcW w:w="6660" w:type="dxa"/>
          </w:tcPr>
          <w:p w14:paraId="79BB1447" w14:textId="3A474F12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1905E779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28DD438" w14:textId="7388402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661311D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12735D6" w14:textId="77777777" w:rsidTr="00E3524A">
        <w:tc>
          <w:tcPr>
            <w:tcW w:w="6660" w:type="dxa"/>
          </w:tcPr>
          <w:p w14:paraId="7DD53CBD" w14:textId="5CB1260D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78881844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817E16A" w14:textId="3C952F5D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672F6AF5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003F4C0" w14:textId="77777777" w:rsidTr="00E3524A">
        <w:tc>
          <w:tcPr>
            <w:tcW w:w="6660" w:type="dxa"/>
          </w:tcPr>
          <w:p w14:paraId="7A0E0DDF" w14:textId="130DA9A0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08370B1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2B22EFA" w14:textId="588E18A7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6 Unten</w:t>
            </w:r>
          </w:p>
        </w:tc>
        <w:tc>
          <w:tcPr>
            <w:tcW w:w="283" w:type="dxa"/>
          </w:tcPr>
          <w:p w14:paraId="48C105AF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9D2063B" w14:textId="77777777" w:rsidTr="00E3524A">
        <w:tc>
          <w:tcPr>
            <w:tcW w:w="6660" w:type="dxa"/>
          </w:tcPr>
          <w:p w14:paraId="281D021D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BE6D392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614F7B5A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13C1A8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B9C2ACE" w14:textId="77777777" w:rsidTr="00DA4593">
        <w:tc>
          <w:tcPr>
            <w:tcW w:w="15873" w:type="dxa"/>
            <w:gridSpan w:val="4"/>
          </w:tcPr>
          <w:p w14:paraId="21C55D62" w14:textId="6C710D21" w:rsidR="00883DE6" w:rsidRDefault="00883DE6" w:rsidP="00883DE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Hochzeits</w:t>
            </w:r>
            <w:proofErr w:type="spellEnd"/>
            <w:r>
              <w:rPr>
                <w:b/>
                <w:sz w:val="20"/>
                <w:szCs w:val="20"/>
              </w:rPr>
              <w:t xml:space="preserve"> DJ Osnabrück</w:t>
            </w:r>
          </w:p>
        </w:tc>
      </w:tr>
      <w:tr w:rsidR="00883DE6" w14:paraId="110940FC" w14:textId="77777777" w:rsidTr="00E3524A">
        <w:tc>
          <w:tcPr>
            <w:tcW w:w="6660" w:type="dxa"/>
          </w:tcPr>
          <w:p w14:paraId="75906F3B" w14:textId="759A6815" w:rsidR="00883DE6" w:rsidRPr="00883DE6" w:rsidRDefault="00883DE6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Business</w:t>
            </w:r>
          </w:p>
        </w:tc>
        <w:tc>
          <w:tcPr>
            <w:tcW w:w="283" w:type="dxa"/>
          </w:tcPr>
          <w:p w14:paraId="4108240B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705B8C57" w14:textId="5D2F3DF9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14:paraId="0323D75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664E1F75" w14:textId="77777777" w:rsidTr="00E3524A">
        <w:tc>
          <w:tcPr>
            <w:tcW w:w="6660" w:type="dxa"/>
          </w:tcPr>
          <w:p w14:paraId="0BE5D0B6" w14:textId="3F97D538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https://www.dj-at-osnabrueck.de</w:t>
            </w:r>
          </w:p>
        </w:tc>
        <w:tc>
          <w:tcPr>
            <w:tcW w:w="283" w:type="dxa"/>
          </w:tcPr>
          <w:p w14:paraId="0A8496DC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1B9C2701" w14:textId="58F2DEF4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5 Unten</w:t>
            </w:r>
          </w:p>
        </w:tc>
        <w:tc>
          <w:tcPr>
            <w:tcW w:w="283" w:type="dxa"/>
          </w:tcPr>
          <w:p w14:paraId="509103D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2C60CE01" w14:textId="77777777" w:rsidTr="00E3524A">
        <w:tc>
          <w:tcPr>
            <w:tcW w:w="6660" w:type="dxa"/>
          </w:tcPr>
          <w:p w14:paraId="3341F89B" w14:textId="3EDB90A6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https://www.djosnabrueck.business.site</w:t>
            </w:r>
          </w:p>
        </w:tc>
        <w:tc>
          <w:tcPr>
            <w:tcW w:w="283" w:type="dxa"/>
          </w:tcPr>
          <w:p w14:paraId="04EB2855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4C76E612" w14:textId="7333FD6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2 Mitte</w:t>
            </w:r>
          </w:p>
        </w:tc>
        <w:tc>
          <w:tcPr>
            <w:tcW w:w="283" w:type="dxa"/>
          </w:tcPr>
          <w:p w14:paraId="08652C4A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04E9266F" w14:textId="77777777" w:rsidTr="00E3524A">
        <w:tc>
          <w:tcPr>
            <w:tcW w:w="6660" w:type="dxa"/>
          </w:tcPr>
          <w:p w14:paraId="4B211504" w14:textId="0848F8D7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https://www.djosnabrück.de</w:t>
            </w:r>
          </w:p>
        </w:tc>
        <w:tc>
          <w:tcPr>
            <w:tcW w:w="283" w:type="dxa"/>
          </w:tcPr>
          <w:p w14:paraId="4F301351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261F49A" w14:textId="1B984B80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02F17A30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4C94DEFF" w14:textId="77777777" w:rsidTr="00E3524A">
        <w:tc>
          <w:tcPr>
            <w:tcW w:w="6660" w:type="dxa"/>
          </w:tcPr>
          <w:p w14:paraId="09B321AD" w14:textId="727EFCFC" w:rsidR="00883DE6" w:rsidRPr="00883DE6" w:rsidRDefault="00883DE6" w:rsidP="00883DE6">
            <w:pPr>
              <w:rPr>
                <w:sz w:val="20"/>
                <w:szCs w:val="20"/>
              </w:rPr>
            </w:pPr>
            <w:r w:rsidRPr="00883DE6">
              <w:rPr>
                <w:sz w:val="20"/>
                <w:szCs w:val="20"/>
              </w:rPr>
              <w:t>https://www.</w:t>
            </w:r>
            <w:r w:rsidRPr="00883DE6">
              <w:rPr>
                <w:sz w:val="18"/>
                <w:szCs w:val="20"/>
              </w:rPr>
              <w:t>ansgar-tebben.de</w:t>
            </w:r>
          </w:p>
        </w:tc>
        <w:tc>
          <w:tcPr>
            <w:tcW w:w="283" w:type="dxa"/>
          </w:tcPr>
          <w:p w14:paraId="381FB24E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3308269D" w14:textId="786025D5" w:rsidR="00883DE6" w:rsidRPr="00927056" w:rsidRDefault="008212CE" w:rsidP="00883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3" w:type="dxa"/>
          </w:tcPr>
          <w:p w14:paraId="5ABE2B6D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  <w:tr w:rsidR="00883DE6" w14:paraId="3D99A878" w14:textId="77777777" w:rsidTr="00E3524A">
        <w:tc>
          <w:tcPr>
            <w:tcW w:w="6660" w:type="dxa"/>
          </w:tcPr>
          <w:p w14:paraId="06325724" w14:textId="77777777" w:rsidR="00883DE6" w:rsidRPr="00883DE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5445A5EA" w14:textId="77777777" w:rsidR="00883DE6" w:rsidRPr="00D46FF3" w:rsidRDefault="00883DE6" w:rsidP="00883DE6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8647" w:type="dxa"/>
          </w:tcPr>
          <w:p w14:paraId="0EFAF7CC" w14:textId="77777777" w:rsidR="00883DE6" w:rsidRPr="00927056" w:rsidRDefault="00883DE6" w:rsidP="00883DE6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D011544" w14:textId="77777777" w:rsidR="00883DE6" w:rsidRDefault="00883DE6" w:rsidP="00883DE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957517" w14:textId="4AED53DB" w:rsidR="00883DE6" w:rsidRDefault="00883DE6" w:rsidP="00883DE6">
      <w:pPr>
        <w:spacing w:after="0" w:line="240" w:lineRule="auto"/>
        <w:rPr>
          <w:sz w:val="20"/>
          <w:szCs w:val="20"/>
        </w:rPr>
      </w:pPr>
    </w:p>
    <w:p w14:paraId="05630324" w14:textId="3071E4B3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 xml:space="preserve">Änderungen 1: </w:t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F25ACD">
        <w:rPr>
          <w:sz w:val="20"/>
          <w:szCs w:val="20"/>
        </w:rPr>
        <w:tab/>
        <w:t>s</w:t>
      </w:r>
      <w:r>
        <w:rPr>
          <w:sz w:val="20"/>
          <w:szCs w:val="20"/>
        </w:rPr>
        <w:t xml:space="preserve">iehe Google Business + </w:t>
      </w:r>
      <w:hyperlink r:id="rId6" w:history="1">
        <w:r w:rsidRPr="006A52F7">
          <w:rPr>
            <w:rStyle w:val="Hyperlink"/>
            <w:sz w:val="20"/>
            <w:szCs w:val="20"/>
          </w:rPr>
          <w:t>https://www.djosnabrueck.business.site</w:t>
        </w:r>
      </w:hyperlink>
      <w:r>
        <w:rPr>
          <w:sz w:val="20"/>
          <w:szCs w:val="20"/>
        </w:rPr>
        <w:t xml:space="preserve">  </w:t>
      </w:r>
    </w:p>
    <w:p w14:paraId="7330FE89" w14:textId="56CDA6CF" w:rsidR="008212CE" w:rsidRDefault="008212CE">
      <w:pPr>
        <w:rPr>
          <w:sz w:val="20"/>
          <w:szCs w:val="20"/>
        </w:rPr>
      </w:pPr>
      <w:r>
        <w:rPr>
          <w:sz w:val="20"/>
          <w:szCs w:val="20"/>
        </w:rPr>
        <w:t>Änderungen 2 Sonntag</w:t>
      </w:r>
      <w:r w:rsidR="00DE5BA1">
        <w:rPr>
          <w:sz w:val="20"/>
          <w:szCs w:val="20"/>
        </w:rPr>
        <w:t xml:space="preserve"> </w:t>
      </w:r>
      <w:r w:rsidR="00D755E1">
        <w:rPr>
          <w:sz w:val="20"/>
          <w:szCs w:val="20"/>
        </w:rPr>
        <w:t>17</w:t>
      </w:r>
      <w:r>
        <w:rPr>
          <w:sz w:val="20"/>
          <w:szCs w:val="20"/>
        </w:rPr>
        <w:t>:</w:t>
      </w:r>
      <w:r w:rsidR="00D755E1">
        <w:rPr>
          <w:sz w:val="20"/>
          <w:szCs w:val="20"/>
        </w:rPr>
        <w:t>10</w:t>
      </w:r>
      <w:r>
        <w:rPr>
          <w:sz w:val="20"/>
          <w:szCs w:val="20"/>
        </w:rPr>
        <w:tab/>
      </w:r>
      <w:r w:rsidR="00DE5BA1"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 w:rsidR="00DE5BA1">
        <w:rPr>
          <w:sz w:val="20"/>
          <w:szCs w:val="20"/>
        </w:rPr>
        <w:t>siehe dj-at-osnabrueck.de</w:t>
      </w:r>
    </w:p>
    <w:p w14:paraId="27884CC6" w14:textId="2A8537E8" w:rsidR="008212CE" w:rsidRDefault="00DE5BA1">
      <w:pPr>
        <w:rPr>
          <w:sz w:val="20"/>
          <w:szCs w:val="20"/>
        </w:rPr>
      </w:pPr>
      <w:r>
        <w:rPr>
          <w:sz w:val="20"/>
          <w:szCs w:val="20"/>
        </w:rPr>
        <w:t xml:space="preserve">Änderungen </w:t>
      </w:r>
      <w:r>
        <w:rPr>
          <w:sz w:val="20"/>
          <w:szCs w:val="20"/>
        </w:rPr>
        <w:t xml:space="preserve">3 Montag 13:20 Uhr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25ACD">
        <w:rPr>
          <w:sz w:val="20"/>
          <w:szCs w:val="20"/>
        </w:rPr>
        <w:tab/>
      </w:r>
      <w:r>
        <w:rPr>
          <w:sz w:val="20"/>
          <w:szCs w:val="20"/>
        </w:rPr>
        <w:t>siehe djosnabrück.de</w:t>
      </w:r>
      <w:r w:rsidR="008212CE">
        <w:rPr>
          <w:sz w:val="20"/>
          <w:szCs w:val="20"/>
        </w:rPr>
        <w:br w:type="page"/>
      </w:r>
    </w:p>
    <w:p w14:paraId="7B192E1B" w14:textId="77777777" w:rsidR="00883DE6" w:rsidRPr="00B47779" w:rsidRDefault="00883DE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2191"/>
        <w:gridCol w:w="283"/>
      </w:tblGrid>
      <w:tr w:rsidR="00883DE6" w14:paraId="19D1D3B2" w14:textId="77777777" w:rsidTr="00595711">
        <w:tc>
          <w:tcPr>
            <w:tcW w:w="15590" w:type="dxa"/>
            <w:gridSpan w:val="2"/>
          </w:tcPr>
          <w:p w14:paraId="25388E3C" w14:textId="52D7BCD0" w:rsidR="00883DE6" w:rsidRPr="00840F60" w:rsidRDefault="00883DE6" w:rsidP="00BB7A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Google Business</w:t>
            </w:r>
          </w:p>
        </w:tc>
        <w:tc>
          <w:tcPr>
            <w:tcW w:w="283" w:type="dxa"/>
          </w:tcPr>
          <w:p w14:paraId="05B55D88" w14:textId="77777777" w:rsidR="00883DE6" w:rsidRPr="00CA25A9" w:rsidRDefault="00883DE6" w:rsidP="00BB7A1E">
            <w:pPr>
              <w:rPr>
                <w:sz w:val="18"/>
                <w:szCs w:val="20"/>
              </w:rPr>
            </w:pPr>
          </w:p>
        </w:tc>
      </w:tr>
      <w:tr w:rsidR="00883DE6" w14:paraId="525BB98C" w14:textId="77777777" w:rsidTr="00595711">
        <w:tc>
          <w:tcPr>
            <w:tcW w:w="3399" w:type="dxa"/>
          </w:tcPr>
          <w:p w14:paraId="2EF67947" w14:textId="4FC951FC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Name des Unternehmens</w:t>
            </w:r>
          </w:p>
        </w:tc>
        <w:tc>
          <w:tcPr>
            <w:tcW w:w="12191" w:type="dxa"/>
          </w:tcPr>
          <w:p w14:paraId="40976AC4" w14:textId="5F3AED6F" w:rsidR="00883DE6" w:rsidRPr="00417D4E" w:rsidRDefault="00D26599" w:rsidP="00883DE6">
            <w:pPr>
              <w:rPr>
                <w:b/>
                <w:sz w:val="18"/>
                <w:szCs w:val="18"/>
              </w:rPr>
            </w:pPr>
            <w:r w:rsidRPr="00D26599">
              <w:rPr>
                <w:b/>
                <w:sz w:val="18"/>
                <w:szCs w:val="18"/>
              </w:rPr>
              <w:t>DJ Osnabrück DJ AT Ansgar Tebben Hochzeit Events Party Gala Geburtstag DJ Verleih aus in Osnabrück gesucht suchen finden buchen</w:t>
            </w:r>
          </w:p>
        </w:tc>
        <w:tc>
          <w:tcPr>
            <w:tcW w:w="283" w:type="dxa"/>
          </w:tcPr>
          <w:p w14:paraId="0BE7B01B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7CBDF805" w14:textId="77777777" w:rsidTr="00595711">
        <w:tc>
          <w:tcPr>
            <w:tcW w:w="3399" w:type="dxa"/>
          </w:tcPr>
          <w:p w14:paraId="21B30A5D" w14:textId="2FC4A106" w:rsidR="00883DE6" w:rsidRPr="00CA25A9" w:rsidRDefault="00883DE6" w:rsidP="00883DE6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 xml:space="preserve">Beschreibung </w:t>
            </w:r>
            <w:r w:rsidR="00595711">
              <w:rPr>
                <w:i/>
                <w:sz w:val="18"/>
                <w:szCs w:val="20"/>
              </w:rPr>
              <w:t>des Unternehmens</w:t>
            </w:r>
          </w:p>
        </w:tc>
        <w:tc>
          <w:tcPr>
            <w:tcW w:w="12191" w:type="dxa"/>
          </w:tcPr>
          <w:p w14:paraId="6CA15C30" w14:textId="521A5B87" w:rsidR="00883DE6" w:rsidRPr="00840F60" w:rsidRDefault="00D26599" w:rsidP="00883DE6">
            <w:pPr>
              <w:rPr>
                <w:b/>
                <w:sz w:val="18"/>
                <w:szCs w:val="18"/>
              </w:rPr>
            </w:pP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Osnabrück DJ Hochzeit DJ Events DJ Gala DJ Geburtstag Party DJ Verleih aus Osnabrück DJ AT Ansgar Tebben Eventtechnik gesucht suchen buchen mieten DJ aus Osnabrück Tonstudio </w:t>
            </w: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Osnabrück</w:t>
            </w:r>
          </w:p>
        </w:tc>
        <w:tc>
          <w:tcPr>
            <w:tcW w:w="283" w:type="dxa"/>
          </w:tcPr>
          <w:p w14:paraId="055A8571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2B02BED6" w14:textId="77777777" w:rsidTr="00595711">
        <w:tc>
          <w:tcPr>
            <w:tcW w:w="3399" w:type="dxa"/>
          </w:tcPr>
          <w:p w14:paraId="1EE0CBF5" w14:textId="67A9FAF2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Webseite</w:t>
            </w:r>
          </w:p>
        </w:tc>
        <w:tc>
          <w:tcPr>
            <w:tcW w:w="12191" w:type="dxa"/>
          </w:tcPr>
          <w:p w14:paraId="30FD3E76" w14:textId="3C117A81" w:rsidR="00883DE6" w:rsidRPr="00840F60" w:rsidRDefault="00595711" w:rsidP="00883DE6">
            <w:pPr>
              <w:rPr>
                <w:b/>
                <w:sz w:val="18"/>
                <w:szCs w:val="18"/>
              </w:rPr>
            </w:pPr>
            <w:r w:rsidRPr="00595711">
              <w:rPr>
                <w:b/>
                <w:sz w:val="18"/>
                <w:szCs w:val="18"/>
              </w:rPr>
              <w:t>https://www.dj-at-osnabrueck.de/</w:t>
            </w:r>
          </w:p>
        </w:tc>
        <w:tc>
          <w:tcPr>
            <w:tcW w:w="283" w:type="dxa"/>
          </w:tcPr>
          <w:p w14:paraId="7E520124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</w:tbl>
    <w:p w14:paraId="2146F1EE" w14:textId="0595710C" w:rsidR="00883DE6" w:rsidRDefault="00883DE6" w:rsidP="00B47779">
      <w:pPr>
        <w:spacing w:after="0" w:line="240" w:lineRule="auto"/>
        <w:rPr>
          <w:sz w:val="20"/>
          <w:szCs w:val="20"/>
        </w:rPr>
      </w:pPr>
    </w:p>
    <w:p w14:paraId="511E8617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60366953" w:rsidR="001F2B13" w:rsidRPr="00927056" w:rsidRDefault="00464ECE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="00D26709">
              <w:rPr>
                <w:i/>
                <w:sz w:val="18"/>
                <w:szCs w:val="18"/>
              </w:rPr>
              <w:t>8</w:t>
            </w:r>
            <w:r w:rsidR="001F2B13" w:rsidRPr="00927056">
              <w:rPr>
                <w:i/>
                <w:sz w:val="18"/>
                <w:szCs w:val="18"/>
              </w:rPr>
              <w:t xml:space="preserve">.05.2020 </w:t>
            </w:r>
            <w:r w:rsidR="00814C62">
              <w:rPr>
                <w:i/>
                <w:sz w:val="18"/>
                <w:szCs w:val="18"/>
              </w:rPr>
              <w:t>13</w:t>
            </w:r>
            <w:r w:rsidR="001F2B13" w:rsidRPr="00927056">
              <w:rPr>
                <w:i/>
                <w:sz w:val="18"/>
                <w:szCs w:val="18"/>
              </w:rPr>
              <w:t>:</w:t>
            </w:r>
            <w:r w:rsidR="00814C62">
              <w:rPr>
                <w:i/>
                <w:sz w:val="18"/>
                <w:szCs w:val="18"/>
              </w:rPr>
              <w:t>5</w:t>
            </w:r>
            <w:r>
              <w:rPr>
                <w:i/>
                <w:sz w:val="18"/>
                <w:szCs w:val="18"/>
              </w:rPr>
              <w:t>0</w:t>
            </w:r>
            <w:r w:rsidR="001F2B13"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7C137FAF" w14:textId="4C7E92F3" w:rsidR="00453E4C" w:rsidRDefault="00453E4C" w:rsidP="00B47779">
      <w:pPr>
        <w:spacing w:after="0" w:line="240" w:lineRule="auto"/>
        <w:rPr>
          <w:sz w:val="20"/>
          <w:szCs w:val="20"/>
        </w:rPr>
      </w:pPr>
    </w:p>
    <w:p w14:paraId="2ED85B01" w14:textId="43B623BB" w:rsidR="00DE5BA1" w:rsidRDefault="00DE5BA1" w:rsidP="00B4777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Links entfernt der Bilder unten (Facebook +</w:t>
      </w:r>
      <w:r w:rsidRPr="008212CE">
        <w:rPr>
          <w:sz w:val="20"/>
          <w:szCs w:val="20"/>
        </w:rPr>
        <w:t xml:space="preserve"> </w:t>
      </w:r>
      <w:proofErr w:type="gramStart"/>
      <w:r w:rsidRPr="00883DE6">
        <w:rPr>
          <w:sz w:val="20"/>
          <w:szCs w:val="20"/>
        </w:rPr>
        <w:t>www.djosnabrueck.business.site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Rank sollte besser wie siehe oben sein</w:t>
      </w:r>
    </w:p>
    <w:p w14:paraId="00A1026C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53CEE51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Party DJ AT Verleih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6F872626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1B7EE621" w14:textId="77777777" w:rsidR="00883DE6" w:rsidRDefault="00883DE6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5CC94724" w:rsidR="00472BC4" w:rsidRPr="00C04822" w:rsidRDefault="00472BC4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72BC4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DJ Hochzeit DJ Events aus Osnabrück DJ AT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24528F42" w14:textId="4D07626F" w:rsidR="00BF20FF" w:rsidRPr="000B26DF" w:rsidRDefault="00D26599" w:rsidP="005041B1">
            <w:pPr>
              <w:rPr>
                <w:rFonts w:cstheme="minorHAnsi"/>
                <w:b/>
                <w:sz w:val="18"/>
                <w:szCs w:val="18"/>
              </w:rPr>
            </w:pPr>
            <w:r w:rsidRPr="00D26599">
              <w:rPr>
                <w:rFonts w:cstheme="minorHAnsi"/>
                <w:b/>
                <w:sz w:val="18"/>
                <w:szCs w:val="18"/>
              </w:rPr>
              <w:t xml:space="preserve">DJ AT Ansgar Tebben DJ Osnabrück DJ Hochzeit Osnabrück DJ Events Osnabrück Geburtstag Party DJ Verleih Eventtechnik gesucht suchen buchen mieten aus Osnabrück </w:t>
            </w:r>
            <w:proofErr w:type="spellStart"/>
            <w:r w:rsidRPr="00D26599">
              <w:rPr>
                <w:rFonts w:cstheme="minorHAnsi"/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rFonts w:cstheme="minorHAnsi"/>
                <w:b/>
                <w:sz w:val="18"/>
                <w:szCs w:val="18"/>
              </w:rPr>
              <w:t xml:space="preserve"> DJ Geburtstags DJ Osnabrück Top Equipment Ansprechendes Entertainment Geschmackvolle Musik DJ Gala Geburtstag Party Verleih DJ aus Osnabrück Tonstudio Osnabrück Umgebung Landkreis Osnabrück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9A6110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9A6110">
            <w:pPr>
              <w:tabs>
                <w:tab w:val="center" w:pos="317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9A61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56EB26E1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A2640F">
              <w:rPr>
                <w:i/>
                <w:sz w:val="18"/>
                <w:szCs w:val="18"/>
              </w:rPr>
              <w:t>8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A2640F">
              <w:rPr>
                <w:i/>
                <w:sz w:val="18"/>
                <w:szCs w:val="18"/>
              </w:rPr>
              <w:t>13:40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4A310AA4" w:rsidR="00D46FF3" w:rsidRPr="001F2B13" w:rsidRDefault="000D591A" w:rsidP="00D46FF3">
            <w:pPr>
              <w:rPr>
                <w:i/>
                <w:sz w:val="16"/>
                <w:szCs w:val="16"/>
              </w:rPr>
            </w:pPr>
            <w:r w:rsidRPr="00A2640F">
              <w:rPr>
                <w:b/>
                <w:sz w:val="16"/>
                <w:szCs w:val="16"/>
              </w:rPr>
              <w:t>http://</w:t>
            </w:r>
            <w:r w:rsidRPr="00A2640F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253CC94" w14:textId="77777777" w:rsidR="00E4444F" w:rsidRDefault="00E4444F" w:rsidP="00E4444F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Aktuelle 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2640F">
        <w:rPr>
          <w:i/>
          <w:sz w:val="20"/>
          <w:szCs w:val="20"/>
        </w:rPr>
        <w:t>Links der Bilder entfernt;</w:t>
      </w:r>
      <w:r w:rsidRPr="00A2640F">
        <w:rPr>
          <w:i/>
          <w:sz w:val="20"/>
          <w:szCs w:val="20"/>
        </w:rPr>
        <w:tab/>
        <w:t>Alt Beschreibung der Bilder geändert;</w:t>
      </w:r>
      <w:r w:rsidRPr="00A2640F">
        <w:rPr>
          <w:i/>
          <w:sz w:val="20"/>
          <w:szCs w:val="20"/>
        </w:rPr>
        <w:tab/>
        <w:t>Text hinzugefügt auf der Hauptwebseite</w:t>
      </w:r>
    </w:p>
    <w:p w14:paraId="0C9DF1D9" w14:textId="77777777" w:rsidR="00E4444F" w:rsidRDefault="00E4444F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513D144C" w14:textId="5276BF22" w:rsidR="00A2640F" w:rsidRDefault="00A2640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8F6FB7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1B1ED488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0018E6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0018E6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</w:t>
            </w:r>
            <w:r w:rsidR="000018E6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018E6"/>
    <w:rsid w:val="000131EE"/>
    <w:rsid w:val="000327D3"/>
    <w:rsid w:val="000629A1"/>
    <w:rsid w:val="00087280"/>
    <w:rsid w:val="000B26DF"/>
    <w:rsid w:val="000B43E8"/>
    <w:rsid w:val="000C29A4"/>
    <w:rsid w:val="000D591A"/>
    <w:rsid w:val="000E4F5D"/>
    <w:rsid w:val="0010016B"/>
    <w:rsid w:val="00125307"/>
    <w:rsid w:val="001E1137"/>
    <w:rsid w:val="001E3D42"/>
    <w:rsid w:val="001F2B13"/>
    <w:rsid w:val="001F3476"/>
    <w:rsid w:val="00210608"/>
    <w:rsid w:val="00210636"/>
    <w:rsid w:val="00224642"/>
    <w:rsid w:val="00230C96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17D4E"/>
    <w:rsid w:val="004532B4"/>
    <w:rsid w:val="00453E4C"/>
    <w:rsid w:val="00461E9B"/>
    <w:rsid w:val="00464ECE"/>
    <w:rsid w:val="0047173B"/>
    <w:rsid w:val="004723FE"/>
    <w:rsid w:val="00472BC4"/>
    <w:rsid w:val="00491996"/>
    <w:rsid w:val="00497650"/>
    <w:rsid w:val="004A1860"/>
    <w:rsid w:val="004B3589"/>
    <w:rsid w:val="004F1103"/>
    <w:rsid w:val="005025D1"/>
    <w:rsid w:val="005041B1"/>
    <w:rsid w:val="00512A74"/>
    <w:rsid w:val="00562D16"/>
    <w:rsid w:val="00571277"/>
    <w:rsid w:val="00595711"/>
    <w:rsid w:val="005C5D5D"/>
    <w:rsid w:val="006072A0"/>
    <w:rsid w:val="006263EF"/>
    <w:rsid w:val="00636FCF"/>
    <w:rsid w:val="006A0002"/>
    <w:rsid w:val="006A4A18"/>
    <w:rsid w:val="007035A6"/>
    <w:rsid w:val="007207F2"/>
    <w:rsid w:val="0075161F"/>
    <w:rsid w:val="007B10D4"/>
    <w:rsid w:val="007C2B71"/>
    <w:rsid w:val="007D3B56"/>
    <w:rsid w:val="007D490B"/>
    <w:rsid w:val="00814C62"/>
    <w:rsid w:val="008212CE"/>
    <w:rsid w:val="00840837"/>
    <w:rsid w:val="00840F60"/>
    <w:rsid w:val="00883DE6"/>
    <w:rsid w:val="008A57B5"/>
    <w:rsid w:val="008A68F5"/>
    <w:rsid w:val="00902A0B"/>
    <w:rsid w:val="0091075F"/>
    <w:rsid w:val="00912BFA"/>
    <w:rsid w:val="00927056"/>
    <w:rsid w:val="00930889"/>
    <w:rsid w:val="00986D6B"/>
    <w:rsid w:val="0099238B"/>
    <w:rsid w:val="009A6110"/>
    <w:rsid w:val="009A7962"/>
    <w:rsid w:val="009B4AE4"/>
    <w:rsid w:val="009E2E4B"/>
    <w:rsid w:val="009E307B"/>
    <w:rsid w:val="009E4E3E"/>
    <w:rsid w:val="009F21FF"/>
    <w:rsid w:val="00A2640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A25A9"/>
    <w:rsid w:val="00D26599"/>
    <w:rsid w:val="00D26709"/>
    <w:rsid w:val="00D46FF3"/>
    <w:rsid w:val="00D574D3"/>
    <w:rsid w:val="00D578EB"/>
    <w:rsid w:val="00D755E1"/>
    <w:rsid w:val="00DA24E6"/>
    <w:rsid w:val="00DE5BA1"/>
    <w:rsid w:val="00E11BFA"/>
    <w:rsid w:val="00E160CB"/>
    <w:rsid w:val="00E3246D"/>
    <w:rsid w:val="00E3524A"/>
    <w:rsid w:val="00E4444F"/>
    <w:rsid w:val="00E60F2F"/>
    <w:rsid w:val="00E7020D"/>
    <w:rsid w:val="00E856EB"/>
    <w:rsid w:val="00E97F35"/>
    <w:rsid w:val="00ED4351"/>
    <w:rsid w:val="00F02676"/>
    <w:rsid w:val="00F13037"/>
    <w:rsid w:val="00F25ACD"/>
    <w:rsid w:val="00F54148"/>
    <w:rsid w:val="00F56BB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osnabrueck.business.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062A-790C-432B-81BA-0E07060E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100</cp:revision>
  <dcterms:created xsi:type="dcterms:W3CDTF">2020-05-14T07:22:00Z</dcterms:created>
  <dcterms:modified xsi:type="dcterms:W3CDTF">2020-05-18T12:05:00Z</dcterms:modified>
</cp:coreProperties>
</file>