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AF" w:rsidRDefault="00D502A6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505200" cy="394560"/>
            <wp:effectExtent l="0" t="0" r="0" b="5490"/>
            <wp:wrapSquare wrapText="bothSides"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3671"/>
                    <a:stretch>
                      <a:fillRect/>
                    </a:stretch>
                  </pic:blipFill>
                  <pic:spPr>
                    <a:xfrm>
                      <a:off x="0" y="0"/>
                      <a:ext cx="6505200" cy="3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445</wp:posOffset>
            </wp:positionH>
            <wp:positionV relativeFrom="page">
              <wp:posOffset>519</wp:posOffset>
            </wp:positionV>
            <wp:extent cx="6582599" cy="385560"/>
            <wp:effectExtent l="0" t="0" r="8701" b="0"/>
            <wp:wrapSquare wrapText="bothSides"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367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582599" cy="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7CAF" w:rsidRDefault="00D502A6">
      <w:pPr>
        <w:spacing w:after="0" w:line="240" w:lineRule="auto"/>
      </w:pPr>
      <w:r>
        <w:rPr>
          <w:rFonts w:ascii="Tahoma" w:hAnsi="Tahoma" w:cs="Tahoma"/>
          <w:color w:val="000000"/>
          <w:sz w:val="24"/>
          <w:szCs w:val="24"/>
        </w:rPr>
        <w:tab/>
      </w: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3"/>
        <w:gridCol w:w="4485"/>
      </w:tblGrid>
      <w:tr w:rsidR="007C7CAF">
        <w:tc>
          <w:tcPr>
            <w:tcW w:w="512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Eigene Kontaktdaten: 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>
              <w:rPr>
                <w:rFonts w:ascii="Tahoma" w:hAnsi="Tahoma" w:cs="Tahoma"/>
                <w:i/>
                <w:color w:val="000000"/>
                <w:sz w:val="24"/>
                <w:szCs w:val="24"/>
              </w:rPr>
              <w:t>?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Meyer, Lutz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proofErr w:type="spellStart"/>
            <w:r>
              <w:rPr>
                <w:rFonts w:ascii="Tahoma" w:hAnsi="Tahoma" w:cs="Tahoma"/>
                <w:color w:val="000000"/>
                <w:szCs w:val="20"/>
              </w:rPr>
              <w:t>Nottefeld</w:t>
            </w:r>
            <w:proofErr w:type="spellEnd"/>
            <w:r>
              <w:rPr>
                <w:rFonts w:ascii="Tahoma" w:hAnsi="Tahoma" w:cs="Tahoma"/>
                <w:color w:val="000000"/>
                <w:szCs w:val="20"/>
              </w:rPr>
              <w:t xml:space="preserve"> 9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proofErr w:type="spellStart"/>
            <w:r>
              <w:rPr>
                <w:rFonts w:ascii="Tahoma" w:hAnsi="Tahoma" w:cs="Tahoma"/>
                <w:szCs w:val="20"/>
              </w:rPr>
              <w:t>Plz</w:t>
            </w:r>
            <w:proofErr w:type="spellEnd"/>
            <w:r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 xml:space="preserve">49201 </w:t>
            </w:r>
            <w:proofErr w:type="spellStart"/>
            <w:r>
              <w:rPr>
                <w:rFonts w:ascii="Tahoma" w:hAnsi="Tahoma" w:cs="Tahoma"/>
                <w:color w:val="000000"/>
                <w:szCs w:val="20"/>
              </w:rPr>
              <w:t>Dissen</w:t>
            </w:r>
            <w:proofErr w:type="spellEnd"/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05421-933181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LutzMeyer@web.de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beides</w:t>
            </w:r>
          </w:p>
        </w:tc>
      </w:tr>
    </w:tbl>
    <w:p w:rsidR="007C7CAF" w:rsidRDefault="007C7CAF">
      <w:pPr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3"/>
        <w:gridCol w:w="4485"/>
      </w:tblGrid>
      <w:tr w:rsidR="007C7CAF">
        <w:tc>
          <w:tcPr>
            <w:tcW w:w="512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>
              <w:rPr>
                <w:rFonts w:ascii="Tahoma" w:hAnsi="Tahoma" w:cs="Tahoma"/>
                <w:i/>
                <w:color w:val="000000"/>
                <w:sz w:val="24"/>
                <w:szCs w:val="24"/>
              </w:rPr>
              <w:t>?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50. Geburtstag Nachfeier von Lutz Meyer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13.10.18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64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18:00 Uhr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Open End</w:t>
            </w:r>
          </w:p>
        </w:tc>
      </w:tr>
      <w:tr w:rsidR="007C7CAF">
        <w:tc>
          <w:tcPr>
            <w:tcW w:w="512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7C7CAF">
        <w:tc>
          <w:tcPr>
            <w:tcW w:w="512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Anschrift des Veranstaltungsort: 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>
              <w:rPr>
                <w:rFonts w:ascii="Tahoma" w:hAnsi="Tahoma" w:cs="Tahoma"/>
                <w:i/>
                <w:color w:val="000000"/>
                <w:sz w:val="24"/>
                <w:szCs w:val="24"/>
              </w:rPr>
              <w:t>?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Bayrischer Hof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Bahnhofstrasse 14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proofErr w:type="spellStart"/>
            <w:r>
              <w:rPr>
                <w:rFonts w:ascii="Tahoma" w:hAnsi="Tahoma" w:cs="Tahoma"/>
                <w:szCs w:val="20"/>
              </w:rPr>
              <w:t>Plz</w:t>
            </w:r>
            <w:proofErr w:type="spellEnd"/>
            <w:r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49324 Melle</w:t>
            </w:r>
          </w:p>
        </w:tc>
      </w:tr>
    </w:tbl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7C7CAF" w:rsidRDefault="007C7CAF">
      <w:pPr>
        <w:spacing w:after="0" w:line="240" w:lineRule="auto"/>
        <w:ind w:firstLine="708"/>
        <w:rPr>
          <w:rFonts w:ascii="Tahoma" w:hAnsi="Tahoma" w:cs="Tahoma"/>
          <w:b/>
          <w:color w:val="000000"/>
          <w:sz w:val="24"/>
          <w:szCs w:val="24"/>
        </w:rPr>
      </w:pPr>
    </w:p>
    <w:p w:rsidR="007C7CAF" w:rsidRDefault="00D502A6">
      <w:pPr>
        <w:spacing w:after="0" w:line="240" w:lineRule="auto"/>
        <w:ind w:firstLine="708"/>
      </w:pPr>
      <w:r>
        <w:rPr>
          <w:rFonts w:ascii="Tahoma" w:hAnsi="Tahoma" w:cs="Tahoma"/>
          <w:b/>
          <w:color w:val="000000"/>
          <w:sz w:val="24"/>
          <w:szCs w:val="24"/>
        </w:rPr>
        <w:t>Persönliche Informationen über Dich, die für den DJ wichtig sind.</w:t>
      </w:r>
    </w:p>
    <w:p w:rsidR="007C7CAF" w:rsidRDefault="007C7CAF">
      <w:pPr>
        <w:spacing w:after="0" w:line="240" w:lineRule="auto"/>
        <w:ind w:firstLine="708"/>
        <w:rPr>
          <w:rFonts w:ascii="Tahoma" w:hAnsi="Tahoma" w:cs="Tahoma"/>
          <w:b/>
          <w:color w:val="000000"/>
          <w:sz w:val="24"/>
          <w:szCs w:val="24"/>
        </w:rPr>
      </w:pPr>
    </w:p>
    <w:tbl>
      <w:tblPr>
        <w:tblW w:w="9600" w:type="dxa"/>
        <w:tblInd w:w="7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0"/>
      </w:tblGrid>
      <w:tr w:rsidR="007C7CAF">
        <w:trPr>
          <w:trHeight w:val="3099"/>
        </w:trPr>
        <w:tc>
          <w:tcPr>
            <w:tcW w:w="960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C7CAF" w:rsidRDefault="00D502A6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Geburtstag war am 30.09.1968, 50. wird nachgefeiert.</w:t>
            </w: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</w:rPr>
      </w:pPr>
    </w:p>
    <w:p w:rsidR="007C7CAF" w:rsidRDefault="00D502A6">
      <w:pPr>
        <w:spacing w:after="0" w:line="240" w:lineRule="auto"/>
        <w:ind w:left="-15" w:firstLine="723"/>
      </w:pPr>
      <w:r>
        <w:rPr>
          <w:rFonts w:ascii="Tahoma" w:hAnsi="Tahoma" w:cs="Tahoma"/>
          <w:b/>
          <w:color w:val="000000"/>
          <w:sz w:val="24"/>
          <w:szCs w:val="24"/>
          <w:lang w:val="en-US"/>
        </w:rPr>
        <w:t xml:space="preserve">Privates(s) </w:t>
      </w:r>
      <w:proofErr w:type="gramStart"/>
      <w:r>
        <w:rPr>
          <w:rFonts w:ascii="Tahoma" w:hAnsi="Tahoma" w:cs="Tahoma"/>
          <w:b/>
          <w:color w:val="000000"/>
          <w:sz w:val="24"/>
          <w:szCs w:val="24"/>
          <w:lang w:val="en-US"/>
        </w:rPr>
        <w:t>Lied(</w:t>
      </w:r>
      <w:proofErr w:type="spellStart"/>
      <w:proofErr w:type="gramEnd"/>
      <w:r>
        <w:rPr>
          <w:rFonts w:ascii="Tahoma" w:hAnsi="Tahoma" w:cs="Tahoma"/>
          <w:b/>
          <w:color w:val="000000"/>
          <w:sz w:val="24"/>
          <w:szCs w:val="24"/>
          <w:lang w:val="en-US"/>
        </w:rPr>
        <w:t>er</w:t>
      </w:r>
      <w:proofErr w:type="spellEnd"/>
      <w:r>
        <w:rPr>
          <w:rFonts w:ascii="Tahoma" w:hAnsi="Tahoma" w:cs="Tahoma"/>
          <w:b/>
          <w:color w:val="000000"/>
          <w:sz w:val="24"/>
          <w:szCs w:val="24"/>
          <w:lang w:val="en-US"/>
        </w:rPr>
        <w:t>)</w:t>
      </w:r>
    </w:p>
    <w:p w:rsidR="007C7CAF" w:rsidRDefault="007C7CAF">
      <w:pPr>
        <w:spacing w:after="0" w:line="240" w:lineRule="auto"/>
        <w:ind w:left="-15" w:firstLine="723"/>
        <w:rPr>
          <w:rFonts w:ascii="Tahoma" w:hAnsi="Tahoma" w:cs="Tahoma"/>
          <w:color w:val="000000"/>
          <w:sz w:val="24"/>
          <w:szCs w:val="24"/>
          <w:lang w:val="en-US"/>
        </w:rPr>
      </w:pPr>
    </w:p>
    <w:tbl>
      <w:tblPr>
        <w:tblW w:w="9600" w:type="dxa"/>
        <w:tblInd w:w="7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0"/>
      </w:tblGrid>
      <w:tr w:rsidR="007C7CAF">
        <w:trPr>
          <w:trHeight w:val="1454"/>
        </w:trPr>
        <w:tc>
          <w:tcPr>
            <w:tcW w:w="960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C7CAF" w:rsidRDefault="00D502A6">
            <w:pPr>
              <w:spacing w:after="0" w:line="240" w:lineRule="auto"/>
              <w:ind w:left="-15"/>
              <w:jc w:val="right"/>
            </w:pPr>
            <w:r>
              <w:rPr>
                <w:rFonts w:ascii="Tahoma" w:hAnsi="Tahoma" w:cs="Tahoma"/>
                <w:i/>
                <w:color w:val="808080"/>
                <w:sz w:val="20"/>
                <w:szCs w:val="20"/>
              </w:rPr>
              <w:t>zu denen Ihr eine gemeinsame Verbindung habt …</w:t>
            </w:r>
          </w:p>
          <w:p w:rsidR="007C7CAF" w:rsidRDefault="007C7CAF" w:rsidP="00287481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1"/>
        <w:gridCol w:w="8257"/>
      </w:tblGrid>
      <w:tr w:rsidR="007C7CAF">
        <w:trPr>
          <w:trHeight w:val="313"/>
        </w:trPr>
        <w:tc>
          <w:tcPr>
            <w:tcW w:w="898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  <w:jc w:val="both"/>
            </w:pPr>
            <w:r>
              <w:rPr>
                <w:rFonts w:ascii="Tahoma" w:hAnsi="Tahoma" w:cs="Tahoma"/>
                <w:color w:val="000000"/>
                <w:szCs w:val="20"/>
              </w:rPr>
              <w:t>Intro-/Opener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Intro mit Licht, Ton und Effekten (Story-Entertainment)</w:t>
            </w:r>
          </w:p>
        </w:tc>
      </w:tr>
      <w:tr w:rsidR="007C7CAF">
        <w:trPr>
          <w:trHeight w:val="329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Ehrentanz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Sie eröffnen offiziell Ihre Party auf der Tanzfläche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Abschlusstanz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 xml:space="preserve">Dieser Tanz deklariert, das Ende der </w:t>
            </w:r>
            <w:r>
              <w:rPr>
                <w:rFonts w:ascii="Tahoma" w:hAnsi="Tahoma" w:cs="Tahoma"/>
                <w:color w:val="000000"/>
                <w:szCs w:val="20"/>
                <w:u w:val="single"/>
              </w:rPr>
              <w:t>offiziellen Veranstaltung</w:t>
            </w:r>
            <w:r>
              <w:rPr>
                <w:rFonts w:ascii="Tahoma" w:hAnsi="Tahoma" w:cs="Tahoma"/>
                <w:color w:val="000000"/>
                <w:szCs w:val="20"/>
              </w:rPr>
              <w:t>,</w:t>
            </w: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nicht aber das Ende der Veranstaltung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Tanz-Runden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Crazy-Runden</w:t>
            </w:r>
            <w:r>
              <w:rPr>
                <w:rFonts w:ascii="Tahoma" w:hAnsi="Tahoma" w:cs="Tahoma"/>
                <w:color w:val="000000"/>
                <w:szCs w:val="20"/>
              </w:rPr>
              <w:tab/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Musikwünsche werden in Crazy-Runden zusammengefasst.</w:t>
            </w: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 xml:space="preserve">Hierbei werden die Musikwünsche gesammelt und in einer </w:t>
            </w:r>
            <w:r>
              <w:rPr>
                <w:rFonts w:ascii="Tahoma" w:hAnsi="Tahoma" w:cs="Tahoma"/>
                <w:color w:val="000000"/>
                <w:szCs w:val="20"/>
              </w:rPr>
              <w:br/>
              <w:t>Crazy-Runde (5-8 Min) nacheinander abgespielt.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Vorstellung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Vorstellung des DJ vor dem Opener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Sonstiges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</w:tc>
      </w:tr>
    </w:tbl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W w:w="20521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1"/>
        <w:gridCol w:w="6840"/>
        <w:gridCol w:w="6840"/>
      </w:tblGrid>
      <w:tr w:rsidR="007C7CAF">
        <w:trPr>
          <w:gridAfter w:val="1"/>
          <w:wAfter w:w="5130" w:type="dxa"/>
          <w:trHeight w:val="288"/>
        </w:trPr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>Gästegruppen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jc w:val="right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</w:p>
        </w:tc>
      </w:tr>
      <w:tr w:rsidR="007C7CAF">
        <w:trPr>
          <w:trHeight w:val="288"/>
        </w:trPr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Familie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Freunde-/Bekannte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</w:pPr>
          </w:p>
        </w:tc>
      </w:tr>
      <w:tr w:rsidR="007C7CAF">
        <w:trPr>
          <w:trHeight w:val="303"/>
        </w:trPr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Nachbarn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Arbeit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</w:tc>
      </w:tr>
      <w:tr w:rsidR="007C7CAF">
        <w:trPr>
          <w:gridAfter w:val="1"/>
          <w:wAfter w:w="5130" w:type="dxa"/>
          <w:trHeight w:val="374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4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4"/>
              </w:rPr>
            </w:pPr>
          </w:p>
        </w:tc>
      </w:tr>
      <w:tr w:rsidR="007C7CAF">
        <w:trPr>
          <w:gridAfter w:val="1"/>
          <w:wAfter w:w="5130" w:type="dxa"/>
          <w:trHeight w:val="288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>Gäste-Musik-Verbindungen</w:t>
            </w:r>
          </w:p>
        </w:tc>
      </w:tr>
      <w:tr w:rsidR="007C7CAF">
        <w:trPr>
          <w:gridAfter w:val="1"/>
          <w:wAfter w:w="5130" w:type="dxa"/>
          <w:trHeight w:val="288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i/>
                <w:color w:val="000000"/>
                <w:sz w:val="16"/>
                <w:szCs w:val="24"/>
              </w:rPr>
              <w:t>Nach</w:t>
            </w:r>
          </w:p>
        </w:tc>
      </w:tr>
      <w:tr w:rsidR="007C7CAF">
        <w:trPr>
          <w:gridAfter w:val="1"/>
          <w:wAfter w:w="5130" w:type="dxa"/>
          <w:trHeight w:val="905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>Nachbarn werden vermutlich etwas aufführen wollen und dafür ein Mikrofon brauchen.</w:t>
            </w: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7C7CAF">
        <w:trPr>
          <w:gridAfter w:val="1"/>
          <w:wAfter w:w="5130" w:type="dxa"/>
          <w:trHeight w:val="288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Musik-Wunsch-Liste </w:t>
            </w:r>
            <w:r>
              <w:rPr>
                <w:rFonts w:ascii="Tahoma" w:hAnsi="Tahoma" w:cs="Tahoma"/>
                <w:b/>
                <w:i/>
                <w:color w:val="FF0000"/>
                <w:sz w:val="20"/>
                <w:szCs w:val="24"/>
              </w:rPr>
              <w:t>s.o.</w:t>
            </w:r>
            <w:r>
              <w:rPr>
                <w:rFonts w:ascii="Tahoma" w:hAnsi="Tahoma" w:cs="Tahoma"/>
                <w:i/>
                <w:color w:val="7F7F7F"/>
                <w:sz w:val="18"/>
                <w:szCs w:val="24"/>
              </w:rPr>
              <w:t xml:space="preserve">        Folgende Musik-/Genre bitte </w:t>
            </w:r>
            <w:r>
              <w:rPr>
                <w:rFonts w:ascii="Tahoma" w:hAnsi="Tahoma" w:cs="Tahoma"/>
                <w:b/>
                <w:i/>
                <w:color w:val="7F7F7F"/>
                <w:sz w:val="18"/>
                <w:szCs w:val="24"/>
                <w:u w:val="single"/>
              </w:rPr>
              <w:t>unbedingt spielen</w:t>
            </w:r>
          </w:p>
        </w:tc>
      </w:tr>
      <w:tr w:rsidR="007C7CAF">
        <w:trPr>
          <w:gridAfter w:val="1"/>
          <w:wAfter w:w="5130" w:type="dxa"/>
          <w:trHeight w:val="2321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Die oben genannten Lieder müssen nicht zwanghaft gespielt werden, aber die Musikrichtung sollte</w:t>
            </w:r>
          </w:p>
          <w:p w:rsidR="007C7CAF" w:rsidRDefault="00D502A6">
            <w:pPr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den oben genannten Liedern entsprechen – bunter </w:t>
            </w:r>
            <w:proofErr w:type="spellStart"/>
            <w:r>
              <w:rPr>
                <w:rFonts w:ascii="Tahoma" w:hAnsi="Tahoma" w:cs="Tahoma"/>
                <w:color w:val="000000"/>
                <w:sz w:val="24"/>
                <w:szCs w:val="24"/>
              </w:rPr>
              <w:t>Partymix</w:t>
            </w:r>
            <w:proofErr w:type="spellEnd"/>
            <w:r>
              <w:rPr>
                <w:rFonts w:ascii="Tahoma" w:hAnsi="Tahoma" w:cs="Tahoma"/>
                <w:color w:val="000000"/>
                <w:sz w:val="24"/>
                <w:szCs w:val="24"/>
              </w:rPr>
              <w:t>, möglichst tanzbar.</w:t>
            </w:r>
          </w:p>
          <w:p w:rsidR="00287481" w:rsidRDefault="00287481">
            <w:pPr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Georg 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Ezra: Paradise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Coldabank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Feel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it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still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Bee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Gees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Saturday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Night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Fever</w:t>
            </w:r>
            <w:proofErr w:type="spellEnd"/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Ofenbach:Katchi</w:t>
            </w:r>
            <w:proofErr w:type="spellEnd"/>
            <w:proofErr w:type="gramEnd"/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Mark Forster: Chöre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Pur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Partymix</w:t>
            </w:r>
            <w:proofErr w:type="spellEnd"/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Ed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Sheeren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Castle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Perfect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Max Giesinger: 1 v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on 80 Millionen, </w:t>
            </w:r>
            <w:r w:rsidR="00E05CE7"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wenn</w:t>
            </w:r>
            <w:bookmarkStart w:id="0" w:name="_GoBack"/>
            <w:bookmarkEnd w:id="0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sie tanzt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Dan </w:t>
            </w:r>
            <w:proofErr w:type="spellStart"/>
            <w:proofErr w:type="gram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Hartmann:Relight</w:t>
            </w:r>
            <w:proofErr w:type="spellEnd"/>
            <w:proofErr w:type="gram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my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fire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Abba: Dancing Queen,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DJ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Örtzi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Ein Stern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dreas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Bourani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Ein Hoch auf uns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Kool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and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Gang: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Celebration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Die Ärzte: Westerland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Udo Linde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nberg und Jan Delay: Reeperbahn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Joachim Witt: Goldener Reiter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Shawn Mendes: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here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nothing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holding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back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Supertramp: School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Kla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 Lage: 1000x Berührt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Westernhagen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sexy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Faithless: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Insomnia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Eurhythmics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Sweet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dreams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Gossip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Heavy Cross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lack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eyed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Peas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I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gotta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feeling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Snap: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Rythm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dancer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Revolverheld: Immer noch fühlen, Lass uns gehen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lene Fischer: Atemlos, Phänomen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Luis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Fonsi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Echame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la culpa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Gabalier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Hulapalu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EAV: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BABABAnküberfall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Hubert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Kah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Rosemarie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Amy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Mc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Donald: This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her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life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ustin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Timberlake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say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something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Safari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duo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Played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 Life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Soft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Cell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Tainted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Love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Depeche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mode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Everything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counts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Weather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G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irls: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Its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raining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men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Robin Schulz: Sugar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Spider Murphy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gang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Rosie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Udo Jürgens: I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 war noch niemals in New York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Coldplay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Viva la Vida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Gloria Garner: I will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survive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Dr. Alban: Halleluja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Scorpions: wind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of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change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Geiersturzflug: Bruttosozialproduk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Sido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und Andreas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Bourani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Astronaut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Namika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Lieblingsmensch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CRO: Einmal um die Welt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Gestört aber geil: Ich und Du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257ERS: Holland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Klangkarussel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Sonnentanz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ena: Neunundneunzig Luftballons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Jax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Jones: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Breath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287481" w:rsidRPr="00C34A7A" w:rsidRDefault="00287481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Selene Gomez: </w:t>
            </w:r>
            <w:proofErr w:type="spellStart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Wolves</w:t>
            </w:r>
            <w:proofErr w:type="spellEnd"/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:rsidR="007C7CAF" w:rsidRDefault="00287481" w:rsidP="00C34A7A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Bruno Mars: Fine</w:t>
            </w:r>
            <w:r w:rsidRPr="00C34A7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sse</w:t>
            </w: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7F7F7F"/>
                <w:sz w:val="20"/>
                <w:szCs w:val="24"/>
              </w:rPr>
            </w:pPr>
          </w:p>
        </w:tc>
      </w:tr>
      <w:tr w:rsidR="007C7CAF">
        <w:trPr>
          <w:gridAfter w:val="1"/>
          <w:wAfter w:w="5130" w:type="dxa"/>
          <w:trHeight w:val="288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i/>
                <w:color w:val="7F7F7F"/>
                <w:sz w:val="18"/>
                <w:szCs w:val="24"/>
              </w:rPr>
              <w:lastRenderedPageBreak/>
              <w:t xml:space="preserve">Folgende Musik-/Genre bitte </w:t>
            </w:r>
            <w:r>
              <w:rPr>
                <w:rFonts w:ascii="Tahoma" w:hAnsi="Tahoma" w:cs="Tahoma"/>
                <w:b/>
                <w:i/>
                <w:color w:val="7F7F7F"/>
                <w:sz w:val="18"/>
                <w:szCs w:val="24"/>
                <w:u w:val="single"/>
              </w:rPr>
              <w:t>nicht spielen</w:t>
            </w:r>
          </w:p>
        </w:tc>
      </w:tr>
      <w:tr w:rsidR="007C7CAF">
        <w:trPr>
          <w:gridAfter w:val="1"/>
          <w:wAfter w:w="5130" w:type="dxa"/>
          <w:trHeight w:val="416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</w:tr>
      <w:tr w:rsidR="007C7CAF">
        <w:trPr>
          <w:gridAfter w:val="1"/>
          <w:wAfter w:w="5130" w:type="dxa"/>
          <w:trHeight w:val="288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Aktionen 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>
              <w:rPr>
                <w:rFonts w:ascii="Tahoma" w:hAnsi="Tahoma" w:cs="Tahoma"/>
                <w:i/>
                <w:color w:val="000000"/>
                <w:sz w:val="24"/>
                <w:szCs w:val="24"/>
              </w:rPr>
              <w:t>?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>
              <w:rPr>
                <w:rFonts w:ascii="Tahoma" w:hAnsi="Tahoma" w:cs="Tahoma"/>
                <w:i/>
                <w:color w:val="7F7F7F"/>
                <w:sz w:val="18"/>
                <w:szCs w:val="24"/>
              </w:rPr>
              <w:t xml:space="preserve">                Sind Vorträge, Spiele oder ähnliches geplant oder gewünscht?</w:t>
            </w:r>
          </w:p>
        </w:tc>
      </w:tr>
      <w:tr w:rsidR="007C7CAF">
        <w:trPr>
          <w:gridAfter w:val="1"/>
          <w:wAfter w:w="5130" w:type="dxa"/>
          <w:trHeight w:val="274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</w:p>
          <w:p w:rsidR="007C7CAF" w:rsidRDefault="00D502A6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Zu erwarten ist nur eine Aktion von den Nachbarn- sonst nicht bekannt.</w:t>
            </w: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</w:rPr>
              <w:t>Aufbau/Musik/DJ Beginn</w:t>
            </w:r>
          </w:p>
        </w:tc>
      </w:tr>
      <w:tr w:rsidR="007C7CAF">
        <w:trPr>
          <w:trHeight w:val="274"/>
        </w:trPr>
        <w:tc>
          <w:tcPr>
            <w:tcW w:w="5130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13.10.18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17:00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Aufbau</w:t>
            </w:r>
          </w:p>
        </w:tc>
      </w:tr>
      <w:tr w:rsidR="007C7CAF">
        <w:trPr>
          <w:trHeight w:val="288"/>
        </w:trPr>
        <w:tc>
          <w:tcPr>
            <w:tcW w:w="5130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17:30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Check</w:t>
            </w:r>
          </w:p>
        </w:tc>
      </w:tr>
      <w:tr w:rsidR="007C7CAF">
        <w:trPr>
          <w:trHeight w:val="274"/>
        </w:trPr>
        <w:tc>
          <w:tcPr>
            <w:tcW w:w="5130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00.00.2018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17:45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Standby</w:t>
            </w:r>
          </w:p>
        </w:tc>
      </w:tr>
      <w:tr w:rsidR="007C7CAF">
        <w:trPr>
          <w:trHeight w:val="274"/>
        </w:trPr>
        <w:tc>
          <w:tcPr>
            <w:tcW w:w="5130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18:00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Empfang</w:t>
            </w:r>
          </w:p>
        </w:tc>
      </w:tr>
      <w:tr w:rsidR="007C7CAF">
        <w:trPr>
          <w:trHeight w:val="274"/>
        </w:trPr>
        <w:tc>
          <w:tcPr>
            <w:tcW w:w="5130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19:00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Essen</w:t>
            </w:r>
          </w:p>
        </w:tc>
      </w:tr>
      <w:tr w:rsidR="007C7CAF">
        <w:trPr>
          <w:trHeight w:val="274"/>
        </w:trPr>
        <w:tc>
          <w:tcPr>
            <w:tcW w:w="5130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20:00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Opener</w:t>
            </w:r>
          </w:p>
        </w:tc>
      </w:tr>
      <w:tr w:rsidR="007C7CAF">
        <w:trPr>
          <w:trHeight w:val="274"/>
        </w:trPr>
        <w:tc>
          <w:tcPr>
            <w:tcW w:w="5130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00:00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Tanz-/Show</w:t>
            </w:r>
          </w:p>
        </w:tc>
      </w:tr>
    </w:tbl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8"/>
        <w:gridCol w:w="1337"/>
        <w:gridCol w:w="4993"/>
      </w:tblGrid>
      <w:tr w:rsidR="007C7CAF">
        <w:trPr>
          <w:gridAfter w:val="1"/>
          <w:wAfter w:w="3242" w:type="dxa"/>
        </w:trPr>
        <w:tc>
          <w:tcPr>
            <w:tcW w:w="3419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</w:rPr>
              <w:t>Termine im Vorfeld der Veranstaltung</w:t>
            </w:r>
          </w:p>
        </w:tc>
      </w:tr>
      <w:tr w:rsidR="007C7CAF">
        <w:tc>
          <w:tcPr>
            <w:tcW w:w="25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00.00.2018</w:t>
            </w:r>
          </w:p>
        </w:tc>
        <w:tc>
          <w:tcPr>
            <w:tcW w:w="41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00:00 Uhr</w:t>
            </w:r>
          </w:p>
        </w:tc>
      </w:tr>
      <w:tr w:rsidR="007C7CAF">
        <w:tc>
          <w:tcPr>
            <w:tcW w:w="25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00.00.2018</w:t>
            </w:r>
          </w:p>
        </w:tc>
        <w:tc>
          <w:tcPr>
            <w:tcW w:w="41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00:00 Uhr</w:t>
            </w:r>
          </w:p>
        </w:tc>
      </w:tr>
    </w:tbl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"/>
        <w:gridCol w:w="2697"/>
        <w:gridCol w:w="4294"/>
        <w:gridCol w:w="2040"/>
        <w:gridCol w:w="850"/>
      </w:tblGrid>
      <w:tr w:rsidR="007C7CAF">
        <w:trPr>
          <w:gridAfter w:val="3"/>
          <w:wAfter w:w="5991" w:type="dxa"/>
        </w:trPr>
        <w:tc>
          <w:tcPr>
            <w:tcW w:w="2564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</w:rPr>
              <w:t>Inklusiv-Leistungen</w:t>
            </w:r>
          </w:p>
          <w:p w:rsidR="007C7CAF" w:rsidRDefault="007C7CA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</w:rPr>
            </w:pPr>
          </w:p>
        </w:tc>
      </w:tr>
      <w:tr w:rsidR="007C7CAF">
        <w:tc>
          <w:tcPr>
            <w:tcW w:w="315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Musikspieldauer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Open End (max. bis 05:00 Uhr)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Leistungen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Siehe Dokument-Themenpunkte oben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Ja, wird benötigt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color w:val="000000"/>
              </w:rPr>
              <w:t>1x</w:t>
            </w:r>
          </w:p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color w:val="000000"/>
              </w:rPr>
              <w:t>4x</w:t>
            </w:r>
          </w:p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color w:val="000000"/>
              </w:rPr>
              <w:t>2x</w:t>
            </w:r>
          </w:p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color w:val="000000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lang w:val="en-US"/>
              </w:rPr>
              <w:t>PA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 Bass 2 Top-Teile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70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lang w:val="en-US"/>
              </w:rPr>
              <w:t>Moving-Heads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lang w:val="en-US"/>
              </w:rPr>
              <w:t>Stairville-MH-X25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70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lang w:val="en-US"/>
              </w:rPr>
              <w:t>Quad Par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lang w:val="en-US"/>
              </w:rPr>
              <w:t>Lightmaxx-CLS-3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70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DJ Stand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DMS-4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Mittel - bis ca. 100 Gäste</w:t>
            </w:r>
          </w:p>
        </w:tc>
      </w:tr>
      <w:tr w:rsidR="007C7CAF">
        <w:trPr>
          <w:gridAfter w:val="3"/>
          <w:wAfter w:w="5991" w:type="dxa"/>
        </w:trPr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24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Hintergrundmusik</w:t>
            </w:r>
          </w:p>
        </w:tc>
      </w:tr>
      <w:tr w:rsidR="007C7CAF">
        <w:trPr>
          <w:gridAfter w:val="3"/>
          <w:wAfter w:w="5991" w:type="dxa"/>
        </w:trPr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24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Persönliches Vorgespräch</w:t>
            </w:r>
          </w:p>
        </w:tc>
      </w:tr>
      <w:tr w:rsidR="007C7CAF">
        <w:trPr>
          <w:gridAfter w:val="3"/>
          <w:wAfter w:w="5991" w:type="dxa"/>
        </w:trPr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24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Zweites Mikrofon für Gäste</w:t>
            </w:r>
          </w:p>
        </w:tc>
      </w:tr>
      <w:tr w:rsidR="007C7CAF">
        <w:trPr>
          <w:gridAfter w:val="3"/>
          <w:wAfter w:w="5991" w:type="dxa"/>
          <w:trHeight w:val="806"/>
        </w:trPr>
        <w:tc>
          <w:tcPr>
            <w:tcW w:w="2564" w:type="dxa"/>
            <w:gridSpan w:val="2"/>
            <w:tcBorders>
              <w:top w:val="single" w:sz="2" w:space="0" w:color="F2F2F2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7C7CAF">
        <w:trPr>
          <w:gridAfter w:val="3"/>
          <w:wAfter w:w="5991" w:type="dxa"/>
        </w:trPr>
        <w:tc>
          <w:tcPr>
            <w:tcW w:w="2564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</w:rPr>
              <w:t>Extras</w:t>
            </w:r>
          </w:p>
          <w:p w:rsidR="007C7CAF" w:rsidRDefault="007C7CAF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7C7CAF">
        <w:tc>
          <w:tcPr>
            <w:tcW w:w="315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100,00€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proofErr w:type="spellStart"/>
            <w:r>
              <w:rPr>
                <w:rFonts w:ascii="Tahoma" w:hAnsi="Tahoma" w:cs="Tahoma"/>
              </w:rPr>
              <w:t>Beamer</w:t>
            </w:r>
            <w:proofErr w:type="spellEnd"/>
            <w:r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150,00€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200,00€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150,00€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4-Punkt-Traversen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100,00€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0,00€</w:t>
            </w:r>
          </w:p>
        </w:tc>
      </w:tr>
    </w:tbl>
    <w:p w:rsidR="007C7CAF" w:rsidRDefault="00D502A6">
      <w:pPr>
        <w:spacing w:after="0" w:line="240" w:lineRule="auto"/>
      </w:pPr>
      <w:r>
        <w:rPr>
          <w:rFonts w:ascii="Tahoma" w:hAnsi="Tahoma" w:cs="Tahoma"/>
          <w:b/>
          <w:color w:val="000000"/>
        </w:rPr>
        <w:t xml:space="preserve"> </w:t>
      </w:r>
    </w:p>
    <w:sectPr w:rsidR="007C7CAF">
      <w:headerReference w:type="default" r:id="rId8"/>
      <w:footerReference w:type="default" r:id="rId9"/>
      <w:pgSz w:w="11906" w:h="16838"/>
      <w:pgMar w:top="794" w:right="567" w:bottom="794" w:left="567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BC2" w:rsidRDefault="00A27BC2">
      <w:pPr>
        <w:spacing w:after="0" w:line="240" w:lineRule="auto"/>
      </w:pPr>
      <w:r>
        <w:separator/>
      </w:r>
    </w:p>
  </w:endnote>
  <w:endnote w:type="continuationSeparator" w:id="0">
    <w:p w:rsidR="00A27BC2" w:rsidRDefault="00A2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69F" w:rsidRDefault="00D502A6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214560</wp:posOffset>
          </wp:positionH>
          <wp:positionV relativeFrom="paragraph">
            <wp:posOffset>-132840</wp:posOffset>
          </wp:positionV>
          <wp:extent cx="6582240" cy="385560"/>
          <wp:effectExtent l="0" t="0" r="9060" b="0"/>
          <wp:wrapNone/>
          <wp:docPr id="2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r="3671"/>
                  <a:stretch>
                    <a:fillRect/>
                  </a:stretch>
                </pic:blipFill>
                <pic:spPr>
                  <a:xfrm>
                    <a:off x="0" y="0"/>
                    <a:ext cx="6582240" cy="385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BC2" w:rsidRDefault="00A27BC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27BC2" w:rsidRDefault="00A27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69F" w:rsidRDefault="00D502A6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240120</wp:posOffset>
          </wp:positionH>
          <wp:positionV relativeFrom="paragraph">
            <wp:posOffset>-17640</wp:posOffset>
          </wp:positionV>
          <wp:extent cx="6504840" cy="394200"/>
          <wp:effectExtent l="0" t="0" r="0" b="5850"/>
          <wp:wrapNone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r="3671"/>
                  <a:stretch>
                    <a:fillRect/>
                  </a:stretch>
                </pic:blipFill>
                <pic:spPr>
                  <a:xfrm>
                    <a:off x="0" y="0"/>
                    <a:ext cx="6504840" cy="394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CB3"/>
    <w:multiLevelType w:val="multilevel"/>
    <w:tmpl w:val="F6360CB4"/>
    <w:styleLink w:val="WWNum4"/>
    <w:lvl w:ilvl="0">
      <w:numFmt w:val="bullet"/>
      <w:lvlText w:val="o"/>
      <w:lvlJc w:val="left"/>
      <w:pPr>
        <w:ind w:left="677" w:hanging="360"/>
      </w:pPr>
      <w:rPr>
        <w:rFonts w:cs="Courier New"/>
      </w:rPr>
    </w:lvl>
    <w:lvl w:ilvl="1">
      <w:numFmt w:val="bullet"/>
      <w:lvlText w:val="o"/>
      <w:lvlJc w:val="left"/>
      <w:pPr>
        <w:ind w:left="1397" w:hanging="360"/>
      </w:pPr>
      <w:rPr>
        <w:rFonts w:cs="Courier New"/>
      </w:rPr>
    </w:lvl>
    <w:lvl w:ilvl="2">
      <w:numFmt w:val="bullet"/>
      <w:lvlText w:val=""/>
      <w:lvlJc w:val="left"/>
      <w:pPr>
        <w:ind w:left="2117" w:hanging="360"/>
      </w:pPr>
    </w:lvl>
    <w:lvl w:ilvl="3">
      <w:numFmt w:val="bullet"/>
      <w:lvlText w:val=""/>
      <w:lvlJc w:val="left"/>
      <w:pPr>
        <w:ind w:left="2837" w:hanging="360"/>
      </w:pPr>
    </w:lvl>
    <w:lvl w:ilvl="4">
      <w:numFmt w:val="bullet"/>
      <w:lvlText w:val="o"/>
      <w:lvlJc w:val="left"/>
      <w:pPr>
        <w:ind w:left="3557" w:hanging="360"/>
      </w:pPr>
      <w:rPr>
        <w:rFonts w:cs="Courier New"/>
      </w:rPr>
    </w:lvl>
    <w:lvl w:ilvl="5">
      <w:numFmt w:val="bullet"/>
      <w:lvlText w:val=""/>
      <w:lvlJc w:val="left"/>
      <w:pPr>
        <w:ind w:left="4277" w:hanging="360"/>
      </w:pPr>
    </w:lvl>
    <w:lvl w:ilvl="6">
      <w:numFmt w:val="bullet"/>
      <w:lvlText w:val=""/>
      <w:lvlJc w:val="left"/>
      <w:pPr>
        <w:ind w:left="4997" w:hanging="360"/>
      </w:pPr>
    </w:lvl>
    <w:lvl w:ilvl="7">
      <w:numFmt w:val="bullet"/>
      <w:lvlText w:val="o"/>
      <w:lvlJc w:val="left"/>
      <w:pPr>
        <w:ind w:left="5717" w:hanging="360"/>
      </w:pPr>
      <w:rPr>
        <w:rFonts w:cs="Courier New"/>
      </w:rPr>
    </w:lvl>
    <w:lvl w:ilvl="8">
      <w:numFmt w:val="bullet"/>
      <w:lvlText w:val=""/>
      <w:lvlJc w:val="left"/>
      <w:pPr>
        <w:ind w:left="6437" w:hanging="360"/>
      </w:pPr>
    </w:lvl>
  </w:abstractNum>
  <w:abstractNum w:abstractNumId="1" w15:restartNumberingAfterBreak="0">
    <w:nsid w:val="102B6914"/>
    <w:multiLevelType w:val="multilevel"/>
    <w:tmpl w:val="C38A3BDA"/>
    <w:styleLink w:val="WWNum7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11D2AD9"/>
    <w:multiLevelType w:val="multilevel"/>
    <w:tmpl w:val="F19A41D6"/>
    <w:styleLink w:val="WWNum3"/>
    <w:lvl w:ilvl="0">
      <w:numFmt w:val="bullet"/>
      <w:lvlText w:val="o"/>
      <w:lvlJc w:val="left"/>
      <w:pPr>
        <w:ind w:left="677" w:hanging="360"/>
      </w:pPr>
      <w:rPr>
        <w:rFonts w:cs="Courier New"/>
      </w:rPr>
    </w:lvl>
    <w:lvl w:ilvl="1">
      <w:numFmt w:val="bullet"/>
      <w:lvlText w:val="o"/>
      <w:lvlJc w:val="left"/>
      <w:pPr>
        <w:ind w:left="1397" w:hanging="360"/>
      </w:pPr>
      <w:rPr>
        <w:rFonts w:cs="Courier New"/>
      </w:rPr>
    </w:lvl>
    <w:lvl w:ilvl="2">
      <w:numFmt w:val="bullet"/>
      <w:lvlText w:val=""/>
      <w:lvlJc w:val="left"/>
      <w:pPr>
        <w:ind w:left="2117" w:hanging="360"/>
      </w:pPr>
    </w:lvl>
    <w:lvl w:ilvl="3">
      <w:numFmt w:val="bullet"/>
      <w:lvlText w:val=""/>
      <w:lvlJc w:val="left"/>
      <w:pPr>
        <w:ind w:left="2837" w:hanging="360"/>
      </w:pPr>
    </w:lvl>
    <w:lvl w:ilvl="4">
      <w:numFmt w:val="bullet"/>
      <w:lvlText w:val="o"/>
      <w:lvlJc w:val="left"/>
      <w:pPr>
        <w:ind w:left="3557" w:hanging="360"/>
      </w:pPr>
      <w:rPr>
        <w:rFonts w:cs="Courier New"/>
      </w:rPr>
    </w:lvl>
    <w:lvl w:ilvl="5">
      <w:numFmt w:val="bullet"/>
      <w:lvlText w:val=""/>
      <w:lvlJc w:val="left"/>
      <w:pPr>
        <w:ind w:left="4277" w:hanging="360"/>
      </w:pPr>
    </w:lvl>
    <w:lvl w:ilvl="6">
      <w:numFmt w:val="bullet"/>
      <w:lvlText w:val=""/>
      <w:lvlJc w:val="left"/>
      <w:pPr>
        <w:ind w:left="4997" w:hanging="360"/>
      </w:pPr>
    </w:lvl>
    <w:lvl w:ilvl="7">
      <w:numFmt w:val="bullet"/>
      <w:lvlText w:val="o"/>
      <w:lvlJc w:val="left"/>
      <w:pPr>
        <w:ind w:left="5717" w:hanging="360"/>
      </w:pPr>
      <w:rPr>
        <w:rFonts w:cs="Courier New"/>
      </w:rPr>
    </w:lvl>
    <w:lvl w:ilvl="8">
      <w:numFmt w:val="bullet"/>
      <w:lvlText w:val=""/>
      <w:lvlJc w:val="left"/>
      <w:pPr>
        <w:ind w:left="6437" w:hanging="360"/>
      </w:pPr>
    </w:lvl>
  </w:abstractNum>
  <w:abstractNum w:abstractNumId="3" w15:restartNumberingAfterBreak="0">
    <w:nsid w:val="15C152D0"/>
    <w:multiLevelType w:val="multilevel"/>
    <w:tmpl w:val="5A60873A"/>
    <w:styleLink w:val="WWNum6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D4C3368"/>
    <w:multiLevelType w:val="multilevel"/>
    <w:tmpl w:val="928A46F8"/>
    <w:styleLink w:val="WWNum16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5" w15:restartNumberingAfterBreak="0">
    <w:nsid w:val="1E2D6A83"/>
    <w:multiLevelType w:val="multilevel"/>
    <w:tmpl w:val="02142450"/>
    <w:styleLink w:val="WWNum1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DBE0D14"/>
    <w:multiLevelType w:val="multilevel"/>
    <w:tmpl w:val="BA68CE24"/>
    <w:styleLink w:val="WWNum11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128616E"/>
    <w:multiLevelType w:val="multilevel"/>
    <w:tmpl w:val="128ABCCA"/>
    <w:styleLink w:val="WWNum15"/>
    <w:lvl w:ilvl="0">
      <w:numFmt w:val="bullet"/>
      <w:lvlText w:val=""/>
      <w:lvlJc w:val="left"/>
      <w:pPr>
        <w:ind w:left="4965" w:hanging="360"/>
      </w:pPr>
    </w:lvl>
    <w:lvl w:ilvl="1">
      <w:numFmt w:val="bullet"/>
      <w:lvlText w:val="o"/>
      <w:lvlJc w:val="left"/>
      <w:pPr>
        <w:ind w:left="5685" w:hanging="360"/>
      </w:pPr>
      <w:rPr>
        <w:rFonts w:cs="Courier New"/>
      </w:rPr>
    </w:lvl>
    <w:lvl w:ilvl="2">
      <w:numFmt w:val="bullet"/>
      <w:lvlText w:val=""/>
      <w:lvlJc w:val="left"/>
      <w:pPr>
        <w:ind w:left="6405" w:hanging="360"/>
      </w:pPr>
    </w:lvl>
    <w:lvl w:ilvl="3">
      <w:numFmt w:val="bullet"/>
      <w:lvlText w:val=""/>
      <w:lvlJc w:val="left"/>
      <w:pPr>
        <w:ind w:left="7125" w:hanging="360"/>
      </w:pPr>
    </w:lvl>
    <w:lvl w:ilvl="4">
      <w:numFmt w:val="bullet"/>
      <w:lvlText w:val="o"/>
      <w:lvlJc w:val="left"/>
      <w:pPr>
        <w:ind w:left="7845" w:hanging="360"/>
      </w:pPr>
      <w:rPr>
        <w:rFonts w:cs="Courier New"/>
      </w:rPr>
    </w:lvl>
    <w:lvl w:ilvl="5">
      <w:numFmt w:val="bullet"/>
      <w:lvlText w:val=""/>
      <w:lvlJc w:val="left"/>
      <w:pPr>
        <w:ind w:left="8565" w:hanging="360"/>
      </w:pPr>
    </w:lvl>
    <w:lvl w:ilvl="6">
      <w:numFmt w:val="bullet"/>
      <w:lvlText w:val=""/>
      <w:lvlJc w:val="left"/>
      <w:pPr>
        <w:ind w:left="9285" w:hanging="360"/>
      </w:pPr>
    </w:lvl>
    <w:lvl w:ilvl="7">
      <w:numFmt w:val="bullet"/>
      <w:lvlText w:val="o"/>
      <w:lvlJc w:val="left"/>
      <w:pPr>
        <w:ind w:left="10005" w:hanging="360"/>
      </w:pPr>
      <w:rPr>
        <w:rFonts w:cs="Courier New"/>
      </w:rPr>
    </w:lvl>
    <w:lvl w:ilvl="8">
      <w:numFmt w:val="bullet"/>
      <w:lvlText w:val=""/>
      <w:lvlJc w:val="left"/>
      <w:pPr>
        <w:ind w:left="10725" w:hanging="360"/>
      </w:pPr>
    </w:lvl>
  </w:abstractNum>
  <w:abstractNum w:abstractNumId="8" w15:restartNumberingAfterBreak="0">
    <w:nsid w:val="48262F40"/>
    <w:multiLevelType w:val="multilevel"/>
    <w:tmpl w:val="C33EADB2"/>
    <w:styleLink w:val="WWNum2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4C3C5D40"/>
    <w:multiLevelType w:val="multilevel"/>
    <w:tmpl w:val="5A5AC68E"/>
    <w:styleLink w:val="WWNum8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CB1761A"/>
    <w:multiLevelType w:val="multilevel"/>
    <w:tmpl w:val="2402A7EC"/>
    <w:styleLink w:val="WWNum14"/>
    <w:lvl w:ilvl="0">
      <w:numFmt w:val="bullet"/>
      <w:lvlText w:val=""/>
      <w:lvlJc w:val="left"/>
      <w:pPr>
        <w:ind w:left="4968" w:hanging="360"/>
      </w:pPr>
    </w:lvl>
    <w:lvl w:ilvl="1">
      <w:numFmt w:val="bullet"/>
      <w:lvlText w:val="o"/>
      <w:lvlJc w:val="left"/>
      <w:pPr>
        <w:ind w:left="5688" w:hanging="360"/>
      </w:pPr>
      <w:rPr>
        <w:rFonts w:cs="Courier New"/>
      </w:rPr>
    </w:lvl>
    <w:lvl w:ilvl="2">
      <w:numFmt w:val="bullet"/>
      <w:lvlText w:val=""/>
      <w:lvlJc w:val="left"/>
      <w:pPr>
        <w:ind w:left="6408" w:hanging="360"/>
      </w:pPr>
    </w:lvl>
    <w:lvl w:ilvl="3">
      <w:numFmt w:val="bullet"/>
      <w:lvlText w:val=""/>
      <w:lvlJc w:val="left"/>
      <w:pPr>
        <w:ind w:left="7128" w:hanging="360"/>
      </w:pPr>
    </w:lvl>
    <w:lvl w:ilvl="4">
      <w:numFmt w:val="bullet"/>
      <w:lvlText w:val="o"/>
      <w:lvlJc w:val="left"/>
      <w:pPr>
        <w:ind w:left="7848" w:hanging="360"/>
      </w:pPr>
      <w:rPr>
        <w:rFonts w:cs="Courier New"/>
      </w:rPr>
    </w:lvl>
    <w:lvl w:ilvl="5">
      <w:numFmt w:val="bullet"/>
      <w:lvlText w:val=""/>
      <w:lvlJc w:val="left"/>
      <w:pPr>
        <w:ind w:left="8568" w:hanging="360"/>
      </w:pPr>
    </w:lvl>
    <w:lvl w:ilvl="6">
      <w:numFmt w:val="bullet"/>
      <w:lvlText w:val=""/>
      <w:lvlJc w:val="left"/>
      <w:pPr>
        <w:ind w:left="9288" w:hanging="360"/>
      </w:pPr>
    </w:lvl>
    <w:lvl w:ilvl="7">
      <w:numFmt w:val="bullet"/>
      <w:lvlText w:val="o"/>
      <w:lvlJc w:val="left"/>
      <w:pPr>
        <w:ind w:left="10008" w:hanging="360"/>
      </w:pPr>
      <w:rPr>
        <w:rFonts w:cs="Courier New"/>
      </w:rPr>
    </w:lvl>
    <w:lvl w:ilvl="8">
      <w:numFmt w:val="bullet"/>
      <w:lvlText w:val=""/>
      <w:lvlJc w:val="left"/>
      <w:pPr>
        <w:ind w:left="10728" w:hanging="360"/>
      </w:pPr>
    </w:lvl>
  </w:abstractNum>
  <w:abstractNum w:abstractNumId="11" w15:restartNumberingAfterBreak="0">
    <w:nsid w:val="4E9736B4"/>
    <w:multiLevelType w:val="multilevel"/>
    <w:tmpl w:val="B5BA39E4"/>
    <w:styleLink w:val="WWNum5"/>
    <w:lvl w:ilvl="0">
      <w:numFmt w:val="bullet"/>
      <w:lvlText w:val="o"/>
      <w:lvlJc w:val="left"/>
      <w:pPr>
        <w:ind w:left="677" w:hanging="360"/>
      </w:pPr>
      <w:rPr>
        <w:rFonts w:cs="Courier New"/>
      </w:rPr>
    </w:lvl>
    <w:lvl w:ilvl="1">
      <w:numFmt w:val="bullet"/>
      <w:lvlText w:val="o"/>
      <w:lvlJc w:val="left"/>
      <w:pPr>
        <w:ind w:left="1397" w:hanging="360"/>
      </w:pPr>
      <w:rPr>
        <w:rFonts w:cs="Courier New"/>
      </w:rPr>
    </w:lvl>
    <w:lvl w:ilvl="2">
      <w:numFmt w:val="bullet"/>
      <w:lvlText w:val=""/>
      <w:lvlJc w:val="left"/>
      <w:pPr>
        <w:ind w:left="2117" w:hanging="360"/>
      </w:pPr>
    </w:lvl>
    <w:lvl w:ilvl="3">
      <w:numFmt w:val="bullet"/>
      <w:lvlText w:val=""/>
      <w:lvlJc w:val="left"/>
      <w:pPr>
        <w:ind w:left="2837" w:hanging="360"/>
      </w:pPr>
    </w:lvl>
    <w:lvl w:ilvl="4">
      <w:numFmt w:val="bullet"/>
      <w:lvlText w:val="o"/>
      <w:lvlJc w:val="left"/>
      <w:pPr>
        <w:ind w:left="3557" w:hanging="360"/>
      </w:pPr>
      <w:rPr>
        <w:rFonts w:cs="Courier New"/>
      </w:rPr>
    </w:lvl>
    <w:lvl w:ilvl="5">
      <w:numFmt w:val="bullet"/>
      <w:lvlText w:val=""/>
      <w:lvlJc w:val="left"/>
      <w:pPr>
        <w:ind w:left="4277" w:hanging="360"/>
      </w:pPr>
    </w:lvl>
    <w:lvl w:ilvl="6">
      <w:numFmt w:val="bullet"/>
      <w:lvlText w:val=""/>
      <w:lvlJc w:val="left"/>
      <w:pPr>
        <w:ind w:left="4997" w:hanging="360"/>
      </w:pPr>
    </w:lvl>
    <w:lvl w:ilvl="7">
      <w:numFmt w:val="bullet"/>
      <w:lvlText w:val="o"/>
      <w:lvlJc w:val="left"/>
      <w:pPr>
        <w:ind w:left="5717" w:hanging="360"/>
      </w:pPr>
      <w:rPr>
        <w:rFonts w:cs="Courier New"/>
      </w:rPr>
    </w:lvl>
    <w:lvl w:ilvl="8">
      <w:numFmt w:val="bullet"/>
      <w:lvlText w:val=""/>
      <w:lvlJc w:val="left"/>
      <w:pPr>
        <w:ind w:left="6437" w:hanging="360"/>
      </w:pPr>
    </w:lvl>
  </w:abstractNum>
  <w:abstractNum w:abstractNumId="12" w15:restartNumberingAfterBreak="0">
    <w:nsid w:val="58934C28"/>
    <w:multiLevelType w:val="multilevel"/>
    <w:tmpl w:val="CF102924"/>
    <w:styleLink w:val="WWNum9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58DB0024"/>
    <w:multiLevelType w:val="multilevel"/>
    <w:tmpl w:val="03DC4C10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5E0C2EC9"/>
    <w:multiLevelType w:val="multilevel"/>
    <w:tmpl w:val="16169C80"/>
    <w:styleLink w:val="WWNum10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62871762"/>
    <w:multiLevelType w:val="multilevel"/>
    <w:tmpl w:val="8966932E"/>
    <w:styleLink w:val="WWNum12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1"/>
  </w:num>
  <w:num w:numId="8">
    <w:abstractNumId w:val="9"/>
  </w:num>
  <w:num w:numId="9">
    <w:abstractNumId w:val="12"/>
  </w:num>
  <w:num w:numId="10">
    <w:abstractNumId w:val="14"/>
  </w:num>
  <w:num w:numId="11">
    <w:abstractNumId w:val="6"/>
  </w:num>
  <w:num w:numId="12">
    <w:abstractNumId w:val="15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AF"/>
    <w:rsid w:val="00287481"/>
    <w:rsid w:val="007C7CAF"/>
    <w:rsid w:val="00A27BC2"/>
    <w:rsid w:val="00A70FA6"/>
    <w:rsid w:val="00C34A7A"/>
    <w:rsid w:val="00D502A6"/>
    <w:rsid w:val="00D92557"/>
    <w:rsid w:val="00E0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F45D"/>
  <w15:docId w15:val="{379E1FAD-FB5D-469E-8A05-DF470F71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  <w:rPr>
      <w:rFonts w:ascii="Calibri" w:eastAsia="Calibri" w:hAnsi="Calibri" w:cs="Times New Roman"/>
    </w:rPr>
  </w:style>
  <w:style w:type="paragraph" w:customStyle="1" w:styleId="berschrift11">
    <w:name w:val="Überschrift 11"/>
    <w:basedOn w:val="Standard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pPr>
      <w:spacing w:after="0" w:line="240" w:lineRule="auto"/>
    </w:pPr>
    <w:rPr>
      <w:rFonts w:ascii="Calibri" w:hAnsi="Calibri"/>
      <w:szCs w:val="21"/>
    </w:rPr>
  </w:style>
  <w:style w:type="paragraph" w:styleId="Kommentar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styleId="Hervorhebung">
    <w:name w:val="Emphasis"/>
    <w:basedOn w:val="Absatz-Standardschriftart"/>
    <w:rPr>
      <w:i/>
      <w:iCs/>
    </w:rPr>
  </w:style>
  <w:style w:type="character" w:customStyle="1" w:styleId="postbody">
    <w:name w:val="postbody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TextkrperZchn">
    <w:name w:val="Textkörper Zchn"/>
    <w:basedOn w:val="Absatz-Standardschriftart"/>
    <w:rPr>
      <w:rFonts w:ascii="Tahoma" w:eastAsia="Tahoma" w:hAnsi="Tahoma"/>
      <w:sz w:val="20"/>
      <w:szCs w:val="20"/>
      <w:lang w:val="en-US"/>
    </w:rPr>
  </w:style>
  <w:style w:type="character" w:customStyle="1" w:styleId="NurTextZchn">
    <w:name w:val="Nur Text Zchn"/>
    <w:basedOn w:val="Absatz-Standardschriftart"/>
    <w:rPr>
      <w:rFonts w:ascii="Calibri" w:hAnsi="Calibri"/>
      <w:szCs w:val="21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rPr>
      <w:rFonts w:ascii="Arial" w:hAnsi="Arial"/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3">
    <w:name w:val="WWNum3"/>
    <w:basedOn w:val="KeineListe"/>
    <w:pPr>
      <w:numPr>
        <w:numId w:val="3"/>
      </w:numPr>
    </w:pPr>
  </w:style>
  <w:style w:type="numbering" w:customStyle="1" w:styleId="WWNum4">
    <w:name w:val="WWNum4"/>
    <w:basedOn w:val="KeineListe"/>
    <w:pPr>
      <w:numPr>
        <w:numId w:val="4"/>
      </w:numPr>
    </w:pPr>
  </w:style>
  <w:style w:type="numbering" w:customStyle="1" w:styleId="WWNum5">
    <w:name w:val="WWNum5"/>
    <w:basedOn w:val="KeineListe"/>
    <w:pPr>
      <w:numPr>
        <w:numId w:val="5"/>
      </w:numPr>
    </w:pPr>
  </w:style>
  <w:style w:type="numbering" w:customStyle="1" w:styleId="WWNum6">
    <w:name w:val="WWNum6"/>
    <w:basedOn w:val="KeineListe"/>
    <w:pPr>
      <w:numPr>
        <w:numId w:val="6"/>
      </w:numPr>
    </w:pPr>
  </w:style>
  <w:style w:type="numbering" w:customStyle="1" w:styleId="WWNum7">
    <w:name w:val="WWNum7"/>
    <w:basedOn w:val="KeineListe"/>
    <w:pPr>
      <w:numPr>
        <w:numId w:val="7"/>
      </w:numPr>
    </w:pPr>
  </w:style>
  <w:style w:type="numbering" w:customStyle="1" w:styleId="WWNum8">
    <w:name w:val="WWNum8"/>
    <w:basedOn w:val="KeineListe"/>
    <w:pPr>
      <w:numPr>
        <w:numId w:val="8"/>
      </w:numPr>
    </w:pPr>
  </w:style>
  <w:style w:type="numbering" w:customStyle="1" w:styleId="WWNum9">
    <w:name w:val="WWNum9"/>
    <w:basedOn w:val="KeineListe"/>
    <w:pPr>
      <w:numPr>
        <w:numId w:val="9"/>
      </w:numPr>
    </w:pPr>
  </w:style>
  <w:style w:type="numbering" w:customStyle="1" w:styleId="WWNum10">
    <w:name w:val="WWNum10"/>
    <w:basedOn w:val="KeineListe"/>
    <w:pPr>
      <w:numPr>
        <w:numId w:val="10"/>
      </w:numPr>
    </w:pPr>
  </w:style>
  <w:style w:type="numbering" w:customStyle="1" w:styleId="WWNum11">
    <w:name w:val="WWNum11"/>
    <w:basedOn w:val="KeineListe"/>
    <w:pPr>
      <w:numPr>
        <w:numId w:val="11"/>
      </w:numPr>
    </w:pPr>
  </w:style>
  <w:style w:type="numbering" w:customStyle="1" w:styleId="WWNum12">
    <w:name w:val="WWNum12"/>
    <w:basedOn w:val="KeineListe"/>
    <w:pPr>
      <w:numPr>
        <w:numId w:val="12"/>
      </w:numPr>
    </w:pPr>
  </w:style>
  <w:style w:type="numbering" w:customStyle="1" w:styleId="WWNum13">
    <w:name w:val="WWNum13"/>
    <w:basedOn w:val="KeineListe"/>
    <w:pPr>
      <w:numPr>
        <w:numId w:val="13"/>
      </w:numPr>
    </w:pPr>
  </w:style>
  <w:style w:type="numbering" w:customStyle="1" w:styleId="WWNum14">
    <w:name w:val="WWNum14"/>
    <w:basedOn w:val="KeineListe"/>
    <w:pPr>
      <w:numPr>
        <w:numId w:val="14"/>
      </w:numPr>
    </w:pPr>
  </w:style>
  <w:style w:type="numbering" w:customStyle="1" w:styleId="WWNum15">
    <w:name w:val="WWNum15"/>
    <w:basedOn w:val="KeineListe"/>
    <w:pPr>
      <w:numPr>
        <w:numId w:val="15"/>
      </w:numPr>
    </w:pPr>
  </w:style>
  <w:style w:type="numbering" w:customStyle="1" w:styleId="WWNum16">
    <w:name w:val="WWNum16"/>
    <w:basedOn w:val="KeineList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4</cp:revision>
  <cp:lastPrinted>2018-02-04T13:03:00Z</cp:lastPrinted>
  <dcterms:created xsi:type="dcterms:W3CDTF">2015-03-06T19:21:00Z</dcterms:created>
  <dcterms:modified xsi:type="dcterms:W3CDTF">2018-10-04T16:40:00Z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