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3531C0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</w:pPr>
            <w:r w:rsidRPr="003531C0"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  <w:t xml:space="preserve">Eigene Kontaktdaten: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B083D" w:rsidRPr="00AD3389" w:rsidRDefault="004B083D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3531C0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</w:pPr>
            <w:r w:rsidRPr="003531C0">
              <w:rPr>
                <w:rFonts w:ascii="Calibri" w:hAnsi="Calibri" w:cs="Calibri"/>
                <w:b/>
                <w:sz w:val="24"/>
                <w:szCs w:val="24"/>
                <w:u w:val="single"/>
              </w:rPr>
              <w:t xml:space="preserve">Buchungsdaten: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4B083D" w:rsidRPr="00AD3389" w:rsidRDefault="004B083D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3531C0" w:rsidRDefault="005E2C1B" w:rsidP="0008701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3531C0"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  <w:t xml:space="preserve">Anschrift des Veranstaltungsort: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5E2C1B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02763E" w:rsidRPr="00AD3389" w:rsidRDefault="0002763E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4B083D" w:rsidRPr="00AD3389" w:rsidRDefault="00E056D0" w:rsidP="004B083D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 </w:t>
      </w: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026"/>
      </w:tblGrid>
      <w:tr w:rsidR="00EA5C24" w:rsidRPr="00AD3389" w:rsidTr="0091772C">
        <w:trPr>
          <w:trHeight w:val="313"/>
        </w:trPr>
        <w:tc>
          <w:tcPr>
            <w:tcW w:w="10008" w:type="dxa"/>
            <w:gridSpan w:val="3"/>
            <w:shd w:val="clear" w:color="auto" w:fill="auto"/>
          </w:tcPr>
          <w:p w:rsidR="00EA5C24" w:rsidRPr="003531C0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3531C0"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  <w:t>Welche der folgenden Punkte wünschen Sie auf Ihrer Veranstaltung</w:t>
            </w:r>
            <w:r w:rsidR="003531C0"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tcBorders>
                  <w:bottom w:val="single" w:sz="4" w:space="0" w:color="808080" w:themeColor="background1" w:themeShade="80"/>
                </w:tcBorders>
                <w:shd w:val="clear" w:color="auto" w:fill="auto"/>
              </w:tcPr>
              <w:p w:rsidR="006602D6" w:rsidRPr="00AD3389" w:rsidRDefault="00B85373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91772C">
        <w:trPr>
          <w:trHeight w:val="313"/>
        </w:trPr>
        <w:tc>
          <w:tcPr>
            <w:tcW w:w="17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25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B10518" w:rsidRDefault="0002763E">
      <w:r>
        <w:br/>
      </w: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40"/>
        <w:gridCol w:w="2859"/>
        <w:gridCol w:w="2273"/>
      </w:tblGrid>
      <w:tr w:rsidR="00505986" w:rsidRPr="00AD3389" w:rsidTr="004B083D">
        <w:trPr>
          <w:trHeight w:val="288"/>
        </w:trPr>
        <w:tc>
          <w:tcPr>
            <w:tcW w:w="10772" w:type="dxa"/>
            <w:gridSpan w:val="3"/>
            <w:shd w:val="clear" w:color="auto" w:fill="auto"/>
          </w:tcPr>
          <w:p w:rsidR="00505986" w:rsidRPr="003531C0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3531C0"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  <w:t>Gästegruppen</w:t>
            </w:r>
            <w:r w:rsidR="003531C0"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B10518">
        <w:trPr>
          <w:trHeight w:val="288"/>
        </w:trPr>
        <w:tc>
          <w:tcPr>
            <w:tcW w:w="5200" w:type="dxa"/>
            <w:shd w:val="clear" w:color="auto" w:fill="auto"/>
          </w:tcPr>
          <w:p w:rsidR="008F61F9" w:rsidRPr="00AD3389" w:rsidRDefault="00E91CD8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049" w:type="dxa"/>
            <w:shd w:val="clear" w:color="auto" w:fill="auto"/>
          </w:tcPr>
          <w:p w:rsidR="008F61F9" w:rsidRPr="00AD3389" w:rsidRDefault="00E91CD8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2523" w:type="dxa"/>
            <w:shd w:val="clear" w:color="auto" w:fill="auto"/>
          </w:tcPr>
          <w:p w:rsidR="008F61F9" w:rsidRPr="00AD3389" w:rsidRDefault="00E91CD8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B10518">
        <w:trPr>
          <w:trHeight w:val="303"/>
        </w:trPr>
        <w:tc>
          <w:tcPr>
            <w:tcW w:w="5200" w:type="dxa"/>
            <w:shd w:val="clear" w:color="auto" w:fill="auto"/>
          </w:tcPr>
          <w:p w:rsidR="00F46898" w:rsidRPr="00AD3389" w:rsidRDefault="00E91CD8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5572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  <w:r w:rsidR="00B85373">
              <w:rPr>
                <w:rFonts w:ascii="Calibri" w:hAnsi="Calibri" w:cs="Calibri"/>
                <w:color w:val="000000"/>
                <w:szCs w:val="20"/>
              </w:rPr>
              <w:t>:</w:t>
            </w:r>
            <w:bookmarkStart w:id="0" w:name="_GoBack"/>
            <w:bookmarkEnd w:id="0"/>
          </w:p>
        </w:tc>
      </w:tr>
      <w:tr w:rsidR="006248EE" w:rsidRPr="00AD3389" w:rsidTr="00B10518">
        <w:trPr>
          <w:trHeight w:val="63"/>
        </w:trPr>
        <w:tc>
          <w:tcPr>
            <w:tcW w:w="10772" w:type="dxa"/>
            <w:gridSpan w:val="3"/>
            <w:shd w:val="clear" w:color="auto" w:fill="auto"/>
          </w:tcPr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B10518" w:rsidRDefault="00B1051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B10518" w:rsidRDefault="00B1051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B10518" w:rsidRPr="00AD3389" w:rsidRDefault="00B1051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4B083D">
        <w:trPr>
          <w:trHeight w:val="288"/>
        </w:trPr>
        <w:tc>
          <w:tcPr>
            <w:tcW w:w="10772" w:type="dxa"/>
            <w:gridSpan w:val="3"/>
            <w:shd w:val="clear" w:color="auto" w:fill="auto"/>
          </w:tcPr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3531C0" w:rsidRDefault="006D7A10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u w:val="single"/>
                    </w:rPr>
                  </w:pPr>
                  <w:r w:rsidRPr="0002763E">
                    <w:rPr>
                      <w:rFonts w:ascii="Calibri" w:hAnsi="Calibri" w:cs="Calibri"/>
                      <w:b/>
                      <w:color w:val="000000"/>
                      <w:sz w:val="24"/>
                      <w:u w:val="single"/>
                    </w:rPr>
                    <w:lastRenderedPageBreak/>
                    <w:t>Moderation / Animation</w:t>
                  </w:r>
                  <w:r w:rsidR="003531C0" w:rsidRPr="0002763E">
                    <w:rPr>
                      <w:rFonts w:ascii="Calibri" w:hAnsi="Calibri" w:cs="Calibri"/>
                      <w:b/>
                      <w:color w:val="000000"/>
                      <w:sz w:val="24"/>
                      <w:u w:val="single"/>
                    </w:rPr>
                    <w:t>: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E91CD8" w:rsidP="008F7C25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E91CD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E91CD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A5196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E91CD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3F6AF3" w:rsidRDefault="003F6AF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3F6AF3" w:rsidRPr="00AD3389" w:rsidRDefault="003F6AF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3531C0" w:rsidRDefault="00F4689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  <w:u w:val="single"/>
                    </w:rPr>
                  </w:pPr>
                  <w:r w:rsidRPr="0002763E">
                    <w:rPr>
                      <w:rFonts w:ascii="Calibri" w:hAnsi="Calibri" w:cs="Calibri"/>
                      <w:b/>
                      <w:color w:val="000000"/>
                      <w:sz w:val="24"/>
                      <w:u w:val="single"/>
                    </w:rPr>
                    <w:t>Hintergrund Musik</w:t>
                  </w:r>
                  <w:r w:rsidR="003531C0" w:rsidRPr="0002763E">
                    <w:rPr>
                      <w:rFonts w:ascii="Calibri" w:hAnsi="Calibri" w:cs="Calibri"/>
                      <w:b/>
                      <w:color w:val="000000"/>
                      <w:sz w:val="24"/>
                      <w:u w:val="single"/>
                    </w:rPr>
                    <w:t>: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E91CD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F26CC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E91CD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E91CD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E91CD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E91CD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E91CD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E91CD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8F7C25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4B083D">
        <w:trPr>
          <w:trHeight w:val="288"/>
        </w:trPr>
        <w:tc>
          <w:tcPr>
            <w:tcW w:w="10772" w:type="dxa"/>
            <w:gridSpan w:val="3"/>
            <w:shd w:val="clear" w:color="auto" w:fill="auto"/>
          </w:tcPr>
          <w:p w:rsidR="00B10518" w:rsidRDefault="00B1051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3F6AF3" w:rsidRDefault="003F6AF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B10518" w:rsidRDefault="00B1051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F46898" w:rsidRPr="00CD730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CD7309"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  <w:t>Musik Auswahl</w:t>
            </w:r>
            <w:r w:rsidR="00CD7309"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  <w:r w:rsidRPr="00CD7309"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</w:rPr>
              <w:t xml:space="preserve">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02763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0290"/>
      </w:tblGrid>
      <w:tr w:rsidR="00E8412F" w:rsidRPr="00AD3389" w:rsidTr="00B10518">
        <w:trPr>
          <w:trHeight w:val="274"/>
        </w:trPr>
        <w:tc>
          <w:tcPr>
            <w:tcW w:w="10290" w:type="dxa"/>
            <w:shd w:val="clear" w:color="auto" w:fill="auto"/>
          </w:tcPr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42"/>
              <w:gridCol w:w="992"/>
              <w:gridCol w:w="284"/>
              <w:gridCol w:w="975"/>
              <w:gridCol w:w="301"/>
              <w:gridCol w:w="1276"/>
              <w:gridCol w:w="1134"/>
              <w:gridCol w:w="1134"/>
              <w:gridCol w:w="992"/>
            </w:tblGrid>
            <w:tr w:rsidR="00AD3389" w:rsidRPr="00AD3389" w:rsidTr="00B10518">
              <w:trPr>
                <w:gridAfter w:val="5"/>
                <w:wAfter w:w="4837" w:type="dxa"/>
              </w:trPr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E91CD8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E91CD8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gridSpan w:val="2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gridSpan w:val="2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B10518">
              <w:trPr>
                <w:gridAfter w:val="5"/>
                <w:wAfter w:w="4837" w:type="dxa"/>
              </w:trPr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gridSpan w:val="2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gridSpan w:val="2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10518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857CD4" w:rsidRPr="00AD3389" w:rsidRDefault="00E91CD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857CD4" w:rsidRPr="00AD3389" w:rsidRDefault="00E91CD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857CD4" w:rsidRPr="00AD3389" w:rsidRDefault="00E91CD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10518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857CD4" w:rsidRPr="00AD3389" w:rsidRDefault="00E91CD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857CD4" w:rsidRPr="00AD3389" w:rsidRDefault="00E91CD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857CD4" w:rsidRPr="00AD3389" w:rsidRDefault="00E91CD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E91CD8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857CD4" w:rsidRPr="00AD3389" w:rsidRDefault="00E91CD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857CD4" w:rsidRPr="00AD3389" w:rsidRDefault="00E91CD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857CD4" w:rsidRPr="00AD3389" w:rsidRDefault="00E91CD8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E91CD8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E91CD8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E91CD8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E91CD8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 w:rsidR="006D7A10" w:rsidRPr="00AD3389" w:rsidRDefault="00E91CD8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gridSpan w:val="2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CD7309" w:rsidRDefault="00CD7309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CD7309" w:rsidRDefault="00CD7309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B10518" w:rsidRDefault="00B10518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B10518" w:rsidRDefault="00B10518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9759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139"/>
            </w:tblGrid>
            <w:tr w:rsidR="009663F4" w:rsidRPr="00AD3389" w:rsidTr="006A4780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02763E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u w:val="single"/>
                    </w:rPr>
                  </w:pPr>
                  <w:r w:rsidRPr="0002763E">
                    <w:rPr>
                      <w:rFonts w:ascii="Calibri" w:hAnsi="Calibri" w:cs="Calibri"/>
                      <w:b/>
                      <w:sz w:val="24"/>
                      <w:u w:val="single"/>
                    </w:rPr>
                    <w:t>Inklusiv-Leistungen</w:t>
                  </w:r>
                  <w:r w:rsidR="0002763E">
                    <w:rPr>
                      <w:rFonts w:ascii="Calibri" w:hAnsi="Calibri" w:cs="Calibri"/>
                      <w:b/>
                      <w:sz w:val="24"/>
                      <w:u w:val="single"/>
                    </w:rPr>
                    <w:t>:</w:t>
                  </w:r>
                </w:p>
              </w:tc>
              <w:tc>
                <w:tcPr>
                  <w:tcW w:w="1139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372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5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C400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 xml:space="preserve">Mittel - bis ca. </w:t>
                  </w:r>
                  <w:r w:rsidR="008C4000">
                    <w:rPr>
                      <w:rFonts w:ascii="Calibri" w:hAnsi="Calibri" w:cs="Calibri"/>
                    </w:rPr>
                    <w:t>150</w:t>
                  </w:r>
                  <w:r w:rsidRPr="00AD3389">
                    <w:rPr>
                      <w:rFonts w:ascii="Calibri" w:hAnsi="Calibri" w:cs="Calibri"/>
                    </w:rPr>
                    <w:t xml:space="preserve">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139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Default="00E91CD8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428D8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A340D5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tcBorders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5391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:rsidR="00E8412F" w:rsidRPr="00AD3389" w:rsidRDefault="00E8412F" w:rsidP="008F7C25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CD8" w:rsidRDefault="00E91CD8" w:rsidP="00913220">
      <w:pPr>
        <w:spacing w:after="0" w:line="240" w:lineRule="auto"/>
      </w:pPr>
      <w:r>
        <w:separator/>
      </w:r>
    </w:p>
  </w:endnote>
  <w:endnote w:type="continuationSeparator" w:id="0">
    <w:p w:rsidR="00E91CD8" w:rsidRDefault="00E91CD8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CD8" w:rsidRDefault="00E91CD8" w:rsidP="00913220">
      <w:pPr>
        <w:spacing w:after="0" w:line="240" w:lineRule="auto"/>
      </w:pPr>
      <w:r>
        <w:separator/>
      </w:r>
    </w:p>
  </w:footnote>
  <w:footnote w:type="continuationSeparator" w:id="0">
    <w:p w:rsidR="00E91CD8" w:rsidRDefault="00E91CD8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2763E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87014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1C0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3F6AF3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464B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67AD4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083D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8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780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372F4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198B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00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C25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47A"/>
    <w:rsid w:val="00913220"/>
    <w:rsid w:val="00916A40"/>
    <w:rsid w:val="0091772C"/>
    <w:rsid w:val="00920E73"/>
    <w:rsid w:val="00921052"/>
    <w:rsid w:val="00921B5D"/>
    <w:rsid w:val="0092373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26202"/>
    <w:rsid w:val="00A3064D"/>
    <w:rsid w:val="00A32396"/>
    <w:rsid w:val="00A340D5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518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85373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2B8F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1E8C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309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26610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1CD8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0A57F7EE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29C07-1309-4670-B52A-54508F32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3</Pages>
  <Words>533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65</cp:revision>
  <cp:lastPrinted>2018-02-04T13:03:00Z</cp:lastPrinted>
  <dcterms:created xsi:type="dcterms:W3CDTF">2019-02-04T15:02:00Z</dcterms:created>
  <dcterms:modified xsi:type="dcterms:W3CDTF">2019-09-17T10:41:00Z</dcterms:modified>
</cp:coreProperties>
</file>