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857B" w14:textId="77777777" w:rsidR="002069B5" w:rsidRDefault="00D46517">
      <w:pPr>
        <w:spacing w:after="146" w:line="259" w:lineRule="auto"/>
        <w:ind w:left="0" w:right="10" w:firstLine="0"/>
        <w:jc w:val="center"/>
      </w:pPr>
      <w:r>
        <w:rPr>
          <w:b/>
          <w:sz w:val="44"/>
          <w:u w:val="single" w:color="000000"/>
        </w:rPr>
        <w:t>QUESTIFY FYP PORTAL</w:t>
      </w:r>
      <w:r>
        <w:rPr>
          <w:b/>
          <w:sz w:val="44"/>
        </w:rPr>
        <w:t xml:space="preserve"> </w:t>
      </w:r>
    </w:p>
    <w:p w14:paraId="234D6FA4" w14:textId="77777777" w:rsidR="002069B5" w:rsidRDefault="00D46517">
      <w:pPr>
        <w:spacing w:after="378" w:line="259" w:lineRule="auto"/>
        <w:ind w:left="1844"/>
        <w:jc w:val="left"/>
      </w:pPr>
      <w:r>
        <w:rPr>
          <w:sz w:val="32"/>
        </w:rPr>
        <w:t xml:space="preserve">Final Year Project Proposal (BSCS) </w:t>
      </w:r>
    </w:p>
    <w:p w14:paraId="6CC0A3A5" w14:textId="77777777" w:rsidR="002069B5" w:rsidRDefault="00D46517">
      <w:pPr>
        <w:spacing w:after="103" w:line="259" w:lineRule="auto"/>
        <w:ind w:left="0" w:right="3" w:firstLine="0"/>
        <w:jc w:val="center"/>
      </w:pPr>
      <w:r>
        <w:rPr>
          <w:sz w:val="26"/>
        </w:rPr>
        <w:t xml:space="preserve">By </w:t>
      </w:r>
    </w:p>
    <w:p w14:paraId="3552D7B5" w14:textId="77777777" w:rsidR="002069B5" w:rsidRDefault="00D46517">
      <w:pPr>
        <w:spacing w:after="0" w:line="259" w:lineRule="auto"/>
        <w:ind w:left="0" w:firstLine="0"/>
        <w:jc w:val="left"/>
      </w:pPr>
      <w:r>
        <w:rPr>
          <w:sz w:val="20"/>
        </w:rPr>
        <w:t xml:space="preserve"> </w:t>
      </w:r>
    </w:p>
    <w:p w14:paraId="462A060F" w14:textId="77777777" w:rsidR="002069B5" w:rsidRDefault="00D46517">
      <w:pPr>
        <w:spacing w:after="156" w:line="259" w:lineRule="auto"/>
        <w:ind w:left="0" w:firstLine="0"/>
        <w:jc w:val="left"/>
      </w:pPr>
      <w:r>
        <w:rPr>
          <w:sz w:val="20"/>
        </w:rPr>
        <w:t xml:space="preserve"> </w:t>
      </w:r>
    </w:p>
    <w:p w14:paraId="553735FB" w14:textId="77777777" w:rsidR="002069B5" w:rsidRDefault="00D46517">
      <w:pPr>
        <w:spacing w:after="0" w:line="259" w:lineRule="auto"/>
        <w:ind w:left="0" w:firstLine="0"/>
        <w:jc w:val="left"/>
      </w:pPr>
      <w:r>
        <w:rPr>
          <w:sz w:val="20"/>
        </w:rPr>
        <w:t xml:space="preserve"> </w:t>
      </w:r>
    </w:p>
    <w:tbl>
      <w:tblPr>
        <w:tblStyle w:val="TableGrid"/>
        <w:tblW w:w="10169" w:type="dxa"/>
        <w:tblInd w:w="-931" w:type="dxa"/>
        <w:tblCellMar>
          <w:top w:w="104" w:type="dxa"/>
          <w:left w:w="2" w:type="dxa"/>
          <w:bottom w:w="17" w:type="dxa"/>
          <w:right w:w="68" w:type="dxa"/>
        </w:tblCellMar>
        <w:tblLook w:val="04A0" w:firstRow="1" w:lastRow="0" w:firstColumn="1" w:lastColumn="0" w:noHBand="0" w:noVBand="1"/>
      </w:tblPr>
      <w:tblGrid>
        <w:gridCol w:w="384"/>
        <w:gridCol w:w="2585"/>
        <w:gridCol w:w="2790"/>
        <w:gridCol w:w="1710"/>
        <w:gridCol w:w="2700"/>
      </w:tblGrid>
      <w:tr w:rsidR="002069B5" w14:paraId="59DDBADE" w14:textId="77777777">
        <w:trPr>
          <w:trHeight w:val="390"/>
        </w:trPr>
        <w:tc>
          <w:tcPr>
            <w:tcW w:w="384" w:type="dxa"/>
            <w:tcBorders>
              <w:top w:val="single" w:sz="2" w:space="0" w:color="000000"/>
              <w:left w:val="single" w:sz="2" w:space="0" w:color="000000"/>
              <w:bottom w:val="single" w:sz="2" w:space="0" w:color="000000"/>
              <w:right w:val="single" w:sz="2" w:space="0" w:color="000000"/>
            </w:tcBorders>
            <w:shd w:val="clear" w:color="auto" w:fill="D0CECE"/>
            <w:vAlign w:val="bottom"/>
          </w:tcPr>
          <w:p w14:paraId="421EB16E" w14:textId="77777777" w:rsidR="002069B5" w:rsidRDefault="00D46517">
            <w:pPr>
              <w:spacing w:after="0" w:line="259" w:lineRule="auto"/>
              <w:ind w:left="35" w:firstLine="0"/>
            </w:pPr>
            <w:r>
              <w:rPr>
                <w:sz w:val="22"/>
              </w:rPr>
              <w:t xml:space="preserve">S# </w:t>
            </w:r>
          </w:p>
        </w:tc>
        <w:tc>
          <w:tcPr>
            <w:tcW w:w="2585" w:type="dxa"/>
            <w:tcBorders>
              <w:top w:val="single" w:sz="2" w:space="0" w:color="000000"/>
              <w:left w:val="single" w:sz="2" w:space="0" w:color="000000"/>
              <w:bottom w:val="single" w:sz="2" w:space="0" w:color="000000"/>
              <w:right w:val="single" w:sz="2" w:space="0" w:color="000000"/>
            </w:tcBorders>
            <w:shd w:val="clear" w:color="auto" w:fill="D0CECE"/>
          </w:tcPr>
          <w:p w14:paraId="2E899B3C" w14:textId="77777777" w:rsidR="002069B5" w:rsidRDefault="00D46517">
            <w:pPr>
              <w:spacing w:after="0" w:line="259" w:lineRule="auto"/>
              <w:ind w:left="0" w:right="17" w:firstLine="0"/>
              <w:jc w:val="center"/>
            </w:pPr>
            <w:r>
              <w:rPr>
                <w:b/>
                <w:sz w:val="20"/>
              </w:rPr>
              <w:t xml:space="preserve">Name </w:t>
            </w:r>
          </w:p>
        </w:tc>
        <w:tc>
          <w:tcPr>
            <w:tcW w:w="2790" w:type="dxa"/>
            <w:tcBorders>
              <w:top w:val="single" w:sz="2" w:space="0" w:color="000000"/>
              <w:left w:val="single" w:sz="2" w:space="0" w:color="000000"/>
              <w:bottom w:val="single" w:sz="2" w:space="0" w:color="000000"/>
              <w:right w:val="single" w:sz="2" w:space="0" w:color="000000"/>
            </w:tcBorders>
            <w:shd w:val="clear" w:color="auto" w:fill="D0CECE"/>
          </w:tcPr>
          <w:p w14:paraId="70151134" w14:textId="77777777" w:rsidR="002069B5" w:rsidRDefault="00D46517">
            <w:pPr>
              <w:spacing w:after="0" w:line="259" w:lineRule="auto"/>
              <w:ind w:left="0" w:firstLine="0"/>
              <w:jc w:val="left"/>
            </w:pPr>
            <w:r>
              <w:rPr>
                <w:b/>
                <w:sz w:val="20"/>
              </w:rPr>
              <w:t xml:space="preserve">Registration #/Roll #/Section </w:t>
            </w:r>
          </w:p>
        </w:tc>
        <w:tc>
          <w:tcPr>
            <w:tcW w:w="1710" w:type="dxa"/>
            <w:tcBorders>
              <w:top w:val="single" w:sz="2" w:space="0" w:color="000000"/>
              <w:left w:val="single" w:sz="2" w:space="0" w:color="000000"/>
              <w:bottom w:val="single" w:sz="2" w:space="0" w:color="000000"/>
              <w:right w:val="single" w:sz="2" w:space="0" w:color="000000"/>
            </w:tcBorders>
            <w:shd w:val="clear" w:color="auto" w:fill="D0CECE"/>
          </w:tcPr>
          <w:p w14:paraId="7341F1DF" w14:textId="77777777" w:rsidR="002069B5" w:rsidRDefault="00D46517">
            <w:pPr>
              <w:spacing w:after="0" w:line="259" w:lineRule="auto"/>
              <w:ind w:left="0" w:right="9" w:firstLine="0"/>
              <w:jc w:val="center"/>
            </w:pPr>
            <w:r>
              <w:rPr>
                <w:b/>
                <w:sz w:val="20"/>
              </w:rPr>
              <w:t xml:space="preserve">Mobile # </w:t>
            </w:r>
          </w:p>
        </w:tc>
        <w:tc>
          <w:tcPr>
            <w:tcW w:w="2700" w:type="dxa"/>
            <w:tcBorders>
              <w:top w:val="single" w:sz="2" w:space="0" w:color="000000"/>
              <w:left w:val="single" w:sz="2" w:space="0" w:color="000000"/>
              <w:bottom w:val="single" w:sz="2" w:space="0" w:color="000000"/>
              <w:right w:val="single" w:sz="2" w:space="0" w:color="000000"/>
            </w:tcBorders>
            <w:shd w:val="clear" w:color="auto" w:fill="D0CECE"/>
          </w:tcPr>
          <w:p w14:paraId="43E8ED20" w14:textId="77777777" w:rsidR="002069B5" w:rsidRDefault="00D46517">
            <w:pPr>
              <w:spacing w:after="0" w:line="259" w:lineRule="auto"/>
              <w:ind w:left="0" w:right="20" w:firstLine="0"/>
              <w:jc w:val="center"/>
            </w:pPr>
            <w:r>
              <w:rPr>
                <w:b/>
                <w:sz w:val="20"/>
              </w:rPr>
              <w:t xml:space="preserve">E-Mail </w:t>
            </w:r>
          </w:p>
        </w:tc>
      </w:tr>
      <w:tr w:rsidR="002069B5" w14:paraId="512A4A74" w14:textId="77777777">
        <w:trPr>
          <w:trHeight w:val="365"/>
        </w:trPr>
        <w:tc>
          <w:tcPr>
            <w:tcW w:w="384" w:type="dxa"/>
            <w:tcBorders>
              <w:top w:val="single" w:sz="2" w:space="0" w:color="000000"/>
              <w:left w:val="single" w:sz="2" w:space="0" w:color="000000"/>
              <w:bottom w:val="single" w:sz="2" w:space="0" w:color="000000"/>
              <w:right w:val="single" w:sz="2" w:space="0" w:color="000000"/>
            </w:tcBorders>
          </w:tcPr>
          <w:p w14:paraId="2A56B31D" w14:textId="77777777" w:rsidR="002069B5" w:rsidRDefault="00D46517">
            <w:pPr>
              <w:spacing w:after="0" w:line="259" w:lineRule="auto"/>
              <w:ind w:left="69" w:firstLine="0"/>
              <w:jc w:val="left"/>
            </w:pPr>
            <w:r>
              <w:rPr>
                <w:sz w:val="22"/>
              </w:rPr>
              <w:t xml:space="preserve">1. </w:t>
            </w:r>
          </w:p>
        </w:tc>
        <w:tc>
          <w:tcPr>
            <w:tcW w:w="2585" w:type="dxa"/>
            <w:tcBorders>
              <w:top w:val="single" w:sz="2" w:space="0" w:color="000000"/>
              <w:left w:val="single" w:sz="2" w:space="0" w:color="000000"/>
              <w:bottom w:val="single" w:sz="2" w:space="0" w:color="000000"/>
              <w:right w:val="single" w:sz="2" w:space="0" w:color="000000"/>
            </w:tcBorders>
          </w:tcPr>
          <w:p w14:paraId="5B22188E" w14:textId="77777777" w:rsidR="002069B5" w:rsidRDefault="00D46517">
            <w:pPr>
              <w:spacing w:after="0" w:line="259" w:lineRule="auto"/>
              <w:ind w:left="0" w:firstLine="0"/>
              <w:jc w:val="left"/>
            </w:pPr>
            <w:r>
              <w:rPr>
                <w:sz w:val="20"/>
              </w:rPr>
              <w:t xml:space="preserve">ATEEQ UR REHMAN </w:t>
            </w:r>
          </w:p>
        </w:tc>
        <w:tc>
          <w:tcPr>
            <w:tcW w:w="2790" w:type="dxa"/>
            <w:tcBorders>
              <w:top w:val="single" w:sz="2" w:space="0" w:color="000000"/>
              <w:left w:val="single" w:sz="2" w:space="0" w:color="000000"/>
              <w:bottom w:val="single" w:sz="2" w:space="0" w:color="000000"/>
              <w:right w:val="single" w:sz="2" w:space="0" w:color="000000"/>
            </w:tcBorders>
          </w:tcPr>
          <w:p w14:paraId="4614E231" w14:textId="77777777" w:rsidR="002069B5" w:rsidRDefault="00D46517">
            <w:pPr>
              <w:spacing w:after="0" w:line="259" w:lineRule="auto"/>
              <w:ind w:left="0" w:firstLine="0"/>
              <w:jc w:val="left"/>
            </w:pPr>
            <w:r>
              <w:rPr>
                <w:sz w:val="20"/>
              </w:rPr>
              <w:t xml:space="preserve">Fa-2021/BSCS/197-E </w:t>
            </w:r>
          </w:p>
        </w:tc>
        <w:tc>
          <w:tcPr>
            <w:tcW w:w="1710" w:type="dxa"/>
            <w:tcBorders>
              <w:top w:val="single" w:sz="2" w:space="0" w:color="000000"/>
              <w:left w:val="single" w:sz="2" w:space="0" w:color="000000"/>
              <w:bottom w:val="single" w:sz="2" w:space="0" w:color="000000"/>
              <w:right w:val="single" w:sz="2" w:space="0" w:color="000000"/>
            </w:tcBorders>
          </w:tcPr>
          <w:p w14:paraId="2A364D24" w14:textId="77777777" w:rsidR="002069B5" w:rsidRDefault="00D46517">
            <w:pPr>
              <w:spacing w:after="0" w:line="259" w:lineRule="auto"/>
              <w:ind w:left="116" w:firstLine="0"/>
              <w:jc w:val="left"/>
            </w:pPr>
            <w:r>
              <w:rPr>
                <w:sz w:val="20"/>
              </w:rPr>
              <w:t xml:space="preserve">+92 312 5053926 </w:t>
            </w:r>
          </w:p>
        </w:tc>
        <w:tc>
          <w:tcPr>
            <w:tcW w:w="2700" w:type="dxa"/>
            <w:tcBorders>
              <w:top w:val="single" w:sz="2" w:space="0" w:color="000000"/>
              <w:left w:val="single" w:sz="2" w:space="0" w:color="000000"/>
              <w:bottom w:val="single" w:sz="2" w:space="0" w:color="000000"/>
              <w:right w:val="single" w:sz="2" w:space="0" w:color="000000"/>
            </w:tcBorders>
            <w:vAlign w:val="bottom"/>
          </w:tcPr>
          <w:p w14:paraId="003A21AB" w14:textId="77777777" w:rsidR="002069B5" w:rsidRDefault="00D46517">
            <w:pPr>
              <w:spacing w:after="0" w:line="259" w:lineRule="auto"/>
              <w:ind w:left="0" w:right="22" w:firstLine="0"/>
              <w:jc w:val="center"/>
            </w:pPr>
            <w:r>
              <w:rPr>
                <w:color w:val="0462C1"/>
                <w:sz w:val="22"/>
                <w:u w:val="single" w:color="0462C1"/>
              </w:rPr>
              <w:t>a</w:t>
            </w:r>
            <w:r>
              <w:rPr>
                <w:color w:val="0462C1"/>
                <w:sz w:val="20"/>
                <w:u w:val="single" w:color="0462C1"/>
              </w:rPr>
              <w:t>teeq786316@gmail.com</w:t>
            </w:r>
            <w:r>
              <w:rPr>
                <w:sz w:val="20"/>
              </w:rPr>
              <w:t xml:space="preserve"> </w:t>
            </w:r>
          </w:p>
        </w:tc>
      </w:tr>
      <w:tr w:rsidR="002069B5" w14:paraId="51EA315E" w14:textId="77777777">
        <w:trPr>
          <w:trHeight w:val="365"/>
        </w:trPr>
        <w:tc>
          <w:tcPr>
            <w:tcW w:w="384" w:type="dxa"/>
            <w:tcBorders>
              <w:top w:val="single" w:sz="2" w:space="0" w:color="000000"/>
              <w:left w:val="single" w:sz="2" w:space="0" w:color="000000"/>
              <w:bottom w:val="single" w:sz="2" w:space="0" w:color="000000"/>
              <w:right w:val="single" w:sz="2" w:space="0" w:color="000000"/>
            </w:tcBorders>
          </w:tcPr>
          <w:p w14:paraId="5E7719DC" w14:textId="77777777" w:rsidR="002069B5" w:rsidRDefault="00D46517">
            <w:pPr>
              <w:spacing w:after="0" w:line="259" w:lineRule="auto"/>
              <w:ind w:left="69" w:firstLine="0"/>
              <w:jc w:val="left"/>
            </w:pPr>
            <w:r>
              <w:rPr>
                <w:sz w:val="22"/>
              </w:rPr>
              <w:t xml:space="preserve">2. </w:t>
            </w:r>
          </w:p>
        </w:tc>
        <w:tc>
          <w:tcPr>
            <w:tcW w:w="2585" w:type="dxa"/>
            <w:tcBorders>
              <w:top w:val="single" w:sz="2" w:space="0" w:color="000000"/>
              <w:left w:val="single" w:sz="2" w:space="0" w:color="000000"/>
              <w:bottom w:val="single" w:sz="2" w:space="0" w:color="000000"/>
              <w:right w:val="single" w:sz="2" w:space="0" w:color="000000"/>
            </w:tcBorders>
          </w:tcPr>
          <w:p w14:paraId="1A27ED5B" w14:textId="77777777" w:rsidR="002069B5" w:rsidRDefault="00D46517">
            <w:pPr>
              <w:spacing w:after="0" w:line="259" w:lineRule="auto"/>
              <w:ind w:left="0" w:firstLine="0"/>
              <w:jc w:val="left"/>
            </w:pPr>
            <w:r>
              <w:rPr>
                <w:sz w:val="20"/>
              </w:rPr>
              <w:t xml:space="preserve">MUHAMMAD TALHA </w:t>
            </w:r>
          </w:p>
        </w:tc>
        <w:tc>
          <w:tcPr>
            <w:tcW w:w="2790" w:type="dxa"/>
            <w:tcBorders>
              <w:top w:val="single" w:sz="2" w:space="0" w:color="000000"/>
              <w:left w:val="single" w:sz="2" w:space="0" w:color="000000"/>
              <w:bottom w:val="single" w:sz="2" w:space="0" w:color="000000"/>
              <w:right w:val="single" w:sz="2" w:space="0" w:color="000000"/>
            </w:tcBorders>
          </w:tcPr>
          <w:p w14:paraId="08C98D22" w14:textId="77777777" w:rsidR="002069B5" w:rsidRDefault="00D46517">
            <w:pPr>
              <w:spacing w:after="0" w:line="259" w:lineRule="auto"/>
              <w:ind w:left="0" w:firstLine="0"/>
              <w:jc w:val="left"/>
            </w:pPr>
            <w:r>
              <w:rPr>
                <w:sz w:val="20"/>
              </w:rPr>
              <w:t>Fa-</w:t>
            </w:r>
            <w:r>
              <w:rPr>
                <w:sz w:val="20"/>
              </w:rPr>
              <w:t xml:space="preserve">2021/BSCS/167-E </w:t>
            </w:r>
          </w:p>
        </w:tc>
        <w:tc>
          <w:tcPr>
            <w:tcW w:w="1710" w:type="dxa"/>
            <w:tcBorders>
              <w:top w:val="single" w:sz="2" w:space="0" w:color="000000"/>
              <w:left w:val="single" w:sz="2" w:space="0" w:color="000000"/>
              <w:bottom w:val="single" w:sz="2" w:space="0" w:color="000000"/>
              <w:right w:val="single" w:sz="2" w:space="0" w:color="000000"/>
            </w:tcBorders>
          </w:tcPr>
          <w:p w14:paraId="3738195C" w14:textId="77777777" w:rsidR="002069B5" w:rsidRDefault="00D46517">
            <w:pPr>
              <w:spacing w:after="0" w:line="259" w:lineRule="auto"/>
              <w:ind w:left="114" w:firstLine="0"/>
              <w:jc w:val="left"/>
            </w:pPr>
            <w:r>
              <w:rPr>
                <w:sz w:val="20"/>
              </w:rPr>
              <w:t xml:space="preserve">+92 313 7839889 </w:t>
            </w:r>
          </w:p>
        </w:tc>
        <w:tc>
          <w:tcPr>
            <w:tcW w:w="2700" w:type="dxa"/>
            <w:tcBorders>
              <w:top w:val="single" w:sz="2" w:space="0" w:color="000000"/>
              <w:left w:val="single" w:sz="2" w:space="0" w:color="000000"/>
              <w:bottom w:val="single" w:sz="2" w:space="0" w:color="000000"/>
              <w:right w:val="single" w:sz="2" w:space="0" w:color="000000"/>
            </w:tcBorders>
          </w:tcPr>
          <w:p w14:paraId="7E31A740" w14:textId="77777777" w:rsidR="002069B5" w:rsidRDefault="00D46517">
            <w:pPr>
              <w:spacing w:after="0" w:line="259" w:lineRule="auto"/>
              <w:ind w:left="118" w:firstLine="0"/>
              <w:jc w:val="left"/>
            </w:pPr>
            <w:r>
              <w:rPr>
                <w:color w:val="0462C1"/>
                <w:sz w:val="20"/>
                <w:u w:val="single" w:color="0462C1"/>
              </w:rPr>
              <w:t>talhamughal2599@gmail.com</w:t>
            </w:r>
            <w:r>
              <w:rPr>
                <w:sz w:val="20"/>
              </w:rPr>
              <w:t xml:space="preserve"> </w:t>
            </w:r>
          </w:p>
        </w:tc>
      </w:tr>
    </w:tbl>
    <w:p w14:paraId="2074CB60" w14:textId="77777777" w:rsidR="002069B5" w:rsidRDefault="00D46517">
      <w:pPr>
        <w:spacing w:after="0" w:line="259" w:lineRule="auto"/>
        <w:ind w:left="0" w:firstLine="0"/>
        <w:jc w:val="left"/>
      </w:pPr>
      <w:r>
        <w:rPr>
          <w:sz w:val="26"/>
        </w:rPr>
        <w:t xml:space="preserve"> </w:t>
      </w:r>
    </w:p>
    <w:p w14:paraId="3BAAEEC1" w14:textId="77777777" w:rsidR="002069B5" w:rsidRDefault="00D46517">
      <w:pPr>
        <w:spacing w:after="0" w:line="259" w:lineRule="auto"/>
        <w:ind w:left="0" w:firstLine="0"/>
        <w:jc w:val="left"/>
      </w:pPr>
      <w:r>
        <w:rPr>
          <w:sz w:val="26"/>
        </w:rPr>
        <w:t xml:space="preserve"> </w:t>
      </w:r>
    </w:p>
    <w:p w14:paraId="27962387" w14:textId="77777777" w:rsidR="002069B5" w:rsidRDefault="00D46517">
      <w:pPr>
        <w:spacing w:after="0" w:line="259" w:lineRule="auto"/>
        <w:ind w:left="0" w:firstLine="0"/>
        <w:jc w:val="left"/>
      </w:pPr>
      <w:r>
        <w:rPr>
          <w:sz w:val="26"/>
        </w:rPr>
        <w:t xml:space="preserve"> </w:t>
      </w:r>
    </w:p>
    <w:p w14:paraId="45DDBB79" w14:textId="77777777" w:rsidR="002069B5" w:rsidRDefault="00D46517">
      <w:pPr>
        <w:spacing w:after="0" w:line="259" w:lineRule="auto"/>
        <w:ind w:left="0" w:firstLine="0"/>
        <w:jc w:val="left"/>
      </w:pPr>
      <w:r>
        <w:rPr>
          <w:sz w:val="26"/>
        </w:rPr>
        <w:t xml:space="preserve"> </w:t>
      </w:r>
    </w:p>
    <w:p w14:paraId="666DEB18" w14:textId="77777777" w:rsidR="002069B5" w:rsidRDefault="00D46517">
      <w:pPr>
        <w:spacing w:after="0" w:line="259" w:lineRule="auto"/>
        <w:ind w:left="0" w:firstLine="0"/>
        <w:jc w:val="left"/>
      </w:pPr>
      <w:r>
        <w:rPr>
          <w:sz w:val="26"/>
        </w:rPr>
        <w:t xml:space="preserve"> </w:t>
      </w:r>
    </w:p>
    <w:p w14:paraId="21E0E544" w14:textId="77777777" w:rsidR="002069B5" w:rsidRDefault="00D46517">
      <w:pPr>
        <w:spacing w:after="0" w:line="259" w:lineRule="auto"/>
        <w:ind w:left="0" w:firstLine="0"/>
        <w:jc w:val="left"/>
      </w:pPr>
      <w:r>
        <w:rPr>
          <w:sz w:val="26"/>
        </w:rPr>
        <w:t xml:space="preserve"> </w:t>
      </w:r>
    </w:p>
    <w:p w14:paraId="4BC82A9C" w14:textId="77777777" w:rsidR="002069B5" w:rsidRDefault="00D46517">
      <w:pPr>
        <w:spacing w:after="0" w:line="259" w:lineRule="auto"/>
        <w:ind w:left="0" w:firstLine="0"/>
        <w:jc w:val="left"/>
      </w:pPr>
      <w:r>
        <w:rPr>
          <w:sz w:val="26"/>
        </w:rPr>
        <w:t xml:space="preserve"> </w:t>
      </w:r>
    </w:p>
    <w:p w14:paraId="59177265" w14:textId="77777777" w:rsidR="002069B5" w:rsidRDefault="00D46517">
      <w:pPr>
        <w:spacing w:after="8" w:line="259" w:lineRule="auto"/>
        <w:ind w:left="0" w:firstLine="0"/>
        <w:jc w:val="left"/>
      </w:pPr>
      <w:r>
        <w:rPr>
          <w:sz w:val="26"/>
        </w:rPr>
        <w:t xml:space="preserve"> </w:t>
      </w:r>
    </w:p>
    <w:p w14:paraId="738C70B8" w14:textId="77777777" w:rsidR="002069B5" w:rsidRDefault="00D46517">
      <w:pPr>
        <w:spacing w:after="227" w:line="259" w:lineRule="auto"/>
        <w:ind w:left="0" w:firstLine="0"/>
        <w:jc w:val="left"/>
      </w:pPr>
      <w:r>
        <w:rPr>
          <w:b/>
          <w:sz w:val="26"/>
        </w:rPr>
        <w:t xml:space="preserve">Supervised by: </w:t>
      </w:r>
    </w:p>
    <w:p w14:paraId="6DCD2F7D" w14:textId="77777777" w:rsidR="002069B5" w:rsidRDefault="00D46517">
      <w:pPr>
        <w:spacing w:after="0" w:line="259" w:lineRule="auto"/>
        <w:ind w:left="-5"/>
        <w:jc w:val="left"/>
      </w:pPr>
      <w:proofErr w:type="spellStart"/>
      <w:proofErr w:type="gramStart"/>
      <w:r>
        <w:rPr>
          <w:sz w:val="32"/>
        </w:rPr>
        <w:t>Ms.Rabia</w:t>
      </w:r>
      <w:proofErr w:type="spellEnd"/>
      <w:proofErr w:type="gramEnd"/>
      <w:r>
        <w:rPr>
          <w:sz w:val="32"/>
        </w:rPr>
        <w:t xml:space="preserve"> Khan </w:t>
      </w:r>
    </w:p>
    <w:p w14:paraId="73A3B6EF" w14:textId="77777777" w:rsidR="002069B5" w:rsidRDefault="00D46517">
      <w:pPr>
        <w:tabs>
          <w:tab w:val="center" w:pos="7011"/>
        </w:tabs>
        <w:spacing w:after="133" w:line="259" w:lineRule="auto"/>
        <w:ind w:left="0" w:firstLine="0"/>
        <w:jc w:val="left"/>
      </w:pPr>
      <w:r>
        <w:rPr>
          <w:b/>
          <w:u w:val="single" w:color="000000"/>
        </w:rPr>
        <w:t xml:space="preserve"> </w:t>
      </w:r>
      <w:r>
        <w:rPr>
          <w:b/>
          <w:u w:val="single" w:color="000000"/>
        </w:rPr>
        <w:tab/>
      </w:r>
      <w:r>
        <w:rPr>
          <w:b/>
        </w:rPr>
        <w:t>(</w:t>
      </w:r>
      <w:r>
        <w:rPr>
          <w:sz w:val="20"/>
        </w:rPr>
        <w:t>Signature</w:t>
      </w:r>
      <w:r>
        <w:rPr>
          <w:b/>
        </w:rPr>
        <w:t xml:space="preserve">) </w:t>
      </w:r>
    </w:p>
    <w:p w14:paraId="6AADD7A6" w14:textId="77777777" w:rsidR="002069B5" w:rsidRDefault="00D46517">
      <w:pPr>
        <w:spacing w:after="0" w:line="259" w:lineRule="auto"/>
        <w:ind w:left="0" w:firstLine="0"/>
        <w:jc w:val="left"/>
      </w:pPr>
      <w:r>
        <w:rPr>
          <w:b/>
          <w:sz w:val="20"/>
        </w:rPr>
        <w:t xml:space="preserve"> </w:t>
      </w:r>
    </w:p>
    <w:p w14:paraId="2A36D9A4" w14:textId="77777777" w:rsidR="002069B5" w:rsidRDefault="00D46517">
      <w:pPr>
        <w:spacing w:after="0" w:line="259" w:lineRule="auto"/>
        <w:ind w:left="0" w:firstLine="0"/>
        <w:jc w:val="left"/>
      </w:pPr>
      <w:r>
        <w:rPr>
          <w:b/>
          <w:sz w:val="20"/>
        </w:rPr>
        <w:t xml:space="preserve"> </w:t>
      </w:r>
    </w:p>
    <w:p w14:paraId="1548365B" w14:textId="77777777" w:rsidR="002069B5" w:rsidRDefault="00D46517">
      <w:pPr>
        <w:spacing w:after="0" w:line="259" w:lineRule="auto"/>
        <w:ind w:left="0" w:firstLine="0"/>
        <w:jc w:val="left"/>
      </w:pPr>
      <w:r>
        <w:rPr>
          <w:b/>
          <w:sz w:val="20"/>
        </w:rPr>
        <w:t xml:space="preserve"> </w:t>
      </w:r>
    </w:p>
    <w:p w14:paraId="0E5A095E" w14:textId="77777777" w:rsidR="002069B5" w:rsidRDefault="00D46517">
      <w:pPr>
        <w:spacing w:after="0" w:line="259" w:lineRule="auto"/>
        <w:ind w:left="0" w:firstLine="0"/>
        <w:jc w:val="left"/>
      </w:pPr>
      <w:r>
        <w:rPr>
          <w:b/>
          <w:sz w:val="20"/>
        </w:rPr>
        <w:t xml:space="preserve"> </w:t>
      </w:r>
    </w:p>
    <w:p w14:paraId="2F26197D" w14:textId="77777777" w:rsidR="002069B5" w:rsidRDefault="00D46517">
      <w:pPr>
        <w:spacing w:after="156" w:line="259" w:lineRule="auto"/>
        <w:ind w:left="0" w:firstLine="0"/>
        <w:jc w:val="left"/>
      </w:pPr>
      <w:r>
        <w:rPr>
          <w:b/>
          <w:sz w:val="20"/>
        </w:rPr>
        <w:t xml:space="preserve"> </w:t>
      </w:r>
    </w:p>
    <w:p w14:paraId="63ACAF0B" w14:textId="77777777" w:rsidR="002069B5" w:rsidRDefault="00D46517">
      <w:pPr>
        <w:spacing w:after="0" w:line="259" w:lineRule="auto"/>
        <w:ind w:left="0" w:firstLine="0"/>
        <w:jc w:val="left"/>
      </w:pPr>
      <w:r>
        <w:rPr>
          <w:b/>
          <w:sz w:val="20"/>
        </w:rPr>
        <w:t xml:space="preserve"> </w:t>
      </w:r>
    </w:p>
    <w:p w14:paraId="72C422A4" w14:textId="77777777" w:rsidR="002069B5" w:rsidRDefault="00D46517">
      <w:pPr>
        <w:spacing w:after="96" w:line="259" w:lineRule="auto"/>
        <w:ind w:left="3660" w:firstLine="0"/>
        <w:jc w:val="left"/>
      </w:pPr>
      <w:r>
        <w:rPr>
          <w:noProof/>
        </w:rPr>
        <w:drawing>
          <wp:inline distT="0" distB="0" distL="0" distR="0" wp14:anchorId="5158C7D6" wp14:editId="55F74C16">
            <wp:extent cx="846455" cy="84645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4"/>
                    <a:stretch>
                      <a:fillRect/>
                    </a:stretch>
                  </pic:blipFill>
                  <pic:spPr>
                    <a:xfrm>
                      <a:off x="0" y="0"/>
                      <a:ext cx="846455" cy="846455"/>
                    </a:xfrm>
                    <a:prstGeom prst="rect">
                      <a:avLst/>
                    </a:prstGeom>
                  </pic:spPr>
                </pic:pic>
              </a:graphicData>
            </a:graphic>
          </wp:inline>
        </w:drawing>
      </w:r>
    </w:p>
    <w:p w14:paraId="6971F220" w14:textId="77777777" w:rsidR="002069B5" w:rsidRDefault="00D46517">
      <w:pPr>
        <w:spacing w:after="75" w:line="259" w:lineRule="auto"/>
        <w:ind w:left="0" w:firstLine="0"/>
        <w:jc w:val="left"/>
      </w:pPr>
      <w:r>
        <w:rPr>
          <w:b/>
          <w:sz w:val="32"/>
        </w:rPr>
        <w:t xml:space="preserve"> </w:t>
      </w:r>
    </w:p>
    <w:p w14:paraId="53629BE7" w14:textId="77777777" w:rsidR="002069B5" w:rsidRDefault="00D46517">
      <w:pPr>
        <w:spacing w:after="41" w:line="259" w:lineRule="auto"/>
        <w:ind w:left="0" w:right="497" w:firstLine="0"/>
        <w:jc w:val="right"/>
      </w:pPr>
      <w:r>
        <w:rPr>
          <w:sz w:val="36"/>
        </w:rPr>
        <w:t xml:space="preserve">Department of Computer Science Lahore Garrison </w:t>
      </w:r>
    </w:p>
    <w:p w14:paraId="0903C470" w14:textId="77777777" w:rsidR="002069B5" w:rsidRDefault="00D46517">
      <w:pPr>
        <w:spacing w:after="25" w:line="259" w:lineRule="auto"/>
        <w:ind w:left="0" w:right="9" w:firstLine="0"/>
        <w:jc w:val="center"/>
      </w:pPr>
      <w:r>
        <w:rPr>
          <w:sz w:val="36"/>
        </w:rPr>
        <w:t xml:space="preserve">University Lahore </w:t>
      </w:r>
    </w:p>
    <w:p w14:paraId="7093B628" w14:textId="77777777" w:rsidR="002069B5" w:rsidRDefault="00D46517">
      <w:pPr>
        <w:spacing w:after="0" w:line="259" w:lineRule="auto"/>
        <w:ind w:left="0" w:firstLine="0"/>
        <w:jc w:val="left"/>
      </w:pPr>
      <w:r>
        <w:rPr>
          <w:sz w:val="22"/>
        </w:rPr>
        <w:t xml:space="preserve"> </w:t>
      </w:r>
      <w:r>
        <w:rPr>
          <w:sz w:val="22"/>
        </w:rPr>
        <w:tab/>
        <w:t xml:space="preserve"> </w:t>
      </w:r>
    </w:p>
    <w:p w14:paraId="6DC00295" w14:textId="77777777" w:rsidR="002069B5" w:rsidRDefault="00D46517">
      <w:pPr>
        <w:pStyle w:val="Heading1"/>
        <w:ind w:left="-5"/>
      </w:pPr>
      <w:r>
        <w:lastRenderedPageBreak/>
        <w:t>Abstract</w:t>
      </w:r>
      <w:r>
        <w:rPr>
          <w:sz w:val="22"/>
        </w:rPr>
        <w:t xml:space="preserve"> </w:t>
      </w:r>
    </w:p>
    <w:p w14:paraId="7A2FF740" w14:textId="77777777" w:rsidR="002069B5" w:rsidRDefault="00D46517">
      <w:pPr>
        <w:ind w:left="-5" w:right="-4"/>
      </w:pPr>
      <w:r>
        <w:t>The current FYP management system of LGU is mainly done manually which results in inefficiency and is time-consuming such as creating too much paper work, communication gap, and lack of transparency. Students may struggle with monitoring their progress and</w:t>
      </w:r>
      <w:r>
        <w:t xml:space="preserve"> receiving timely feedback, and faculty may struggle to manage multiple projects and maintain consistent communication. Questify FYP portal is an advanced web-based system that facilitates FYP management at one window facility at LGU. It streamlines projec</w:t>
      </w:r>
      <w:r>
        <w:t xml:space="preserve">t proposal submission, supervisor </w:t>
      </w:r>
      <w:proofErr w:type="spellStart"/>
      <w:r>
        <w:t>allcation</w:t>
      </w:r>
      <w:proofErr w:type="spellEnd"/>
      <w:r>
        <w:t>, progress tracking, document upload, and evaluation. Through real-time notifications and a shared calendar for deadlines and meetings, the portal improves collaboration between students and faculty. The project w</w:t>
      </w:r>
      <w:r>
        <w:t xml:space="preserve">ill be developed in Laravel which will guarantee a </w:t>
      </w:r>
    </w:p>
    <w:p w14:paraId="1D2D4C76" w14:textId="77777777" w:rsidR="002069B5" w:rsidRDefault="00D46517">
      <w:pPr>
        <w:ind w:left="-5" w:right="-4"/>
      </w:pPr>
      <w:r>
        <w:t xml:space="preserve">responsive and </w:t>
      </w:r>
      <w:proofErr w:type="spellStart"/>
      <w:r>
        <w:t>scalble</w:t>
      </w:r>
      <w:proofErr w:type="spellEnd"/>
      <w:r>
        <w:t xml:space="preserve"> solution, minimizing manual paper work. By digitizing FYP workflows the </w:t>
      </w:r>
      <w:proofErr w:type="spellStart"/>
      <w:r>
        <w:t>questify</w:t>
      </w:r>
      <w:proofErr w:type="spellEnd"/>
      <w:r>
        <w:t xml:space="preserve"> </w:t>
      </w:r>
      <w:proofErr w:type="spellStart"/>
      <w:r>
        <w:t>fyp</w:t>
      </w:r>
      <w:proofErr w:type="spellEnd"/>
      <w:r>
        <w:t xml:space="preserve"> portal aims to improve efficiency, save resources, and promote academic excellence.</w:t>
      </w:r>
      <w:r>
        <w:rPr>
          <w:sz w:val="22"/>
        </w:rPr>
        <w:t xml:space="preserve"> </w:t>
      </w:r>
    </w:p>
    <w:p w14:paraId="6DDB083B" w14:textId="77777777" w:rsidR="002069B5" w:rsidRDefault="00D46517">
      <w:pPr>
        <w:pStyle w:val="Heading1"/>
        <w:ind w:left="-5"/>
      </w:pPr>
      <w:r>
        <w:t>Introductio</w:t>
      </w:r>
      <w:r>
        <w:t>n</w:t>
      </w:r>
      <w:r>
        <w:rPr>
          <w:sz w:val="22"/>
        </w:rPr>
        <w:t xml:space="preserve"> </w:t>
      </w:r>
    </w:p>
    <w:p w14:paraId="06D7B693" w14:textId="77777777" w:rsidR="002069B5" w:rsidRDefault="00D46517">
      <w:pPr>
        <w:spacing w:after="112"/>
        <w:ind w:left="-5" w:right="-4"/>
      </w:pPr>
      <w:r>
        <w:t xml:space="preserve">The rapid technological change had a great impact on education, which led to the development of different tools that improve educational processes. Among these, Final Year Project (FYP) portals have appeared as vital tools for managing complex academic </w:t>
      </w:r>
      <w:r>
        <w:t>tasks within universities. These portals centralize crucial tasks such as project proposal submission, supervisor allocation, document sharing, and evaluation, saving time and resources while ensuring transparency. As educational institutions try for excel</w:t>
      </w:r>
      <w:r>
        <w:t xml:space="preserve">lence, the demand for efficient, customizable, and user- friendly FYP, portals </w:t>
      </w:r>
      <w:proofErr w:type="gramStart"/>
      <w:r>
        <w:t>has</w:t>
      </w:r>
      <w:proofErr w:type="gramEnd"/>
      <w:r>
        <w:t xml:space="preserve"> a flow in experience, making them essential components of modern academia. Lahore Garrison University, like many other institutions, recognizes the need for such a solution </w:t>
      </w:r>
      <w:r>
        <w:t xml:space="preserve">to optimize its academic processes and provide a better experience for both students and faculty. </w:t>
      </w:r>
    </w:p>
    <w:p w14:paraId="1C83D1B0" w14:textId="77777777" w:rsidR="002069B5" w:rsidRDefault="00D46517">
      <w:pPr>
        <w:spacing w:after="112"/>
        <w:ind w:left="-5" w:right="-4"/>
      </w:pPr>
      <w:r>
        <w:t>While there are many FYP management systems available, they often don't fully meet the specific needs of universities. Popular platforms like Project-Board a</w:t>
      </w:r>
      <w:r>
        <w:t>nd FYP Manager have limitations. For example, they can be hard to use for new users, they often lack real-time progress tracking, and they may not have good communication tools. Many of these systems also have rigid workflows that don't fit well with diffe</w:t>
      </w:r>
      <w:r>
        <w:t xml:space="preserve">rent university policies. These issues can slow down the FYP process and make it harder for students and supervisors to work together. To address these problems, we need a more comprehensive and flexible solution. </w:t>
      </w:r>
    </w:p>
    <w:p w14:paraId="08100DD4" w14:textId="77777777" w:rsidR="002069B5" w:rsidRDefault="00D46517">
      <w:pPr>
        <w:spacing w:after="68"/>
        <w:ind w:left="-5" w:right="-4"/>
      </w:pPr>
      <w:r>
        <w:t>The Questify FYP Portal is designed to so</w:t>
      </w:r>
      <w:r>
        <w:t>lve the problems of current FYP management systems at Lahore Garrison University. It offers a user-friendly platform with features like easy proposal submission, supervisor allocation, progress tracking, and secure documents. Students can easily monitor th</w:t>
      </w:r>
      <w:r>
        <w:t xml:space="preserve">eir progress, receive feedback, and stay updated with deadlines. Faculty can review proposals, track student performance, and </w:t>
      </w:r>
      <w:r>
        <w:lastRenderedPageBreak/>
        <w:t>manage multiple projects efficiently. The portal promotes transparency and collaboration between students and supervisors to ensur</w:t>
      </w:r>
      <w:r>
        <w:t xml:space="preserve">e successful project completion. </w:t>
      </w:r>
    </w:p>
    <w:p w14:paraId="6AEF3D07" w14:textId="77777777" w:rsidR="002069B5" w:rsidRDefault="00D46517">
      <w:pPr>
        <w:ind w:left="-5" w:right="-4"/>
      </w:pPr>
      <w:r>
        <w:t>The Questify FYP Portal is a new and improved way to manage final-year projects (</w:t>
      </w:r>
      <w:proofErr w:type="spellStart"/>
      <w:r>
        <w:t>FYPs</w:t>
      </w:r>
      <w:proofErr w:type="spellEnd"/>
      <w:r>
        <w:t>) at Lahore Garrison University. It's designed to be better than other platforms, with features that fit the specific needs of our univer</w:t>
      </w:r>
      <w:r>
        <w:t>sity. It can adapt to our university's rules and processes, keeps all project information in one place, and allows students and supervisors to stay connected with instant notifications and a calendar. It simplifies tasks like submitting proposals, tracking</w:t>
      </w:r>
      <w:r>
        <w:t xml:space="preserve"> progress, and giving feedback. Plus, it promotes transparency by making the progress and evaluation process visible to everyone. By using this portal, we can make the FYP process smoother, more efficient, and more satisfying for everyone involved, which w</w:t>
      </w:r>
      <w:r>
        <w:t>ill significantly improve the academic experience at Lahore Garrison University.</w:t>
      </w:r>
      <w:r>
        <w:rPr>
          <w:sz w:val="22"/>
        </w:rPr>
        <w:t xml:space="preserve"> </w:t>
      </w:r>
    </w:p>
    <w:p w14:paraId="77052C87" w14:textId="77777777" w:rsidR="002069B5" w:rsidRDefault="00D46517">
      <w:pPr>
        <w:pStyle w:val="Heading1"/>
        <w:ind w:left="-5"/>
      </w:pPr>
      <w:r>
        <w:t>Problem statement</w:t>
      </w:r>
      <w:r>
        <w:rPr>
          <w:sz w:val="22"/>
        </w:rPr>
        <w:t xml:space="preserve"> </w:t>
      </w:r>
    </w:p>
    <w:p w14:paraId="1C8A21F8" w14:textId="77777777" w:rsidR="002069B5" w:rsidRDefault="00D46517">
      <w:pPr>
        <w:ind w:left="-5" w:right="-4"/>
      </w:pPr>
      <w:r>
        <w:t>Managing Final Year Projects (</w:t>
      </w:r>
      <w:proofErr w:type="spellStart"/>
      <w:r>
        <w:t>FYPs</w:t>
      </w:r>
      <w:proofErr w:type="spellEnd"/>
      <w:r>
        <w:t>) in educational institutions is often unsuitable due to dependency on manual systems, resulting in excessive paperwork, communication gaps, and lack of transparency. Students face challenges in tracking progress, receivin</w:t>
      </w:r>
      <w:r>
        <w:t>g timely feedback, and understanding evaluation benchmarks, while faculty struggle with managing multiple projects and maintaining consistent communication. Existing solutions don’t have user-friendliness, flexibility to specific policies, and crucial feat</w:t>
      </w:r>
      <w:r>
        <w:t>ures like real-time notifications and integrated tools, leading to wasted time and reduced project quality. The Questify FYP Portal addresses these issues by offering a centralized, creative platform modified to well-organized workflows, increasing teamwor</w:t>
      </w:r>
      <w:r>
        <w:t>k, and ensuring transparency in FYP management at Lahore Garrison University.</w:t>
      </w:r>
      <w:r>
        <w:rPr>
          <w:sz w:val="22"/>
        </w:rPr>
        <w:t xml:space="preserve"> </w:t>
      </w:r>
    </w:p>
    <w:p w14:paraId="7A45E25C" w14:textId="77777777" w:rsidR="002069B5" w:rsidRDefault="00D46517">
      <w:pPr>
        <w:pStyle w:val="Heading1"/>
        <w:ind w:left="-5"/>
      </w:pPr>
      <w:r>
        <w:t>Project scope</w:t>
      </w:r>
      <w:r>
        <w:rPr>
          <w:sz w:val="22"/>
        </w:rPr>
        <w:t xml:space="preserve"> </w:t>
      </w:r>
    </w:p>
    <w:p w14:paraId="6609D742" w14:textId="77777777" w:rsidR="002069B5" w:rsidRDefault="00D46517">
      <w:pPr>
        <w:spacing w:after="111"/>
        <w:ind w:left="-5" w:right="-4"/>
      </w:pPr>
      <w:r>
        <w:t>The Questify FYP Portal is a new solution designed to manage and streamline the Final Year Project (FYP) management process at Lahore Garrison University. This pl</w:t>
      </w:r>
      <w:r>
        <w:t xml:space="preserve">atform will simplify crucial processes such as project proposal submission, supervisor allocation, progress tracking, document submission, and evaluation, enhancing collaboration and transparency at every project stage. </w:t>
      </w:r>
    </w:p>
    <w:p w14:paraId="2293F84A" w14:textId="77777777" w:rsidR="002069B5" w:rsidRDefault="00D46517">
      <w:pPr>
        <w:ind w:left="-5" w:right="-4"/>
      </w:pPr>
      <w:r>
        <w:t>The proposed solution offers an all</w:t>
      </w:r>
      <w:r>
        <w:t xml:space="preserve">-in-one system modified to the university's specific needs, featuring real-time notifications, integrated calendars, supervisor allocation, and transparent evaluation tools. Built using Laravel, it ensures solid performance, security, and scalability. The </w:t>
      </w:r>
      <w:r>
        <w:t>front end will be responsive and user-friendliness, while the back end will manage complex workflows efficiently.</w:t>
      </w:r>
      <w:r>
        <w:rPr>
          <w:sz w:val="22"/>
        </w:rPr>
        <w:t xml:space="preserve"> </w:t>
      </w:r>
    </w:p>
    <w:p w14:paraId="21A8E548" w14:textId="77777777" w:rsidR="002069B5" w:rsidRDefault="00D46517">
      <w:pPr>
        <w:spacing w:after="237" w:line="259" w:lineRule="auto"/>
        <w:ind w:left="0" w:firstLine="0"/>
        <w:jc w:val="left"/>
      </w:pPr>
      <w:r>
        <w:rPr>
          <w:b/>
          <w:sz w:val="28"/>
        </w:rPr>
        <w:t xml:space="preserve"> </w:t>
      </w:r>
    </w:p>
    <w:p w14:paraId="6770D00C" w14:textId="77777777" w:rsidR="002069B5" w:rsidRDefault="00D46517">
      <w:pPr>
        <w:spacing w:after="237" w:line="259" w:lineRule="auto"/>
        <w:ind w:left="0" w:firstLine="0"/>
        <w:jc w:val="left"/>
      </w:pPr>
      <w:r>
        <w:rPr>
          <w:b/>
          <w:sz w:val="28"/>
        </w:rPr>
        <w:t xml:space="preserve"> </w:t>
      </w:r>
    </w:p>
    <w:p w14:paraId="6DEA54D7" w14:textId="77777777" w:rsidR="002069B5" w:rsidRDefault="00D46517">
      <w:pPr>
        <w:spacing w:after="0" w:line="259" w:lineRule="auto"/>
        <w:ind w:left="0" w:firstLine="0"/>
        <w:jc w:val="left"/>
      </w:pPr>
      <w:r>
        <w:rPr>
          <w:b/>
          <w:sz w:val="28"/>
        </w:rPr>
        <w:lastRenderedPageBreak/>
        <w:t xml:space="preserve"> </w:t>
      </w:r>
    </w:p>
    <w:p w14:paraId="51C5BF4E" w14:textId="77777777" w:rsidR="002069B5" w:rsidRDefault="00D46517">
      <w:pPr>
        <w:pStyle w:val="Heading1"/>
        <w:ind w:left="-5"/>
      </w:pPr>
      <w:r>
        <w:t>Project development methodology</w:t>
      </w:r>
      <w:r>
        <w:rPr>
          <w:sz w:val="22"/>
        </w:rPr>
        <w:t xml:space="preserve"> </w:t>
      </w:r>
    </w:p>
    <w:p w14:paraId="2A48EF46" w14:textId="77777777" w:rsidR="002069B5" w:rsidRDefault="00D46517">
      <w:pPr>
        <w:spacing w:after="113"/>
        <w:ind w:left="-5" w:right="-4"/>
      </w:pPr>
      <w:r>
        <w:t>In this methodology, we will be following an Agile model to ensure iterative progress and flexibility in meeting project requirements. In the Questify FYP Portal project, several tools and technologies will be used to ensure efficient development and deliv</w:t>
      </w:r>
      <w:r>
        <w:t>ery. The backend will be built using Laravel, chosen for its scalability, flexibility, and robust performance in web applications. The front end will be designed using modern web technologies to provide an easy and responsive user interface, ensuring a sea</w:t>
      </w:r>
      <w:r>
        <w:t xml:space="preserve">mless experience for both students and faculty. For UI/UX design and prototyping, tools like Figma will be employed to create wireframes and high-fidelity designs. Photoshop will be used for creating custom graphics, such as logos and icons, enhancing the </w:t>
      </w:r>
      <w:r>
        <w:t xml:space="preserve">portal’s visual appeal. </w:t>
      </w:r>
    </w:p>
    <w:p w14:paraId="4B102566" w14:textId="77777777" w:rsidR="002069B5" w:rsidRDefault="00D46517">
      <w:pPr>
        <w:ind w:left="-5" w:right="-4"/>
      </w:pPr>
      <w:r>
        <w:t xml:space="preserve">To model and visualize workflows and system architecture, Mermaid diagrams will be used, providing clear and concise representations of the system's structure and logic. For development, Visual Studio Code will be the primary IDE, </w:t>
      </w:r>
      <w:r>
        <w:t xml:space="preserve">offering powerful extensions and tools for coding, debugging, and version control. </w:t>
      </w:r>
    </w:p>
    <w:p w14:paraId="45779325" w14:textId="77777777" w:rsidR="002069B5" w:rsidRDefault="00D46517">
      <w:pPr>
        <w:spacing w:after="0" w:line="259" w:lineRule="auto"/>
        <w:ind w:left="0" w:firstLine="0"/>
        <w:jc w:val="left"/>
      </w:pPr>
      <w:r>
        <w:rPr>
          <w:b/>
          <w:sz w:val="28"/>
        </w:rPr>
        <w:t xml:space="preserve"> </w:t>
      </w:r>
      <w:r>
        <w:rPr>
          <w:b/>
          <w:sz w:val="28"/>
        </w:rPr>
        <w:tab/>
        <w:t xml:space="preserve"> </w:t>
      </w:r>
      <w:r>
        <w:br w:type="page"/>
      </w:r>
    </w:p>
    <w:p w14:paraId="1754CB29" w14:textId="77777777" w:rsidR="002069B5" w:rsidRDefault="00D46517">
      <w:pPr>
        <w:pStyle w:val="Heading1"/>
        <w:spacing w:after="0"/>
        <w:ind w:left="-5"/>
      </w:pPr>
      <w:r>
        <w:lastRenderedPageBreak/>
        <w:t>Project milestones and deliverables</w:t>
      </w:r>
      <w:r>
        <w:rPr>
          <w:b w:val="0"/>
          <w:sz w:val="22"/>
        </w:rPr>
        <w:t xml:space="preserve"> </w:t>
      </w:r>
    </w:p>
    <w:tbl>
      <w:tblPr>
        <w:tblStyle w:val="TableGrid"/>
        <w:tblW w:w="8296" w:type="dxa"/>
        <w:tblInd w:w="6" w:type="dxa"/>
        <w:tblCellMar>
          <w:top w:w="13" w:type="dxa"/>
          <w:left w:w="115" w:type="dxa"/>
          <w:bottom w:w="0" w:type="dxa"/>
          <w:right w:w="115" w:type="dxa"/>
        </w:tblCellMar>
        <w:tblLook w:val="04A0" w:firstRow="1" w:lastRow="0" w:firstColumn="1" w:lastColumn="0" w:noHBand="0" w:noVBand="1"/>
      </w:tblPr>
      <w:tblGrid>
        <w:gridCol w:w="2755"/>
        <w:gridCol w:w="2890"/>
        <w:gridCol w:w="2651"/>
      </w:tblGrid>
      <w:tr w:rsidR="002069B5" w14:paraId="54536EF1" w14:textId="77777777">
        <w:trPr>
          <w:trHeight w:val="422"/>
        </w:trPr>
        <w:tc>
          <w:tcPr>
            <w:tcW w:w="2754" w:type="dxa"/>
            <w:tcBorders>
              <w:top w:val="single" w:sz="4" w:space="0" w:color="000000"/>
              <w:left w:val="single" w:sz="4" w:space="0" w:color="000000"/>
              <w:bottom w:val="single" w:sz="4" w:space="0" w:color="000000"/>
              <w:right w:val="single" w:sz="4" w:space="0" w:color="000000"/>
            </w:tcBorders>
            <w:shd w:val="clear" w:color="auto" w:fill="D9D9D9"/>
          </w:tcPr>
          <w:p w14:paraId="2B0299C5" w14:textId="77777777" w:rsidR="002069B5" w:rsidRDefault="00D46517">
            <w:pPr>
              <w:spacing w:after="0" w:line="259" w:lineRule="auto"/>
              <w:ind w:left="0" w:right="1" w:firstLine="0"/>
              <w:jc w:val="center"/>
            </w:pPr>
            <w:r>
              <w:rPr>
                <w:b/>
              </w:rPr>
              <w:t xml:space="preserve">MILESTONE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1DD1E50C" w14:textId="77777777" w:rsidR="002069B5" w:rsidRDefault="00D46517">
            <w:pPr>
              <w:spacing w:after="0" w:line="259" w:lineRule="auto"/>
              <w:ind w:left="1" w:firstLine="0"/>
              <w:jc w:val="center"/>
            </w:pPr>
            <w:r>
              <w:rPr>
                <w:b/>
              </w:rPr>
              <w:t xml:space="preserve">DELIVERABLE </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14:paraId="184CC5F8" w14:textId="77777777" w:rsidR="002069B5" w:rsidRDefault="00D46517">
            <w:pPr>
              <w:spacing w:after="0" w:line="259" w:lineRule="auto"/>
              <w:ind w:left="2" w:firstLine="0"/>
              <w:jc w:val="center"/>
            </w:pPr>
            <w:r>
              <w:rPr>
                <w:b/>
              </w:rPr>
              <w:t xml:space="preserve">TIMELINE </w:t>
            </w:r>
          </w:p>
        </w:tc>
      </w:tr>
      <w:tr w:rsidR="002069B5" w14:paraId="765286BC" w14:textId="77777777">
        <w:trPr>
          <w:trHeight w:val="838"/>
        </w:trPr>
        <w:tc>
          <w:tcPr>
            <w:tcW w:w="2754" w:type="dxa"/>
            <w:tcBorders>
              <w:top w:val="single" w:sz="4" w:space="0" w:color="000000"/>
              <w:left w:val="single" w:sz="4" w:space="0" w:color="000000"/>
              <w:bottom w:val="single" w:sz="4" w:space="0" w:color="000000"/>
              <w:right w:val="single" w:sz="4" w:space="0" w:color="000000"/>
            </w:tcBorders>
            <w:shd w:val="clear" w:color="auto" w:fill="D9D9D9"/>
          </w:tcPr>
          <w:p w14:paraId="1FD40811" w14:textId="77777777" w:rsidR="002069B5" w:rsidRDefault="00D46517">
            <w:pPr>
              <w:spacing w:after="0" w:line="259" w:lineRule="auto"/>
              <w:ind w:left="0" w:right="5" w:firstLine="0"/>
              <w:jc w:val="center"/>
            </w:pPr>
            <w:r>
              <w:t xml:space="preserve">Requirement Analysis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244638F6" w14:textId="77777777" w:rsidR="002069B5" w:rsidRDefault="00D46517">
            <w:pPr>
              <w:spacing w:after="0" w:line="259" w:lineRule="auto"/>
              <w:ind w:left="0" w:firstLine="0"/>
              <w:jc w:val="center"/>
            </w:pPr>
            <w:r>
              <w:t xml:space="preserve">Functional requirements document </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14:paraId="35040577" w14:textId="77777777" w:rsidR="002069B5" w:rsidRDefault="00D46517">
            <w:pPr>
              <w:spacing w:after="0" w:line="259" w:lineRule="auto"/>
              <w:ind w:left="0" w:right="4" w:firstLine="0"/>
              <w:jc w:val="center"/>
            </w:pPr>
            <w:r>
              <w:t xml:space="preserve">Week 1 </w:t>
            </w:r>
          </w:p>
        </w:tc>
      </w:tr>
      <w:tr w:rsidR="002069B5" w14:paraId="4ADF508B" w14:textId="77777777">
        <w:trPr>
          <w:trHeight w:val="840"/>
        </w:trPr>
        <w:tc>
          <w:tcPr>
            <w:tcW w:w="2754" w:type="dxa"/>
            <w:tcBorders>
              <w:top w:val="single" w:sz="4" w:space="0" w:color="000000"/>
              <w:left w:val="single" w:sz="4" w:space="0" w:color="000000"/>
              <w:bottom w:val="single" w:sz="4" w:space="0" w:color="000000"/>
              <w:right w:val="single" w:sz="4" w:space="0" w:color="000000"/>
            </w:tcBorders>
          </w:tcPr>
          <w:p w14:paraId="5707D8B3" w14:textId="77777777" w:rsidR="002069B5" w:rsidRDefault="00D46517">
            <w:pPr>
              <w:spacing w:after="0" w:line="259" w:lineRule="auto"/>
              <w:ind w:left="0" w:right="5" w:firstLine="0"/>
              <w:jc w:val="center"/>
            </w:pPr>
            <w:r>
              <w:t xml:space="preserve">System design </w:t>
            </w:r>
          </w:p>
        </w:tc>
        <w:tc>
          <w:tcPr>
            <w:tcW w:w="2890" w:type="dxa"/>
            <w:tcBorders>
              <w:top w:val="single" w:sz="4" w:space="0" w:color="000000"/>
              <w:left w:val="single" w:sz="4" w:space="0" w:color="000000"/>
              <w:bottom w:val="single" w:sz="4" w:space="0" w:color="000000"/>
              <w:right w:val="single" w:sz="4" w:space="0" w:color="000000"/>
            </w:tcBorders>
          </w:tcPr>
          <w:p w14:paraId="63113559" w14:textId="77777777" w:rsidR="002069B5" w:rsidRDefault="00D46517">
            <w:pPr>
              <w:spacing w:after="112" w:line="259" w:lineRule="auto"/>
              <w:ind w:left="0" w:right="4" w:firstLine="0"/>
              <w:jc w:val="center"/>
            </w:pPr>
            <w:r>
              <w:t xml:space="preserve">Architectural Design </w:t>
            </w:r>
          </w:p>
          <w:p w14:paraId="26388DDF" w14:textId="77777777" w:rsidR="002069B5" w:rsidRDefault="00D46517">
            <w:pPr>
              <w:spacing w:after="0" w:line="259" w:lineRule="auto"/>
              <w:ind w:left="0" w:right="5" w:firstLine="0"/>
              <w:jc w:val="center"/>
            </w:pPr>
            <w:r>
              <w:t xml:space="preserve">Document </w:t>
            </w:r>
          </w:p>
        </w:tc>
        <w:tc>
          <w:tcPr>
            <w:tcW w:w="2651" w:type="dxa"/>
            <w:tcBorders>
              <w:top w:val="single" w:sz="4" w:space="0" w:color="000000"/>
              <w:left w:val="single" w:sz="4" w:space="0" w:color="000000"/>
              <w:bottom w:val="single" w:sz="4" w:space="0" w:color="000000"/>
              <w:right w:val="single" w:sz="4" w:space="0" w:color="000000"/>
            </w:tcBorders>
          </w:tcPr>
          <w:p w14:paraId="62A7651F" w14:textId="77777777" w:rsidR="002069B5" w:rsidRDefault="00D46517">
            <w:pPr>
              <w:spacing w:after="0" w:line="259" w:lineRule="auto"/>
              <w:ind w:left="0" w:right="4" w:firstLine="0"/>
              <w:jc w:val="center"/>
            </w:pPr>
            <w:r>
              <w:t xml:space="preserve">Week 2 </w:t>
            </w:r>
          </w:p>
        </w:tc>
      </w:tr>
      <w:tr w:rsidR="002069B5" w14:paraId="43371071" w14:textId="77777777">
        <w:trPr>
          <w:trHeight w:val="420"/>
        </w:trPr>
        <w:tc>
          <w:tcPr>
            <w:tcW w:w="2754" w:type="dxa"/>
            <w:tcBorders>
              <w:top w:val="single" w:sz="4" w:space="0" w:color="000000"/>
              <w:left w:val="single" w:sz="4" w:space="0" w:color="000000"/>
              <w:bottom w:val="single" w:sz="4" w:space="0" w:color="000000"/>
              <w:right w:val="single" w:sz="4" w:space="0" w:color="000000"/>
            </w:tcBorders>
            <w:shd w:val="clear" w:color="auto" w:fill="D9D9D9"/>
          </w:tcPr>
          <w:p w14:paraId="7421CF1E" w14:textId="77777777" w:rsidR="002069B5" w:rsidRDefault="00D46517">
            <w:pPr>
              <w:spacing w:after="0" w:line="259" w:lineRule="auto"/>
              <w:ind w:left="0" w:right="2" w:firstLine="0"/>
              <w:jc w:val="center"/>
            </w:pPr>
            <w:r>
              <w:t xml:space="preserve">User Authentication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50139DF2" w14:textId="77777777" w:rsidR="002069B5" w:rsidRDefault="00D46517">
            <w:pPr>
              <w:spacing w:after="0" w:line="259" w:lineRule="auto"/>
              <w:ind w:left="0" w:right="2" w:firstLine="0"/>
              <w:jc w:val="center"/>
            </w:pPr>
            <w:r>
              <w:t xml:space="preserve">Detection module </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14:paraId="1B9F240F" w14:textId="77777777" w:rsidR="002069B5" w:rsidRDefault="00D46517">
            <w:pPr>
              <w:spacing w:after="0" w:line="259" w:lineRule="auto"/>
              <w:ind w:left="0" w:right="4" w:firstLine="0"/>
              <w:jc w:val="center"/>
            </w:pPr>
            <w:r>
              <w:t xml:space="preserve">Week 3 </w:t>
            </w:r>
          </w:p>
        </w:tc>
      </w:tr>
      <w:tr w:rsidR="002069B5" w14:paraId="79F5290C" w14:textId="77777777">
        <w:trPr>
          <w:trHeight w:val="427"/>
        </w:trPr>
        <w:tc>
          <w:tcPr>
            <w:tcW w:w="2754" w:type="dxa"/>
            <w:tcBorders>
              <w:top w:val="single" w:sz="4" w:space="0" w:color="000000"/>
              <w:left w:val="single" w:sz="4" w:space="0" w:color="000000"/>
              <w:bottom w:val="single" w:sz="4" w:space="0" w:color="000000"/>
              <w:right w:val="single" w:sz="4" w:space="0" w:color="000000"/>
            </w:tcBorders>
          </w:tcPr>
          <w:p w14:paraId="327E9359" w14:textId="77777777" w:rsidR="002069B5" w:rsidRDefault="00D46517">
            <w:pPr>
              <w:spacing w:after="0" w:line="259" w:lineRule="auto"/>
              <w:ind w:left="0" w:right="7" w:firstLine="0"/>
              <w:jc w:val="center"/>
            </w:pPr>
            <w:r>
              <w:t xml:space="preserve">Database integration </w:t>
            </w:r>
          </w:p>
        </w:tc>
        <w:tc>
          <w:tcPr>
            <w:tcW w:w="2890" w:type="dxa"/>
            <w:tcBorders>
              <w:top w:val="single" w:sz="4" w:space="0" w:color="000000"/>
              <w:left w:val="single" w:sz="4" w:space="0" w:color="000000"/>
              <w:bottom w:val="single" w:sz="4" w:space="0" w:color="000000"/>
              <w:right w:val="single" w:sz="4" w:space="0" w:color="000000"/>
            </w:tcBorders>
          </w:tcPr>
          <w:p w14:paraId="3CE77E12" w14:textId="77777777" w:rsidR="002069B5" w:rsidRDefault="00D46517">
            <w:pPr>
              <w:spacing w:after="0" w:line="259" w:lineRule="auto"/>
              <w:ind w:left="0" w:right="6" w:firstLine="0"/>
              <w:jc w:val="center"/>
            </w:pPr>
            <w:r>
              <w:t xml:space="preserve">Fully integrated Platform </w:t>
            </w:r>
          </w:p>
        </w:tc>
        <w:tc>
          <w:tcPr>
            <w:tcW w:w="2651" w:type="dxa"/>
            <w:tcBorders>
              <w:top w:val="single" w:sz="4" w:space="0" w:color="000000"/>
              <w:left w:val="single" w:sz="4" w:space="0" w:color="000000"/>
              <w:bottom w:val="single" w:sz="4" w:space="0" w:color="000000"/>
              <w:right w:val="single" w:sz="4" w:space="0" w:color="000000"/>
            </w:tcBorders>
          </w:tcPr>
          <w:p w14:paraId="17DC4FFC" w14:textId="77777777" w:rsidR="002069B5" w:rsidRDefault="00D46517">
            <w:pPr>
              <w:spacing w:after="0" w:line="259" w:lineRule="auto"/>
              <w:ind w:left="0" w:right="4" w:firstLine="0"/>
              <w:jc w:val="center"/>
            </w:pPr>
            <w:r>
              <w:t xml:space="preserve">Week 4 </w:t>
            </w:r>
          </w:p>
        </w:tc>
      </w:tr>
      <w:tr w:rsidR="002069B5" w14:paraId="413F81B1" w14:textId="77777777">
        <w:trPr>
          <w:trHeight w:val="422"/>
        </w:trPr>
        <w:tc>
          <w:tcPr>
            <w:tcW w:w="2754" w:type="dxa"/>
            <w:tcBorders>
              <w:top w:val="single" w:sz="4" w:space="0" w:color="000000"/>
              <w:left w:val="single" w:sz="4" w:space="0" w:color="000000"/>
              <w:bottom w:val="single" w:sz="4" w:space="0" w:color="000000"/>
              <w:right w:val="single" w:sz="4" w:space="0" w:color="000000"/>
            </w:tcBorders>
            <w:shd w:val="clear" w:color="auto" w:fill="D9D9D9"/>
          </w:tcPr>
          <w:p w14:paraId="4D349B88" w14:textId="77777777" w:rsidR="002069B5" w:rsidRDefault="00D46517">
            <w:pPr>
              <w:spacing w:after="0" w:line="259" w:lineRule="auto"/>
              <w:ind w:left="0" w:right="5" w:firstLine="0"/>
              <w:jc w:val="center"/>
            </w:pPr>
            <w:r>
              <w:t xml:space="preserve">API’s integration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763F9914" w14:textId="77777777" w:rsidR="002069B5" w:rsidRDefault="00D46517">
            <w:pPr>
              <w:spacing w:after="0" w:line="259" w:lineRule="auto"/>
              <w:ind w:left="0" w:right="3" w:firstLine="0"/>
              <w:jc w:val="center"/>
            </w:pPr>
            <w:r>
              <w:t xml:space="preserve">Fully integrated API’s </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14:paraId="00E08AF5" w14:textId="77777777" w:rsidR="002069B5" w:rsidRDefault="00D46517">
            <w:pPr>
              <w:spacing w:after="0" w:line="259" w:lineRule="auto"/>
              <w:ind w:left="0" w:right="4" w:firstLine="0"/>
              <w:jc w:val="center"/>
            </w:pPr>
            <w:r>
              <w:t xml:space="preserve">Week 5 </w:t>
            </w:r>
          </w:p>
        </w:tc>
      </w:tr>
      <w:tr w:rsidR="002069B5" w14:paraId="7937A040" w14:textId="77777777">
        <w:trPr>
          <w:trHeight w:val="425"/>
        </w:trPr>
        <w:tc>
          <w:tcPr>
            <w:tcW w:w="2754" w:type="dxa"/>
            <w:tcBorders>
              <w:top w:val="single" w:sz="4" w:space="0" w:color="000000"/>
              <w:left w:val="single" w:sz="4" w:space="0" w:color="000000"/>
              <w:bottom w:val="single" w:sz="4" w:space="0" w:color="000000"/>
              <w:right w:val="single" w:sz="4" w:space="0" w:color="000000"/>
            </w:tcBorders>
          </w:tcPr>
          <w:p w14:paraId="3C5F2EFB" w14:textId="77777777" w:rsidR="002069B5" w:rsidRDefault="00D46517">
            <w:pPr>
              <w:spacing w:after="0" w:line="259" w:lineRule="auto"/>
              <w:ind w:left="0" w:right="2" w:firstLine="0"/>
              <w:jc w:val="center"/>
            </w:pPr>
            <w:r>
              <w:t xml:space="preserve">Testing </w:t>
            </w:r>
          </w:p>
        </w:tc>
        <w:tc>
          <w:tcPr>
            <w:tcW w:w="2890" w:type="dxa"/>
            <w:tcBorders>
              <w:top w:val="single" w:sz="4" w:space="0" w:color="000000"/>
              <w:left w:val="single" w:sz="4" w:space="0" w:color="000000"/>
              <w:bottom w:val="single" w:sz="4" w:space="0" w:color="000000"/>
              <w:right w:val="single" w:sz="4" w:space="0" w:color="000000"/>
            </w:tcBorders>
          </w:tcPr>
          <w:p w14:paraId="2A9A23A9" w14:textId="77777777" w:rsidR="002069B5" w:rsidRDefault="00D46517">
            <w:pPr>
              <w:spacing w:after="0" w:line="259" w:lineRule="auto"/>
              <w:ind w:left="0" w:right="1" w:firstLine="0"/>
              <w:jc w:val="center"/>
            </w:pPr>
            <w:r>
              <w:t xml:space="preserve">Unit testing </w:t>
            </w:r>
          </w:p>
        </w:tc>
        <w:tc>
          <w:tcPr>
            <w:tcW w:w="2651" w:type="dxa"/>
            <w:tcBorders>
              <w:top w:val="single" w:sz="4" w:space="0" w:color="000000"/>
              <w:left w:val="single" w:sz="4" w:space="0" w:color="000000"/>
              <w:bottom w:val="single" w:sz="4" w:space="0" w:color="000000"/>
              <w:right w:val="single" w:sz="4" w:space="0" w:color="000000"/>
            </w:tcBorders>
          </w:tcPr>
          <w:p w14:paraId="7656C104" w14:textId="77777777" w:rsidR="002069B5" w:rsidRDefault="00D46517">
            <w:pPr>
              <w:spacing w:after="0" w:line="259" w:lineRule="auto"/>
              <w:ind w:left="0" w:right="4" w:firstLine="0"/>
              <w:jc w:val="center"/>
            </w:pPr>
            <w:r>
              <w:t xml:space="preserve">Week 6 </w:t>
            </w:r>
          </w:p>
        </w:tc>
      </w:tr>
      <w:tr w:rsidR="002069B5" w14:paraId="1AB8E46B" w14:textId="77777777">
        <w:trPr>
          <w:trHeight w:val="422"/>
        </w:trPr>
        <w:tc>
          <w:tcPr>
            <w:tcW w:w="2754" w:type="dxa"/>
            <w:tcBorders>
              <w:top w:val="single" w:sz="4" w:space="0" w:color="000000"/>
              <w:left w:val="single" w:sz="4" w:space="0" w:color="000000"/>
              <w:bottom w:val="single" w:sz="4" w:space="0" w:color="000000"/>
              <w:right w:val="single" w:sz="4" w:space="0" w:color="000000"/>
            </w:tcBorders>
            <w:shd w:val="clear" w:color="auto" w:fill="D9D9D9"/>
          </w:tcPr>
          <w:p w14:paraId="660BA35F" w14:textId="77777777" w:rsidR="002069B5" w:rsidRDefault="00D46517">
            <w:pPr>
              <w:spacing w:after="0" w:line="259" w:lineRule="auto"/>
              <w:ind w:left="0" w:right="3" w:firstLine="0"/>
              <w:jc w:val="center"/>
            </w:pPr>
            <w:r>
              <w:t xml:space="preserve">Deployment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6787518B" w14:textId="77777777" w:rsidR="002069B5" w:rsidRDefault="00D46517">
            <w:pPr>
              <w:spacing w:after="0" w:line="259" w:lineRule="auto"/>
              <w:ind w:left="0" w:right="3" w:firstLine="0"/>
              <w:jc w:val="center"/>
            </w:pPr>
            <w:r>
              <w:t xml:space="preserve">Deployed system </w:t>
            </w:r>
          </w:p>
        </w:tc>
        <w:tc>
          <w:tcPr>
            <w:tcW w:w="2651" w:type="dxa"/>
            <w:tcBorders>
              <w:top w:val="single" w:sz="4" w:space="0" w:color="000000"/>
              <w:left w:val="single" w:sz="4" w:space="0" w:color="000000"/>
              <w:bottom w:val="single" w:sz="4" w:space="0" w:color="000000"/>
              <w:right w:val="single" w:sz="4" w:space="0" w:color="000000"/>
            </w:tcBorders>
            <w:shd w:val="clear" w:color="auto" w:fill="D9D9D9"/>
          </w:tcPr>
          <w:p w14:paraId="4D504020" w14:textId="77777777" w:rsidR="002069B5" w:rsidRDefault="00D46517">
            <w:pPr>
              <w:spacing w:after="0" w:line="259" w:lineRule="auto"/>
              <w:ind w:left="0" w:right="4" w:firstLine="0"/>
              <w:jc w:val="center"/>
            </w:pPr>
            <w:r>
              <w:t xml:space="preserve">Week 7 </w:t>
            </w:r>
          </w:p>
        </w:tc>
      </w:tr>
    </w:tbl>
    <w:p w14:paraId="421F99B7" w14:textId="77777777" w:rsidR="002069B5" w:rsidRDefault="00D46517">
      <w:pPr>
        <w:spacing w:after="0" w:line="259" w:lineRule="auto"/>
        <w:ind w:left="0" w:firstLine="0"/>
        <w:jc w:val="left"/>
      </w:pPr>
      <w:r>
        <w:rPr>
          <w:sz w:val="22"/>
        </w:rPr>
        <w:t xml:space="preserve"> </w:t>
      </w:r>
    </w:p>
    <w:sectPr w:rsidR="002069B5">
      <w:pgSz w:w="11906" w:h="16838"/>
      <w:pgMar w:top="1488" w:right="1874" w:bottom="165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B5"/>
    <w:rsid w:val="002069B5"/>
    <w:rsid w:val="00D465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1F7C"/>
  <w15:docId w15:val="{20E4B2DC-1365-48E6-9A3B-061B5677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8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9"/>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cp:lastModifiedBy>Ateeq Rajput</cp:lastModifiedBy>
  <cp:revision>2</cp:revision>
  <dcterms:created xsi:type="dcterms:W3CDTF">2025-01-17T17:13:00Z</dcterms:created>
  <dcterms:modified xsi:type="dcterms:W3CDTF">2025-01-17T17:13:00Z</dcterms:modified>
</cp:coreProperties>
</file>