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AF33" w14:textId="2C8E6D63" w:rsidR="00CE36CB" w:rsidRDefault="00CE36CB" w:rsidP="00CE36CB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Armando Tejeda</w:t>
      </w:r>
    </w:p>
    <w:p w14:paraId="191B5BA7" w14:textId="3D925251" w:rsidR="00CE36CB" w:rsidRDefault="00CE36CB" w:rsidP="00CE36CB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Homework 14</w:t>
      </w:r>
    </w:p>
    <w:p w14:paraId="5D63032D" w14:textId="77777777" w:rsidR="00CE36CB" w:rsidRDefault="00CE36CB" w:rsidP="00CE36CB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02353BEF" w14:textId="77777777" w:rsidR="00CE36CB" w:rsidRDefault="00CE36CB" w:rsidP="00CE36CB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462B179C" w14:textId="321D304B" w:rsidR="00CE36CB" w:rsidRDefault="00CE36CB" w:rsidP="00CE36CB">
      <w:pPr>
        <w:spacing w:after="0" w:line="240" w:lineRule="auto"/>
        <w:rPr>
          <w:rFonts w:ascii="Calibri" w:eastAsia="Calibri" w:hAnsi="Calibri" w:cs="Times New Roman"/>
          <w:b/>
        </w:rPr>
      </w:pPr>
      <w:r w:rsidRPr="00CE36CB">
        <w:rPr>
          <w:rFonts w:ascii="Calibri" w:eastAsia="Calibri" w:hAnsi="Calibri" w:cs="Times New Roman"/>
          <w:b/>
        </w:rPr>
        <w:t>Question 20.1</w:t>
      </w:r>
    </w:p>
    <w:p w14:paraId="24D286CA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7E358B18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Describe analytics models that could be used to help the company monetize their data: How could the company use these data sets to generate value, and what analytics models might they need to do it?</w:t>
      </w:r>
    </w:p>
    <w:p w14:paraId="6726063C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</w:p>
    <w:p w14:paraId="38CA2901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There are lots of good answers, and I want you to think about two types – at least one of your answers should be based on just one data set, the one they’ve collected internally on customer browsing patterns on the web site; and at least one of your other answers should be based on combining more than one of the data sets.</w:t>
      </w:r>
    </w:p>
    <w:p w14:paraId="3E93D2D8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</w:p>
    <w:p w14:paraId="24938F7E" w14:textId="3B89A92F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 xml:space="preserve">Think about the problem and your approach.  Then talk about it with other </w:t>
      </w:r>
      <w:r w:rsidRPr="00CE36CB">
        <w:rPr>
          <w:rFonts w:ascii="Calibri" w:eastAsia="Calibri" w:hAnsi="Calibri" w:cs="Times New Roman"/>
        </w:rPr>
        <w:t>learners and</w:t>
      </w:r>
      <w:r w:rsidRPr="00CE36CB">
        <w:rPr>
          <w:rFonts w:ascii="Calibri" w:eastAsia="Calibri" w:hAnsi="Calibri" w:cs="Times New Roman"/>
        </w:rPr>
        <w:t xml:space="preserve"> share and combine your ideas.  And then, put your approaches up on the discussion forum, and give feedback and suggestions to each other.</w:t>
      </w:r>
    </w:p>
    <w:p w14:paraId="4BF493F0" w14:textId="77777777" w:rsidR="00CE36CB" w:rsidRPr="00CE36CB" w:rsidRDefault="00CE36CB" w:rsidP="00CE36CB">
      <w:pPr>
        <w:keepNext/>
        <w:keepLines/>
        <w:spacing w:before="240" w:after="0" w:line="240" w:lineRule="auto"/>
        <w:ind w:left="360" w:hanging="360"/>
        <w:outlineLvl w:val="0"/>
        <w:rPr>
          <w:rFonts w:ascii="Calibri Light" w:eastAsia="DengXian Light" w:hAnsi="Calibri Light" w:cs="Times New Roman"/>
          <w:b/>
          <w:color w:val="2F5496"/>
          <w:sz w:val="32"/>
          <w:szCs w:val="32"/>
        </w:rPr>
      </w:pPr>
      <w:r w:rsidRPr="00CE36CB">
        <w:rPr>
          <w:rFonts w:ascii="Calibri Light" w:eastAsia="DengXian Light" w:hAnsi="Calibri Light" w:cs="Times New Roman"/>
          <w:b/>
          <w:color w:val="2F5496"/>
          <w:sz w:val="32"/>
          <w:szCs w:val="32"/>
        </w:rPr>
        <w:t>You can use the {given, use, to} format to guide the discussions: Given {data}, use {model} to {result}.</w:t>
      </w:r>
    </w:p>
    <w:p w14:paraId="00DC3CC0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</w:p>
    <w:p w14:paraId="1C134E12" w14:textId="77777777" w:rsidR="00CE36CB" w:rsidRPr="00CE36CB" w:rsidRDefault="00CE36CB" w:rsidP="00CE36CB">
      <w:pPr>
        <w:keepNext/>
        <w:keepLines/>
        <w:spacing w:before="240" w:after="0" w:line="240" w:lineRule="auto"/>
        <w:ind w:left="360" w:hanging="360"/>
        <w:outlineLvl w:val="0"/>
        <w:rPr>
          <w:rFonts w:ascii="Calibri Light" w:eastAsia="DengXian Light" w:hAnsi="Calibri Light" w:cs="Times New Roman"/>
          <w:b/>
          <w:color w:val="2F5496"/>
          <w:sz w:val="32"/>
          <w:szCs w:val="32"/>
        </w:rPr>
      </w:pPr>
      <w:r w:rsidRPr="00CE36CB">
        <w:rPr>
          <w:rFonts w:ascii="Calibri Light" w:eastAsia="DengXian Light" w:hAnsi="Calibri Light" w:cs="Times New Roman"/>
          <w:b/>
          <w:color w:val="2F5496"/>
          <w:sz w:val="32"/>
          <w:szCs w:val="32"/>
        </w:rPr>
        <w:t>Here are the three data sets to consider:</w:t>
      </w:r>
    </w:p>
    <w:p w14:paraId="2BA6C47C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</w:p>
    <w:p w14:paraId="37CC9403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DATA SET #1 (purchased from an alumni magazine publisher)</w:t>
      </w:r>
    </w:p>
    <w:p w14:paraId="3E5719CF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 xml:space="preserve">first name </w:t>
      </w:r>
    </w:p>
    <w:p w14:paraId="2E85ECC6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 xml:space="preserve">last name </w:t>
      </w:r>
    </w:p>
    <w:p w14:paraId="62D921D9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college or university attended</w:t>
      </w:r>
    </w:p>
    <w:p w14:paraId="3EF46B55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year of graduation</w:t>
      </w:r>
    </w:p>
    <w:p w14:paraId="41C66C21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major or majors</w:t>
      </w:r>
    </w:p>
    <w:p w14:paraId="742EF611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marital status</w:t>
      </w:r>
    </w:p>
    <w:p w14:paraId="48A2E056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number of children</w:t>
      </w:r>
    </w:p>
    <w:p w14:paraId="2B852E51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current city</w:t>
      </w:r>
    </w:p>
    <w:p w14:paraId="2F4EA28F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email domain</w:t>
      </w:r>
    </w:p>
    <w:p w14:paraId="76BF0636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financial net worth</w:t>
      </w:r>
    </w:p>
    <w:p w14:paraId="195E43A6" w14:textId="59C3CE38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 xml:space="preserve">binary variables (one for each interest in the publisher’s long list of various sports, activities, hobbies, </w:t>
      </w:r>
      <w:r w:rsidRPr="00CE36CB">
        <w:rPr>
          <w:rFonts w:ascii="Calibri" w:eastAsia="Calibri" w:hAnsi="Calibri" w:cs="Times New Roman"/>
        </w:rPr>
        <w:t>games, etc.</w:t>
      </w:r>
      <w:r w:rsidRPr="00CE36CB">
        <w:rPr>
          <w:rFonts w:ascii="Calibri" w:eastAsia="Calibri" w:hAnsi="Calibri" w:cs="Times New Roman"/>
        </w:rPr>
        <w:t>) showing whether each one was or wasn’t listed by each person</w:t>
      </w:r>
    </w:p>
    <w:p w14:paraId="5055FEDC" w14:textId="77777777" w:rsidR="00CE36CB" w:rsidRPr="00CE36CB" w:rsidRDefault="00CE36CB" w:rsidP="00CE36CB">
      <w:pPr>
        <w:spacing w:after="0" w:line="240" w:lineRule="auto"/>
        <w:ind w:left="360"/>
        <w:contextualSpacing/>
        <w:rPr>
          <w:rFonts w:ascii="Calibri" w:eastAsia="Calibri" w:hAnsi="Calibri" w:cs="Times New Roman"/>
        </w:rPr>
      </w:pPr>
    </w:p>
    <w:p w14:paraId="0E1F29AC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DATA SET #2 (purchased from a credit bureau)</w:t>
      </w:r>
    </w:p>
    <w:p w14:paraId="5C8E669A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first name</w:t>
      </w:r>
    </w:p>
    <w:p w14:paraId="5E0307D9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middle name</w:t>
      </w:r>
    </w:p>
    <w:p w14:paraId="3550EADF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last name</w:t>
      </w:r>
    </w:p>
    <w:p w14:paraId="7C4F3B15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marital status</w:t>
      </w:r>
    </w:p>
    <w:p w14:paraId="069A9F2D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sex</w:t>
      </w:r>
    </w:p>
    <w:p w14:paraId="74D92F47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year of birth</w:t>
      </w:r>
    </w:p>
    <w:p w14:paraId="4AF79DE5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current city</w:t>
      </w:r>
    </w:p>
    <w:p w14:paraId="187131A3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lastRenderedPageBreak/>
        <w:t>whether they ever owned real estate</w:t>
      </w:r>
    </w:p>
    <w:p w14:paraId="4989ECB7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email domain</w:t>
      </w:r>
    </w:p>
    <w:p w14:paraId="4B4B12A7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 xml:space="preserve">list of monthly payment status over the last five years for credit cards, mortgages, rent, utility bills, etc. – for each month and each payment: </w:t>
      </w:r>
    </w:p>
    <w:p w14:paraId="1A177945" w14:textId="54D220BF" w:rsidR="00CE36CB" w:rsidRPr="00CE36CB" w:rsidRDefault="00CE36CB" w:rsidP="00CE36CB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what type of payment it was – for credit cards, it would say “Visa”, “</w:t>
      </w:r>
      <w:r w:rsidRPr="00CE36CB">
        <w:rPr>
          <w:rFonts w:ascii="Calibri" w:eastAsia="Calibri" w:hAnsi="Calibri" w:cs="Times New Roman"/>
        </w:rPr>
        <w:t>American Express</w:t>
      </w:r>
      <w:r w:rsidRPr="00CE36CB">
        <w:rPr>
          <w:rFonts w:ascii="Calibri" w:eastAsia="Calibri" w:hAnsi="Calibri" w:cs="Times New Roman"/>
        </w:rPr>
        <w:t>”, etc., not just “credit card”</w:t>
      </w:r>
    </w:p>
    <w:p w14:paraId="1194156D" w14:textId="77777777" w:rsidR="00CE36CB" w:rsidRPr="00CE36CB" w:rsidRDefault="00CE36CB" w:rsidP="00CE36CB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how much was owed</w:t>
      </w:r>
    </w:p>
    <w:p w14:paraId="7906A367" w14:textId="77777777" w:rsidR="00CE36CB" w:rsidRPr="00CE36CB" w:rsidRDefault="00CE36CB" w:rsidP="00CE36CB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how much was paid</w:t>
      </w:r>
    </w:p>
    <w:p w14:paraId="0EB79816" w14:textId="77777777" w:rsidR="00CE36CB" w:rsidRPr="00CE36CB" w:rsidRDefault="00CE36CB" w:rsidP="00CE36CB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 xml:space="preserve">whether the person </w:t>
      </w:r>
      <w:proofErr w:type="gramStart"/>
      <w:r w:rsidRPr="00CE36CB">
        <w:rPr>
          <w:rFonts w:ascii="Calibri" w:eastAsia="Calibri" w:hAnsi="Calibri" w:cs="Times New Roman"/>
        </w:rPr>
        <w:t>was considered to be</w:t>
      </w:r>
      <w:proofErr w:type="gramEnd"/>
      <w:r w:rsidRPr="00CE36CB">
        <w:rPr>
          <w:rFonts w:ascii="Calibri" w:eastAsia="Calibri" w:hAnsi="Calibri" w:cs="Times New Roman"/>
        </w:rPr>
        <w:t xml:space="preserve"> in default</w:t>
      </w:r>
    </w:p>
    <w:p w14:paraId="34524C99" w14:textId="77777777" w:rsidR="00CE36CB" w:rsidRPr="00CE36CB" w:rsidRDefault="00CE36CB" w:rsidP="00CE36CB">
      <w:pPr>
        <w:spacing w:after="0" w:line="240" w:lineRule="auto"/>
        <w:ind w:left="1440"/>
        <w:contextualSpacing/>
        <w:rPr>
          <w:rFonts w:ascii="Calibri" w:eastAsia="Calibri" w:hAnsi="Calibri" w:cs="Times New Roman"/>
        </w:rPr>
      </w:pPr>
    </w:p>
    <w:p w14:paraId="545163CB" w14:textId="77777777" w:rsidR="00CE36CB" w:rsidRPr="00CE36CB" w:rsidRDefault="00CE36CB" w:rsidP="00CE36CB">
      <w:pPr>
        <w:spacing w:after="0" w:line="240" w:lineRule="auto"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DATA SET #3 (collected by the company using web site tracking code)</w:t>
      </w:r>
    </w:p>
    <w:p w14:paraId="516E5742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title</w:t>
      </w:r>
    </w:p>
    <w:p w14:paraId="11166A21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first name</w:t>
      </w:r>
    </w:p>
    <w:p w14:paraId="23F21DBA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middle initial</w:t>
      </w:r>
    </w:p>
    <w:p w14:paraId="1A6B22B8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last name</w:t>
      </w:r>
    </w:p>
    <w:p w14:paraId="1B1F9E86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credit card type</w:t>
      </w:r>
    </w:p>
    <w:p w14:paraId="27113E91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credit card number</w:t>
      </w:r>
    </w:p>
    <w:p w14:paraId="5B9A09E1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list of products purchased in the past, with date of purchase and ship-to address</w:t>
      </w:r>
    </w:p>
    <w:p w14:paraId="3F79E856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which web pages the person looked at</w:t>
      </w:r>
    </w:p>
    <w:p w14:paraId="42D2FECA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how long the person spent on each page</w:t>
      </w:r>
    </w:p>
    <w:p w14:paraId="3385532A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what the person clicked on each page</w:t>
      </w:r>
    </w:p>
    <w:p w14:paraId="1CD44C8D" w14:textId="77777777" w:rsidR="00CE36CB" w:rsidRPr="00CE36CB" w:rsidRDefault="00CE36CB" w:rsidP="00CE36CB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CE36CB">
        <w:rPr>
          <w:rFonts w:ascii="Calibri" w:eastAsia="Calibri" w:hAnsi="Calibri" w:cs="Times New Roman"/>
        </w:rPr>
        <w:t>estimate of how long the user’s eyes spent on each page viewed (for customers where the software was able to take over the device’s camera)</w:t>
      </w:r>
    </w:p>
    <w:p w14:paraId="2B50BC01" w14:textId="191CC835" w:rsidR="00CE36CB" w:rsidRDefault="00CE36CB" w:rsidP="00CE36CB"/>
    <w:p w14:paraId="00395D85" w14:textId="2555EA15" w:rsidR="00CE36CB" w:rsidRDefault="00CE36CB" w:rsidP="00CE36CB"/>
    <w:p w14:paraId="6C01E9F0" w14:textId="77777777" w:rsidR="00AA051A" w:rsidRDefault="00AA051A" w:rsidP="00CE36CB"/>
    <w:p w14:paraId="3322C26B" w14:textId="77777777" w:rsidR="004E546A" w:rsidRDefault="004E546A" w:rsidP="00CE36CB">
      <w:pPr>
        <w:rPr>
          <w:b/>
          <w:bCs/>
          <w:sz w:val="28"/>
          <w:szCs w:val="28"/>
        </w:rPr>
      </w:pPr>
    </w:p>
    <w:p w14:paraId="4A075730" w14:textId="77777777" w:rsidR="004E546A" w:rsidRDefault="004E546A" w:rsidP="00CE36CB">
      <w:pPr>
        <w:rPr>
          <w:b/>
          <w:bCs/>
          <w:sz w:val="28"/>
          <w:szCs w:val="28"/>
        </w:rPr>
      </w:pPr>
    </w:p>
    <w:p w14:paraId="5F953CBD" w14:textId="77777777" w:rsidR="004E546A" w:rsidRDefault="004E546A" w:rsidP="00CE36CB">
      <w:pPr>
        <w:rPr>
          <w:b/>
          <w:bCs/>
          <w:sz w:val="28"/>
          <w:szCs w:val="28"/>
        </w:rPr>
      </w:pPr>
    </w:p>
    <w:p w14:paraId="15653D89" w14:textId="77777777" w:rsidR="004E546A" w:rsidRDefault="004E546A" w:rsidP="00CE36CB">
      <w:pPr>
        <w:rPr>
          <w:b/>
          <w:bCs/>
          <w:sz w:val="28"/>
          <w:szCs w:val="28"/>
        </w:rPr>
      </w:pPr>
    </w:p>
    <w:p w14:paraId="71A19FDE" w14:textId="77777777" w:rsidR="004E546A" w:rsidRDefault="004E546A" w:rsidP="00CE36CB">
      <w:pPr>
        <w:rPr>
          <w:b/>
          <w:bCs/>
          <w:sz w:val="28"/>
          <w:szCs w:val="28"/>
        </w:rPr>
      </w:pPr>
    </w:p>
    <w:p w14:paraId="02C4DA4F" w14:textId="77777777" w:rsidR="004E546A" w:rsidRDefault="004E546A" w:rsidP="00CE36CB">
      <w:pPr>
        <w:rPr>
          <w:b/>
          <w:bCs/>
          <w:sz w:val="28"/>
          <w:szCs w:val="28"/>
        </w:rPr>
      </w:pPr>
    </w:p>
    <w:p w14:paraId="416A9FF5" w14:textId="77777777" w:rsidR="004E546A" w:rsidRDefault="004E546A" w:rsidP="00CE36CB">
      <w:pPr>
        <w:rPr>
          <w:b/>
          <w:bCs/>
          <w:sz w:val="28"/>
          <w:szCs w:val="28"/>
        </w:rPr>
      </w:pPr>
    </w:p>
    <w:p w14:paraId="0E4084C8" w14:textId="77777777" w:rsidR="004E546A" w:rsidRDefault="004E546A" w:rsidP="00CE36CB">
      <w:pPr>
        <w:rPr>
          <w:b/>
          <w:bCs/>
          <w:sz w:val="28"/>
          <w:szCs w:val="28"/>
        </w:rPr>
      </w:pPr>
    </w:p>
    <w:p w14:paraId="1BAF1B9D" w14:textId="77777777" w:rsidR="004E546A" w:rsidRDefault="004E546A" w:rsidP="00CE36CB">
      <w:pPr>
        <w:rPr>
          <w:b/>
          <w:bCs/>
          <w:sz w:val="28"/>
          <w:szCs w:val="28"/>
        </w:rPr>
      </w:pPr>
    </w:p>
    <w:p w14:paraId="03C050B1" w14:textId="77777777" w:rsidR="004E546A" w:rsidRDefault="004E546A" w:rsidP="00CE36CB">
      <w:pPr>
        <w:rPr>
          <w:b/>
          <w:bCs/>
          <w:sz w:val="28"/>
          <w:szCs w:val="28"/>
        </w:rPr>
      </w:pPr>
    </w:p>
    <w:p w14:paraId="0F9F79CA" w14:textId="27C32071" w:rsidR="00CE36CB" w:rsidRPr="00CE36CB" w:rsidRDefault="00CE36CB" w:rsidP="00CE36CB">
      <w:pPr>
        <w:rPr>
          <w:b/>
          <w:bCs/>
          <w:sz w:val="28"/>
          <w:szCs w:val="28"/>
        </w:rPr>
      </w:pPr>
      <w:r w:rsidRPr="00CE36CB">
        <w:rPr>
          <w:b/>
          <w:bCs/>
          <w:sz w:val="28"/>
          <w:szCs w:val="28"/>
        </w:rPr>
        <w:lastRenderedPageBreak/>
        <w:t xml:space="preserve">Solution: </w:t>
      </w:r>
    </w:p>
    <w:p w14:paraId="09C2C0CF" w14:textId="76859A25" w:rsidR="00CE36CB" w:rsidRDefault="00CE36CB" w:rsidP="00CE36CB">
      <w:r w:rsidRPr="004E546A">
        <w:rPr>
          <w:b/>
          <w:bCs/>
        </w:rPr>
        <w:t>Model 1:</w:t>
      </w:r>
      <w:r>
        <w:t xml:space="preserve"> This model will only use data available in dataset 3. Given how limited and basic this database is, I believe the best approach would be </w:t>
      </w:r>
      <w:r w:rsidR="00B32C39">
        <w:t xml:space="preserve">to rank the categories of purchases products over a timeframe and use that information to get some sort of a quick ROI. </w:t>
      </w:r>
    </w:p>
    <w:p w14:paraId="7E77777F" w14:textId="48303F4B" w:rsidR="00B32C39" w:rsidRDefault="00B32C39" w:rsidP="00CE36CB"/>
    <w:p w14:paraId="7DF8F955" w14:textId="3CA149C1" w:rsidR="00B32C39" w:rsidRDefault="00B32C39" w:rsidP="00CE36CB">
      <w:r w:rsidRPr="004E546A">
        <w:rPr>
          <w:b/>
          <w:bCs/>
        </w:rPr>
        <w:t>Model 2:</w:t>
      </w:r>
      <w:r>
        <w:t xml:space="preserve"> this model would use at least 2 of the databases available. This model will more accurately target audiences based on their interests and other factors. </w:t>
      </w:r>
    </w:p>
    <w:p w14:paraId="12973BF9" w14:textId="4EE4752E" w:rsidR="00B32C39" w:rsidRDefault="00B32C39" w:rsidP="00CE36CB"/>
    <w:p w14:paraId="2D70489E" w14:textId="53573D64" w:rsidR="00B32C39" w:rsidRPr="004E546A" w:rsidRDefault="004E546A" w:rsidP="00CE36CB">
      <w:pPr>
        <w:rPr>
          <w:b/>
          <w:bCs/>
        </w:rPr>
      </w:pPr>
      <w:r w:rsidRPr="004E546A">
        <w:rPr>
          <w:b/>
          <w:bCs/>
        </w:rPr>
        <w:t>Fore work</w:t>
      </w:r>
      <w:r w:rsidR="00AA051A" w:rsidRPr="004E546A">
        <w:rPr>
          <w:b/>
          <w:bCs/>
        </w:rPr>
        <w:t>:</w:t>
      </w:r>
      <w:r w:rsidR="00B32C39" w:rsidRPr="004E546A">
        <w:rPr>
          <w:b/>
          <w:bCs/>
        </w:rPr>
        <w:t xml:space="preserve"> </w:t>
      </w:r>
    </w:p>
    <w:p w14:paraId="526BF7B0" w14:textId="6F32F735" w:rsidR="00B32C39" w:rsidRDefault="00B32C39" w:rsidP="00CE36CB">
      <w:r>
        <w:t>Matching Data – before datasets can be used together</w:t>
      </w:r>
      <w:r w:rsidR="001906E5">
        <w:t xml:space="preserve"> </w:t>
      </w:r>
      <w:r w:rsidR="009520C7">
        <w:t xml:space="preserve">all databases need to be integrated. This can be done manually using a variety of computational tools that will also make sure duplicates are removed. </w:t>
      </w:r>
    </w:p>
    <w:p w14:paraId="1142942F" w14:textId="207892E0" w:rsidR="00AA051A" w:rsidRDefault="00AA051A" w:rsidP="00CE36CB"/>
    <w:p w14:paraId="4CA76A6D" w14:textId="4DAAA346" w:rsidR="00AA051A" w:rsidRDefault="00AA051A" w:rsidP="00CE36CB"/>
    <w:p w14:paraId="74962C7F" w14:textId="3C79ECB7" w:rsidR="00AA051A" w:rsidRPr="004E546A" w:rsidRDefault="00BE57ED" w:rsidP="00CE36CB">
      <w:pPr>
        <w:rPr>
          <w:b/>
          <w:bCs/>
        </w:rPr>
      </w:pPr>
      <w:r w:rsidRPr="004E546A">
        <w:rPr>
          <w:b/>
          <w:bCs/>
        </w:rPr>
        <w:t>Model 1:</w:t>
      </w:r>
    </w:p>
    <w:p w14:paraId="5C4A66A2" w14:textId="77777777" w:rsidR="00BE57ED" w:rsidRDefault="00AA051A" w:rsidP="00AA051A">
      <w:r>
        <w:t>Only dataset #3</w:t>
      </w:r>
      <w:r w:rsidR="00BE57ED">
        <w:t xml:space="preserve"> – </w:t>
      </w:r>
      <w:r>
        <w:t xml:space="preserve">GIVEN previous search data and </w:t>
      </w:r>
      <w:r>
        <w:t xml:space="preserve">click activity data </w:t>
      </w:r>
      <w:r>
        <w:t>USE a linear</w:t>
      </w:r>
      <w:r>
        <w:t xml:space="preserve"> or Tree </w:t>
      </w:r>
      <w:r>
        <w:t xml:space="preserve">Regression Model </w:t>
      </w:r>
      <w:r>
        <w:t xml:space="preserve">or </w:t>
      </w:r>
      <w:r w:rsidR="00BE57ED">
        <w:t>Random Forest</w:t>
      </w:r>
      <w:r>
        <w:t xml:space="preserve"> model </w:t>
      </w:r>
      <w:r>
        <w:t>TO create a score for all the items</w:t>
      </w:r>
      <w:r>
        <w:t xml:space="preserve"> </w:t>
      </w:r>
      <w:r>
        <w:t>in inventory from the model to suggest the most interesting items the user is most likely to buy,</w:t>
      </w:r>
      <w:r>
        <w:t xml:space="preserve"> </w:t>
      </w:r>
      <w:r>
        <w:t>increasing profit.</w:t>
      </w:r>
      <w:r w:rsidR="00BE57ED">
        <w:t xml:space="preserve"> </w:t>
      </w:r>
    </w:p>
    <w:p w14:paraId="01FF7E05" w14:textId="503D5749" w:rsidR="00AA051A" w:rsidRDefault="00AA051A" w:rsidP="00AA051A">
      <w:r>
        <w:t xml:space="preserve">This is a heuristic approach for a quick ROI that relies on </w:t>
      </w:r>
      <w:r w:rsidR="00BE57ED">
        <w:t xml:space="preserve">linearity of the expected outcome in relation to the variables. </w:t>
      </w:r>
    </w:p>
    <w:p w14:paraId="3E687F13" w14:textId="49DFD01F" w:rsidR="00BE57ED" w:rsidRDefault="00BE57ED" w:rsidP="00AA051A"/>
    <w:p w14:paraId="2A401565" w14:textId="3B3BC32E" w:rsidR="00BE57ED" w:rsidRPr="004E546A" w:rsidRDefault="00BE57ED" w:rsidP="00AA051A">
      <w:pPr>
        <w:rPr>
          <w:b/>
          <w:bCs/>
        </w:rPr>
      </w:pPr>
      <w:r w:rsidRPr="004E546A">
        <w:rPr>
          <w:b/>
          <w:bCs/>
        </w:rPr>
        <w:t xml:space="preserve">Model 2: </w:t>
      </w:r>
    </w:p>
    <w:p w14:paraId="69C2EAED" w14:textId="24975317" w:rsidR="00F30FF6" w:rsidRDefault="00BE57ED" w:rsidP="00AA051A">
      <w:r>
        <w:t>Multiple datasets – Given integrated datasets 1,2 and 3, use tree model to categorize users into buckets</w:t>
      </w:r>
      <w:r w:rsidR="00873AC7">
        <w:t xml:space="preserve"> that can be given a value. If </w:t>
      </w:r>
      <w:r w:rsidR="00F30FF6">
        <w:t>enough</w:t>
      </w:r>
      <w:r w:rsidR="00873AC7">
        <w:t xml:space="preserve"> data points are provided, give the large number of factors available, our tree model could render a</w:t>
      </w:r>
      <w:r w:rsidR="00F30FF6">
        <w:t>n</w:t>
      </w:r>
      <w:r w:rsidR="00873AC7">
        <w:t xml:space="preserve"> </w:t>
      </w:r>
      <w:r w:rsidR="00F30FF6">
        <w:t>accurate</w:t>
      </w:r>
      <w:r w:rsidR="00873AC7">
        <w:t xml:space="preserve"> model</w:t>
      </w:r>
      <w:r w:rsidR="00F30FF6">
        <w:t xml:space="preserve">. This classification of website users can be used in conjunction to model 1, which is primarily ranking the items in inventory, to target customer’s interests. </w:t>
      </w:r>
    </w:p>
    <w:p w14:paraId="087D8105" w14:textId="2A633602" w:rsidR="00807857" w:rsidRDefault="00F30FF6" w:rsidP="00CE36CB">
      <w:r>
        <w:t>This could also be used in conjunction with a multi-armed bandit model</w:t>
      </w:r>
      <w:r w:rsidR="004E546A">
        <w:t xml:space="preserve"> – a model very popular in marketing that continues to fetch information on customer preferences whilst moving closer to an optimal solution. </w:t>
      </w:r>
    </w:p>
    <w:sectPr w:rsidR="0080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19D4" w14:textId="77777777" w:rsidR="004E546A" w:rsidRDefault="004E546A" w:rsidP="004E546A">
      <w:pPr>
        <w:spacing w:after="0" w:line="240" w:lineRule="auto"/>
      </w:pPr>
      <w:r>
        <w:separator/>
      </w:r>
    </w:p>
  </w:endnote>
  <w:endnote w:type="continuationSeparator" w:id="0">
    <w:p w14:paraId="2178C572" w14:textId="77777777" w:rsidR="004E546A" w:rsidRDefault="004E546A" w:rsidP="004E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154D" w14:textId="77777777" w:rsidR="004E546A" w:rsidRDefault="004E546A" w:rsidP="004E546A">
      <w:pPr>
        <w:spacing w:after="0" w:line="240" w:lineRule="auto"/>
      </w:pPr>
      <w:r>
        <w:separator/>
      </w:r>
    </w:p>
  </w:footnote>
  <w:footnote w:type="continuationSeparator" w:id="0">
    <w:p w14:paraId="505EC23A" w14:textId="77777777" w:rsidR="004E546A" w:rsidRDefault="004E546A" w:rsidP="004E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44033"/>
    <w:multiLevelType w:val="hybridMultilevel"/>
    <w:tmpl w:val="BF665FB0"/>
    <w:lvl w:ilvl="0" w:tplc="6470A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B"/>
    <w:rsid w:val="001906E5"/>
    <w:rsid w:val="004E546A"/>
    <w:rsid w:val="00807857"/>
    <w:rsid w:val="00873AC7"/>
    <w:rsid w:val="009520C7"/>
    <w:rsid w:val="00AA051A"/>
    <w:rsid w:val="00B32C39"/>
    <w:rsid w:val="00BE57ED"/>
    <w:rsid w:val="00CE36CB"/>
    <w:rsid w:val="00D72BA3"/>
    <w:rsid w:val="00D9499B"/>
    <w:rsid w:val="00DA2250"/>
    <w:rsid w:val="00F3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8ABF"/>
  <w15:chartTrackingRefBased/>
  <w15:docId w15:val="{22A3A644-3A73-4180-84DA-6E807B5F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Tejeda</dc:creator>
  <cp:keywords/>
  <dc:description/>
  <cp:lastModifiedBy>Armando Tejeda</cp:lastModifiedBy>
  <cp:revision>1</cp:revision>
  <dcterms:created xsi:type="dcterms:W3CDTF">2022-11-29T15:55:00Z</dcterms:created>
  <dcterms:modified xsi:type="dcterms:W3CDTF">2022-11-29T20:50:00Z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ccdd79-b790-40fe-8cde-4bf6ce2eec57_Enabled">
    <vt:lpwstr>true</vt:lpwstr>
  </property>
  <property fmtid="{D5CDD505-2E9C-101B-9397-08002B2CF9AE}" pid="3" name="MSIP_Label_d8ccdd79-b790-40fe-8cde-4bf6ce2eec57_SetDate">
    <vt:lpwstr>2022-11-29T15:55:54Z</vt:lpwstr>
  </property>
  <property fmtid="{D5CDD505-2E9C-101B-9397-08002B2CF9AE}" pid="4" name="MSIP_Label_d8ccdd79-b790-40fe-8cde-4bf6ce2eec57_Method">
    <vt:lpwstr>Standard</vt:lpwstr>
  </property>
  <property fmtid="{D5CDD505-2E9C-101B-9397-08002B2CF9AE}" pid="5" name="MSIP_Label_d8ccdd79-b790-40fe-8cde-4bf6ce2eec57_Name">
    <vt:lpwstr>Internal</vt:lpwstr>
  </property>
  <property fmtid="{D5CDD505-2E9C-101B-9397-08002B2CF9AE}" pid="6" name="MSIP_Label_d8ccdd79-b790-40fe-8cde-4bf6ce2eec57_SiteId">
    <vt:lpwstr>74b72ba8-5684-402c-98da-e38799398d7d</vt:lpwstr>
  </property>
  <property fmtid="{D5CDD505-2E9C-101B-9397-08002B2CF9AE}" pid="7" name="MSIP_Label_d8ccdd79-b790-40fe-8cde-4bf6ce2eec57_ActionId">
    <vt:lpwstr>95673b75-78e7-4d6e-b71f-d95d8793817a</vt:lpwstr>
  </property>
  <property fmtid="{D5CDD505-2E9C-101B-9397-08002B2CF9AE}" pid="8" name="MSIP_Label_d8ccdd79-b790-40fe-8cde-4bf6ce2eec57_ContentBits">
    <vt:lpwstr>0</vt:lpwstr>
  </property>
</Properties>
</file>