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b/>
          <w:bCs/>
          <w:sz w:val="48"/>
          <w:szCs w:val="48"/>
        </w:rPr>
        <w:t xml:space="preserve">ATEK1801</w:t>
      </w:r>
    </w:p>
    <w:p>
      <w:pPr>
        <w:spacing w:after="80"/>
      </w:pPr>
      <w:r>
        <w:rPr>
          <w:color w:val="595959"/>
          <w:sz w:val="32"/>
          <w:szCs w:val="32"/>
        </w:rPr>
        <w:t xml:space="preserve">Programming Supplement</w:t>
      </w:r>
    </w:p>
    <w:p>
      <w:pPr>
        <w:spacing w:after="240"/>
      </w:pPr>
      <w:r>
        <w:rPr>
          <w:color w:val="595959"/>
          <w:sz w:val="22"/>
          <w:szCs w:val="22"/>
        </w:rPr>
        <w:t xml:space="preserve">20-550 MHz 32-State USB-Controlled Low Pass Filter</w:t>
      </w:r>
    </w:p>
    <w:p>
      <w:pPr>
        <w:pBdr>
          <w:top w:val="single" w:color="BFBFBF" w:sz="6" w:space="8"/>
        </w:pBdr>
      </w:pPr>
    </w:p>
    <w:p>
      <w:pPr>
        <w:spacing w:after="120"/>
      </w:pPr>
      <w:r>
        <w:t>Document revision 1.1  |  Python API version 1.1.0</w:t>
      </w:r>
    </w:p>
    <w:p>
      <w:pPr>
        <w:spacing w:after="120"/>
      </w:pPr>
      <w:r>
        <w:t xml:space="preserve">This supplement contains the ATEK1801-specific programming information. It is used together with the </w:t>
      </w:r>
      <w:r>
        <w:rPr>
          <w:b/>
          <w:bCs/>
        </w:rPr>
        <w:t xml:space="preserve">ATEK RF Modules Programming Manual</w:t>
      </w:r>
      <w:r>
        <w:t xml:space="preserve">, which describes the connection, the command set, state reporting and the Python API common to all modules.</w:t>
      </w:r>
    </w:p>
    <w:p>
      <w:pPr>
        <w:spacing w:after="120"/>
      </w:pPr>
      <w:r>
        <w:t xml:space="preserve">Software and example programs: </w:t>
      </w:r>
      <w:hyperlink w:history="1" r:id="rIdqpx913ouswdwvmfkjt_qm">
        <w:r>
          <w:rPr>
            <w:color w:val="0563C1"/>
            <w:u w:val="single"/>
          </w:rPr>
          <w:t xml:space="preserve">https://github.com/atek-midas/atek-rf-modules</w:t>
        </w:r>
      </w:hyperlink>
    </w:p>
    <w:p>
      <w:pPr>
        <w:pStyle w:val="Heading1"/>
      </w:pPr>
      <w:r>
        <w:t xml:space="preserve">1  Module Identification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Module name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*IDN?</w:t>
            </w:r>
            <w:r>
              <w:t xml:space="preserve"> response)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ATEK1801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>RF chip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ATEK888BP5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Description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20-550 MHz 32-State USB-Controlled Low Pass Filter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States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32  (state 0 … 31)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t xml:space="preserve">Python class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atek.TunableLowPassFilter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RF performance data is found in the module datasheet: </w:t>
      </w:r>
      <w:hyperlink w:history="1" r:id="rId8">
        <w:r>
          <w:rPr>
            <w:color w:val="0563C1"/>
            <w:u w:val="single"/>
          </w:rPr>
          <w:t xml:space="preserve">https://atekmidas.com/products/modules/atek1801/</w:t>
        </w:r>
      </w:hyperlink>
    </w:p>
    <w:p>
      <w:pPr>
        <w:pStyle w:val="Heading1"/>
      </w:pPr>
      <w:r>
        <w:t xml:space="preserve">2  States</w:t>
      </w:r>
    </w:p>
    <w:p>
      <w:pPr>
        <w:keepNext/>
        <w:spacing w:after="120"/>
      </w:pPr>
      <w:r>
        <w:t xml:space="preserve">32-band tunable low pass filter. Band n is selected with state n − 1. The front-panel buttons step through the same states.</w:t>
      </w:r>
    </w:p>
    <w:p>
      <w:pPr>
        <w:keepNext/>
        <w:spacing w:after="120"/>
      </w:pPr>
      <w:r>
        <w:t xml:space="preserve">32 bands. Nominal cut-off frequencies: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19"/>
        <w:gridCol w:w="1400"/>
        <w:gridCol w:w="1400"/>
        <w:gridCol w:w="2019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</w:rPr>
              <w:t xml:space="preserve">Band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</w:rPr>
              <w:t xml:space="preserve">State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</w:rPr>
              <w:t xml:space="preserve">Cut-off (MHz)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</w:rPr>
              <w:t xml:space="preserve">Band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</w:rPr>
              <w:t xml:space="preserve">State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</w:rPr>
              <w:t xml:space="preserve">Cut-off (MHz)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0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16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150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17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155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18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160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3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30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19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164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4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31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20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168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5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32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21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172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6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33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22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176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7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34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23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180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8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48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24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230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9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51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25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245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10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55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26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265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11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58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27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285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12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68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28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310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13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75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30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29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350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14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95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31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30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425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t xml:space="preserve">16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t xml:space="preserve">15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t xml:space="preserve">112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t xml:space="preserve">32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t xml:space="preserve">31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t xml:space="preserve">550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  Raw Command Example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838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</w:rPr>
              <w:t xml:space="preserve">Direction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</w:rPr>
              <w:t xml:space="preserve">Line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</w:rPr>
              <w:t xml:space="preserve">Comment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PC → Module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*IDN?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Identify the module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Module → PC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ATEK1801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PC → Module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SET:15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Select band 16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Module → PC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STATE:15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Confirmation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PC → Module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GET?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Read the current state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t xml:space="preserve">Module → PC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STATE:15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t xml:space="preserve">Band 16, cut-off 112 MHz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Command syntax and state reporting are described in Section 3 of the ATEK RF Modules Programming Manual.</w:t>
      </w:r>
    </w:p>
    <w:p>
      <w:pPr>
        <w:pStyle w:val="Heading1"/>
      </w:pPr>
      <w:r>
        <w:t xml:space="preserve">4  Python API</w:t>
      </w:r>
    </w:p>
    <w:p>
      <w:pPr>
        <w:pStyle w:val="Heading2"/>
      </w:pPr>
      <w:r>
        <w:t xml:space="preserve">4.1  Class atek.TunableLowPassFilter</w:t>
      </w:r>
    </w:p>
    <w:p>
      <w:pPr>
        <w:keepNext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atek.connect()</w:t>
      </w:r>
      <w:r>
        <w:t xml:space="preserve"> returns an </w:t>
      </w:r>
      <w:r>
        <w:rPr>
          <w:rFonts w:ascii="Consolas" w:cs="Consolas" w:eastAsia="Consolas" w:hAnsi="Consolas"/>
          <w:sz w:val="19"/>
          <w:szCs w:val="19"/>
        </w:rPr>
        <w:t xml:space="preserve">atek.TunableLowPassFilter</w:t>
      </w:r>
      <w:r>
        <w:t xml:space="preserve"> object when a ATEK1801 is connected. In addition to the common methods (ATEK RF Modules Programming Manual, Section 5.5) it provides: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</w:rPr>
              <w:t xml:space="preserve">Method / attribute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set_band(band, verify=True)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Selects band 1…32. Returns the band.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get_band()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Returns the active band (1…32).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get_cutoff_mhz()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Returns the nominal cut-off frequency of the active band in MHz.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set_cutoff_mhz(mhz, verify=True)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t xml:space="preserve">Selects the lowest band whose cut-off is ≥ mhz, i.e. the tightest filter that still passes mhz. Returns the selected cut-off in MHz.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CUTOFFS_MHZ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</w:pPr>
            <w:r>
              <w:t xml:space="preserve">Tuple of the 32 nominal cut-off frequencies, index = state.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Band numbers start at 1; state indexes start at 0. Frequencies are given in MHz.</w:t>
      </w:r>
    </w:p>
    <w:p>
      <w:pPr>
        <w:pStyle w:val="Heading2"/>
      </w:pPr>
      <w:r>
        <w:t xml:space="preserve">4.2  Example program</w:t>
      </w:r>
    </w:p>
    <w:p>
      <w:pPr>
        <w:keepNext/>
        <w:keepLines/>
        <w:pBdr>
          <w:top w:val="single" w:color="F4F5F7" w:sz="2" w:space="4"/>
          <w:left w:val="single" w:color="8C959F" w:sz="12" w:space="6"/>
        </w:pBdr>
        <w:shd w:fill="F4F5F7" w:color="auto" w:val="clear"/>
        <w:spacing w:after="0" w:before="0" w:line="25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atek_rf_modules_scpi_api as atek</w:t>
      </w:r>
    </w:p>
    <w:p>
      <w:pPr>
        <w:keepNext/>
        <w:keepLines/>
        <w:pBdr>
          <w:left w:val="single" w:color="8C959F" w:sz="12" w:space="6"/>
        </w:pBdr>
        <w:shd w:fill="F4F5F7" w:color="auto" w:val="clear"/>
        <w:spacing w:after="0" w:before="0" w:line="25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8C959F" w:sz="12" w:space="6"/>
        </w:pBdr>
        <w:shd w:fill="F4F5F7" w:color="auto" w:val="clear"/>
        <w:spacing w:after="0" w:before="0" w:line="25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with atek.connect("COM5") as lpf:              # returns an atek.TunableLowPassFilter object</w:t>
      </w:r>
    </w:p>
    <w:p>
      <w:pPr>
        <w:keepNext/>
        <w:keepLines/>
        <w:pBdr>
          <w:left w:val="single" w:color="8C959F" w:sz="12" w:space="6"/>
        </w:pBdr>
        <w:shd w:fill="F4F5F7" w:color="auto" w:val="clear"/>
        <w:spacing w:after="0" w:before="0" w:line="25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print("IDN     :", lpf.identify())           # ATEK1801</w:t>
      </w:r>
    </w:p>
    <w:p>
      <w:pPr>
        <w:keepNext/>
        <w:keepLines/>
        <w:pBdr>
          <w:left w:val="single" w:color="8C959F" w:sz="12" w:space="6"/>
        </w:pBdr>
        <w:shd w:fill="F4F5F7" w:color="auto" w:val="clear"/>
        <w:spacing w:after="0" w:before="0" w:line="25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8C959F" w:sz="12" w:space="6"/>
        </w:pBdr>
        <w:shd w:fill="F4F5F7" w:color="auto" w:val="clear"/>
        <w:spacing w:after="0" w:before="0" w:line="25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lpf.set_band(10)                              # band 10 (state 9)</w:t>
      </w:r>
    </w:p>
    <w:p>
      <w:pPr>
        <w:keepNext/>
        <w:keepLines/>
        <w:pBdr>
          <w:left w:val="single" w:color="8C959F" w:sz="12" w:space="6"/>
        </w:pBdr>
        <w:shd w:fill="F4F5F7" w:color="auto" w:val="clear"/>
        <w:spacing w:after="0" w:before="0" w:line="25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print("Band    :", lpf.get_band(), "-&gt;", lpf.get_cutoff_mhz(), "MHz")</w:t>
      </w:r>
    </w:p>
    <w:p>
      <w:pPr>
        <w:keepNext/>
        <w:keepLines/>
        <w:pBdr>
          <w:left w:val="single" w:color="8C959F" w:sz="12" w:space="6"/>
        </w:pBdr>
        <w:shd w:fill="F4F5F7" w:color="auto" w:val="clear"/>
        <w:spacing w:after="0" w:before="0" w:line="25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8C959F" w:sz="12" w:space="6"/>
        </w:pBdr>
        <w:shd w:fill="F4F5F7" w:color="auto" w:val="clear"/>
        <w:spacing w:after="0" w:before="0" w:line="25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fc = lpf.set_cutoff_mhz(100)                  # lowest cut-off &gt;= 100 MHz</w:t>
      </w:r>
    </w:p>
    <w:p>
      <w:pPr>
        <w:keepNext w:val="false"/>
        <w:keepLines/>
        <w:pBdr>
          <w:bottom w:val="single" w:color="F4F5F7" w:sz="2" w:space="4"/>
          <w:left w:val="single" w:color="8C959F" w:sz="12" w:space="6"/>
        </w:pBdr>
        <w:shd w:fill="F4F5F7" w:color="auto" w:val="clear"/>
        <w:spacing w:after="200" w:before="0" w:line="25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print("100 MHz :", "band", lpf.get_band(), "-&gt;", fc, "MHz")</w:t>
      </w:r>
    </w:p>
    <w:p>
      <w:pPr>
        <w:keepNext/>
        <w:spacing w:after="120"/>
      </w:pPr>
      <w:r>
        <w:t xml:space="preserve">Output:</w:t>
      </w:r>
    </w:p>
    <w:p>
      <w:pPr>
        <w:keepNext/>
        <w:keepLines/>
        <w:pBdr>
          <w:top w:val="single" w:color="F4F5F7" w:sz="2" w:space="4"/>
          <w:left w:val="single" w:color="8C959F" w:sz="12" w:space="6"/>
        </w:pBdr>
        <w:shd w:fill="F4F5F7" w:color="auto" w:val="clear"/>
        <w:spacing w:after="0" w:before="0" w:line="25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IDN     : ATEK1801</w:t>
      </w:r>
    </w:p>
    <w:p>
      <w:pPr>
        <w:keepNext/>
        <w:keepLines/>
        <w:pBdr>
          <w:left w:val="single" w:color="8C959F" w:sz="12" w:space="6"/>
        </w:pBdr>
        <w:shd w:fill="F4F5F7" w:color="auto" w:val="clear"/>
        <w:spacing w:after="0" w:before="0" w:line="25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Band    : 10 -&gt; 51 MHz</w:t>
      </w:r>
    </w:p>
    <w:p>
      <w:pPr>
        <w:keepNext w:val="false"/>
        <w:keepLines/>
        <w:pBdr>
          <w:bottom w:val="single" w:color="F4F5F7" w:sz="2" w:space="4"/>
          <w:left w:val="single" w:color="8C959F" w:sz="12" w:space="6"/>
        </w:pBdr>
        <w:shd w:fill="F4F5F7" w:color="auto" w:val="clear"/>
        <w:spacing w:after="200" w:before="0" w:line="25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100 MHz : band 16 -&gt; 112 MHz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95959"/>
        <w:sz w:val="16"/>
        <w:szCs w:val="16"/>
      </w:rPr>
      <w:t xml:space="preserve">ATEK1801 – Programming Supplement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px913ouswdwvmfkjt_qm" Type="http://schemas.openxmlformats.org/officeDocument/2006/relationships/hyperlink" Target="https://github.com/atek-midas/atek-rf-modules" TargetMode="External"/><Relationship Id="rId9" Type="http://schemas.openxmlformats.org/officeDocument/2006/relationships/fontTable" Target="fontTable.xml"/><Relationship Id="rId8" Type="http://schemas.openxmlformats.org/officeDocument/2006/relationships/hyperlink" Target="https://atekmidas.com/products/modules/atek1801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ATEK1801 Programming Supplement</dc:title>
  <dc:creator>ATEK MIDAS</dc:creator>
  <cp:lastModifiedBy>Un-named</cp:lastModifiedBy>
  <cp:revision>1</cp:revision>
  <dcterms:created xsi:type="dcterms:W3CDTF">2026-09-23T00:44:49.727Z</dcterms:created>
  <dcterms:modified xsi:type="dcterms:W3CDTF">2026-09-23T00:44:49.727Z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