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B1A" w:rsidRPr="00D32AA3" w:rsidRDefault="00A41B1A" w:rsidP="00A41B1A">
      <w:pPr>
        <w:bidi/>
        <w:jc w:val="both"/>
        <w:rPr>
          <w:rFonts w:cs="B Nazanin"/>
          <w:lang w:bidi="fa-IR"/>
        </w:rPr>
      </w:pPr>
      <w:bookmarkStart w:id="0" w:name="_GoBack"/>
      <w:bookmarkEnd w:id="0"/>
      <w:r w:rsidRPr="00D32AA3">
        <w:rPr>
          <w:rFonts w:cs="B Nazanin" w:hint="cs"/>
          <w:rtl/>
          <w:lang w:bidi="fa-IR"/>
        </w:rPr>
        <w:t>گزینه 3 صحیح است.</w:t>
      </w:r>
    </w:p>
    <w:p w:rsidR="00A41B1A" w:rsidRPr="00D32AA3" w:rsidRDefault="00A41B1A" w:rsidP="00A41B1A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 می دانیم که در توابع رادیکالی با فرجه زوج برای محاسبه دامنه، عبارت زیر رادیکال باید بزرگتر یا مساوی صفر باشد.</w:t>
      </w:r>
    </w:p>
    <w:p w:rsidR="00A41B1A" w:rsidRPr="00D32AA3" w:rsidRDefault="00A41B1A" w:rsidP="00A41B1A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روش اول:                               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lang w:bidi="fa-IR"/>
          </w:rPr>
          <m:t>f(x)≥0</m:t>
        </m:r>
        <m:box>
          <m:boxPr>
            <m:opEmu m:val="1"/>
            <m:ctrlPr>
              <w:rPr>
                <w:rFonts w:ascii="Cambria Math" w:hAnsi="Cambria Math" w:cs="B Nazanin"/>
                <w:i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 w:cs="B Nazanin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B Nazanin"/>
                    <w:lang w:bidi="fa-IR"/>
                  </w:rPr>
                  <m:t>&gt;0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rtl/>
                    <w:lang w:bidi="fa-IR"/>
                  </w:rPr>
                  <m:t>مثبت همواره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 xml:space="preserve"> </m:t>
                </m:r>
              </m:e>
            </m:groupChr>
          </m:e>
        </m:box>
        <m:r>
          <w:rPr>
            <w:rFonts w:ascii="Cambria Math" w:hAnsi="Cambria Math" w:cs="B Nazanin"/>
            <w:lang w:bidi="fa-IR"/>
          </w:rPr>
          <m:t>f(x)≥0</m:t>
        </m:r>
      </m:oMath>
    </w:p>
    <w:p w:rsidR="00A41B1A" w:rsidRPr="00D32AA3" w:rsidRDefault="00A41B1A" w:rsidP="00A41B1A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چون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lang w:bidi="fa-IR"/>
              </w:rPr>
              <m:t>2</m:t>
            </m:r>
          </m:sup>
        </m:sSup>
      </m:oMath>
      <w:r w:rsidRPr="00D32AA3">
        <w:rPr>
          <w:rFonts w:eastAsiaTheme="minorEastAsia" w:cs="B Nazanin" w:hint="cs"/>
          <w:rtl/>
          <w:lang w:bidi="fa-IR"/>
        </w:rPr>
        <w:t xml:space="preserve"> مثبت است در نمودار قسمت هایی که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y≥0</m:t>
        </m:r>
      </m:oMath>
      <w:r w:rsidRPr="00D32AA3">
        <w:rPr>
          <w:rFonts w:eastAsiaTheme="minorEastAsia" w:cs="B Nazanin" w:hint="cs"/>
          <w:rtl/>
          <w:lang w:bidi="fa-IR"/>
        </w:rPr>
        <w:t xml:space="preserve"> است، جواب سوال است. و ضمناً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x=0</m:t>
        </m:r>
      </m:oMath>
      <w:r w:rsidRPr="00D32AA3">
        <w:rPr>
          <w:rFonts w:eastAsiaTheme="minorEastAsia" w:cs="B Nazanin" w:hint="cs"/>
          <w:rtl/>
          <w:lang w:bidi="fa-IR"/>
        </w:rPr>
        <w:t xml:space="preserve"> را هم باید در نظر بگیریم، زیرا به ازای آن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lang w:bidi="fa-IR"/>
          </w:rPr>
          <m:t>=0</m:t>
        </m:r>
      </m:oMath>
      <w:r w:rsidRPr="00D32AA3">
        <w:rPr>
          <w:rFonts w:eastAsiaTheme="minorEastAsia" w:cs="B Nazanin" w:hint="cs"/>
          <w:rtl/>
          <w:lang w:bidi="fa-IR"/>
        </w:rPr>
        <w:t xml:space="preserve"> است. در نتیجه دامنه عبارت است از:</w:t>
      </w:r>
    </w:p>
    <w:p w:rsidR="00A41B1A" w:rsidRPr="00D32AA3" w:rsidRDefault="00A41B1A" w:rsidP="00A41B1A">
      <w:pPr>
        <w:bidi/>
        <w:jc w:val="center"/>
        <w:rPr>
          <w:rFonts w:eastAsiaTheme="minorEastAsia" w:cs="B Nazanin"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-4 ‚-2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  <w:lang w:bidi="fa-IR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∪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1  ‚ 3</m:t>
              </m:r>
            </m:e>
          </m:d>
        </m:oMath>
      </m:oMathPara>
    </w:p>
    <w:p w:rsidR="00A41B1A" w:rsidRPr="00D32AA3" w:rsidRDefault="00A41B1A" w:rsidP="00A41B1A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روش دوم: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lang w:bidi="fa-IR"/>
          </w:rPr>
          <m:t>f(x)≥0</m:t>
        </m:r>
      </m:oMath>
    </w:p>
    <w:p w:rsidR="00A41B1A" w:rsidRPr="00D32AA3" w:rsidRDefault="00A41B1A" w:rsidP="00A41B1A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نمودار تابع </w:t>
      </w:r>
      <w:r w:rsidRPr="00D32AA3">
        <w:rPr>
          <w:rFonts w:eastAsiaTheme="minorEastAsia" w:cs="B Nazanin"/>
          <w:lang w:bidi="fa-IR"/>
        </w:rPr>
        <w:t>f</w:t>
      </w:r>
      <w:r w:rsidRPr="00D32AA3">
        <w:rPr>
          <w:rFonts w:eastAsiaTheme="minorEastAsia" w:cs="B Nazanin" w:hint="cs"/>
          <w:rtl/>
          <w:lang w:bidi="fa-IR"/>
        </w:rPr>
        <w:t xml:space="preserve"> در نقاط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x=-2</m:t>
        </m:r>
      </m:oMath>
      <w:r w:rsidRPr="00D32AA3">
        <w:rPr>
          <w:rFonts w:eastAsiaTheme="minorEastAsia" w:cs="B Nazanin" w:hint="cs"/>
          <w:rtl/>
          <w:lang w:bidi="fa-IR"/>
        </w:rPr>
        <w:t xml:space="preserve">،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x=1</m:t>
        </m:r>
      </m:oMath>
      <w:r w:rsidRPr="00D32AA3">
        <w:rPr>
          <w:rFonts w:eastAsiaTheme="minorEastAsia" w:cs="B Nazanin" w:hint="cs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x=3</m:t>
        </m:r>
      </m:oMath>
      <w:r w:rsidRPr="00D32AA3">
        <w:rPr>
          <w:rFonts w:eastAsiaTheme="minorEastAsia" w:cs="B Nazanin" w:hint="cs"/>
          <w:rtl/>
          <w:lang w:bidi="fa-IR"/>
        </w:rPr>
        <w:t xml:space="preserve"> صفر شده است، پس می توانیم جدول تعیین علامت را به صورت زیر داشته باشیم.</w:t>
      </w:r>
    </w:p>
    <w:p w:rsidR="00A41B1A" w:rsidRPr="00D32AA3" w:rsidRDefault="00A41B1A" w:rsidP="00A41B1A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دقت کنید که نقطه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x=0</m:t>
        </m:r>
      </m:oMath>
      <w:r w:rsidRPr="00D32AA3">
        <w:rPr>
          <w:rFonts w:eastAsiaTheme="minorEastAsia" w:cs="B Nazanin" w:hint="cs"/>
          <w:rtl/>
          <w:lang w:bidi="fa-IR"/>
        </w:rPr>
        <w:t xml:space="preserve"> را که ریشه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lang w:bidi="fa-IR"/>
              </w:rPr>
              <m:t>2</m:t>
            </m:r>
          </m:sup>
        </m:sSup>
      </m:oMath>
      <w:r w:rsidRPr="00D32AA3">
        <w:rPr>
          <w:rFonts w:eastAsiaTheme="minorEastAsia" w:cs="B Nazanin" w:hint="cs"/>
          <w:rtl/>
          <w:lang w:bidi="fa-IR"/>
        </w:rPr>
        <w:t xml:space="preserve"> است هم در جدول وارد کنید:</w:t>
      </w:r>
    </w:p>
    <w:tbl>
      <w:tblPr>
        <w:tblStyle w:val="TableGrid"/>
        <w:bidiVisual/>
        <w:tblW w:w="0" w:type="auto"/>
        <w:tblInd w:w="558" w:type="dxa"/>
        <w:tblLook w:val="04A0" w:firstRow="1" w:lastRow="0" w:firstColumn="1" w:lastColumn="0" w:noHBand="0" w:noVBand="1"/>
      </w:tblPr>
      <w:tblGrid>
        <w:gridCol w:w="720"/>
        <w:gridCol w:w="630"/>
        <w:gridCol w:w="630"/>
        <w:gridCol w:w="630"/>
        <w:gridCol w:w="720"/>
        <w:gridCol w:w="630"/>
        <w:gridCol w:w="630"/>
        <w:gridCol w:w="630"/>
        <w:gridCol w:w="630"/>
        <w:gridCol w:w="630"/>
        <w:gridCol w:w="613"/>
        <w:gridCol w:w="467"/>
        <w:gridCol w:w="1229"/>
        <w:gridCol w:w="32"/>
      </w:tblGrid>
      <w:tr w:rsidR="00A41B1A" w:rsidRPr="00D32AA3" w:rsidTr="00E91A29">
        <w:trPr>
          <w:gridAfter w:val="1"/>
          <w:wAfter w:w="32" w:type="dxa"/>
        </w:trPr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A41B1A" w:rsidRPr="00D32AA3" w:rsidRDefault="00A41B1A" w:rsidP="00E91A29">
            <w:pPr>
              <w:bidi/>
              <w:jc w:val="both"/>
              <w:rPr>
                <w:rFonts w:eastAsiaTheme="minorEastAsia" w:cs="B Nazanin"/>
                <w:rtl/>
                <w:lang w:bidi="fa-IR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right w:val="nil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3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right w:val="nil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right w:val="single" w:sz="4" w:space="0" w:color="FFFFFF" w:themeColor="background1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-2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FFFFFF" w:themeColor="background1"/>
              <w:bottom w:val="dashed" w:sz="4" w:space="0" w:color="000000" w:themeColor="text1"/>
              <w:right w:val="nil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-4</w:t>
            </w:r>
          </w:p>
        </w:tc>
        <w:tc>
          <w:tcPr>
            <w:tcW w:w="467" w:type="dxa"/>
            <w:tcBorders>
              <w:top w:val="nil"/>
              <w:left w:val="nil"/>
              <w:right w:val="single" w:sz="4" w:space="0" w:color="000000" w:themeColor="text1"/>
            </w:tcBorders>
          </w:tcPr>
          <w:p w:rsidR="00A41B1A" w:rsidRPr="00D32AA3" w:rsidRDefault="00A41B1A" w:rsidP="00E91A29">
            <w:pPr>
              <w:bidi/>
              <w:jc w:val="both"/>
              <w:rPr>
                <w:rFonts w:eastAsiaTheme="minorEastAsia" w:cs="B Nazanin"/>
                <w:rtl/>
                <w:lang w:bidi="fa-IR"/>
              </w:rPr>
            </w:pPr>
          </w:p>
        </w:tc>
        <w:tc>
          <w:tcPr>
            <w:tcW w:w="1229" w:type="dxa"/>
            <w:tcBorders>
              <w:top w:val="nil"/>
              <w:left w:val="single" w:sz="4" w:space="0" w:color="000000" w:themeColor="text1"/>
              <w:right w:val="nil"/>
            </w:tcBorders>
          </w:tcPr>
          <w:p w:rsidR="00A41B1A" w:rsidRPr="00D32AA3" w:rsidRDefault="00A41B1A" w:rsidP="00E91A29">
            <w:pPr>
              <w:bidi/>
              <w:jc w:val="both"/>
              <w:rPr>
                <w:rFonts w:eastAsiaTheme="minorEastAsia" w:cs="B Nazanin"/>
                <w:rtl/>
                <w:lang w:bidi="fa-IR"/>
              </w:rPr>
            </w:pPr>
          </w:p>
        </w:tc>
      </w:tr>
      <w:tr w:rsidR="00A41B1A" w:rsidRPr="00D32AA3" w:rsidTr="00E91A29">
        <w:tc>
          <w:tcPr>
            <w:tcW w:w="1350" w:type="dxa"/>
            <w:gridSpan w:val="2"/>
            <w:tcBorders>
              <w:left w:val="nil"/>
              <w:right w:val="dashed" w:sz="4" w:space="0" w:color="auto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35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080" w:type="dxa"/>
            <w:gridSpan w:val="2"/>
            <w:tcBorders>
              <w:left w:val="dashed" w:sz="4" w:space="0" w:color="auto"/>
              <w:right w:val="single" w:sz="4" w:space="0" w:color="000000" w:themeColor="text1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87C4827" wp14:editId="52E8E83E">
                      <wp:simplePos x="0" y="0"/>
                      <wp:positionH relativeFrom="column">
                        <wp:posOffset>608772</wp:posOffset>
                      </wp:positionH>
                      <wp:positionV relativeFrom="paragraph">
                        <wp:posOffset>76448</wp:posOffset>
                      </wp:positionV>
                      <wp:extent cx="3297802" cy="580360"/>
                      <wp:effectExtent l="0" t="0" r="17145" b="10795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7802" cy="580360"/>
                                <a:chOff x="0" y="0"/>
                                <a:chExt cx="3297802" cy="580360"/>
                              </a:xfrm>
                            </wpg:grpSpPr>
                            <wps:wsp>
                              <wps:cNvPr id="123" name="Oval 123"/>
                              <wps:cNvSpPr/>
                              <wps:spPr>
                                <a:xfrm flipV="1">
                                  <a:off x="0" y="532738"/>
                                  <a:ext cx="45719" cy="47622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Oval 38"/>
                              <wps:cNvSpPr/>
                              <wps:spPr>
                                <a:xfrm>
                                  <a:off x="787179" y="508884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787179" y="246491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1574358" y="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1574358" y="532738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2433099" y="246491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Oval 46"/>
                              <wps:cNvSpPr/>
                              <wps:spPr>
                                <a:xfrm>
                                  <a:off x="3252083" y="246491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2433099" y="532738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Oval 48"/>
                              <wps:cNvSpPr/>
                              <wps:spPr>
                                <a:xfrm>
                                  <a:off x="3252083" y="516835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51B964" id="Group 49" o:spid="_x0000_s1026" style="position:absolute;margin-left:47.95pt;margin-top:6pt;width:259.65pt;height:45.7pt;z-index:251659264" coordsize="32978,5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">
                      <v:oval id="Oval 123" o:spid="_x0000_s1027" style="position:absolute;top:5327;width:457;height:47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" fillcolor="white [3201]" strokecolor="black [3213]" strokeweight="1pt">
                        <v:stroke joinstyle="miter"/>
                      </v:oval>
                      <v:oval id="Oval 38" o:spid="_x0000_s1028" style="position:absolute;left:7871;top:5088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" fillcolor="white [3201]" strokecolor="black [3213]" strokeweight="1pt">
                        <v:stroke joinstyle="miter"/>
                      </v:oval>
                      <v:oval id="Oval 39" o:spid="_x0000_s1029" style="position:absolute;left:7871;top:2464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" fillcolor="white [3201]" strokecolor="black [3213]" strokeweight="1pt">
                        <v:stroke joinstyle="miter"/>
                      </v:oval>
                      <v:oval id="Oval 40" o:spid="_x0000_s1030" style="position:absolute;left:157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" fillcolor="white [3201]" strokecolor="black [3213]" strokeweight="1pt">
                        <v:stroke joinstyle="miter"/>
                      </v:oval>
                      <v:oval id="Oval 41" o:spid="_x0000_s1031" style="position:absolute;left:15743;top:532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" fillcolor="white [3201]" strokecolor="black [3213]" strokeweight="1pt">
                        <v:stroke joinstyle="miter"/>
                      </v:oval>
                      <v:oval id="Oval 43" o:spid="_x0000_s1032" style="position:absolute;left:24330;top:2464;width:458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" fillcolor="white [3201]" strokecolor="black [3213]" strokeweight="1pt">
                        <v:stroke joinstyle="miter"/>
                      </v:oval>
                      <v:oval id="Oval 46" o:spid="_x0000_s1033" style="position:absolute;left:32520;top:2464;width:458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" fillcolor="white [3201]" strokecolor="black [3213]" strokeweight="1pt">
                        <v:stroke joinstyle="miter"/>
                      </v:oval>
                      <v:oval id="Oval 47" o:spid="_x0000_s1034" style="position:absolute;left:24330;top:5327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" fillcolor="white [3201]" strokecolor="black [3213]" strokeweight="1pt">
                        <v:stroke joinstyle="miter"/>
                      </v:oval>
                      <v:oval id="Oval 48" o:spid="_x0000_s1035" style="position:absolute;left:32520;top:5168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261" w:type="dxa"/>
            <w:gridSpan w:val="2"/>
            <w:tcBorders>
              <w:left w:val="single" w:sz="4" w:space="0" w:color="000000" w:themeColor="text1"/>
              <w:right w:val="nil"/>
            </w:tcBorders>
          </w:tcPr>
          <w:p w:rsidR="00A41B1A" w:rsidRPr="00D32AA3" w:rsidRDefault="00A41B1A" w:rsidP="00E91A29">
            <w:pPr>
              <w:bidi/>
              <w:jc w:val="both"/>
              <w:rPr>
                <w:rFonts w:eastAsiaTheme="minorEastAsia" w:cs="B Nazanin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p>
                </m:sSup>
              </m:oMath>
            </m:oMathPara>
          </w:p>
        </w:tc>
      </w:tr>
      <w:tr w:rsidR="00A41B1A" w:rsidRPr="00D32AA3" w:rsidTr="00E91A29">
        <w:tc>
          <w:tcPr>
            <w:tcW w:w="1350" w:type="dxa"/>
            <w:gridSpan w:val="2"/>
            <w:tcBorders>
              <w:left w:val="nil"/>
              <w:right w:val="dashed" w:sz="4" w:space="0" w:color="auto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35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-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-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080" w:type="dxa"/>
            <w:gridSpan w:val="2"/>
            <w:tcBorders>
              <w:left w:val="dashed" w:sz="4" w:space="0" w:color="auto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</w:p>
        </w:tc>
        <w:tc>
          <w:tcPr>
            <w:tcW w:w="1261" w:type="dxa"/>
            <w:gridSpan w:val="2"/>
            <w:tcBorders>
              <w:right w:val="nil"/>
            </w:tcBorders>
          </w:tcPr>
          <w:p w:rsidR="00A41B1A" w:rsidRPr="00D32AA3" w:rsidRDefault="00A41B1A" w:rsidP="00E91A29">
            <w:pPr>
              <w:bidi/>
              <w:jc w:val="both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f(x)</w:t>
            </w:r>
          </w:p>
        </w:tc>
      </w:tr>
      <w:tr w:rsidR="00A41B1A" w:rsidRPr="00D32AA3" w:rsidTr="00E91A29">
        <w:tc>
          <w:tcPr>
            <w:tcW w:w="1350" w:type="dxa"/>
            <w:gridSpan w:val="2"/>
            <w:tcBorders>
              <w:left w:val="nil"/>
              <w:bottom w:val="nil"/>
              <w:right w:val="dashed" w:sz="4" w:space="0" w:color="auto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</w:p>
        </w:tc>
        <w:tc>
          <w:tcPr>
            <w:tcW w:w="1260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350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-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-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+</w:t>
            </w:r>
          </w:p>
        </w:tc>
        <w:tc>
          <w:tcPr>
            <w:tcW w:w="1080" w:type="dxa"/>
            <w:gridSpan w:val="2"/>
            <w:tcBorders>
              <w:left w:val="dashed" w:sz="4" w:space="0" w:color="auto"/>
              <w:bottom w:val="nil"/>
            </w:tcBorders>
          </w:tcPr>
          <w:p w:rsidR="00A41B1A" w:rsidRPr="00D32AA3" w:rsidRDefault="00A41B1A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</w:p>
        </w:tc>
        <w:tc>
          <w:tcPr>
            <w:tcW w:w="1261" w:type="dxa"/>
            <w:gridSpan w:val="2"/>
            <w:tcBorders>
              <w:bottom w:val="nil"/>
              <w:right w:val="nil"/>
            </w:tcBorders>
          </w:tcPr>
          <w:p w:rsidR="00A41B1A" w:rsidRPr="00D32AA3" w:rsidRDefault="00A41B1A" w:rsidP="00E91A29">
            <w:pPr>
              <w:bidi/>
              <w:jc w:val="both"/>
              <w:rPr>
                <w:rFonts w:eastAsiaTheme="minorEastAsia" w:cs="B Nazanin"/>
                <w:rtl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lang w:bidi="fa-IR"/>
                  </w:rPr>
                  <m:t>f(x)</m:t>
                </m:r>
              </m:oMath>
            </m:oMathPara>
          </w:p>
        </w:tc>
      </w:tr>
    </w:tbl>
    <w:p w:rsidR="00A41B1A" w:rsidRPr="00D32AA3" w:rsidRDefault="00A41B1A" w:rsidP="00A41B1A">
      <w:pPr>
        <w:bidi/>
        <w:jc w:val="both"/>
        <w:rPr>
          <w:rFonts w:eastAsiaTheme="minorEastAsia" w:cs="B Nazanin"/>
          <w:rtl/>
          <w:lang w:bidi="fa-IR"/>
        </w:rPr>
      </w:pPr>
    </w:p>
    <w:p w:rsidR="00A41B1A" w:rsidRPr="00D32AA3" w:rsidRDefault="00A41B1A" w:rsidP="00A41B1A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lang w:bidi="fa-IR"/>
            </w:rPr>
            <m:t>f(x)≥0→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-4  ‚ 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  <w:lang w:bidi="fa-IR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∪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1 ‚ 3</m:t>
              </m:r>
            </m:e>
          </m:d>
        </m:oMath>
      </m:oMathPara>
    </w:p>
    <w:p w:rsidR="00A41B1A" w:rsidRPr="00D32AA3" w:rsidRDefault="00A41B1A" w:rsidP="00A41B1A">
      <w:pPr>
        <w:bidi/>
        <w:jc w:val="both"/>
        <w:rPr>
          <w:rFonts w:eastAsiaTheme="minorEastAsia" w:cs="B Nazanin"/>
          <w:rtl/>
          <w:lang w:bidi="fa-IR"/>
        </w:rPr>
      </w:pPr>
    </w:p>
    <w:p w:rsidR="00901DA8" w:rsidRPr="00A41B1A" w:rsidRDefault="00901DA8" w:rsidP="00A41B1A"/>
    <w:sectPr w:rsidR="00901DA8" w:rsidRPr="00A41B1A" w:rsidSect="00D32AA3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1A"/>
    <w:rsid w:val="00901DA8"/>
    <w:rsid w:val="00A4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BC0C4AF2-B4B1-4BF2-8083-ED5A1423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B1A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B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B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2019-10-08T07:40:00Z</dcterms:created>
  <dcterms:modified xsi:type="dcterms:W3CDTF">2019-10-08T07:40:00Z</dcterms:modified>
</cp:coreProperties>
</file>