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9818B" w14:textId="77777777" w:rsidR="00D56AFA" w:rsidRPr="00FA1F84" w:rsidRDefault="00D56AFA" w:rsidP="00D56AFA">
      <w:pPr>
        <w:spacing w:after="200" w:line="276" w:lineRule="auto"/>
        <w:jc w:val="center"/>
        <w:rPr>
          <w:rFonts w:asciiTheme="majorHAnsi" w:hAnsiTheme="majorHAnsi" w:cstheme="majorHAnsi"/>
          <w:b/>
          <w:bCs/>
          <w:sz w:val="24"/>
          <w:szCs w:val="24"/>
        </w:rPr>
      </w:pPr>
      <w:r w:rsidRPr="00FA1F84">
        <w:rPr>
          <w:rFonts w:asciiTheme="majorHAnsi" w:hAnsiTheme="majorHAnsi" w:cstheme="majorHAnsi"/>
          <w:b/>
          <w:bCs/>
          <w:sz w:val="24"/>
          <w:szCs w:val="24"/>
        </w:rPr>
        <w:t>QUADRO-RESUMO DA CONTRATAÇÃO</w:t>
      </w:r>
    </w:p>
    <w:p w14:paraId="32454E19" w14:textId="77777777" w:rsidR="00D56AFA" w:rsidRPr="00FA1F84" w:rsidRDefault="00D56AFA" w:rsidP="00D56AFA">
      <w:pPr>
        <w:spacing w:after="200" w:line="276" w:lineRule="auto"/>
        <w:jc w:val="center"/>
        <w:rPr>
          <w:rFonts w:asciiTheme="majorHAnsi" w:hAnsiTheme="majorHAnsi" w:cstheme="majorHAnsi"/>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5"/>
        <w:gridCol w:w="5409"/>
      </w:tblGrid>
      <w:tr w:rsidR="00527640" w:rsidRPr="00FA1F84" w14:paraId="3F9BE199" w14:textId="77777777" w:rsidTr="009F10D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9B961F" w14:textId="77777777" w:rsidR="00D56AFA" w:rsidRPr="00FA1F84" w:rsidRDefault="00D56AFA" w:rsidP="009F10D7">
            <w:pPr>
              <w:spacing w:after="200" w:line="276" w:lineRule="auto"/>
              <w:rPr>
                <w:rFonts w:asciiTheme="majorHAnsi" w:hAnsiTheme="majorHAnsi" w:cstheme="majorHAnsi"/>
                <w:b/>
                <w:bCs/>
                <w:sz w:val="24"/>
                <w:szCs w:val="24"/>
              </w:rPr>
            </w:pPr>
            <w:r w:rsidRPr="00FA1F84">
              <w:rPr>
                <w:rFonts w:asciiTheme="majorHAnsi" w:hAnsiTheme="majorHAnsi" w:cstheme="majorHAnsi"/>
                <w:b/>
                <w:bCs/>
                <w:sz w:val="24"/>
                <w:szCs w:val="24"/>
              </w:rPr>
              <w:t>ELEMENTO</w:t>
            </w:r>
          </w:p>
        </w:tc>
        <w:tc>
          <w:tcPr>
            <w:tcW w:w="0" w:type="auto"/>
            <w:tcBorders>
              <w:top w:val="single" w:sz="4" w:space="0" w:color="auto"/>
              <w:left w:val="single" w:sz="4" w:space="0" w:color="auto"/>
              <w:bottom w:val="single" w:sz="4" w:space="0" w:color="auto"/>
              <w:right w:val="single" w:sz="4" w:space="0" w:color="auto"/>
            </w:tcBorders>
            <w:vAlign w:val="center"/>
            <w:hideMark/>
          </w:tcPr>
          <w:p w14:paraId="26DB215E" w14:textId="77777777" w:rsidR="00D56AFA" w:rsidRPr="00FA1F84" w:rsidRDefault="00D56AFA" w:rsidP="009F10D7">
            <w:pPr>
              <w:spacing w:after="200" w:line="276" w:lineRule="auto"/>
              <w:rPr>
                <w:rFonts w:asciiTheme="majorHAnsi" w:hAnsiTheme="majorHAnsi" w:cstheme="majorHAnsi"/>
                <w:b/>
                <w:bCs/>
                <w:sz w:val="24"/>
                <w:szCs w:val="24"/>
              </w:rPr>
            </w:pPr>
            <w:r w:rsidRPr="00FA1F84">
              <w:rPr>
                <w:rFonts w:asciiTheme="majorHAnsi" w:hAnsiTheme="majorHAnsi" w:cstheme="majorHAnsi"/>
                <w:b/>
                <w:bCs/>
                <w:sz w:val="24"/>
                <w:szCs w:val="24"/>
              </w:rPr>
              <w:t>DESCRIÇÃO</w:t>
            </w:r>
          </w:p>
        </w:tc>
      </w:tr>
      <w:tr w:rsidR="00527640" w:rsidRPr="00FA1F84" w14:paraId="2095E5B9" w14:textId="77777777" w:rsidTr="009F10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2A8B3D" w14:textId="7DEB4BE6" w:rsidR="00D56AFA" w:rsidRPr="00FA1F84" w:rsidRDefault="00D56AFA" w:rsidP="009F10D7">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CONTRATADA</w:t>
            </w:r>
            <w:r w:rsidR="00527640" w:rsidRPr="00FA1F84">
              <w:rPr>
                <w:rFonts w:asciiTheme="majorHAnsi" w:hAnsiTheme="majorHAnsi" w:cstheme="majorHAnsi"/>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2C8924" w14:textId="01DDA7E4" w:rsidR="00D56AFA" w:rsidRPr="00FA1F84" w:rsidRDefault="00D56AFA" w:rsidP="009F10D7">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MOVE ONLINE CONTABILIDADE MÉDICA LTDA.</w:t>
            </w:r>
            <w:r w:rsidR="009F10D7" w:rsidRPr="00FA1F84">
              <w:rPr>
                <w:rFonts w:asciiTheme="majorHAnsi" w:hAnsiTheme="majorHAnsi" w:cstheme="majorHAnsi"/>
                <w:sz w:val="24"/>
                <w:szCs w:val="24"/>
              </w:rPr>
              <w:br/>
            </w:r>
            <w:r w:rsidRPr="00FA1F84">
              <w:rPr>
                <w:rFonts w:asciiTheme="majorHAnsi" w:hAnsiTheme="majorHAnsi" w:cstheme="majorHAnsi"/>
                <w:sz w:val="24"/>
                <w:szCs w:val="24"/>
              </w:rPr>
              <w:t>CNPJ nº 27.124.625/0001-11</w:t>
            </w:r>
          </w:p>
        </w:tc>
      </w:tr>
      <w:tr w:rsidR="001E1F73" w:rsidRPr="00FA1F84" w14:paraId="39B9A57A" w14:textId="77777777" w:rsidTr="009F10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9AB42A" w14:textId="46CBB243"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CONTRATANTE: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6FE6D73" w14:textId="0D844A59" w:rsidR="001E1F73" w:rsidRPr="00FA1F84" w:rsidRDefault="001E1F73" w:rsidP="001E1F73">
            <w:pPr>
              <w:spacing w:after="200" w:line="276" w:lineRule="auto"/>
              <w:rPr>
                <w:rFonts w:asciiTheme="majorHAnsi" w:hAnsiTheme="majorHAnsi" w:cstheme="majorHAnsi"/>
                <w:sz w:val="24"/>
                <w:szCs w:val="24"/>
              </w:rPr>
            </w:pPr>
            <w:r>
              <w:rPr>
                <w:rFonts w:asciiTheme="majorHAnsi" w:hAnsiTheme="majorHAnsi" w:cstheme="majorHAnsi"/>
                <w:sz w:val="24"/>
                <w:szCs w:val="24"/>
              </w:rPr>
              <w:t>[</w:t>
            </w:r>
            <w:r w:rsidRPr="00FA1F84">
              <w:rPr>
                <w:rFonts w:asciiTheme="majorHAnsi" w:hAnsiTheme="majorHAnsi" w:cstheme="majorHAnsi"/>
                <w:sz w:val="24"/>
                <w:szCs w:val="24"/>
              </w:rPr>
              <w:t>CONTRATANTE</w:t>
            </w:r>
            <w:r>
              <w:rPr>
                <w:rFonts w:asciiTheme="majorHAnsi" w:hAnsiTheme="majorHAnsi" w:cstheme="majorHAnsi"/>
                <w:sz w:val="24"/>
                <w:szCs w:val="24"/>
              </w:rPr>
              <w:t>]</w:t>
            </w:r>
          </w:p>
        </w:tc>
      </w:tr>
      <w:tr w:rsidR="001E1F73" w:rsidRPr="00FA1F84" w14:paraId="4914DBF3" w14:textId="77777777" w:rsidTr="009F10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0E04DA" w14:textId="0F8289FC"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E-MAIL CADASTRADO:</w:t>
            </w:r>
          </w:p>
        </w:tc>
        <w:tc>
          <w:tcPr>
            <w:tcW w:w="0" w:type="auto"/>
            <w:tcBorders>
              <w:top w:val="single" w:sz="4" w:space="0" w:color="auto"/>
              <w:left w:val="single" w:sz="4" w:space="0" w:color="auto"/>
              <w:bottom w:val="single" w:sz="4" w:space="0" w:color="auto"/>
              <w:right w:val="single" w:sz="4" w:space="0" w:color="auto"/>
            </w:tcBorders>
            <w:vAlign w:val="center"/>
            <w:hideMark/>
          </w:tcPr>
          <w:p w14:paraId="0EDCD645" w14:textId="0B611234" w:rsidR="001E1F73" w:rsidRPr="00FA1F84" w:rsidRDefault="001E1F73" w:rsidP="001E1F73">
            <w:pPr>
              <w:spacing w:after="200" w:line="276" w:lineRule="auto"/>
              <w:rPr>
                <w:rFonts w:asciiTheme="majorHAnsi" w:hAnsiTheme="majorHAnsi" w:cstheme="majorHAnsi"/>
                <w:sz w:val="24"/>
                <w:szCs w:val="24"/>
              </w:rPr>
            </w:pPr>
            <w:r>
              <w:rPr>
                <w:rFonts w:asciiTheme="majorHAnsi" w:hAnsiTheme="majorHAnsi" w:cstheme="majorHAnsi"/>
                <w:sz w:val="24"/>
                <w:szCs w:val="24"/>
              </w:rPr>
              <w:t>[</w:t>
            </w:r>
            <w:r w:rsidRPr="00FA1F84">
              <w:rPr>
                <w:rFonts w:asciiTheme="majorHAnsi" w:hAnsiTheme="majorHAnsi" w:cstheme="majorHAnsi"/>
                <w:sz w:val="24"/>
                <w:szCs w:val="24"/>
              </w:rPr>
              <w:t>E-MAIL CADASTRADO</w:t>
            </w:r>
            <w:r>
              <w:rPr>
                <w:rFonts w:asciiTheme="majorHAnsi" w:hAnsiTheme="majorHAnsi" w:cstheme="majorHAnsi"/>
                <w:sz w:val="24"/>
                <w:szCs w:val="24"/>
              </w:rPr>
              <w:t>]</w:t>
            </w:r>
          </w:p>
        </w:tc>
      </w:tr>
      <w:tr w:rsidR="001E1F73" w:rsidRPr="00FA1F84" w14:paraId="2507E2D5" w14:textId="77777777" w:rsidTr="009F10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46CCAC" w14:textId="1DF453A1"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TELEFONE CADASTRADO:</w:t>
            </w:r>
          </w:p>
        </w:tc>
        <w:tc>
          <w:tcPr>
            <w:tcW w:w="0" w:type="auto"/>
            <w:tcBorders>
              <w:top w:val="single" w:sz="4" w:space="0" w:color="auto"/>
              <w:left w:val="single" w:sz="4" w:space="0" w:color="auto"/>
              <w:bottom w:val="single" w:sz="4" w:space="0" w:color="auto"/>
              <w:right w:val="single" w:sz="4" w:space="0" w:color="auto"/>
            </w:tcBorders>
            <w:vAlign w:val="center"/>
            <w:hideMark/>
          </w:tcPr>
          <w:p w14:paraId="7726C2B0" w14:textId="29CD279D" w:rsidR="001E1F73" w:rsidRPr="00FA1F84" w:rsidRDefault="001E1F73" w:rsidP="001E1F73">
            <w:pPr>
              <w:spacing w:after="200" w:line="276" w:lineRule="auto"/>
              <w:rPr>
                <w:rFonts w:asciiTheme="majorHAnsi" w:hAnsiTheme="majorHAnsi" w:cstheme="majorHAnsi"/>
                <w:sz w:val="24"/>
                <w:szCs w:val="24"/>
              </w:rPr>
            </w:pPr>
            <w:r>
              <w:rPr>
                <w:rFonts w:asciiTheme="majorHAnsi" w:hAnsiTheme="majorHAnsi" w:cstheme="majorHAnsi"/>
                <w:sz w:val="24"/>
                <w:szCs w:val="24"/>
              </w:rPr>
              <w:t>[</w:t>
            </w:r>
            <w:r w:rsidRPr="00FA1F84">
              <w:rPr>
                <w:rFonts w:asciiTheme="majorHAnsi" w:hAnsiTheme="majorHAnsi" w:cstheme="majorHAnsi"/>
                <w:sz w:val="24"/>
                <w:szCs w:val="24"/>
              </w:rPr>
              <w:t>TELEFONE CADASTRADO</w:t>
            </w:r>
            <w:r>
              <w:rPr>
                <w:rFonts w:asciiTheme="majorHAnsi" w:hAnsiTheme="majorHAnsi" w:cstheme="majorHAnsi"/>
                <w:sz w:val="24"/>
                <w:szCs w:val="24"/>
              </w:rPr>
              <w:t>]</w:t>
            </w:r>
          </w:p>
        </w:tc>
      </w:tr>
      <w:tr w:rsidR="001E1F73" w:rsidRPr="00FA1F84" w14:paraId="1A475FB8" w14:textId="77777777" w:rsidTr="009F10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95D9D3" w14:textId="4138FB1D"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MUNICÍPIO DE EMISSÃO NFS-E:</w:t>
            </w:r>
          </w:p>
        </w:tc>
        <w:tc>
          <w:tcPr>
            <w:tcW w:w="0" w:type="auto"/>
            <w:tcBorders>
              <w:top w:val="single" w:sz="4" w:space="0" w:color="auto"/>
              <w:left w:val="single" w:sz="4" w:space="0" w:color="auto"/>
              <w:bottom w:val="single" w:sz="4" w:space="0" w:color="auto"/>
              <w:right w:val="single" w:sz="4" w:space="0" w:color="auto"/>
            </w:tcBorders>
            <w:vAlign w:val="center"/>
            <w:hideMark/>
          </w:tcPr>
          <w:p w14:paraId="21D24254" w14:textId="4EA111AE" w:rsidR="001E1F73" w:rsidRPr="00FA1F84" w:rsidRDefault="001E1F73" w:rsidP="001E1F73">
            <w:pPr>
              <w:spacing w:after="200" w:line="276" w:lineRule="auto"/>
              <w:rPr>
                <w:rFonts w:asciiTheme="majorHAnsi" w:hAnsiTheme="majorHAnsi" w:cstheme="majorHAnsi"/>
                <w:sz w:val="24"/>
                <w:szCs w:val="24"/>
              </w:rPr>
            </w:pPr>
            <w:r>
              <w:rPr>
                <w:rFonts w:asciiTheme="majorHAnsi" w:hAnsiTheme="majorHAnsi" w:cstheme="majorHAnsi"/>
                <w:sz w:val="24"/>
                <w:szCs w:val="24"/>
              </w:rPr>
              <w:t>[</w:t>
            </w:r>
            <w:r w:rsidRPr="00FA1F84">
              <w:rPr>
                <w:rFonts w:asciiTheme="majorHAnsi" w:hAnsiTheme="majorHAnsi" w:cstheme="majorHAnsi"/>
                <w:sz w:val="24"/>
                <w:szCs w:val="24"/>
              </w:rPr>
              <w:t>MUNICÍPIO DE EMISSÃO NFS-E</w:t>
            </w:r>
            <w:r>
              <w:rPr>
                <w:rFonts w:asciiTheme="majorHAnsi" w:hAnsiTheme="majorHAnsi" w:cstheme="majorHAnsi"/>
                <w:sz w:val="24"/>
                <w:szCs w:val="24"/>
              </w:rPr>
              <w:t>]</w:t>
            </w:r>
          </w:p>
        </w:tc>
      </w:tr>
      <w:tr w:rsidR="001E1F73" w:rsidRPr="00FA1F84" w14:paraId="3D55EA96" w14:textId="77777777" w:rsidTr="009F10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2FC918" w14:textId="42066725"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PLANO CONTRATADO:</w:t>
            </w:r>
          </w:p>
        </w:tc>
        <w:tc>
          <w:tcPr>
            <w:tcW w:w="0" w:type="auto"/>
            <w:tcBorders>
              <w:top w:val="single" w:sz="4" w:space="0" w:color="auto"/>
              <w:left w:val="single" w:sz="4" w:space="0" w:color="auto"/>
              <w:bottom w:val="single" w:sz="4" w:space="0" w:color="auto"/>
              <w:right w:val="single" w:sz="4" w:space="0" w:color="auto"/>
            </w:tcBorders>
            <w:vAlign w:val="center"/>
            <w:hideMark/>
          </w:tcPr>
          <w:p w14:paraId="274280DA" w14:textId="7C4E7674" w:rsidR="001E1F73" w:rsidRPr="00FA1F84" w:rsidRDefault="001E1F73" w:rsidP="001E1F73">
            <w:pPr>
              <w:spacing w:after="200" w:line="276" w:lineRule="auto"/>
              <w:rPr>
                <w:rFonts w:asciiTheme="majorHAnsi" w:hAnsiTheme="majorHAnsi" w:cstheme="majorHAnsi"/>
                <w:sz w:val="24"/>
                <w:szCs w:val="24"/>
              </w:rPr>
            </w:pPr>
            <w:r>
              <w:rPr>
                <w:rFonts w:asciiTheme="majorHAnsi" w:hAnsiTheme="majorHAnsi" w:cstheme="majorHAnsi"/>
                <w:sz w:val="24"/>
                <w:szCs w:val="24"/>
              </w:rPr>
              <w:t>[</w:t>
            </w:r>
            <w:r w:rsidRPr="00FA1F84">
              <w:rPr>
                <w:rFonts w:asciiTheme="majorHAnsi" w:hAnsiTheme="majorHAnsi" w:cstheme="majorHAnsi"/>
                <w:sz w:val="24"/>
                <w:szCs w:val="24"/>
              </w:rPr>
              <w:t>PLANO CONTRATADO</w:t>
            </w:r>
            <w:r>
              <w:rPr>
                <w:rFonts w:asciiTheme="majorHAnsi" w:hAnsiTheme="majorHAnsi" w:cstheme="majorHAnsi"/>
                <w:sz w:val="24"/>
                <w:szCs w:val="24"/>
              </w:rPr>
              <w:t>]</w:t>
            </w:r>
          </w:p>
        </w:tc>
      </w:tr>
      <w:tr w:rsidR="001E1F73" w:rsidRPr="00FA1F84" w14:paraId="42FAC533" w14:textId="77777777" w:rsidTr="009F10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154998" w14:textId="0AAFC798"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FUNCIONALIDADES CONTRATADAS: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52289" w14:textId="77777777"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Conforme plano aderido e Anexo I – Planos e Funcionalidades</w:t>
            </w:r>
          </w:p>
        </w:tc>
      </w:tr>
      <w:tr w:rsidR="001E1F73" w:rsidRPr="00FA1F84" w14:paraId="1F60DF9A" w14:textId="77777777" w:rsidTr="009F10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6C10CB" w14:textId="1488BAD5"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DATA DE INÍCIO DA PRESTAÇÃO DOS SERVIÇOS:</w:t>
            </w:r>
          </w:p>
        </w:tc>
        <w:tc>
          <w:tcPr>
            <w:tcW w:w="0" w:type="auto"/>
            <w:tcBorders>
              <w:top w:val="single" w:sz="4" w:space="0" w:color="auto"/>
              <w:left w:val="single" w:sz="4" w:space="0" w:color="auto"/>
              <w:bottom w:val="single" w:sz="4" w:space="0" w:color="auto"/>
              <w:right w:val="single" w:sz="4" w:space="0" w:color="auto"/>
            </w:tcBorders>
            <w:vAlign w:val="center"/>
            <w:hideMark/>
          </w:tcPr>
          <w:p w14:paraId="31CCF85D" w14:textId="0038CDEF"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b/>
                <w:bCs/>
                <w:sz w:val="24"/>
                <w:szCs w:val="24"/>
              </w:rPr>
              <w:t xml:space="preserve"> </w:t>
            </w:r>
            <w:r w:rsidRPr="00FA1F84">
              <w:rPr>
                <w:rFonts w:asciiTheme="majorHAnsi" w:hAnsiTheme="majorHAnsi" w:cstheme="majorHAnsi"/>
                <w:sz w:val="24"/>
                <w:szCs w:val="24"/>
              </w:rPr>
              <w:t>São Paulo, 01 de junho de 2026</w:t>
            </w:r>
          </w:p>
        </w:tc>
      </w:tr>
      <w:tr w:rsidR="001E1F73" w:rsidRPr="00FA1F84" w14:paraId="412A2E40" w14:textId="77777777" w:rsidTr="009F10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6EEC49" w14:textId="5C744216"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VENCIMENTO MENSAL:</w:t>
            </w:r>
          </w:p>
        </w:tc>
        <w:tc>
          <w:tcPr>
            <w:tcW w:w="0" w:type="auto"/>
            <w:tcBorders>
              <w:top w:val="single" w:sz="4" w:space="0" w:color="auto"/>
              <w:left w:val="single" w:sz="4" w:space="0" w:color="auto"/>
              <w:bottom w:val="single" w:sz="4" w:space="0" w:color="auto"/>
              <w:right w:val="single" w:sz="4" w:space="0" w:color="auto"/>
            </w:tcBorders>
            <w:vAlign w:val="center"/>
            <w:hideMark/>
          </w:tcPr>
          <w:p w14:paraId="546BA873" w14:textId="44309FAF" w:rsidR="001E1F73" w:rsidRPr="00FA1F84" w:rsidRDefault="001E1F73" w:rsidP="001E1F73">
            <w:pPr>
              <w:spacing w:after="200" w:line="276" w:lineRule="auto"/>
              <w:rPr>
                <w:rFonts w:asciiTheme="majorHAnsi" w:hAnsiTheme="majorHAnsi" w:cstheme="majorHAnsi"/>
                <w:sz w:val="24"/>
                <w:szCs w:val="24"/>
              </w:rPr>
            </w:pPr>
            <w:r>
              <w:rPr>
                <w:rFonts w:asciiTheme="majorHAnsi" w:hAnsiTheme="majorHAnsi" w:cstheme="majorHAnsi"/>
                <w:sz w:val="24"/>
                <w:szCs w:val="24"/>
              </w:rPr>
              <w:t>[</w:t>
            </w:r>
            <w:r w:rsidRPr="00FA1F84">
              <w:rPr>
                <w:rFonts w:asciiTheme="majorHAnsi" w:hAnsiTheme="majorHAnsi" w:cstheme="majorHAnsi"/>
                <w:sz w:val="24"/>
                <w:szCs w:val="24"/>
              </w:rPr>
              <w:t>VENCIMENTO MENSAL</w:t>
            </w:r>
            <w:r>
              <w:rPr>
                <w:rFonts w:asciiTheme="majorHAnsi" w:hAnsiTheme="majorHAnsi" w:cstheme="majorHAnsi"/>
                <w:sz w:val="24"/>
                <w:szCs w:val="24"/>
              </w:rPr>
              <w:t>]</w:t>
            </w:r>
          </w:p>
        </w:tc>
      </w:tr>
      <w:tr w:rsidR="001E1F73" w:rsidRPr="00FA1F84" w14:paraId="308ACCB4" w14:textId="77777777" w:rsidTr="009F10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3D2B5D" w14:textId="7318357C"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FORMA DE PAGAMENTO:</w:t>
            </w:r>
          </w:p>
        </w:tc>
        <w:tc>
          <w:tcPr>
            <w:tcW w:w="0" w:type="auto"/>
            <w:tcBorders>
              <w:top w:val="single" w:sz="4" w:space="0" w:color="auto"/>
              <w:left w:val="single" w:sz="4" w:space="0" w:color="auto"/>
              <w:bottom w:val="single" w:sz="4" w:space="0" w:color="auto"/>
              <w:right w:val="single" w:sz="4" w:space="0" w:color="auto"/>
            </w:tcBorders>
            <w:vAlign w:val="center"/>
            <w:hideMark/>
          </w:tcPr>
          <w:p w14:paraId="67B547A7" w14:textId="1C906388" w:rsidR="001E1F73" w:rsidRPr="00FA1F84" w:rsidRDefault="001E1F73" w:rsidP="001E1F73">
            <w:pPr>
              <w:spacing w:after="200" w:line="276" w:lineRule="auto"/>
              <w:rPr>
                <w:rFonts w:asciiTheme="majorHAnsi" w:hAnsiTheme="majorHAnsi" w:cstheme="majorHAnsi"/>
                <w:sz w:val="24"/>
                <w:szCs w:val="24"/>
              </w:rPr>
            </w:pPr>
            <w:r>
              <w:rPr>
                <w:rFonts w:asciiTheme="majorHAnsi" w:hAnsiTheme="majorHAnsi" w:cstheme="majorHAnsi"/>
                <w:sz w:val="24"/>
                <w:szCs w:val="24"/>
              </w:rPr>
              <w:t>[</w:t>
            </w:r>
            <w:r w:rsidRPr="00FA1F84">
              <w:rPr>
                <w:rFonts w:asciiTheme="majorHAnsi" w:hAnsiTheme="majorHAnsi" w:cstheme="majorHAnsi"/>
                <w:sz w:val="24"/>
                <w:szCs w:val="24"/>
              </w:rPr>
              <w:t>FORMA DE PAGAMENTO</w:t>
            </w:r>
            <w:r>
              <w:rPr>
                <w:rFonts w:asciiTheme="majorHAnsi" w:hAnsiTheme="majorHAnsi" w:cstheme="majorHAnsi"/>
                <w:sz w:val="24"/>
                <w:szCs w:val="24"/>
              </w:rPr>
              <w:t>]</w:t>
            </w:r>
          </w:p>
        </w:tc>
      </w:tr>
      <w:tr w:rsidR="001E1F73" w:rsidRPr="00FA1F84" w14:paraId="4814EEF7" w14:textId="77777777" w:rsidTr="009F10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DBD29B" w14:textId="02C8BAAE"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PRAZO CONTRATUAL:</w:t>
            </w:r>
          </w:p>
        </w:tc>
        <w:tc>
          <w:tcPr>
            <w:tcW w:w="0" w:type="auto"/>
            <w:tcBorders>
              <w:top w:val="single" w:sz="4" w:space="0" w:color="auto"/>
              <w:left w:val="single" w:sz="4" w:space="0" w:color="auto"/>
              <w:bottom w:val="single" w:sz="4" w:space="0" w:color="auto"/>
              <w:right w:val="single" w:sz="4" w:space="0" w:color="auto"/>
            </w:tcBorders>
            <w:vAlign w:val="center"/>
            <w:hideMark/>
          </w:tcPr>
          <w:p w14:paraId="272B6D82" w14:textId="77777777"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Prazo indeterminado</w:t>
            </w:r>
          </w:p>
        </w:tc>
      </w:tr>
      <w:tr w:rsidR="001E1F73" w:rsidRPr="00FA1F84" w14:paraId="4429EC5E" w14:textId="77777777" w:rsidTr="0052764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20524B" w14:textId="69AE5696"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ASSINATURA:</w:t>
            </w:r>
          </w:p>
        </w:tc>
        <w:tc>
          <w:tcPr>
            <w:tcW w:w="0" w:type="auto"/>
            <w:tcBorders>
              <w:top w:val="single" w:sz="4" w:space="0" w:color="auto"/>
              <w:left w:val="single" w:sz="4" w:space="0" w:color="auto"/>
              <w:bottom w:val="single" w:sz="4" w:space="0" w:color="auto"/>
              <w:right w:val="single" w:sz="4" w:space="0" w:color="auto"/>
            </w:tcBorders>
            <w:vAlign w:val="center"/>
            <w:hideMark/>
          </w:tcPr>
          <w:p w14:paraId="0101FBEA" w14:textId="77777777"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Eletrônica</w:t>
            </w:r>
          </w:p>
        </w:tc>
      </w:tr>
      <w:tr w:rsidR="001E1F73" w:rsidRPr="00FA1F84" w14:paraId="38D1E5F9" w14:textId="77777777" w:rsidTr="0052764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5D9A02" w14:textId="603CAD3B"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CANAIS OFICIAIS DE COMUNICAÇÃO?</w:t>
            </w:r>
          </w:p>
        </w:tc>
        <w:tc>
          <w:tcPr>
            <w:tcW w:w="0" w:type="auto"/>
            <w:tcBorders>
              <w:top w:val="single" w:sz="4" w:space="0" w:color="auto"/>
              <w:left w:val="single" w:sz="4" w:space="0" w:color="auto"/>
              <w:bottom w:val="single" w:sz="4" w:space="0" w:color="auto"/>
              <w:right w:val="single" w:sz="4" w:space="0" w:color="auto"/>
            </w:tcBorders>
            <w:vAlign w:val="center"/>
            <w:hideMark/>
          </w:tcPr>
          <w:p w14:paraId="7CEA0515" w14:textId="52CDADAD" w:rsidR="001E1F73" w:rsidRPr="00FA1F84" w:rsidRDefault="001E1F73" w:rsidP="001E1F73">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Plataforma web, whatsapp, e-mail cadastrado e demais canais oficiais disponibilizados pela CONTRATADA</w:t>
            </w:r>
          </w:p>
        </w:tc>
      </w:tr>
    </w:tbl>
    <w:p w14:paraId="6770584C" w14:textId="77777777" w:rsidR="00D56AFA" w:rsidRPr="00FA1F84" w:rsidRDefault="00D56AFA" w:rsidP="00D56AFA">
      <w:pPr>
        <w:rPr>
          <w:rFonts w:asciiTheme="majorHAnsi" w:hAnsiTheme="majorHAnsi" w:cstheme="majorHAnsi"/>
          <w:b/>
          <w:bCs/>
          <w:sz w:val="24"/>
          <w:szCs w:val="24"/>
        </w:rPr>
      </w:pPr>
    </w:p>
    <w:p w14:paraId="5BF84974" w14:textId="77777777" w:rsidR="00D56AFA" w:rsidRPr="00FA1F84" w:rsidRDefault="00D56AFA" w:rsidP="00D56AFA">
      <w:pPr>
        <w:rPr>
          <w:rFonts w:asciiTheme="majorHAnsi" w:hAnsiTheme="majorHAnsi" w:cstheme="majorHAnsi"/>
          <w:b/>
          <w:bCs/>
          <w:sz w:val="24"/>
          <w:szCs w:val="24"/>
        </w:rPr>
      </w:pPr>
    </w:p>
    <w:p w14:paraId="478E8B75" w14:textId="77777777" w:rsidR="00D56AFA" w:rsidRPr="00FA1F84" w:rsidRDefault="00D56AFA" w:rsidP="00D56AFA">
      <w:pPr>
        <w:rPr>
          <w:rFonts w:asciiTheme="majorHAnsi" w:hAnsiTheme="majorHAnsi" w:cstheme="majorHAnsi"/>
          <w:b/>
          <w:bCs/>
          <w:sz w:val="24"/>
          <w:szCs w:val="24"/>
        </w:rPr>
      </w:pPr>
    </w:p>
    <w:p w14:paraId="19C38CED" w14:textId="77777777" w:rsidR="00D56AFA" w:rsidRPr="00FA1F84" w:rsidRDefault="00D56AFA" w:rsidP="00D56AFA">
      <w:pPr>
        <w:rPr>
          <w:rFonts w:asciiTheme="majorHAnsi" w:hAnsiTheme="majorHAnsi" w:cstheme="majorHAnsi"/>
          <w:b/>
          <w:bCs/>
          <w:sz w:val="24"/>
          <w:szCs w:val="24"/>
        </w:rPr>
      </w:pPr>
    </w:p>
    <w:p w14:paraId="5F26CBEB" w14:textId="77777777" w:rsidR="00D56AFA" w:rsidRPr="00FA1F84" w:rsidRDefault="00D56AFA" w:rsidP="00D56AFA">
      <w:pPr>
        <w:rPr>
          <w:rFonts w:asciiTheme="majorHAnsi" w:hAnsiTheme="majorHAnsi" w:cstheme="majorHAnsi"/>
          <w:b/>
          <w:bCs/>
          <w:sz w:val="24"/>
          <w:szCs w:val="24"/>
        </w:rPr>
      </w:pPr>
      <w:r w:rsidRPr="00FA1F84">
        <w:rPr>
          <w:rFonts w:asciiTheme="majorHAnsi" w:hAnsiTheme="majorHAnsi" w:cstheme="majorHAnsi"/>
          <w:b/>
          <w:bCs/>
          <w:sz w:val="24"/>
          <w:szCs w:val="24"/>
        </w:rPr>
        <w:t>CONTRATO DE PRESTAÇÃO DE SERVIÇOS CONTÁBEIS DIGITAIS E LICENÇA DE USO DA PLATAFORMA MOVE</w:t>
      </w:r>
    </w:p>
    <w:p w14:paraId="6E69DBF9" w14:textId="77777777" w:rsidR="00D56AFA" w:rsidRPr="00FA1F84" w:rsidRDefault="00D56AFA" w:rsidP="00D56AFA">
      <w:pPr>
        <w:rPr>
          <w:rFonts w:asciiTheme="majorHAnsi" w:hAnsiTheme="majorHAnsi" w:cstheme="maj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6115"/>
      </w:tblGrid>
      <w:tr w:rsidR="00601401" w:rsidRPr="00FA1F84" w14:paraId="174E8A4D" w14:textId="77777777" w:rsidTr="001B5B3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BF83E8" w14:textId="56CCA145" w:rsidR="00422E01" w:rsidRPr="00FA1F84" w:rsidRDefault="00422E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RAZÃO SOCIAL</w:t>
            </w:r>
            <w:r w:rsidR="00601401" w:rsidRPr="00FA1F84">
              <w:rPr>
                <w:rFonts w:asciiTheme="majorHAnsi" w:hAnsiTheme="majorHAnsi" w:cstheme="majorHAnsi"/>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7342A7B" w14:textId="34A9D908" w:rsidR="00422E01" w:rsidRPr="00FA1F84" w:rsidRDefault="00422E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MOVE ONLINE CONTABILIDADE MEDICA LTDA</w:t>
            </w:r>
            <w:r w:rsidR="00562A1F" w:rsidRPr="00FA1F84">
              <w:rPr>
                <w:rFonts w:asciiTheme="majorHAnsi" w:hAnsiTheme="majorHAnsi" w:cstheme="majorHAnsi"/>
                <w:sz w:val="24"/>
                <w:szCs w:val="24"/>
              </w:rPr>
              <w:t xml:space="preserve"> (CONTRADA)</w:t>
            </w:r>
          </w:p>
        </w:tc>
      </w:tr>
      <w:tr w:rsidR="00601401" w:rsidRPr="00FA1F84" w14:paraId="117BAF9D" w14:textId="77777777" w:rsidTr="001B5B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1C68BD" w14:textId="77777777" w:rsidR="00422E01" w:rsidRPr="00FA1F84" w:rsidRDefault="00422E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INSCRITO NO CNPJ:</w:t>
            </w:r>
          </w:p>
        </w:tc>
        <w:tc>
          <w:tcPr>
            <w:tcW w:w="0" w:type="auto"/>
            <w:tcBorders>
              <w:top w:val="single" w:sz="4" w:space="0" w:color="auto"/>
              <w:left w:val="single" w:sz="4" w:space="0" w:color="auto"/>
              <w:bottom w:val="single" w:sz="4" w:space="0" w:color="auto"/>
              <w:right w:val="single" w:sz="4" w:space="0" w:color="auto"/>
            </w:tcBorders>
            <w:vAlign w:val="center"/>
            <w:hideMark/>
          </w:tcPr>
          <w:p w14:paraId="4BEB006A" w14:textId="3581F931" w:rsidR="00422E01" w:rsidRPr="00FA1F84" w:rsidRDefault="00422E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 xml:space="preserve"> 27.124.625/0001-11</w:t>
            </w:r>
          </w:p>
        </w:tc>
      </w:tr>
      <w:tr w:rsidR="00601401" w:rsidRPr="00FA1F84" w14:paraId="116B2EDF" w14:textId="77777777" w:rsidTr="001B5B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0CC9FD" w14:textId="77777777" w:rsidR="00422E01" w:rsidRPr="00FA1F84" w:rsidRDefault="00422E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ENDEREÇO:</w:t>
            </w:r>
          </w:p>
        </w:tc>
        <w:tc>
          <w:tcPr>
            <w:tcW w:w="0" w:type="auto"/>
            <w:tcBorders>
              <w:top w:val="single" w:sz="4" w:space="0" w:color="auto"/>
              <w:left w:val="single" w:sz="4" w:space="0" w:color="auto"/>
              <w:bottom w:val="single" w:sz="4" w:space="0" w:color="auto"/>
              <w:right w:val="single" w:sz="4" w:space="0" w:color="auto"/>
            </w:tcBorders>
            <w:vAlign w:val="center"/>
            <w:hideMark/>
          </w:tcPr>
          <w:p w14:paraId="72ADD256" w14:textId="32D97CAB" w:rsidR="00422E01" w:rsidRPr="00FA1F84" w:rsidRDefault="00422E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AVENIDA JOAO XXII 649 – SALA 01</w:t>
            </w:r>
            <w:r w:rsidR="00601401" w:rsidRPr="00FA1F84">
              <w:rPr>
                <w:rFonts w:asciiTheme="majorHAnsi" w:hAnsiTheme="majorHAnsi" w:cstheme="majorHAnsi"/>
                <w:sz w:val="24"/>
                <w:szCs w:val="24"/>
              </w:rPr>
              <w:t xml:space="preserve"> – SÃO PAULO/SP</w:t>
            </w:r>
          </w:p>
        </w:tc>
      </w:tr>
      <w:tr w:rsidR="00601401" w:rsidRPr="00FA1F84" w14:paraId="50F2F676" w14:textId="77777777" w:rsidTr="001B5B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F1DDC7" w14:textId="77777777" w:rsidR="00422E01" w:rsidRPr="00FA1F84" w:rsidRDefault="00422E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74D6010B" w14:textId="709A484A" w:rsidR="00422E01" w:rsidRPr="00FA1F84" w:rsidRDefault="00393ABF" w:rsidP="001B5B3A">
            <w:pPr>
              <w:spacing w:after="200" w:line="276" w:lineRule="auto"/>
              <w:rPr>
                <w:rFonts w:asciiTheme="majorHAnsi" w:hAnsiTheme="majorHAnsi" w:cstheme="majorHAnsi"/>
                <w:sz w:val="24"/>
                <w:szCs w:val="24"/>
              </w:rPr>
            </w:pPr>
            <w:hyperlink r:id="rId8" w:history="1">
              <w:r w:rsidR="00422E01" w:rsidRPr="00FA1F84">
                <w:rPr>
                  <w:rStyle w:val="Hyperlink"/>
                  <w:rFonts w:asciiTheme="majorHAnsi" w:hAnsiTheme="majorHAnsi" w:cstheme="majorHAnsi"/>
                  <w:sz w:val="24"/>
                  <w:szCs w:val="24"/>
                </w:rPr>
                <w:t>ATENDIMENTO@MOVEONLINE.COM.BR</w:t>
              </w:r>
            </w:hyperlink>
          </w:p>
        </w:tc>
      </w:tr>
      <w:tr w:rsidR="00601401" w:rsidRPr="00FA1F84" w14:paraId="0A0E4B05" w14:textId="77777777" w:rsidTr="001B5B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E5E343" w14:textId="77777777" w:rsidR="00422E01" w:rsidRPr="00FA1F84" w:rsidRDefault="00422E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 xml:space="preserve">TELEFONE:                                  </w:t>
            </w:r>
          </w:p>
        </w:tc>
        <w:tc>
          <w:tcPr>
            <w:tcW w:w="0" w:type="auto"/>
            <w:tcBorders>
              <w:top w:val="single" w:sz="4" w:space="0" w:color="auto"/>
              <w:left w:val="single" w:sz="4" w:space="0" w:color="auto"/>
              <w:bottom w:val="single" w:sz="4" w:space="0" w:color="auto"/>
              <w:right w:val="single" w:sz="4" w:space="0" w:color="auto"/>
            </w:tcBorders>
            <w:vAlign w:val="center"/>
            <w:hideMark/>
          </w:tcPr>
          <w:p w14:paraId="754C455F" w14:textId="01077409" w:rsidR="00422E01" w:rsidRPr="00FA1F84" w:rsidRDefault="00422E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(11) 97803-6503</w:t>
            </w:r>
          </w:p>
        </w:tc>
      </w:tr>
      <w:tr w:rsidR="00601401" w:rsidRPr="00FA1F84" w14:paraId="03FA7447" w14:textId="77777777" w:rsidTr="001B5B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BB51757" w14:textId="45FD3D74" w:rsidR="00601401" w:rsidRPr="00FA1F84" w:rsidRDefault="006014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INSCRITO NO CPF:</w:t>
            </w:r>
          </w:p>
        </w:tc>
        <w:tc>
          <w:tcPr>
            <w:tcW w:w="0" w:type="auto"/>
            <w:tcBorders>
              <w:top w:val="single" w:sz="4" w:space="0" w:color="auto"/>
              <w:left w:val="single" w:sz="4" w:space="0" w:color="auto"/>
              <w:bottom w:val="single" w:sz="4" w:space="0" w:color="auto"/>
              <w:right w:val="single" w:sz="4" w:space="0" w:color="auto"/>
            </w:tcBorders>
            <w:vAlign w:val="center"/>
          </w:tcPr>
          <w:p w14:paraId="2D4D27BE" w14:textId="1DB287ED" w:rsidR="00601401" w:rsidRPr="00FA1F84" w:rsidRDefault="006014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311.411.688-47</w:t>
            </w:r>
          </w:p>
        </w:tc>
      </w:tr>
      <w:tr w:rsidR="00601401" w:rsidRPr="00FA1F84" w14:paraId="4E8BDAC4" w14:textId="77777777" w:rsidTr="001B5B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60BBE2" w14:textId="22A2B37E" w:rsidR="00422E01" w:rsidRPr="00FA1F84" w:rsidRDefault="00422E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SOCIO</w:t>
            </w:r>
            <w:r w:rsidR="00601401" w:rsidRPr="00FA1F84">
              <w:rPr>
                <w:rFonts w:asciiTheme="majorHAnsi" w:hAnsiTheme="majorHAnsi" w:cstheme="majorHAnsi"/>
                <w:sz w:val="24"/>
                <w:szCs w:val="24"/>
              </w:rPr>
              <w:t xml:space="preserve"> ADMINISTRADOR</w:t>
            </w:r>
            <w:r w:rsidRPr="00FA1F84">
              <w:rPr>
                <w:rFonts w:asciiTheme="majorHAnsi" w:hAnsiTheme="majorHAnsi" w:cstheme="majorHAnsi"/>
                <w:sz w:val="24"/>
                <w:szCs w:val="24"/>
              </w:rPr>
              <w:t>:</w:t>
            </w:r>
            <w:r w:rsidR="00601401" w:rsidRPr="00FA1F84">
              <w:rPr>
                <w:rFonts w:asciiTheme="majorHAnsi" w:hAnsiTheme="majorHAnsi" w:cstheme="majorHAnsi"/>
                <w:sz w:val="24"/>
                <w:szCs w:val="24"/>
              </w:rPr>
              <w:t xml:space="preserve">  </w:t>
            </w:r>
            <w:r w:rsidRPr="00FA1F84">
              <w:rPr>
                <w:rFonts w:asciiTheme="majorHAnsi" w:hAnsiTheme="majorHAnsi" w:cstheme="majorHAnsi"/>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5714A85D" w14:textId="1EB08E4B" w:rsidR="00422E01" w:rsidRPr="00FA1F84" w:rsidRDefault="00422E01" w:rsidP="001B5B3A">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 xml:space="preserve">WANDERSON PIRES ALMEIDA   </w:t>
            </w:r>
            <w:r w:rsidR="00601401" w:rsidRPr="00FA1F84">
              <w:rPr>
                <w:rFonts w:asciiTheme="majorHAnsi" w:hAnsiTheme="majorHAnsi" w:cstheme="majorHAnsi"/>
                <w:sz w:val="24"/>
                <w:szCs w:val="24"/>
              </w:rPr>
              <w:t xml:space="preserve">                                                               .</w:t>
            </w:r>
            <w:r w:rsidRPr="00FA1F84">
              <w:rPr>
                <w:rFonts w:asciiTheme="majorHAnsi" w:hAnsiTheme="majorHAnsi" w:cstheme="majorHAnsi"/>
                <w:sz w:val="24"/>
                <w:szCs w:val="24"/>
              </w:rPr>
              <w:t xml:space="preserve">                                                                                                                                                                                   </w:t>
            </w:r>
          </w:p>
        </w:tc>
      </w:tr>
    </w:tbl>
    <w:p w14:paraId="0CCB39E1" w14:textId="77777777" w:rsidR="00422E01" w:rsidRPr="00FA1F84" w:rsidRDefault="00422E01" w:rsidP="00D56AFA">
      <w:pPr>
        <w:jc w:val="both"/>
        <w:rPr>
          <w:rFonts w:asciiTheme="majorHAnsi" w:hAnsiTheme="majorHAnsi" w:cstheme="majorHAnsi"/>
          <w:b/>
          <w:bCs/>
          <w:sz w:val="24"/>
          <w:szCs w:val="24"/>
        </w:rPr>
      </w:pPr>
    </w:p>
    <w:p w14:paraId="203D409B" w14:textId="77777777" w:rsidR="00527640"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E, de outro lado:</w:t>
      </w:r>
      <w:r w:rsidR="00527640" w:rsidRPr="00FA1F84">
        <w:rPr>
          <w:rFonts w:asciiTheme="majorHAnsi" w:hAnsiTheme="majorHAnsi" w:cstheme="majorHAnsi"/>
          <w:sz w:val="24"/>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6774"/>
      </w:tblGrid>
      <w:tr w:rsidR="00422E01" w:rsidRPr="00FA1F84" w14:paraId="6FA96BA2" w14:textId="77777777" w:rsidTr="001B5B3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E43979" w14:textId="313D4692" w:rsidR="00527640" w:rsidRPr="00FA1F84" w:rsidRDefault="00562A1F" w:rsidP="001B5B3A">
            <w:pPr>
              <w:spacing w:after="200" w:line="276" w:lineRule="auto"/>
              <w:rPr>
                <w:rFonts w:asciiTheme="majorHAnsi" w:hAnsiTheme="majorHAnsi" w:cstheme="majorHAnsi"/>
                <w:b/>
                <w:bCs/>
                <w:sz w:val="24"/>
                <w:szCs w:val="24"/>
              </w:rPr>
            </w:pPr>
            <w:r w:rsidRPr="00FA1F84">
              <w:rPr>
                <w:rFonts w:asciiTheme="majorHAnsi" w:hAnsiTheme="majorHAnsi" w:cstheme="majorHAnsi"/>
                <w:sz w:val="24"/>
                <w:szCs w:val="24"/>
              </w:rPr>
              <w:t>RAZÃO SOCIAL:</w:t>
            </w:r>
          </w:p>
        </w:tc>
        <w:tc>
          <w:tcPr>
            <w:tcW w:w="0" w:type="auto"/>
            <w:tcBorders>
              <w:top w:val="single" w:sz="4" w:space="0" w:color="auto"/>
              <w:left w:val="single" w:sz="4" w:space="0" w:color="auto"/>
              <w:bottom w:val="single" w:sz="4" w:space="0" w:color="auto"/>
              <w:right w:val="single" w:sz="4" w:space="0" w:color="auto"/>
            </w:tcBorders>
            <w:vAlign w:val="center"/>
            <w:hideMark/>
          </w:tcPr>
          <w:p w14:paraId="167DB585" w14:textId="48261328" w:rsidR="00422E01" w:rsidRPr="001E1F73" w:rsidRDefault="001E1F73" w:rsidP="001B5B3A">
            <w:pPr>
              <w:spacing w:after="200" w:line="276" w:lineRule="auto"/>
              <w:rPr>
                <w:rFonts w:asciiTheme="majorHAnsi" w:hAnsiTheme="majorHAnsi" w:cstheme="majorHAnsi"/>
                <w:sz w:val="24"/>
                <w:szCs w:val="24"/>
              </w:rPr>
            </w:pPr>
            <w:r w:rsidRPr="001E1F73">
              <w:rPr>
                <w:rFonts w:asciiTheme="majorHAnsi" w:hAnsiTheme="majorHAnsi" w:cstheme="majorHAnsi"/>
                <w:sz w:val="24"/>
                <w:szCs w:val="24"/>
              </w:rPr>
              <w:t>[RAZÃO SOCIAL]</w:t>
            </w:r>
          </w:p>
        </w:tc>
      </w:tr>
      <w:tr w:rsidR="00FA1F84" w:rsidRPr="00FA1F84" w14:paraId="5028B97E" w14:textId="77777777" w:rsidTr="001B5B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930828" w14:textId="7E34CB16" w:rsidR="00422E01" w:rsidRPr="00FA1F84" w:rsidRDefault="00422E01" w:rsidP="00422E01">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INSCRITO NO CPF:</w:t>
            </w:r>
          </w:p>
        </w:tc>
        <w:tc>
          <w:tcPr>
            <w:tcW w:w="0" w:type="auto"/>
            <w:tcBorders>
              <w:top w:val="single" w:sz="4" w:space="0" w:color="auto"/>
              <w:left w:val="single" w:sz="4" w:space="0" w:color="auto"/>
              <w:bottom w:val="single" w:sz="4" w:space="0" w:color="auto"/>
              <w:right w:val="single" w:sz="4" w:space="0" w:color="auto"/>
            </w:tcBorders>
            <w:vAlign w:val="center"/>
            <w:hideMark/>
          </w:tcPr>
          <w:p w14:paraId="10ACCC5D" w14:textId="222E858C" w:rsidR="00422E01" w:rsidRPr="00FA1F84" w:rsidRDefault="001E1F73" w:rsidP="00422E01">
            <w:pPr>
              <w:spacing w:after="200" w:line="276" w:lineRule="auto"/>
              <w:rPr>
                <w:rFonts w:asciiTheme="majorHAnsi" w:hAnsiTheme="majorHAnsi" w:cstheme="majorHAnsi"/>
                <w:sz w:val="24"/>
                <w:szCs w:val="24"/>
              </w:rPr>
            </w:pPr>
            <w:r>
              <w:rPr>
                <w:rFonts w:asciiTheme="majorHAnsi" w:hAnsiTheme="majorHAnsi" w:cstheme="majorHAnsi"/>
                <w:sz w:val="24"/>
                <w:szCs w:val="24"/>
              </w:rPr>
              <w:t>[</w:t>
            </w:r>
            <w:r w:rsidRPr="00FA1F84">
              <w:rPr>
                <w:rFonts w:asciiTheme="majorHAnsi" w:hAnsiTheme="majorHAnsi" w:cstheme="majorHAnsi"/>
                <w:sz w:val="24"/>
                <w:szCs w:val="24"/>
              </w:rPr>
              <w:t>INSCRITO NO CPF</w:t>
            </w:r>
            <w:r>
              <w:rPr>
                <w:rFonts w:asciiTheme="majorHAnsi" w:hAnsiTheme="majorHAnsi" w:cstheme="majorHAnsi"/>
                <w:sz w:val="24"/>
                <w:szCs w:val="24"/>
              </w:rPr>
              <w:t>]</w:t>
            </w:r>
          </w:p>
        </w:tc>
      </w:tr>
      <w:tr w:rsidR="00FA1F84" w:rsidRPr="00FA1F84" w14:paraId="06AA304D" w14:textId="77777777" w:rsidTr="001B5B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60E8F8" w14:textId="2BF8D0FA" w:rsidR="00422E01" w:rsidRPr="00FA1F84" w:rsidRDefault="00422E01" w:rsidP="00422E01">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NOME:</w:t>
            </w:r>
          </w:p>
        </w:tc>
        <w:tc>
          <w:tcPr>
            <w:tcW w:w="0" w:type="auto"/>
            <w:tcBorders>
              <w:top w:val="single" w:sz="4" w:space="0" w:color="auto"/>
              <w:left w:val="single" w:sz="4" w:space="0" w:color="auto"/>
              <w:bottom w:val="single" w:sz="4" w:space="0" w:color="auto"/>
              <w:right w:val="single" w:sz="4" w:space="0" w:color="auto"/>
            </w:tcBorders>
            <w:vAlign w:val="center"/>
            <w:hideMark/>
          </w:tcPr>
          <w:p w14:paraId="31D655E6" w14:textId="061AC0B7" w:rsidR="00422E01" w:rsidRPr="00FA1F84" w:rsidRDefault="001E1F73" w:rsidP="00422E01">
            <w:pPr>
              <w:spacing w:after="200" w:line="276" w:lineRule="auto"/>
              <w:rPr>
                <w:rFonts w:asciiTheme="majorHAnsi" w:hAnsiTheme="majorHAnsi" w:cstheme="majorHAnsi"/>
                <w:sz w:val="24"/>
                <w:szCs w:val="24"/>
              </w:rPr>
            </w:pPr>
            <w:r>
              <w:rPr>
                <w:rFonts w:asciiTheme="majorHAnsi" w:hAnsiTheme="majorHAnsi" w:cstheme="majorHAnsi"/>
                <w:sz w:val="24"/>
                <w:szCs w:val="24"/>
              </w:rPr>
              <w:t>[</w:t>
            </w:r>
            <w:r w:rsidRPr="00FA1F84">
              <w:rPr>
                <w:rFonts w:asciiTheme="majorHAnsi" w:hAnsiTheme="majorHAnsi" w:cstheme="majorHAnsi"/>
                <w:sz w:val="24"/>
                <w:szCs w:val="24"/>
              </w:rPr>
              <w:t>NOME</w:t>
            </w:r>
            <w:r>
              <w:rPr>
                <w:rFonts w:asciiTheme="majorHAnsi" w:hAnsiTheme="majorHAnsi" w:cstheme="majorHAnsi"/>
                <w:sz w:val="24"/>
                <w:szCs w:val="24"/>
              </w:rPr>
              <w:t>]</w:t>
            </w:r>
          </w:p>
        </w:tc>
      </w:tr>
      <w:tr w:rsidR="00FA1F84" w:rsidRPr="00FA1F84" w14:paraId="57C559E5" w14:textId="77777777" w:rsidTr="001B5B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0BA1FC" w14:textId="0375CBE9" w:rsidR="00422E01" w:rsidRPr="00FA1F84" w:rsidRDefault="00422E01" w:rsidP="00422E01">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3B521A3D" w14:textId="423235EE" w:rsidR="00422E01" w:rsidRPr="00FA1F84" w:rsidRDefault="001E1F73" w:rsidP="00422E01">
            <w:pPr>
              <w:spacing w:after="200" w:line="276" w:lineRule="auto"/>
              <w:rPr>
                <w:rFonts w:asciiTheme="majorHAnsi" w:hAnsiTheme="majorHAnsi" w:cstheme="majorHAnsi"/>
                <w:sz w:val="24"/>
                <w:szCs w:val="24"/>
              </w:rPr>
            </w:pPr>
            <w:r>
              <w:rPr>
                <w:rFonts w:asciiTheme="majorHAnsi" w:hAnsiTheme="majorHAnsi" w:cstheme="majorHAnsi"/>
                <w:sz w:val="24"/>
                <w:szCs w:val="24"/>
              </w:rPr>
              <w:t>[</w:t>
            </w:r>
            <w:r w:rsidRPr="00FA1F84">
              <w:rPr>
                <w:rFonts w:asciiTheme="majorHAnsi" w:hAnsiTheme="majorHAnsi" w:cstheme="majorHAnsi"/>
                <w:sz w:val="24"/>
                <w:szCs w:val="24"/>
              </w:rPr>
              <w:t>E-MAIL CADASTRADO</w:t>
            </w:r>
            <w:r>
              <w:rPr>
                <w:rFonts w:asciiTheme="majorHAnsi" w:hAnsiTheme="majorHAnsi" w:cstheme="majorHAnsi"/>
                <w:sz w:val="24"/>
                <w:szCs w:val="24"/>
              </w:rPr>
              <w:t>]</w:t>
            </w:r>
          </w:p>
        </w:tc>
      </w:tr>
      <w:tr w:rsidR="00FA1F84" w:rsidRPr="00FA1F84" w14:paraId="4F97FFC9" w14:textId="77777777" w:rsidTr="001B5B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1687D3" w14:textId="7B7060A4" w:rsidR="00422E01" w:rsidRPr="00FA1F84" w:rsidRDefault="00422E01" w:rsidP="00422E01">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 xml:space="preserve">TELEFONE:                                  </w:t>
            </w:r>
          </w:p>
        </w:tc>
        <w:tc>
          <w:tcPr>
            <w:tcW w:w="0" w:type="auto"/>
            <w:tcBorders>
              <w:top w:val="single" w:sz="4" w:space="0" w:color="auto"/>
              <w:left w:val="single" w:sz="4" w:space="0" w:color="auto"/>
              <w:bottom w:val="single" w:sz="4" w:space="0" w:color="auto"/>
              <w:right w:val="single" w:sz="4" w:space="0" w:color="auto"/>
            </w:tcBorders>
            <w:vAlign w:val="center"/>
            <w:hideMark/>
          </w:tcPr>
          <w:p w14:paraId="00657722" w14:textId="2CB0C3C0" w:rsidR="00422E01" w:rsidRPr="00FA1F84" w:rsidRDefault="001E1F73" w:rsidP="00422E01">
            <w:pPr>
              <w:spacing w:after="200" w:line="276" w:lineRule="auto"/>
              <w:rPr>
                <w:rFonts w:asciiTheme="majorHAnsi" w:hAnsiTheme="majorHAnsi" w:cstheme="majorHAnsi"/>
                <w:sz w:val="24"/>
                <w:szCs w:val="24"/>
              </w:rPr>
            </w:pPr>
            <w:r>
              <w:rPr>
                <w:rFonts w:asciiTheme="majorHAnsi" w:hAnsiTheme="majorHAnsi" w:cstheme="majorHAnsi"/>
                <w:sz w:val="24"/>
                <w:szCs w:val="24"/>
              </w:rPr>
              <w:t>[</w:t>
            </w:r>
            <w:r w:rsidRPr="00FA1F84">
              <w:rPr>
                <w:rFonts w:asciiTheme="majorHAnsi" w:hAnsiTheme="majorHAnsi" w:cstheme="majorHAnsi"/>
                <w:sz w:val="24"/>
                <w:szCs w:val="24"/>
              </w:rPr>
              <w:t>TELEFONE CADASTRADO</w:t>
            </w:r>
            <w:r>
              <w:rPr>
                <w:rFonts w:asciiTheme="majorHAnsi" w:hAnsiTheme="majorHAnsi" w:cstheme="majorHAnsi"/>
                <w:sz w:val="24"/>
                <w:szCs w:val="24"/>
              </w:rPr>
              <w:t>]</w:t>
            </w:r>
          </w:p>
        </w:tc>
      </w:tr>
      <w:tr w:rsidR="00FA1F84" w:rsidRPr="00FA1F84" w14:paraId="3A5EEB47" w14:textId="77777777" w:rsidTr="001B5B3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718419" w14:textId="6D02F719" w:rsidR="00422E01" w:rsidRPr="00FA1F84" w:rsidRDefault="00422E01" w:rsidP="00422E01">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 xml:space="preserve">ENDEREÇO:   </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58D00" w14:textId="353D9EA0" w:rsidR="00422E01" w:rsidRPr="00FA1F84" w:rsidRDefault="00422E01" w:rsidP="00422E01">
            <w:pPr>
              <w:spacing w:after="200" w:line="276" w:lineRule="auto"/>
              <w:rPr>
                <w:rFonts w:asciiTheme="majorHAnsi" w:hAnsiTheme="majorHAnsi" w:cstheme="majorHAnsi"/>
                <w:sz w:val="24"/>
                <w:szCs w:val="24"/>
              </w:rPr>
            </w:pPr>
            <w:r w:rsidRPr="00FA1F84">
              <w:rPr>
                <w:rFonts w:asciiTheme="majorHAnsi" w:hAnsiTheme="majorHAnsi" w:cstheme="majorHAnsi"/>
                <w:sz w:val="24"/>
                <w:szCs w:val="24"/>
              </w:rPr>
              <w:t xml:space="preserve">                                                                                                                            </w:t>
            </w:r>
            <w:r w:rsidR="001E1F73">
              <w:rPr>
                <w:rFonts w:asciiTheme="majorHAnsi" w:hAnsiTheme="majorHAnsi" w:cstheme="majorHAnsi"/>
                <w:sz w:val="24"/>
                <w:szCs w:val="24"/>
              </w:rPr>
              <w:t>[</w:t>
            </w:r>
            <w:r w:rsidR="001E1F73" w:rsidRPr="00FA1F84">
              <w:rPr>
                <w:rFonts w:asciiTheme="majorHAnsi" w:hAnsiTheme="majorHAnsi" w:cstheme="majorHAnsi"/>
                <w:sz w:val="24"/>
                <w:szCs w:val="24"/>
              </w:rPr>
              <w:t>ENDEREÇO</w:t>
            </w:r>
            <w:r w:rsidR="001E1F73">
              <w:rPr>
                <w:rFonts w:asciiTheme="majorHAnsi" w:hAnsiTheme="majorHAnsi" w:cstheme="majorHAnsi"/>
                <w:sz w:val="24"/>
                <w:szCs w:val="24"/>
              </w:rPr>
              <w:t>]</w:t>
            </w:r>
          </w:p>
        </w:tc>
      </w:tr>
    </w:tbl>
    <w:p w14:paraId="2D19D62F" w14:textId="30D61701" w:rsidR="00D56AFA" w:rsidRPr="00FA1F84" w:rsidRDefault="00D56AFA" w:rsidP="00D56AFA">
      <w:pPr>
        <w:rPr>
          <w:rFonts w:asciiTheme="majorHAnsi" w:hAnsiTheme="majorHAnsi" w:cstheme="majorHAnsi"/>
          <w:sz w:val="24"/>
          <w:szCs w:val="24"/>
        </w:rPr>
      </w:pPr>
    </w:p>
    <w:p w14:paraId="082A637B"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lastRenderedPageBreak/>
        <w:t xml:space="preserve">Têm entre si justo e contratado o presente </w:t>
      </w:r>
      <w:r w:rsidRPr="00FA1F84">
        <w:rPr>
          <w:rFonts w:asciiTheme="majorHAnsi" w:hAnsiTheme="majorHAnsi" w:cstheme="majorHAnsi"/>
          <w:b/>
          <w:bCs/>
          <w:sz w:val="24"/>
          <w:szCs w:val="24"/>
        </w:rPr>
        <w:t>CONTRATO DE PRESTAÇÃO DE SERVIÇOS CONTÁBEIS E USO DA PLATAFORMA DIGITAL</w:t>
      </w:r>
      <w:r w:rsidRPr="00FA1F84">
        <w:rPr>
          <w:rFonts w:asciiTheme="majorHAnsi" w:hAnsiTheme="majorHAnsi" w:cstheme="majorHAnsi"/>
          <w:sz w:val="24"/>
          <w:szCs w:val="24"/>
        </w:rPr>
        <w:t>, que será regido pelas cláusulas e condições abaixo:</w:t>
      </w:r>
    </w:p>
    <w:p w14:paraId="27093D58" w14:textId="77777777" w:rsidR="00D56AFA" w:rsidRPr="00FA1F84" w:rsidRDefault="00D56AFA" w:rsidP="00D56AFA">
      <w:pPr>
        <w:rPr>
          <w:rFonts w:asciiTheme="majorHAnsi" w:hAnsiTheme="majorHAnsi" w:cstheme="majorHAnsi"/>
          <w:sz w:val="24"/>
          <w:szCs w:val="24"/>
        </w:rPr>
      </w:pPr>
    </w:p>
    <w:sdt>
      <w:sdtPr>
        <w:rPr>
          <w:rFonts w:asciiTheme="minorHAnsi" w:eastAsia="Arial" w:hAnsiTheme="minorHAnsi" w:cstheme="majorHAnsi"/>
          <w:color w:val="auto"/>
          <w:kern w:val="2"/>
          <w:sz w:val="24"/>
          <w:szCs w:val="24"/>
          <w:lang w:eastAsia="en-US"/>
          <w14:ligatures w14:val="standardContextual"/>
        </w:rPr>
        <w:id w:val="-1732458065"/>
        <w:docPartObj>
          <w:docPartGallery w:val="Table of Contents"/>
          <w:docPartUnique/>
        </w:docPartObj>
      </w:sdtPr>
      <w:sdtEndPr>
        <w:rPr>
          <w:rFonts w:eastAsiaTheme="minorHAnsi"/>
          <w:b/>
          <w:bCs/>
        </w:rPr>
      </w:sdtEndPr>
      <w:sdtContent>
        <w:p w14:paraId="208A7B8A" w14:textId="77777777" w:rsidR="00FA1F84" w:rsidRPr="00FA1F84" w:rsidRDefault="00FA1F84" w:rsidP="00D56AFA">
          <w:pPr>
            <w:pStyle w:val="CabealhodoSumrio"/>
            <w:rPr>
              <w:rFonts w:eastAsia="Arial" w:cstheme="majorHAnsi"/>
              <w:color w:val="auto"/>
              <w:kern w:val="2"/>
              <w:sz w:val="24"/>
              <w:szCs w:val="24"/>
              <w:lang w:eastAsia="en-US"/>
              <w14:ligatures w14:val="standardContextual"/>
            </w:rPr>
          </w:pPr>
        </w:p>
        <w:p w14:paraId="5973622D" w14:textId="6B9DD1E7" w:rsidR="00D56AFA" w:rsidRPr="00FA1F84" w:rsidRDefault="00D56AFA" w:rsidP="00D56AFA">
          <w:pPr>
            <w:pStyle w:val="CabealhodoSumrio"/>
            <w:rPr>
              <w:rFonts w:cstheme="majorHAnsi"/>
              <w:b/>
              <w:bCs/>
              <w:color w:val="000000" w:themeColor="text1"/>
              <w:sz w:val="24"/>
              <w:szCs w:val="24"/>
            </w:rPr>
          </w:pPr>
          <w:r w:rsidRPr="00FA1F84">
            <w:rPr>
              <w:rFonts w:cstheme="majorHAnsi"/>
              <w:b/>
              <w:bCs/>
              <w:color w:val="000000" w:themeColor="text1"/>
              <w:sz w:val="24"/>
              <w:szCs w:val="24"/>
            </w:rPr>
            <w:t>ESTRUTURA DA CONTRATAÇÃO</w:t>
          </w:r>
        </w:p>
        <w:p w14:paraId="058DEA61" w14:textId="648D211C" w:rsidR="00D56AFA" w:rsidRPr="00FA1F84" w:rsidRDefault="00D56AFA">
          <w:pPr>
            <w:pStyle w:val="Sumrio1"/>
            <w:tabs>
              <w:tab w:val="right" w:leader="dot" w:pos="8494"/>
            </w:tabs>
            <w:rPr>
              <w:rFonts w:asciiTheme="majorHAnsi" w:eastAsiaTheme="minorEastAsia" w:hAnsiTheme="majorHAnsi" w:cstheme="majorHAnsi"/>
              <w:noProof/>
              <w:kern w:val="2"/>
              <w:sz w:val="24"/>
              <w:szCs w:val="24"/>
              <w14:ligatures w14:val="standardContextual"/>
            </w:rPr>
          </w:pPr>
          <w:r w:rsidRPr="00FA1F84">
            <w:rPr>
              <w:rFonts w:asciiTheme="majorHAnsi" w:hAnsiTheme="majorHAnsi" w:cstheme="majorHAnsi"/>
              <w:sz w:val="24"/>
              <w:szCs w:val="24"/>
            </w:rPr>
            <w:fldChar w:fldCharType="begin"/>
          </w:r>
          <w:r w:rsidRPr="00FA1F84">
            <w:rPr>
              <w:rFonts w:asciiTheme="majorHAnsi" w:hAnsiTheme="majorHAnsi" w:cstheme="majorHAnsi"/>
              <w:sz w:val="24"/>
              <w:szCs w:val="24"/>
            </w:rPr>
            <w:instrText xml:space="preserve"> TOC \o "1-3" \h \z \u </w:instrText>
          </w:r>
          <w:r w:rsidRPr="00FA1F84">
            <w:rPr>
              <w:rFonts w:asciiTheme="majorHAnsi" w:hAnsiTheme="majorHAnsi" w:cstheme="majorHAnsi"/>
              <w:sz w:val="24"/>
              <w:szCs w:val="24"/>
            </w:rPr>
            <w:fldChar w:fldCharType="separate"/>
          </w:r>
          <w:hyperlink w:anchor="_Toc231218114" w:history="1">
            <w:r w:rsidRPr="00FA1F84">
              <w:rPr>
                <w:rStyle w:val="Hyperlink"/>
                <w:rFonts w:asciiTheme="majorHAnsi" w:hAnsiTheme="majorHAnsi" w:cstheme="majorHAnsi"/>
                <w:b/>
                <w:bCs/>
                <w:noProof/>
                <w:sz w:val="24"/>
                <w:szCs w:val="24"/>
              </w:rPr>
              <w:t>CLÁUSULA 1 — OBJETO</w:t>
            </w:r>
            <w:r w:rsidRPr="00FA1F84">
              <w:rPr>
                <w:rFonts w:asciiTheme="majorHAnsi" w:hAnsiTheme="majorHAnsi" w:cstheme="majorHAnsi"/>
                <w:noProof/>
                <w:webHidden/>
                <w:sz w:val="24"/>
                <w:szCs w:val="24"/>
              </w:rPr>
              <w:tab/>
            </w:r>
            <w:r w:rsidRPr="00FA1F84">
              <w:rPr>
                <w:rFonts w:asciiTheme="majorHAnsi" w:hAnsiTheme="majorHAnsi" w:cstheme="majorHAnsi"/>
                <w:noProof/>
                <w:webHidden/>
                <w:sz w:val="24"/>
                <w:szCs w:val="24"/>
              </w:rPr>
              <w:fldChar w:fldCharType="begin"/>
            </w:r>
            <w:r w:rsidRPr="00FA1F84">
              <w:rPr>
                <w:rFonts w:asciiTheme="majorHAnsi" w:hAnsiTheme="majorHAnsi" w:cstheme="majorHAnsi"/>
                <w:noProof/>
                <w:webHidden/>
                <w:sz w:val="24"/>
                <w:szCs w:val="24"/>
              </w:rPr>
              <w:instrText xml:space="preserve"> PAGEREF _Toc231218114 \h </w:instrText>
            </w:r>
            <w:r w:rsidRPr="00FA1F84">
              <w:rPr>
                <w:rFonts w:asciiTheme="majorHAnsi" w:hAnsiTheme="majorHAnsi" w:cstheme="majorHAnsi"/>
                <w:noProof/>
                <w:webHidden/>
                <w:sz w:val="24"/>
                <w:szCs w:val="24"/>
              </w:rPr>
            </w:r>
            <w:r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4</w:t>
            </w:r>
            <w:r w:rsidRPr="00FA1F84">
              <w:rPr>
                <w:rFonts w:asciiTheme="majorHAnsi" w:hAnsiTheme="majorHAnsi" w:cstheme="majorHAnsi"/>
                <w:noProof/>
                <w:webHidden/>
                <w:sz w:val="24"/>
                <w:szCs w:val="24"/>
              </w:rPr>
              <w:fldChar w:fldCharType="end"/>
            </w:r>
          </w:hyperlink>
        </w:p>
        <w:p w14:paraId="30654B27" w14:textId="3D6CEE50"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15" w:history="1">
            <w:r w:rsidR="00D56AFA" w:rsidRPr="00FA1F84">
              <w:rPr>
                <w:rStyle w:val="Hyperlink"/>
                <w:rFonts w:asciiTheme="majorHAnsi" w:hAnsiTheme="majorHAnsi" w:cstheme="majorHAnsi"/>
                <w:b/>
                <w:bCs/>
                <w:noProof/>
                <w:sz w:val="24"/>
                <w:szCs w:val="24"/>
              </w:rPr>
              <w:t>CLÁUSULA 2 — ESCOPO DOS SERVIÇOS</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_Toc231218115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4</w:t>
            </w:r>
            <w:r w:rsidR="00D56AFA" w:rsidRPr="00FA1F84">
              <w:rPr>
                <w:rFonts w:asciiTheme="majorHAnsi" w:hAnsiTheme="majorHAnsi" w:cstheme="majorHAnsi"/>
                <w:noProof/>
                <w:webHidden/>
                <w:sz w:val="24"/>
                <w:szCs w:val="24"/>
              </w:rPr>
              <w:fldChar w:fldCharType="end"/>
            </w:r>
          </w:hyperlink>
        </w:p>
        <w:p w14:paraId="3900EEAF" w14:textId="57F47118"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16" w:history="1">
            <w:r w:rsidR="00D56AFA" w:rsidRPr="00FA1F84">
              <w:rPr>
                <w:rStyle w:val="Hyperlink"/>
                <w:rFonts w:asciiTheme="majorHAnsi" w:hAnsiTheme="majorHAnsi" w:cstheme="majorHAnsi"/>
                <w:b/>
                <w:bCs/>
                <w:noProof/>
                <w:sz w:val="24"/>
                <w:szCs w:val="24"/>
              </w:rPr>
              <w:t>CLÁUSULA 3— EMISSÃO DE NOTAS FISCAIS E INTEGRAÇÃO MUNICIPAL</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_Toc231218116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5</w:t>
            </w:r>
            <w:r w:rsidR="00D56AFA" w:rsidRPr="00FA1F84">
              <w:rPr>
                <w:rFonts w:asciiTheme="majorHAnsi" w:hAnsiTheme="majorHAnsi" w:cstheme="majorHAnsi"/>
                <w:noProof/>
                <w:webHidden/>
                <w:sz w:val="24"/>
                <w:szCs w:val="24"/>
              </w:rPr>
              <w:fldChar w:fldCharType="end"/>
            </w:r>
          </w:hyperlink>
        </w:p>
        <w:p w14:paraId="73D18F68" w14:textId="3730594F"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17" w:history="1">
            <w:r w:rsidR="00D56AFA" w:rsidRPr="00FA1F84">
              <w:rPr>
                <w:rStyle w:val="Hyperlink"/>
                <w:rFonts w:asciiTheme="majorHAnsi" w:hAnsiTheme="majorHAnsi" w:cstheme="majorHAnsi"/>
                <w:b/>
                <w:bCs/>
                <w:noProof/>
                <w:sz w:val="24"/>
                <w:szCs w:val="24"/>
              </w:rPr>
              <w:t>CLÁUSULA 4 — OBRIGAÇÕES DA CONTRATANTE</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_Toc231218117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6</w:t>
            </w:r>
            <w:r w:rsidR="00D56AFA" w:rsidRPr="00FA1F84">
              <w:rPr>
                <w:rFonts w:asciiTheme="majorHAnsi" w:hAnsiTheme="majorHAnsi" w:cstheme="majorHAnsi"/>
                <w:noProof/>
                <w:webHidden/>
                <w:sz w:val="24"/>
                <w:szCs w:val="24"/>
              </w:rPr>
              <w:fldChar w:fldCharType="end"/>
            </w:r>
          </w:hyperlink>
        </w:p>
        <w:p w14:paraId="49776ED5" w14:textId="0C59FFFF"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18" w:history="1">
            <w:r w:rsidR="00D56AFA" w:rsidRPr="00FA1F84">
              <w:rPr>
                <w:rStyle w:val="Hyperlink"/>
                <w:rFonts w:asciiTheme="majorHAnsi" w:hAnsiTheme="majorHAnsi" w:cstheme="majorHAnsi"/>
                <w:b/>
                <w:bCs/>
                <w:noProof/>
                <w:sz w:val="24"/>
                <w:szCs w:val="24"/>
              </w:rPr>
              <w:t>CLÁUSULA 5 — RESPONSABILIDADE PELAS INFORMAÇÕES</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_Toc231218118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7</w:t>
            </w:r>
            <w:r w:rsidR="00D56AFA" w:rsidRPr="00FA1F84">
              <w:rPr>
                <w:rFonts w:asciiTheme="majorHAnsi" w:hAnsiTheme="majorHAnsi" w:cstheme="majorHAnsi"/>
                <w:noProof/>
                <w:webHidden/>
                <w:sz w:val="24"/>
                <w:szCs w:val="24"/>
              </w:rPr>
              <w:fldChar w:fldCharType="end"/>
            </w:r>
          </w:hyperlink>
        </w:p>
        <w:p w14:paraId="05E3CA82" w14:textId="705AE1A7"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19" w:history="1">
            <w:r w:rsidR="00D56AFA" w:rsidRPr="00FA1F84">
              <w:rPr>
                <w:rStyle w:val="Hyperlink"/>
                <w:rFonts w:asciiTheme="majorHAnsi" w:hAnsiTheme="majorHAnsi" w:cstheme="majorHAnsi"/>
                <w:b/>
                <w:bCs/>
                <w:noProof/>
                <w:sz w:val="24"/>
                <w:szCs w:val="24"/>
              </w:rPr>
              <w:t>CLÁUSULA 6 — PLATAFORMA DIGITAL E USO INTRANSFERÍVEL</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_Toc231218119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7</w:t>
            </w:r>
            <w:r w:rsidR="00D56AFA" w:rsidRPr="00FA1F84">
              <w:rPr>
                <w:rFonts w:asciiTheme="majorHAnsi" w:hAnsiTheme="majorHAnsi" w:cstheme="majorHAnsi"/>
                <w:noProof/>
                <w:webHidden/>
                <w:sz w:val="24"/>
                <w:szCs w:val="24"/>
              </w:rPr>
              <w:fldChar w:fldCharType="end"/>
            </w:r>
          </w:hyperlink>
        </w:p>
        <w:p w14:paraId="0EDC8AA3" w14:textId="49A5276A"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20" w:history="1">
            <w:r w:rsidR="00D56AFA" w:rsidRPr="00FA1F84">
              <w:rPr>
                <w:rStyle w:val="Hyperlink"/>
                <w:rFonts w:asciiTheme="majorHAnsi" w:hAnsiTheme="majorHAnsi" w:cstheme="majorHAnsi"/>
                <w:b/>
                <w:bCs/>
                <w:noProof/>
                <w:sz w:val="24"/>
                <w:szCs w:val="24"/>
              </w:rPr>
              <w:t>CLÁUSULA 8 — ENDEREÇO FISCAL E OBRIGAÇÃO DE ALTERAÇÃO CADASTRAL</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_Toc231218120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9</w:t>
            </w:r>
            <w:r w:rsidR="00D56AFA" w:rsidRPr="00FA1F84">
              <w:rPr>
                <w:rFonts w:asciiTheme="majorHAnsi" w:hAnsiTheme="majorHAnsi" w:cstheme="majorHAnsi"/>
                <w:noProof/>
                <w:webHidden/>
                <w:sz w:val="24"/>
                <w:szCs w:val="24"/>
              </w:rPr>
              <w:fldChar w:fldCharType="end"/>
            </w:r>
          </w:hyperlink>
        </w:p>
        <w:p w14:paraId="3DBF458A" w14:textId="14C61207"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21" w:history="1">
            <w:r w:rsidR="00D56AFA" w:rsidRPr="00FA1F84">
              <w:rPr>
                <w:rStyle w:val="Hyperlink"/>
                <w:rFonts w:asciiTheme="majorHAnsi" w:hAnsiTheme="majorHAnsi" w:cstheme="majorHAnsi"/>
                <w:b/>
                <w:bCs/>
                <w:noProof/>
                <w:sz w:val="24"/>
                <w:szCs w:val="24"/>
              </w:rPr>
              <w:t>CLÁUSULA 9 — SERVIÇOS EXTRAORDINÁRIOS</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_Toc231218121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10</w:t>
            </w:r>
            <w:r w:rsidR="00D56AFA" w:rsidRPr="00FA1F84">
              <w:rPr>
                <w:rFonts w:asciiTheme="majorHAnsi" w:hAnsiTheme="majorHAnsi" w:cstheme="majorHAnsi"/>
                <w:noProof/>
                <w:webHidden/>
                <w:sz w:val="24"/>
                <w:szCs w:val="24"/>
              </w:rPr>
              <w:fldChar w:fldCharType="end"/>
            </w:r>
          </w:hyperlink>
        </w:p>
        <w:p w14:paraId="6DDB8D0E" w14:textId="75C72C0A"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22" w:history="1">
            <w:r w:rsidR="00D56AFA" w:rsidRPr="00FA1F84">
              <w:rPr>
                <w:rStyle w:val="Hyperlink"/>
                <w:rFonts w:asciiTheme="majorHAnsi" w:hAnsiTheme="majorHAnsi" w:cstheme="majorHAnsi"/>
                <w:b/>
                <w:bCs/>
                <w:noProof/>
                <w:sz w:val="24"/>
                <w:szCs w:val="24"/>
              </w:rPr>
              <w:t>CLÁUSULA 10— CONTA DIGITAL E SERVIÇOS FINANCEIROS</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_Toc231218122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10</w:t>
            </w:r>
            <w:r w:rsidR="00D56AFA" w:rsidRPr="00FA1F84">
              <w:rPr>
                <w:rFonts w:asciiTheme="majorHAnsi" w:hAnsiTheme="majorHAnsi" w:cstheme="majorHAnsi"/>
                <w:noProof/>
                <w:webHidden/>
                <w:sz w:val="24"/>
                <w:szCs w:val="24"/>
              </w:rPr>
              <w:fldChar w:fldCharType="end"/>
            </w:r>
          </w:hyperlink>
        </w:p>
        <w:p w14:paraId="1ABF4EB2" w14:textId="707323B0"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23" w:history="1">
            <w:r w:rsidR="00D56AFA" w:rsidRPr="00FA1F84">
              <w:rPr>
                <w:rStyle w:val="Hyperlink"/>
                <w:rFonts w:asciiTheme="majorHAnsi" w:hAnsiTheme="majorHAnsi" w:cstheme="majorHAnsi"/>
                <w:b/>
                <w:bCs/>
                <w:noProof/>
                <w:sz w:val="24"/>
                <w:szCs w:val="24"/>
              </w:rPr>
              <w:t>CLÁUSULA 11 — SEGURANÇA DA INFORMAÇÃO, REGISTROS ELETRÔNICOS E RASTREABILIDADE</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_Toc231218123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10</w:t>
            </w:r>
            <w:r w:rsidR="00D56AFA" w:rsidRPr="00FA1F84">
              <w:rPr>
                <w:rFonts w:asciiTheme="majorHAnsi" w:hAnsiTheme="majorHAnsi" w:cstheme="majorHAnsi"/>
                <w:noProof/>
                <w:webHidden/>
                <w:sz w:val="24"/>
                <w:szCs w:val="24"/>
              </w:rPr>
              <w:fldChar w:fldCharType="end"/>
            </w:r>
          </w:hyperlink>
        </w:p>
        <w:p w14:paraId="383AB8D7" w14:textId="38DD91D3"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24" w:history="1">
            <w:r w:rsidR="00D56AFA" w:rsidRPr="00FA1F84">
              <w:rPr>
                <w:rStyle w:val="Hyperlink"/>
                <w:rFonts w:asciiTheme="majorHAnsi" w:hAnsiTheme="majorHAnsi" w:cstheme="majorHAnsi"/>
                <w:b/>
                <w:bCs/>
                <w:noProof/>
                <w:sz w:val="24"/>
                <w:szCs w:val="24"/>
              </w:rPr>
              <w:t>CLÁUSULA 12 — LGPD - PROTEÇÃO DE DADOS, PRIVACIDADE, SEGURANÇA DA INFORMAÇÃO E CONFIDENCIALIDADE</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_Toc231218124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12</w:t>
            </w:r>
            <w:r w:rsidR="00D56AFA" w:rsidRPr="00FA1F84">
              <w:rPr>
                <w:rFonts w:asciiTheme="majorHAnsi" w:hAnsiTheme="majorHAnsi" w:cstheme="majorHAnsi"/>
                <w:noProof/>
                <w:webHidden/>
                <w:sz w:val="24"/>
                <w:szCs w:val="24"/>
              </w:rPr>
              <w:fldChar w:fldCharType="end"/>
            </w:r>
          </w:hyperlink>
        </w:p>
        <w:p w14:paraId="3FD1D018" w14:textId="7E153931"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25" w:history="1">
            <w:r w:rsidR="00D56AFA" w:rsidRPr="00FA1F84">
              <w:rPr>
                <w:rStyle w:val="Hyperlink"/>
                <w:rFonts w:asciiTheme="majorHAnsi" w:hAnsiTheme="majorHAnsi" w:cstheme="majorHAnsi"/>
                <w:b/>
                <w:bCs/>
                <w:noProof/>
                <w:sz w:val="24"/>
                <w:szCs w:val="24"/>
              </w:rPr>
              <w:t>CLÁUSULA 14 — VIGÊNCIA E RESCISÃO</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_Toc231218125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15</w:t>
            </w:r>
            <w:r w:rsidR="00D56AFA" w:rsidRPr="00FA1F84">
              <w:rPr>
                <w:rFonts w:asciiTheme="majorHAnsi" w:hAnsiTheme="majorHAnsi" w:cstheme="majorHAnsi"/>
                <w:noProof/>
                <w:webHidden/>
                <w:sz w:val="24"/>
                <w:szCs w:val="24"/>
              </w:rPr>
              <w:fldChar w:fldCharType="end"/>
            </w:r>
          </w:hyperlink>
        </w:p>
        <w:p w14:paraId="6F290733" w14:textId="2531A8B4"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26" w:history="1">
            <w:r w:rsidR="00D56AFA" w:rsidRPr="00FA1F84">
              <w:rPr>
                <w:rStyle w:val="Hyperlink"/>
                <w:rFonts w:asciiTheme="majorHAnsi" w:hAnsiTheme="majorHAnsi" w:cstheme="majorHAnsi"/>
                <w:b/>
                <w:bCs/>
                <w:noProof/>
                <w:sz w:val="24"/>
                <w:szCs w:val="24"/>
              </w:rPr>
              <w:t>CLÁUSULA 15 — COMUNICAÇÕES E NOTIFICAÇÕES</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_Toc231218126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16</w:t>
            </w:r>
            <w:r w:rsidR="00D56AFA" w:rsidRPr="00FA1F84">
              <w:rPr>
                <w:rFonts w:asciiTheme="majorHAnsi" w:hAnsiTheme="majorHAnsi" w:cstheme="majorHAnsi"/>
                <w:noProof/>
                <w:webHidden/>
                <w:sz w:val="24"/>
                <w:szCs w:val="24"/>
              </w:rPr>
              <w:fldChar w:fldCharType="end"/>
            </w:r>
          </w:hyperlink>
        </w:p>
        <w:p w14:paraId="1406319B" w14:textId="14DBEF84"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27" w:history="1">
            <w:r w:rsidR="00D56AFA" w:rsidRPr="00FA1F84">
              <w:rPr>
                <w:rStyle w:val="Hyperlink"/>
                <w:rFonts w:asciiTheme="majorHAnsi" w:hAnsiTheme="majorHAnsi" w:cstheme="majorHAnsi"/>
                <w:b/>
                <w:bCs/>
                <w:noProof/>
                <w:sz w:val="24"/>
                <w:szCs w:val="24"/>
              </w:rPr>
              <w:t>CLÁUSULA 16 — DISPOSIÇÕES GERAIS</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_Toc231218127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16</w:t>
            </w:r>
            <w:r w:rsidR="00D56AFA" w:rsidRPr="00FA1F84">
              <w:rPr>
                <w:rFonts w:asciiTheme="majorHAnsi" w:hAnsiTheme="majorHAnsi" w:cstheme="majorHAnsi"/>
                <w:noProof/>
                <w:webHidden/>
                <w:sz w:val="24"/>
                <w:szCs w:val="24"/>
              </w:rPr>
              <w:fldChar w:fldCharType="end"/>
            </w:r>
          </w:hyperlink>
        </w:p>
        <w:p w14:paraId="4CA9C75F" w14:textId="5BCBC6EC"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28" w:history="1">
            <w:r w:rsidR="00D56AFA" w:rsidRPr="00FA1F84">
              <w:rPr>
                <w:rStyle w:val="Hyperlink"/>
                <w:rFonts w:asciiTheme="majorHAnsi" w:hAnsiTheme="majorHAnsi" w:cstheme="majorHAnsi"/>
                <w:b/>
                <w:bCs/>
                <w:noProof/>
                <w:sz w:val="24"/>
                <w:szCs w:val="24"/>
              </w:rPr>
              <w:t>CLÁUSULA  17 — RESOLUÇÃO CONSENSUAL DE CONFLITOS</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_Toc231218128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16</w:t>
            </w:r>
            <w:r w:rsidR="00D56AFA" w:rsidRPr="00FA1F84">
              <w:rPr>
                <w:rFonts w:asciiTheme="majorHAnsi" w:hAnsiTheme="majorHAnsi" w:cstheme="majorHAnsi"/>
                <w:noProof/>
                <w:webHidden/>
                <w:sz w:val="24"/>
                <w:szCs w:val="24"/>
              </w:rPr>
              <w:fldChar w:fldCharType="end"/>
            </w:r>
          </w:hyperlink>
        </w:p>
        <w:p w14:paraId="28526CF7" w14:textId="62CC40C3"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29" w:history="1">
            <w:r w:rsidR="00D56AFA" w:rsidRPr="00FA1F84">
              <w:rPr>
                <w:rStyle w:val="Hyperlink"/>
                <w:rFonts w:asciiTheme="majorHAnsi" w:hAnsiTheme="majorHAnsi" w:cstheme="majorHAnsi"/>
                <w:b/>
                <w:bCs/>
                <w:noProof/>
                <w:sz w:val="24"/>
                <w:szCs w:val="24"/>
              </w:rPr>
              <w:t>CLÁUSULA 18 — FORO</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_Toc231218129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17</w:t>
            </w:r>
            <w:r w:rsidR="00D56AFA" w:rsidRPr="00FA1F84">
              <w:rPr>
                <w:rFonts w:asciiTheme="majorHAnsi" w:hAnsiTheme="majorHAnsi" w:cstheme="majorHAnsi"/>
                <w:noProof/>
                <w:webHidden/>
                <w:sz w:val="24"/>
                <w:szCs w:val="24"/>
              </w:rPr>
              <w:fldChar w:fldCharType="end"/>
            </w:r>
          </w:hyperlink>
        </w:p>
        <w:p w14:paraId="7D2B1751" w14:textId="572F5E12"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30" w:history="1">
            <w:r w:rsidR="00D56AFA" w:rsidRPr="00FA1F84">
              <w:rPr>
                <w:rStyle w:val="Hyperlink"/>
                <w:rFonts w:asciiTheme="majorHAnsi" w:hAnsiTheme="majorHAnsi" w:cstheme="majorHAnsi"/>
                <w:b/>
                <w:bCs/>
                <w:noProof/>
                <w:sz w:val="24"/>
                <w:szCs w:val="24"/>
              </w:rPr>
              <w:t>CLÁUSULA 19— ASSINATURA ELETRÔNICA</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_Toc231218130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17</w:t>
            </w:r>
            <w:r w:rsidR="00D56AFA" w:rsidRPr="00FA1F84">
              <w:rPr>
                <w:rFonts w:asciiTheme="majorHAnsi" w:hAnsiTheme="majorHAnsi" w:cstheme="majorHAnsi"/>
                <w:noProof/>
                <w:webHidden/>
                <w:sz w:val="24"/>
                <w:szCs w:val="24"/>
              </w:rPr>
              <w:fldChar w:fldCharType="end"/>
            </w:r>
          </w:hyperlink>
        </w:p>
        <w:p w14:paraId="792A8B96" w14:textId="4D42835C" w:rsidR="00D56AFA" w:rsidRPr="00FA1F84" w:rsidRDefault="00393ABF">
          <w:pPr>
            <w:pStyle w:val="Sumrio1"/>
            <w:tabs>
              <w:tab w:val="right" w:leader="dot" w:pos="8494"/>
            </w:tabs>
            <w:rPr>
              <w:rFonts w:asciiTheme="majorHAnsi" w:eastAsiaTheme="minorEastAsia" w:hAnsiTheme="majorHAnsi" w:cstheme="majorHAnsi"/>
              <w:noProof/>
              <w:kern w:val="2"/>
              <w:sz w:val="24"/>
              <w:szCs w:val="24"/>
              <w14:ligatures w14:val="standardContextual"/>
            </w:rPr>
          </w:pPr>
          <w:hyperlink w:anchor="_Toc231218131" w:history="1">
            <w:r w:rsidR="00D56AFA" w:rsidRPr="00FA1F84">
              <w:rPr>
                <w:rStyle w:val="Hyperlink"/>
                <w:rFonts w:asciiTheme="majorHAnsi" w:hAnsiTheme="majorHAnsi" w:cstheme="majorHAnsi"/>
                <w:b/>
                <w:bCs/>
                <w:noProof/>
                <w:sz w:val="24"/>
                <w:szCs w:val="24"/>
              </w:rPr>
              <w:t>ANEXO I — PLANOS, FUNCIONALIDADES E LIMITES OPERACIONAIS</w:t>
            </w:r>
            <w:r w:rsidR="00D56AFA" w:rsidRPr="00FA1F84">
              <w:rPr>
                <w:rFonts w:asciiTheme="majorHAnsi" w:hAnsiTheme="majorHAnsi" w:cstheme="majorHAnsi"/>
                <w:noProof/>
                <w:webHidden/>
                <w:sz w:val="24"/>
                <w:szCs w:val="24"/>
              </w:rPr>
              <w:tab/>
            </w:r>
            <w:r w:rsidR="00D56AFA" w:rsidRPr="00FA1F84">
              <w:rPr>
                <w:rFonts w:asciiTheme="majorHAnsi" w:hAnsiTheme="majorHAnsi" w:cstheme="majorHAnsi"/>
                <w:noProof/>
                <w:webHidden/>
                <w:sz w:val="24"/>
                <w:szCs w:val="24"/>
              </w:rPr>
              <w:fldChar w:fldCharType="begin"/>
            </w:r>
            <w:r w:rsidR="00D56AFA" w:rsidRPr="00FA1F84">
              <w:rPr>
                <w:rFonts w:asciiTheme="majorHAnsi" w:hAnsiTheme="majorHAnsi" w:cstheme="majorHAnsi"/>
                <w:noProof/>
                <w:webHidden/>
                <w:sz w:val="24"/>
                <w:szCs w:val="24"/>
              </w:rPr>
              <w:instrText xml:space="preserve"> PAGEREF _Toc231218131 \h </w:instrText>
            </w:r>
            <w:r w:rsidR="00D56AFA" w:rsidRPr="00FA1F84">
              <w:rPr>
                <w:rFonts w:asciiTheme="majorHAnsi" w:hAnsiTheme="majorHAnsi" w:cstheme="majorHAnsi"/>
                <w:noProof/>
                <w:webHidden/>
                <w:sz w:val="24"/>
                <w:szCs w:val="24"/>
              </w:rPr>
            </w:r>
            <w:r w:rsidR="00D56AFA" w:rsidRPr="00FA1F84">
              <w:rPr>
                <w:rFonts w:asciiTheme="majorHAnsi" w:hAnsiTheme="majorHAnsi" w:cstheme="majorHAnsi"/>
                <w:noProof/>
                <w:webHidden/>
                <w:sz w:val="24"/>
                <w:szCs w:val="24"/>
              </w:rPr>
              <w:fldChar w:fldCharType="separate"/>
            </w:r>
            <w:r w:rsidR="000C49A5">
              <w:rPr>
                <w:rFonts w:asciiTheme="majorHAnsi" w:hAnsiTheme="majorHAnsi" w:cstheme="majorHAnsi"/>
                <w:noProof/>
                <w:webHidden/>
                <w:sz w:val="24"/>
                <w:szCs w:val="24"/>
              </w:rPr>
              <w:t>19</w:t>
            </w:r>
            <w:r w:rsidR="00D56AFA" w:rsidRPr="00FA1F84">
              <w:rPr>
                <w:rFonts w:asciiTheme="majorHAnsi" w:hAnsiTheme="majorHAnsi" w:cstheme="majorHAnsi"/>
                <w:noProof/>
                <w:webHidden/>
                <w:sz w:val="24"/>
                <w:szCs w:val="24"/>
              </w:rPr>
              <w:fldChar w:fldCharType="end"/>
            </w:r>
          </w:hyperlink>
        </w:p>
        <w:p w14:paraId="47F8DF23" w14:textId="703A01C9"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b/>
              <w:bCs/>
              <w:sz w:val="24"/>
              <w:szCs w:val="24"/>
            </w:rPr>
            <w:fldChar w:fldCharType="end"/>
          </w:r>
        </w:p>
      </w:sdtContent>
    </w:sdt>
    <w:p w14:paraId="31951819" w14:textId="77777777" w:rsidR="00D56AFA" w:rsidRPr="00FA1F84" w:rsidRDefault="00D56AFA" w:rsidP="00D56AFA">
      <w:pPr>
        <w:rPr>
          <w:rFonts w:asciiTheme="majorHAnsi" w:hAnsiTheme="majorHAnsi" w:cstheme="majorHAnsi"/>
          <w:sz w:val="24"/>
          <w:szCs w:val="24"/>
        </w:rPr>
      </w:pPr>
    </w:p>
    <w:p w14:paraId="3FCA5232" w14:textId="77777777" w:rsidR="00D56AFA" w:rsidRPr="00FA1F84" w:rsidRDefault="00D56AFA" w:rsidP="00D56AFA">
      <w:pPr>
        <w:rPr>
          <w:rFonts w:asciiTheme="majorHAnsi" w:hAnsiTheme="majorHAnsi" w:cstheme="majorHAnsi"/>
          <w:sz w:val="24"/>
          <w:szCs w:val="24"/>
        </w:rPr>
      </w:pPr>
    </w:p>
    <w:p w14:paraId="4FC01D35" w14:textId="77777777" w:rsidR="00D56AFA" w:rsidRPr="00FA1F84" w:rsidRDefault="00D56AFA" w:rsidP="00D56AFA">
      <w:pPr>
        <w:rPr>
          <w:rFonts w:asciiTheme="majorHAnsi" w:hAnsiTheme="majorHAnsi" w:cstheme="majorHAnsi"/>
          <w:sz w:val="24"/>
          <w:szCs w:val="24"/>
        </w:rPr>
      </w:pPr>
    </w:p>
    <w:p w14:paraId="182D5A51" w14:textId="77777777" w:rsidR="00D56AFA" w:rsidRPr="00FA1F84" w:rsidRDefault="00D56AFA" w:rsidP="00D56AFA">
      <w:pPr>
        <w:pStyle w:val="Ttulo1"/>
        <w:rPr>
          <w:rFonts w:cstheme="majorHAnsi"/>
          <w:b/>
          <w:bCs/>
          <w:color w:val="000000" w:themeColor="text1"/>
          <w:sz w:val="24"/>
          <w:szCs w:val="24"/>
        </w:rPr>
      </w:pPr>
      <w:bookmarkStart w:id="0" w:name="_Toc231218114"/>
      <w:r w:rsidRPr="00FA1F84">
        <w:rPr>
          <w:rFonts w:cstheme="majorHAnsi"/>
          <w:b/>
          <w:bCs/>
          <w:color w:val="000000" w:themeColor="text1"/>
          <w:sz w:val="24"/>
          <w:szCs w:val="24"/>
        </w:rPr>
        <w:lastRenderedPageBreak/>
        <w:t>CLÁUSULA 1 — OBJETO</w:t>
      </w:r>
      <w:bookmarkEnd w:id="0"/>
    </w:p>
    <w:p w14:paraId="1EEE83A9" w14:textId="77777777" w:rsidR="00D56AFA" w:rsidRPr="00FA1F84" w:rsidRDefault="00D56AFA" w:rsidP="00D56AFA">
      <w:pPr>
        <w:rPr>
          <w:rFonts w:asciiTheme="majorHAnsi" w:hAnsiTheme="majorHAnsi" w:cstheme="majorHAnsi"/>
          <w:b/>
          <w:bCs/>
          <w:sz w:val="24"/>
          <w:szCs w:val="24"/>
        </w:rPr>
      </w:pPr>
    </w:p>
    <w:p w14:paraId="3F3DA0A5"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 xml:space="preserve">Constitui objeto do presente contrato a prestação, pela CONTRATADA, de </w:t>
      </w:r>
      <w:r w:rsidRPr="00FA1F84">
        <w:rPr>
          <w:rFonts w:asciiTheme="majorHAnsi" w:hAnsiTheme="majorHAnsi" w:cstheme="majorHAnsi"/>
          <w:b/>
          <w:bCs/>
          <w:sz w:val="24"/>
          <w:szCs w:val="24"/>
        </w:rPr>
        <w:t>serviços contábeis digitais e operacionais executados predominantemente por meio da plataforma MOVE</w:t>
      </w:r>
      <w:r w:rsidRPr="00FA1F84">
        <w:rPr>
          <w:rFonts w:asciiTheme="majorHAnsi" w:hAnsiTheme="majorHAnsi" w:cstheme="majorHAnsi"/>
          <w:sz w:val="24"/>
          <w:szCs w:val="24"/>
        </w:rPr>
        <w:t xml:space="preserve">, mediante disponibilização onerosa de </w:t>
      </w:r>
      <w:r w:rsidRPr="00FA1F84">
        <w:rPr>
          <w:rFonts w:asciiTheme="majorHAnsi" w:hAnsiTheme="majorHAnsi" w:cstheme="majorHAnsi"/>
          <w:b/>
          <w:bCs/>
          <w:sz w:val="24"/>
          <w:szCs w:val="24"/>
        </w:rPr>
        <w:t>acesso e licença limitada de uso do ambiente digital destinado ao gerenciamento de rotinas fiscais, contábeis, cadastrais e empresariais da CONTRATANTE</w:t>
      </w:r>
      <w:r w:rsidRPr="00FA1F84">
        <w:rPr>
          <w:rFonts w:asciiTheme="majorHAnsi" w:hAnsiTheme="majorHAnsi" w:cstheme="majorHAnsi"/>
          <w:sz w:val="24"/>
          <w:szCs w:val="24"/>
        </w:rPr>
        <w:t xml:space="preserve">, especialmente voltadas a </w:t>
      </w:r>
      <w:r w:rsidRPr="00FA1F84">
        <w:rPr>
          <w:rFonts w:asciiTheme="majorHAnsi" w:hAnsiTheme="majorHAnsi" w:cstheme="majorHAnsi"/>
          <w:b/>
          <w:bCs/>
          <w:sz w:val="24"/>
          <w:szCs w:val="24"/>
        </w:rPr>
        <w:t>pessoas física e/ou</w:t>
      </w:r>
      <w:r w:rsidRPr="00FA1F84">
        <w:rPr>
          <w:rFonts w:asciiTheme="majorHAnsi" w:hAnsiTheme="majorHAnsi" w:cstheme="majorHAnsi"/>
          <w:sz w:val="24"/>
          <w:szCs w:val="24"/>
        </w:rPr>
        <w:t xml:space="preserve"> </w:t>
      </w:r>
      <w:r w:rsidRPr="00FA1F84">
        <w:rPr>
          <w:rFonts w:asciiTheme="majorHAnsi" w:hAnsiTheme="majorHAnsi" w:cstheme="majorHAnsi"/>
          <w:b/>
          <w:bCs/>
          <w:sz w:val="24"/>
          <w:szCs w:val="24"/>
        </w:rPr>
        <w:t>pessoas jurídicas optantes pelo Simples Nacional</w:t>
      </w:r>
      <w:r w:rsidRPr="00FA1F84">
        <w:rPr>
          <w:rFonts w:asciiTheme="majorHAnsi" w:hAnsiTheme="majorHAnsi" w:cstheme="majorHAnsi"/>
          <w:sz w:val="24"/>
          <w:szCs w:val="24"/>
        </w:rPr>
        <w:t>, podendo determinados serviços específicos, incluindo consultorias, abertura de empresas, regularizações e demandas extraordinárias, serem executados fora do fluxo operacional automatizado da plataforma.</w:t>
      </w:r>
    </w:p>
    <w:p w14:paraId="3A48A0E6" w14:textId="20A4F55C"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b/>
          <w:bCs/>
          <w:sz w:val="24"/>
          <w:szCs w:val="24"/>
        </w:rPr>
        <w:t>A plataforma MOVE possui funcionamento predominantemente digital e automatizado</w:t>
      </w:r>
      <w:r w:rsidRPr="00FA1F84">
        <w:rPr>
          <w:rFonts w:asciiTheme="majorHAnsi" w:hAnsiTheme="majorHAnsi" w:cstheme="majorHAnsi"/>
          <w:sz w:val="24"/>
          <w:szCs w:val="24"/>
        </w:rPr>
        <w:t>, permitindo à CONTRATANTE a emissão de notas fiscais, acesso a guias de recolhimento, documentos fiscais e demais funcionalidades disponibilizadas conforme o plano contratado.</w:t>
      </w:r>
    </w:p>
    <w:p w14:paraId="0F5171EC"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Os serviços prestados pela CONTRATADA serão executados com base nas informações inseridas, transmitidas, importadas, alimentadas ou validadas pela própria CONTRATANTE no ambiente da plataforma MOVE.</w:t>
      </w:r>
    </w:p>
    <w:p w14:paraId="428C2075"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CONTRATANTE declara ciência de que a adequada execução das rotinas contábeis, fiscais e operacionais objeto do presente contrato depende diretamente da correta utilização da plataforma MOVE, da emissão regular e adequada de notas fiscais, da alimentação contínua, completa e verídica das informações empresariais, cadastrais e operacionais, bem como da atualização dos dados necessários à execução dos serviços e da observância dos procedimentos técnicos e operacionais disponibilizados pela CONTRATADA, reconhecendo, ainda, que a plataforma MOVE constitui ferramenta operacional essencial para a execução dos serviços contratados, comprometendo-se a utilizá-la de forma diligente, adequada e compatível com as orientações disponibilizadas, ficando os serviços prestados limitados às funcionalidades disponibilizadas na plataforma e ao plano contratado pela CONTRATANTE.</w:t>
      </w:r>
    </w:p>
    <w:p w14:paraId="14C60B6A" w14:textId="77777777" w:rsidR="00D56AFA" w:rsidRPr="00FA1F84" w:rsidRDefault="00D56AFA" w:rsidP="00D56AFA">
      <w:pPr>
        <w:rPr>
          <w:rFonts w:asciiTheme="majorHAnsi" w:hAnsiTheme="majorHAnsi" w:cstheme="majorHAnsi"/>
          <w:sz w:val="24"/>
          <w:szCs w:val="24"/>
        </w:rPr>
      </w:pPr>
    </w:p>
    <w:p w14:paraId="0CB08BFF" w14:textId="77777777" w:rsidR="00D56AFA" w:rsidRPr="00FA1F84" w:rsidRDefault="00D56AFA" w:rsidP="00D56AFA">
      <w:pPr>
        <w:pStyle w:val="Ttulo1"/>
        <w:rPr>
          <w:rFonts w:cstheme="majorHAnsi"/>
          <w:b/>
          <w:bCs/>
          <w:color w:val="000000" w:themeColor="text1"/>
          <w:sz w:val="24"/>
          <w:szCs w:val="24"/>
        </w:rPr>
      </w:pPr>
      <w:bookmarkStart w:id="1" w:name="_Toc231218115"/>
      <w:r w:rsidRPr="00FA1F84">
        <w:rPr>
          <w:rFonts w:cstheme="majorHAnsi"/>
          <w:b/>
          <w:bCs/>
          <w:color w:val="000000" w:themeColor="text1"/>
          <w:sz w:val="24"/>
          <w:szCs w:val="24"/>
        </w:rPr>
        <w:t>CLÁUSULA 2 — ESCOPO DOS SERVIÇOS</w:t>
      </w:r>
      <w:bookmarkEnd w:id="1"/>
    </w:p>
    <w:p w14:paraId="6BF768BC" w14:textId="77777777" w:rsidR="00D56AFA" w:rsidRPr="00FA1F84" w:rsidRDefault="00D56AFA" w:rsidP="00D56AFA">
      <w:pPr>
        <w:rPr>
          <w:rFonts w:asciiTheme="majorHAnsi" w:hAnsiTheme="majorHAnsi" w:cstheme="majorHAnsi"/>
          <w:sz w:val="24"/>
          <w:szCs w:val="24"/>
        </w:rPr>
      </w:pPr>
    </w:p>
    <w:p w14:paraId="0D79EFDB"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Os serviços compreendidos no presente contrato poderão incluir, conforme o plano contratado:</w:t>
      </w:r>
    </w:p>
    <w:p w14:paraId="2A8D4006" w14:textId="1C13BEC2"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 — </w:t>
      </w:r>
      <w:r w:rsidR="000B3F94" w:rsidRPr="00FA1F84">
        <w:rPr>
          <w:rFonts w:asciiTheme="majorHAnsi" w:hAnsiTheme="majorHAnsi" w:cstheme="majorHAnsi"/>
          <w:sz w:val="24"/>
          <w:szCs w:val="24"/>
        </w:rPr>
        <w:t>A</w:t>
      </w:r>
      <w:r w:rsidRPr="00FA1F84">
        <w:rPr>
          <w:rFonts w:asciiTheme="majorHAnsi" w:hAnsiTheme="majorHAnsi" w:cstheme="majorHAnsi"/>
          <w:sz w:val="24"/>
          <w:szCs w:val="24"/>
        </w:rPr>
        <w:t>puração de tributos;</w:t>
      </w:r>
    </w:p>
    <w:p w14:paraId="07DDFF6C" w14:textId="0EBB11CC"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 — </w:t>
      </w:r>
      <w:r w:rsidR="000B3F94" w:rsidRPr="00FA1F84">
        <w:rPr>
          <w:rFonts w:asciiTheme="majorHAnsi" w:hAnsiTheme="majorHAnsi" w:cstheme="majorHAnsi"/>
          <w:sz w:val="24"/>
          <w:szCs w:val="24"/>
        </w:rPr>
        <w:t>E</w:t>
      </w:r>
      <w:r w:rsidRPr="00FA1F84">
        <w:rPr>
          <w:rFonts w:asciiTheme="majorHAnsi" w:hAnsiTheme="majorHAnsi" w:cstheme="majorHAnsi"/>
          <w:sz w:val="24"/>
          <w:szCs w:val="24"/>
        </w:rPr>
        <w:t>missão e disponibilização de guias tributárias;</w:t>
      </w:r>
    </w:p>
    <w:p w14:paraId="6A9C9285" w14:textId="42166FB3"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lastRenderedPageBreak/>
        <w:t>I</w:t>
      </w:r>
      <w:r w:rsidR="006A3AB5" w:rsidRPr="00FA1F84">
        <w:rPr>
          <w:rFonts w:asciiTheme="majorHAnsi" w:hAnsiTheme="majorHAnsi" w:cstheme="majorHAnsi"/>
          <w:sz w:val="24"/>
          <w:szCs w:val="24"/>
        </w:rPr>
        <w:t>II</w:t>
      </w:r>
      <w:r w:rsidRPr="00FA1F84">
        <w:rPr>
          <w:rFonts w:asciiTheme="majorHAnsi" w:hAnsiTheme="majorHAnsi" w:cstheme="majorHAnsi"/>
          <w:sz w:val="24"/>
          <w:szCs w:val="24"/>
        </w:rPr>
        <w:t xml:space="preserve"> — </w:t>
      </w:r>
      <w:r w:rsidR="000B3F94" w:rsidRPr="00FA1F84">
        <w:rPr>
          <w:rFonts w:asciiTheme="majorHAnsi" w:hAnsiTheme="majorHAnsi" w:cstheme="majorHAnsi"/>
          <w:sz w:val="24"/>
          <w:szCs w:val="24"/>
        </w:rPr>
        <w:t>E</w:t>
      </w:r>
      <w:r w:rsidRPr="00FA1F84">
        <w:rPr>
          <w:rFonts w:asciiTheme="majorHAnsi" w:hAnsiTheme="majorHAnsi" w:cstheme="majorHAnsi"/>
          <w:sz w:val="24"/>
          <w:szCs w:val="24"/>
        </w:rPr>
        <w:t>ntrega de obrigações acessórias;</w:t>
      </w:r>
    </w:p>
    <w:p w14:paraId="13ADF2AD" w14:textId="1E7C52AC" w:rsidR="00D56AFA" w:rsidRPr="00FA1F84" w:rsidRDefault="006A3AB5" w:rsidP="00D56AFA">
      <w:pPr>
        <w:rPr>
          <w:rFonts w:asciiTheme="majorHAnsi" w:hAnsiTheme="majorHAnsi" w:cstheme="majorHAnsi"/>
          <w:sz w:val="24"/>
          <w:szCs w:val="24"/>
        </w:rPr>
      </w:pPr>
      <w:r w:rsidRPr="00FA1F84">
        <w:rPr>
          <w:rFonts w:asciiTheme="majorHAnsi" w:hAnsiTheme="majorHAnsi" w:cstheme="majorHAnsi"/>
          <w:sz w:val="24"/>
          <w:szCs w:val="24"/>
        </w:rPr>
        <w:t>I</w:t>
      </w:r>
      <w:r w:rsidR="00D56AFA" w:rsidRPr="00FA1F84">
        <w:rPr>
          <w:rFonts w:asciiTheme="majorHAnsi" w:hAnsiTheme="majorHAnsi" w:cstheme="majorHAnsi"/>
          <w:sz w:val="24"/>
          <w:szCs w:val="24"/>
        </w:rPr>
        <w:t xml:space="preserve">V — </w:t>
      </w:r>
      <w:r w:rsidR="000B3F94" w:rsidRPr="00FA1F84">
        <w:rPr>
          <w:rFonts w:asciiTheme="majorHAnsi" w:hAnsiTheme="majorHAnsi" w:cstheme="majorHAnsi"/>
          <w:sz w:val="24"/>
          <w:szCs w:val="24"/>
        </w:rPr>
        <w:t>P</w:t>
      </w:r>
      <w:r w:rsidR="00D56AFA" w:rsidRPr="00FA1F84">
        <w:rPr>
          <w:rFonts w:asciiTheme="majorHAnsi" w:hAnsiTheme="majorHAnsi" w:cstheme="majorHAnsi"/>
          <w:sz w:val="24"/>
          <w:szCs w:val="24"/>
        </w:rPr>
        <w:t>rocessamento de folha de pagamento e pró-labore;</w:t>
      </w:r>
    </w:p>
    <w:p w14:paraId="1343A214" w14:textId="148D02F0"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 — </w:t>
      </w:r>
      <w:r w:rsidR="000B3F94" w:rsidRPr="00FA1F84">
        <w:rPr>
          <w:rFonts w:asciiTheme="majorHAnsi" w:hAnsiTheme="majorHAnsi" w:cstheme="majorHAnsi"/>
          <w:sz w:val="24"/>
          <w:szCs w:val="24"/>
        </w:rPr>
        <w:t>A</w:t>
      </w:r>
      <w:r w:rsidRPr="00FA1F84">
        <w:rPr>
          <w:rFonts w:asciiTheme="majorHAnsi" w:hAnsiTheme="majorHAnsi" w:cstheme="majorHAnsi"/>
          <w:sz w:val="24"/>
          <w:szCs w:val="24"/>
        </w:rPr>
        <w:t>bertura, alteração e encerramento de empresas;</w:t>
      </w:r>
    </w:p>
    <w:p w14:paraId="24AD9AD4" w14:textId="729C4445"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 — </w:t>
      </w:r>
      <w:r w:rsidR="000B3F94" w:rsidRPr="00FA1F84">
        <w:rPr>
          <w:rFonts w:asciiTheme="majorHAnsi" w:hAnsiTheme="majorHAnsi" w:cstheme="majorHAnsi"/>
          <w:sz w:val="24"/>
          <w:szCs w:val="24"/>
        </w:rPr>
        <w:t>R</w:t>
      </w:r>
      <w:r w:rsidRPr="00FA1F84">
        <w:rPr>
          <w:rFonts w:asciiTheme="majorHAnsi" w:hAnsiTheme="majorHAnsi" w:cstheme="majorHAnsi"/>
          <w:sz w:val="24"/>
          <w:szCs w:val="24"/>
        </w:rPr>
        <w:t>egularizações cadastrais;</w:t>
      </w:r>
    </w:p>
    <w:p w14:paraId="33198E62" w14:textId="7D19D91D"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VII — </w:t>
      </w:r>
      <w:r w:rsidR="000B3F94" w:rsidRPr="00FA1F84">
        <w:rPr>
          <w:rFonts w:asciiTheme="majorHAnsi" w:hAnsiTheme="majorHAnsi" w:cstheme="majorHAnsi"/>
          <w:sz w:val="24"/>
          <w:szCs w:val="24"/>
        </w:rPr>
        <w:t>E</w:t>
      </w:r>
      <w:r w:rsidRPr="00FA1F84">
        <w:rPr>
          <w:rFonts w:asciiTheme="majorHAnsi" w:hAnsiTheme="majorHAnsi" w:cstheme="majorHAnsi"/>
          <w:sz w:val="24"/>
          <w:szCs w:val="24"/>
        </w:rPr>
        <w:t>missão de relatórios mensais;</w:t>
      </w:r>
    </w:p>
    <w:p w14:paraId="7678177F" w14:textId="48C7DF7E" w:rsidR="00D56AFA" w:rsidRPr="00FA1F84" w:rsidRDefault="006A3AB5" w:rsidP="00D56AFA">
      <w:pPr>
        <w:rPr>
          <w:rFonts w:asciiTheme="majorHAnsi" w:hAnsiTheme="majorHAnsi" w:cstheme="majorHAnsi"/>
          <w:sz w:val="24"/>
          <w:szCs w:val="24"/>
        </w:rPr>
      </w:pPr>
      <w:r w:rsidRPr="00FA1F84">
        <w:rPr>
          <w:rFonts w:asciiTheme="majorHAnsi" w:hAnsiTheme="majorHAnsi" w:cstheme="majorHAnsi"/>
          <w:sz w:val="24"/>
          <w:szCs w:val="24"/>
        </w:rPr>
        <w:t>VIII</w:t>
      </w:r>
      <w:r w:rsidR="00D56AFA" w:rsidRPr="00FA1F84">
        <w:rPr>
          <w:rFonts w:asciiTheme="majorHAnsi" w:hAnsiTheme="majorHAnsi" w:cstheme="majorHAnsi"/>
          <w:sz w:val="24"/>
          <w:szCs w:val="24"/>
        </w:rPr>
        <w:t xml:space="preserve"> — </w:t>
      </w:r>
      <w:r w:rsidR="000B3F94" w:rsidRPr="00FA1F84">
        <w:rPr>
          <w:rFonts w:asciiTheme="majorHAnsi" w:hAnsiTheme="majorHAnsi" w:cstheme="majorHAnsi"/>
          <w:sz w:val="24"/>
          <w:szCs w:val="24"/>
        </w:rPr>
        <w:t>S</w:t>
      </w:r>
      <w:r w:rsidR="00D56AFA" w:rsidRPr="00FA1F84">
        <w:rPr>
          <w:rFonts w:asciiTheme="majorHAnsi" w:hAnsiTheme="majorHAnsi" w:cstheme="majorHAnsi"/>
          <w:sz w:val="24"/>
          <w:szCs w:val="24"/>
        </w:rPr>
        <w:t>uporte operacional relacionado às funcionalidades da plataforma;</w:t>
      </w:r>
    </w:p>
    <w:p w14:paraId="782A516E" w14:textId="07B8D494" w:rsidR="00D56AFA" w:rsidRPr="00FA1F84" w:rsidRDefault="006A3AB5" w:rsidP="00D56AFA">
      <w:pPr>
        <w:rPr>
          <w:rFonts w:asciiTheme="majorHAnsi" w:hAnsiTheme="majorHAnsi" w:cstheme="majorHAnsi"/>
          <w:sz w:val="24"/>
          <w:szCs w:val="24"/>
        </w:rPr>
      </w:pPr>
      <w:r w:rsidRPr="00FA1F84">
        <w:rPr>
          <w:rFonts w:asciiTheme="majorHAnsi" w:hAnsiTheme="majorHAnsi" w:cstheme="majorHAnsi"/>
          <w:sz w:val="24"/>
          <w:szCs w:val="24"/>
        </w:rPr>
        <w:t>I</w:t>
      </w:r>
      <w:r w:rsidR="00D56AFA" w:rsidRPr="00FA1F84">
        <w:rPr>
          <w:rFonts w:asciiTheme="majorHAnsi" w:hAnsiTheme="majorHAnsi" w:cstheme="majorHAnsi"/>
          <w:sz w:val="24"/>
          <w:szCs w:val="24"/>
        </w:rPr>
        <w:t xml:space="preserve">X — </w:t>
      </w:r>
      <w:r w:rsidR="000B3F94" w:rsidRPr="00FA1F84">
        <w:rPr>
          <w:rFonts w:asciiTheme="majorHAnsi" w:hAnsiTheme="majorHAnsi" w:cstheme="majorHAnsi"/>
          <w:sz w:val="24"/>
          <w:szCs w:val="24"/>
        </w:rPr>
        <w:t>D</w:t>
      </w:r>
      <w:r w:rsidR="00D56AFA" w:rsidRPr="00FA1F84">
        <w:rPr>
          <w:rFonts w:asciiTheme="majorHAnsi" w:hAnsiTheme="majorHAnsi" w:cstheme="majorHAnsi"/>
          <w:sz w:val="24"/>
          <w:szCs w:val="24"/>
        </w:rPr>
        <w:t>isponibilização de documentos fiscais;</w:t>
      </w:r>
    </w:p>
    <w:p w14:paraId="0A82D131" w14:textId="2B5E224A"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X — </w:t>
      </w:r>
      <w:r w:rsidR="000B3F94" w:rsidRPr="00FA1F84">
        <w:rPr>
          <w:rFonts w:asciiTheme="majorHAnsi" w:hAnsiTheme="majorHAnsi" w:cstheme="majorHAnsi"/>
          <w:sz w:val="24"/>
          <w:szCs w:val="24"/>
        </w:rPr>
        <w:t>D</w:t>
      </w:r>
      <w:r w:rsidRPr="00FA1F84">
        <w:rPr>
          <w:rFonts w:asciiTheme="majorHAnsi" w:hAnsiTheme="majorHAnsi" w:cstheme="majorHAnsi"/>
          <w:sz w:val="24"/>
          <w:szCs w:val="24"/>
        </w:rPr>
        <w:t>emais serviços expressamente contratados entre as partes.</w:t>
      </w:r>
    </w:p>
    <w:p w14:paraId="579FEB63" w14:textId="77777777" w:rsidR="00D56AFA" w:rsidRPr="00FA1F84" w:rsidRDefault="00D56AFA" w:rsidP="00D56AFA">
      <w:pPr>
        <w:rPr>
          <w:rFonts w:asciiTheme="majorHAnsi" w:hAnsiTheme="majorHAnsi" w:cstheme="majorHAnsi"/>
          <w:b/>
          <w:bCs/>
          <w:sz w:val="24"/>
          <w:szCs w:val="24"/>
        </w:rPr>
      </w:pPr>
      <w:r w:rsidRPr="00FA1F84">
        <w:rPr>
          <w:rFonts w:asciiTheme="majorHAnsi" w:hAnsiTheme="majorHAnsi" w:cstheme="majorHAnsi"/>
          <w:b/>
          <w:bCs/>
          <w:sz w:val="24"/>
          <w:szCs w:val="24"/>
        </w:rPr>
        <w:t>Não estão incluídos no objeto contratual, salvo contratação específica e expressa:</w:t>
      </w:r>
    </w:p>
    <w:p w14:paraId="2D1623B6" w14:textId="5488302B"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 — </w:t>
      </w:r>
      <w:r w:rsidR="000B3F94" w:rsidRPr="00FA1F84">
        <w:rPr>
          <w:rFonts w:asciiTheme="majorHAnsi" w:hAnsiTheme="majorHAnsi" w:cstheme="majorHAnsi"/>
          <w:sz w:val="24"/>
          <w:szCs w:val="24"/>
        </w:rPr>
        <w:t>D</w:t>
      </w:r>
      <w:r w:rsidRPr="00FA1F84">
        <w:rPr>
          <w:rFonts w:asciiTheme="majorHAnsi" w:hAnsiTheme="majorHAnsi" w:cstheme="majorHAnsi"/>
          <w:sz w:val="24"/>
          <w:szCs w:val="24"/>
        </w:rPr>
        <w:t>efesas administrativas;</w:t>
      </w:r>
    </w:p>
    <w:p w14:paraId="4564C26D" w14:textId="0B43F12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 — </w:t>
      </w:r>
      <w:r w:rsidR="000B3F94" w:rsidRPr="00FA1F84">
        <w:rPr>
          <w:rFonts w:asciiTheme="majorHAnsi" w:hAnsiTheme="majorHAnsi" w:cstheme="majorHAnsi"/>
          <w:sz w:val="24"/>
          <w:szCs w:val="24"/>
        </w:rPr>
        <w:t>A</w:t>
      </w:r>
      <w:r w:rsidRPr="00FA1F84">
        <w:rPr>
          <w:rFonts w:asciiTheme="majorHAnsi" w:hAnsiTheme="majorHAnsi" w:cstheme="majorHAnsi"/>
          <w:sz w:val="24"/>
          <w:szCs w:val="24"/>
        </w:rPr>
        <w:t>tuação em processos judiciais;</w:t>
      </w:r>
    </w:p>
    <w:p w14:paraId="4583AA1C" w14:textId="0050B48F"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III — </w:t>
      </w:r>
      <w:r w:rsidR="000B3F94" w:rsidRPr="00FA1F84">
        <w:rPr>
          <w:rFonts w:asciiTheme="majorHAnsi" w:hAnsiTheme="majorHAnsi" w:cstheme="majorHAnsi"/>
          <w:sz w:val="24"/>
          <w:szCs w:val="24"/>
        </w:rPr>
        <w:t>R</w:t>
      </w:r>
      <w:r w:rsidRPr="00FA1F84">
        <w:rPr>
          <w:rFonts w:asciiTheme="majorHAnsi" w:hAnsiTheme="majorHAnsi" w:cstheme="majorHAnsi"/>
          <w:sz w:val="24"/>
          <w:szCs w:val="24"/>
        </w:rPr>
        <w:t>ecuperação tributária;</w:t>
      </w:r>
    </w:p>
    <w:p w14:paraId="6721DE31" w14:textId="28039443"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IV — </w:t>
      </w:r>
      <w:r w:rsidR="000B3F94" w:rsidRPr="00FA1F84">
        <w:rPr>
          <w:rFonts w:asciiTheme="majorHAnsi" w:hAnsiTheme="majorHAnsi" w:cstheme="majorHAnsi"/>
          <w:sz w:val="24"/>
          <w:szCs w:val="24"/>
        </w:rPr>
        <w:t>P</w:t>
      </w:r>
      <w:r w:rsidRPr="00FA1F84">
        <w:rPr>
          <w:rFonts w:asciiTheme="majorHAnsi" w:hAnsiTheme="majorHAnsi" w:cstheme="majorHAnsi"/>
          <w:sz w:val="24"/>
          <w:szCs w:val="24"/>
        </w:rPr>
        <w:t>lanejamento tributário especializado;</w:t>
      </w:r>
    </w:p>
    <w:p w14:paraId="1955FED4" w14:textId="53809C2F"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 — </w:t>
      </w:r>
      <w:r w:rsidR="000B3F94" w:rsidRPr="00FA1F84">
        <w:rPr>
          <w:rFonts w:asciiTheme="majorHAnsi" w:hAnsiTheme="majorHAnsi" w:cstheme="majorHAnsi"/>
          <w:sz w:val="24"/>
          <w:szCs w:val="24"/>
        </w:rPr>
        <w:t>C</w:t>
      </w:r>
      <w:r w:rsidRPr="00FA1F84">
        <w:rPr>
          <w:rFonts w:asciiTheme="majorHAnsi" w:hAnsiTheme="majorHAnsi" w:cstheme="majorHAnsi"/>
          <w:sz w:val="24"/>
          <w:szCs w:val="24"/>
        </w:rPr>
        <w:t>onsultoria jurídica;</w:t>
      </w:r>
    </w:p>
    <w:p w14:paraId="131DDC9E" w14:textId="4D56C7F2"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 — </w:t>
      </w:r>
      <w:r w:rsidR="000B3F94" w:rsidRPr="00FA1F84">
        <w:rPr>
          <w:rFonts w:asciiTheme="majorHAnsi" w:hAnsiTheme="majorHAnsi" w:cstheme="majorHAnsi"/>
          <w:sz w:val="24"/>
          <w:szCs w:val="24"/>
        </w:rPr>
        <w:t>A</w:t>
      </w:r>
      <w:r w:rsidRPr="00FA1F84">
        <w:rPr>
          <w:rFonts w:asciiTheme="majorHAnsi" w:hAnsiTheme="majorHAnsi" w:cstheme="majorHAnsi"/>
          <w:sz w:val="24"/>
          <w:szCs w:val="24"/>
        </w:rPr>
        <w:t>uditoria;</w:t>
      </w:r>
    </w:p>
    <w:p w14:paraId="7BA54574" w14:textId="09C6E101"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VII — </w:t>
      </w:r>
      <w:r w:rsidR="000B3F94" w:rsidRPr="00FA1F84">
        <w:rPr>
          <w:rFonts w:asciiTheme="majorHAnsi" w:hAnsiTheme="majorHAnsi" w:cstheme="majorHAnsi"/>
          <w:sz w:val="24"/>
          <w:szCs w:val="24"/>
        </w:rPr>
        <w:t>P</w:t>
      </w:r>
      <w:r w:rsidRPr="00FA1F84">
        <w:rPr>
          <w:rFonts w:asciiTheme="majorHAnsi" w:hAnsiTheme="majorHAnsi" w:cstheme="majorHAnsi"/>
          <w:sz w:val="24"/>
          <w:szCs w:val="24"/>
        </w:rPr>
        <w:t>erícias;</w:t>
      </w:r>
    </w:p>
    <w:p w14:paraId="0E666BDA" w14:textId="3765A6DF"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VIII — </w:t>
      </w:r>
      <w:r w:rsidR="000B3F94" w:rsidRPr="00FA1F84">
        <w:rPr>
          <w:rFonts w:asciiTheme="majorHAnsi" w:hAnsiTheme="majorHAnsi" w:cstheme="majorHAnsi"/>
          <w:sz w:val="24"/>
          <w:szCs w:val="24"/>
        </w:rPr>
        <w:t>A</w:t>
      </w:r>
      <w:r w:rsidRPr="00FA1F84">
        <w:rPr>
          <w:rFonts w:asciiTheme="majorHAnsi" w:hAnsiTheme="majorHAnsi" w:cstheme="majorHAnsi"/>
          <w:sz w:val="24"/>
          <w:szCs w:val="24"/>
        </w:rPr>
        <w:t>tendimento fiscal decorrente de fiscalização;</w:t>
      </w:r>
    </w:p>
    <w:p w14:paraId="0A4455A7" w14:textId="3ECD5738"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IX — </w:t>
      </w:r>
      <w:r w:rsidR="000B3F94" w:rsidRPr="00FA1F84">
        <w:rPr>
          <w:rFonts w:asciiTheme="majorHAnsi" w:hAnsiTheme="majorHAnsi" w:cstheme="majorHAnsi"/>
          <w:sz w:val="24"/>
          <w:szCs w:val="24"/>
        </w:rPr>
        <w:t>P</w:t>
      </w:r>
      <w:r w:rsidRPr="00FA1F84">
        <w:rPr>
          <w:rFonts w:asciiTheme="majorHAnsi" w:hAnsiTheme="majorHAnsi" w:cstheme="majorHAnsi"/>
          <w:sz w:val="24"/>
          <w:szCs w:val="24"/>
        </w:rPr>
        <w:t>arcelamentos especiais;</w:t>
      </w:r>
    </w:p>
    <w:p w14:paraId="7A9697C5" w14:textId="6A655264"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X — </w:t>
      </w:r>
      <w:r w:rsidR="000B3F94" w:rsidRPr="00FA1F84">
        <w:rPr>
          <w:rFonts w:asciiTheme="majorHAnsi" w:hAnsiTheme="majorHAnsi" w:cstheme="majorHAnsi"/>
          <w:sz w:val="24"/>
          <w:szCs w:val="24"/>
        </w:rPr>
        <w:t>E</w:t>
      </w:r>
      <w:r w:rsidRPr="00FA1F84">
        <w:rPr>
          <w:rFonts w:asciiTheme="majorHAnsi" w:hAnsiTheme="majorHAnsi" w:cstheme="majorHAnsi"/>
          <w:sz w:val="24"/>
          <w:szCs w:val="24"/>
        </w:rPr>
        <w:t>laboração de pareceres;</w:t>
      </w:r>
    </w:p>
    <w:p w14:paraId="7E4951EE" w14:textId="1E10A082"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XI — </w:t>
      </w:r>
      <w:r w:rsidR="000B3F94" w:rsidRPr="00FA1F84">
        <w:rPr>
          <w:rFonts w:asciiTheme="majorHAnsi" w:hAnsiTheme="majorHAnsi" w:cstheme="majorHAnsi"/>
          <w:sz w:val="24"/>
          <w:szCs w:val="24"/>
        </w:rPr>
        <w:t>S</w:t>
      </w:r>
      <w:r w:rsidRPr="00FA1F84">
        <w:rPr>
          <w:rFonts w:asciiTheme="majorHAnsi" w:hAnsiTheme="majorHAnsi" w:cstheme="majorHAnsi"/>
          <w:sz w:val="24"/>
          <w:szCs w:val="24"/>
        </w:rPr>
        <w:t>erviços extraordinários ou emergenciais.</w:t>
      </w:r>
    </w:p>
    <w:p w14:paraId="5DD910EB" w14:textId="77777777" w:rsidR="00D56AFA" w:rsidRPr="00FA1F84" w:rsidRDefault="00D56AFA" w:rsidP="00D56AFA">
      <w:pPr>
        <w:rPr>
          <w:rFonts w:asciiTheme="majorHAnsi" w:hAnsiTheme="majorHAnsi" w:cstheme="majorHAnsi"/>
          <w:sz w:val="24"/>
          <w:szCs w:val="24"/>
        </w:rPr>
      </w:pPr>
    </w:p>
    <w:p w14:paraId="6B6AF224" w14:textId="77777777" w:rsidR="00D56AFA" w:rsidRPr="00FA1F84" w:rsidRDefault="00D56AFA" w:rsidP="00D56AFA">
      <w:pPr>
        <w:pStyle w:val="Ttulo1"/>
        <w:rPr>
          <w:rFonts w:cstheme="majorHAnsi"/>
          <w:b/>
          <w:bCs/>
          <w:color w:val="000000" w:themeColor="text1"/>
          <w:sz w:val="24"/>
          <w:szCs w:val="24"/>
        </w:rPr>
      </w:pPr>
      <w:bookmarkStart w:id="2" w:name="_Toc231218116"/>
      <w:r w:rsidRPr="00FA1F84">
        <w:rPr>
          <w:rFonts w:cstheme="majorHAnsi"/>
          <w:b/>
          <w:bCs/>
          <w:color w:val="000000" w:themeColor="text1"/>
          <w:sz w:val="24"/>
          <w:szCs w:val="24"/>
        </w:rPr>
        <w:t>CLÁUSULA 3— EMISSÃO DE NOTAS FISCAIS E INTEGRAÇÃO MUNICIPAL</w:t>
      </w:r>
      <w:bookmarkEnd w:id="2"/>
    </w:p>
    <w:p w14:paraId="00D84911" w14:textId="77777777" w:rsidR="00D56AFA" w:rsidRPr="00FA1F84" w:rsidRDefault="00D56AFA" w:rsidP="00D56AFA">
      <w:pPr>
        <w:rPr>
          <w:rFonts w:asciiTheme="majorHAnsi" w:hAnsiTheme="majorHAnsi" w:cstheme="majorHAnsi"/>
          <w:sz w:val="24"/>
          <w:szCs w:val="24"/>
        </w:rPr>
      </w:pPr>
    </w:p>
    <w:p w14:paraId="0477B991"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emissão de notas fiscais pela plataforma MOVE dependerá da disponibilidade de integração tecnológica com o sistema emissor do município competente para emissão fiscal da CONTRATANTE, observado o endereço do estabelecimento prestador informado em seu cadastro e as regras tributárias aplicáveis.</w:t>
      </w:r>
    </w:p>
    <w:p w14:paraId="00169F7C"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b/>
          <w:bCs/>
          <w:sz w:val="24"/>
          <w:szCs w:val="24"/>
        </w:rPr>
        <w:lastRenderedPageBreak/>
        <w:t>A CONTRATANTE declara ciência de que determinados municípios poderão não possuir integração automática disponível ou compatível com a plataforma MOVE</w:t>
      </w:r>
      <w:r w:rsidRPr="00FA1F84">
        <w:rPr>
          <w:rFonts w:asciiTheme="majorHAnsi" w:hAnsiTheme="majorHAnsi" w:cstheme="majorHAnsi"/>
          <w:sz w:val="24"/>
          <w:szCs w:val="24"/>
        </w:rPr>
        <w:t>, em razão de limitações técnicas, operacionais ou estruturais dos sistemas municipais emissores.</w:t>
      </w:r>
    </w:p>
    <w:p w14:paraId="7EF112AC"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b/>
          <w:bCs/>
          <w:sz w:val="24"/>
          <w:szCs w:val="24"/>
        </w:rPr>
        <w:t>Nessas hipóteses, a emissão das notas fiscais poderá ocorrer mediante envio das informações necessárias pela CONTRATANTE por e-mail, formulário, plataforma</w:t>
      </w:r>
      <w:r w:rsidRPr="00FA1F84">
        <w:rPr>
          <w:rFonts w:asciiTheme="majorHAnsi" w:hAnsiTheme="majorHAnsi" w:cstheme="majorHAnsi"/>
          <w:sz w:val="24"/>
          <w:szCs w:val="24"/>
        </w:rPr>
        <w:t xml:space="preserve"> ou outro canal operacional disponibilizado pela CONTRATADA, observados os prazos operacionais aplicáveis.</w:t>
      </w:r>
    </w:p>
    <w:p w14:paraId="01663B04"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b/>
          <w:bCs/>
          <w:sz w:val="24"/>
          <w:szCs w:val="24"/>
        </w:rPr>
        <w:t>A análise acerca da disponibilidade de integração municipal será realizada previamente pela CONTRATADA e informada à CONTRATANTE antes da efetiva contratação dos serviços,</w:t>
      </w:r>
      <w:r w:rsidRPr="00FA1F84">
        <w:rPr>
          <w:rFonts w:asciiTheme="majorHAnsi" w:hAnsiTheme="majorHAnsi" w:cstheme="majorHAnsi"/>
          <w:sz w:val="24"/>
          <w:szCs w:val="24"/>
        </w:rPr>
        <w:t xml:space="preserve"> considerando que os sistemas de emissão fiscal variam conforme o município competente.</w:t>
      </w:r>
    </w:p>
    <w:p w14:paraId="49F2AEBE"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CONTRATADA não será responsável por indisponibilidades, limitações técnicas, falhas sistêmicas ou incompatibilidades decorrentes exclusivamente dos sistemas mantidos pelos municípios ou terceiros responsáveis pela emissão fiscal.</w:t>
      </w:r>
    </w:p>
    <w:p w14:paraId="7E2681E4" w14:textId="77777777" w:rsidR="00D56AFA" w:rsidRPr="00FA1F84" w:rsidRDefault="00D56AFA" w:rsidP="00D56AFA">
      <w:pPr>
        <w:rPr>
          <w:rFonts w:asciiTheme="majorHAnsi" w:hAnsiTheme="majorHAnsi" w:cstheme="majorHAnsi"/>
          <w:sz w:val="24"/>
          <w:szCs w:val="24"/>
        </w:rPr>
      </w:pPr>
    </w:p>
    <w:p w14:paraId="26520F73" w14:textId="77777777" w:rsidR="00D56AFA" w:rsidRPr="00FA1F84" w:rsidRDefault="00D56AFA" w:rsidP="00D56AFA">
      <w:pPr>
        <w:pStyle w:val="Ttulo1"/>
        <w:rPr>
          <w:rFonts w:cstheme="majorHAnsi"/>
          <w:b/>
          <w:bCs/>
          <w:color w:val="000000" w:themeColor="text1"/>
          <w:sz w:val="24"/>
          <w:szCs w:val="24"/>
        </w:rPr>
      </w:pPr>
      <w:bookmarkStart w:id="3" w:name="_Toc231218117"/>
      <w:r w:rsidRPr="00FA1F84">
        <w:rPr>
          <w:rFonts w:cstheme="majorHAnsi"/>
          <w:b/>
          <w:bCs/>
          <w:color w:val="000000" w:themeColor="text1"/>
          <w:sz w:val="24"/>
          <w:szCs w:val="24"/>
        </w:rPr>
        <w:t>CLÁUSULA 4 — OBRIGAÇÕES DA CONTRATANTE</w:t>
      </w:r>
      <w:bookmarkEnd w:id="3"/>
    </w:p>
    <w:p w14:paraId="35277FED" w14:textId="77777777" w:rsidR="00D56AFA" w:rsidRPr="00FA1F84" w:rsidRDefault="00D56AFA" w:rsidP="00D56AFA">
      <w:pPr>
        <w:rPr>
          <w:rFonts w:asciiTheme="majorHAnsi" w:hAnsiTheme="majorHAnsi" w:cstheme="majorHAnsi"/>
          <w:b/>
          <w:bCs/>
          <w:sz w:val="24"/>
          <w:szCs w:val="24"/>
        </w:rPr>
      </w:pPr>
    </w:p>
    <w:p w14:paraId="47637612"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Constituem obrigações da CONTRATANTE:</w:t>
      </w:r>
    </w:p>
    <w:p w14:paraId="4DB57B9C" w14:textId="7E613AFB"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 — </w:t>
      </w:r>
      <w:r w:rsidR="000B3F94" w:rsidRPr="00FA1F84">
        <w:rPr>
          <w:rFonts w:asciiTheme="majorHAnsi" w:hAnsiTheme="majorHAnsi" w:cstheme="majorHAnsi"/>
          <w:sz w:val="24"/>
          <w:szCs w:val="24"/>
        </w:rPr>
        <w:t>F</w:t>
      </w:r>
      <w:r w:rsidRPr="00FA1F84">
        <w:rPr>
          <w:rFonts w:asciiTheme="majorHAnsi" w:hAnsiTheme="majorHAnsi" w:cstheme="majorHAnsi"/>
          <w:sz w:val="24"/>
          <w:szCs w:val="24"/>
        </w:rPr>
        <w:t>ornecer informações corretas, completas e atualizadas;</w:t>
      </w:r>
    </w:p>
    <w:p w14:paraId="4653FF2A" w14:textId="479EFE9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 — </w:t>
      </w:r>
      <w:r w:rsidR="000B3F94" w:rsidRPr="00FA1F84">
        <w:rPr>
          <w:rFonts w:asciiTheme="majorHAnsi" w:hAnsiTheme="majorHAnsi" w:cstheme="majorHAnsi"/>
          <w:sz w:val="24"/>
          <w:szCs w:val="24"/>
        </w:rPr>
        <w:t>U</w:t>
      </w:r>
      <w:r w:rsidRPr="00FA1F84">
        <w:rPr>
          <w:rFonts w:asciiTheme="majorHAnsi" w:hAnsiTheme="majorHAnsi" w:cstheme="majorHAnsi"/>
          <w:sz w:val="24"/>
          <w:szCs w:val="24"/>
        </w:rPr>
        <w:t>tilizar adequadamente a plataforma MOVE;</w:t>
      </w:r>
    </w:p>
    <w:p w14:paraId="1F70D2E4" w14:textId="5CC6E436"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III — </w:t>
      </w:r>
      <w:r w:rsidR="000B3F94" w:rsidRPr="00FA1F84">
        <w:rPr>
          <w:rFonts w:asciiTheme="majorHAnsi" w:hAnsiTheme="majorHAnsi" w:cstheme="majorHAnsi"/>
          <w:sz w:val="24"/>
          <w:szCs w:val="24"/>
        </w:rPr>
        <w:t>E</w:t>
      </w:r>
      <w:r w:rsidRPr="00FA1F84">
        <w:rPr>
          <w:rFonts w:asciiTheme="majorHAnsi" w:hAnsiTheme="majorHAnsi" w:cstheme="majorHAnsi"/>
          <w:sz w:val="24"/>
          <w:szCs w:val="24"/>
        </w:rPr>
        <w:t>mitir regularmente as notas fiscais relacionadas às suas atividades;</w:t>
      </w:r>
    </w:p>
    <w:p w14:paraId="46572622" w14:textId="59A65809"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IV — </w:t>
      </w:r>
      <w:r w:rsidR="000B3F94" w:rsidRPr="00FA1F84">
        <w:rPr>
          <w:rFonts w:asciiTheme="majorHAnsi" w:hAnsiTheme="majorHAnsi" w:cstheme="majorHAnsi"/>
          <w:sz w:val="24"/>
          <w:szCs w:val="24"/>
        </w:rPr>
        <w:t>A</w:t>
      </w:r>
      <w:r w:rsidRPr="00FA1F84">
        <w:rPr>
          <w:rFonts w:asciiTheme="majorHAnsi" w:hAnsiTheme="majorHAnsi" w:cstheme="majorHAnsi"/>
          <w:sz w:val="24"/>
          <w:szCs w:val="24"/>
        </w:rPr>
        <w:t>limentar corretamente as informações necessárias à execução dos serviços;</w:t>
      </w:r>
    </w:p>
    <w:p w14:paraId="185EADC3" w14:textId="65E2DCE5"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 — </w:t>
      </w:r>
      <w:r w:rsidR="000B3F94" w:rsidRPr="00FA1F84">
        <w:rPr>
          <w:rFonts w:asciiTheme="majorHAnsi" w:hAnsiTheme="majorHAnsi" w:cstheme="majorHAnsi"/>
          <w:sz w:val="24"/>
          <w:szCs w:val="24"/>
        </w:rPr>
        <w:t>A</w:t>
      </w:r>
      <w:r w:rsidRPr="00FA1F84">
        <w:rPr>
          <w:rFonts w:asciiTheme="majorHAnsi" w:hAnsiTheme="majorHAnsi" w:cstheme="majorHAnsi"/>
          <w:sz w:val="24"/>
          <w:szCs w:val="24"/>
        </w:rPr>
        <w:t>companhar as comunicações e orientações disponibilizadas pela CONTRATADA;</w:t>
      </w:r>
    </w:p>
    <w:p w14:paraId="033CC94A" w14:textId="1B625C7A"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 — </w:t>
      </w:r>
      <w:r w:rsidR="000B3F94" w:rsidRPr="00FA1F84">
        <w:rPr>
          <w:rFonts w:asciiTheme="majorHAnsi" w:hAnsiTheme="majorHAnsi" w:cstheme="majorHAnsi"/>
          <w:sz w:val="24"/>
          <w:szCs w:val="24"/>
        </w:rPr>
        <w:t>M</w:t>
      </w:r>
      <w:r w:rsidRPr="00FA1F84">
        <w:rPr>
          <w:rFonts w:asciiTheme="majorHAnsi" w:hAnsiTheme="majorHAnsi" w:cstheme="majorHAnsi"/>
          <w:sz w:val="24"/>
          <w:szCs w:val="24"/>
        </w:rPr>
        <w:t>anter atualizados seus dados cadastrais;</w:t>
      </w:r>
    </w:p>
    <w:p w14:paraId="4E02DF3E" w14:textId="5330739F"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VII — </w:t>
      </w:r>
      <w:r w:rsidR="000B3F94" w:rsidRPr="00FA1F84">
        <w:rPr>
          <w:rFonts w:asciiTheme="majorHAnsi" w:hAnsiTheme="majorHAnsi" w:cstheme="majorHAnsi"/>
          <w:sz w:val="24"/>
          <w:szCs w:val="24"/>
        </w:rPr>
        <w:t>E</w:t>
      </w:r>
      <w:r w:rsidRPr="00FA1F84">
        <w:rPr>
          <w:rFonts w:asciiTheme="majorHAnsi" w:hAnsiTheme="majorHAnsi" w:cstheme="majorHAnsi"/>
          <w:sz w:val="24"/>
          <w:szCs w:val="24"/>
        </w:rPr>
        <w:t>fetuar os pagamentos contratados nos respectivos vencimentos;</w:t>
      </w:r>
    </w:p>
    <w:p w14:paraId="5F3B32AD" w14:textId="4E8E6D2A"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VIII — </w:t>
      </w:r>
      <w:r w:rsidR="000B3F94" w:rsidRPr="00FA1F84">
        <w:rPr>
          <w:rFonts w:asciiTheme="majorHAnsi" w:hAnsiTheme="majorHAnsi" w:cstheme="majorHAnsi"/>
          <w:sz w:val="24"/>
          <w:szCs w:val="24"/>
        </w:rPr>
        <w:t>C</w:t>
      </w:r>
      <w:r w:rsidRPr="00FA1F84">
        <w:rPr>
          <w:rFonts w:asciiTheme="majorHAnsi" w:hAnsiTheme="majorHAnsi" w:cstheme="majorHAnsi"/>
          <w:sz w:val="24"/>
          <w:szCs w:val="24"/>
        </w:rPr>
        <w:t>omunicar imediatamente qualquer irregularidade identificada.</w:t>
      </w:r>
    </w:p>
    <w:p w14:paraId="7D140FEE"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CONTRATANTE reconhece que eventual omissão, atraso, inconsistência ou ausência de informações poderá comprometer a execução das obrigações fiscais, contábeis e operacionais.</w:t>
      </w:r>
    </w:p>
    <w:p w14:paraId="05B40BAF" w14:textId="77777777" w:rsidR="00D56AFA" w:rsidRPr="00FA1F84" w:rsidRDefault="00D56AFA" w:rsidP="00D56AFA">
      <w:pPr>
        <w:rPr>
          <w:rFonts w:asciiTheme="majorHAnsi" w:hAnsiTheme="majorHAnsi" w:cstheme="majorHAnsi"/>
          <w:sz w:val="24"/>
          <w:szCs w:val="24"/>
        </w:rPr>
      </w:pPr>
    </w:p>
    <w:p w14:paraId="6730F38A" w14:textId="77777777" w:rsidR="00D56AFA" w:rsidRPr="00FA1F84" w:rsidRDefault="00D56AFA" w:rsidP="00D56AFA">
      <w:pPr>
        <w:pStyle w:val="Ttulo1"/>
        <w:rPr>
          <w:rFonts w:cstheme="majorHAnsi"/>
          <w:b/>
          <w:bCs/>
          <w:color w:val="000000" w:themeColor="text1"/>
          <w:sz w:val="24"/>
          <w:szCs w:val="24"/>
        </w:rPr>
      </w:pPr>
      <w:bookmarkStart w:id="4" w:name="_Toc231218118"/>
      <w:r w:rsidRPr="00FA1F84">
        <w:rPr>
          <w:rFonts w:cstheme="majorHAnsi"/>
          <w:b/>
          <w:bCs/>
          <w:color w:val="000000" w:themeColor="text1"/>
          <w:sz w:val="24"/>
          <w:szCs w:val="24"/>
        </w:rPr>
        <w:lastRenderedPageBreak/>
        <w:t>CLÁUSULA 5 — RESPONSABILIDADE PELAS INFORMAÇÕES</w:t>
      </w:r>
      <w:bookmarkEnd w:id="4"/>
    </w:p>
    <w:p w14:paraId="5BFBF376" w14:textId="77777777" w:rsidR="00D56AFA" w:rsidRPr="00FA1F84" w:rsidRDefault="00D56AFA" w:rsidP="00D56AFA">
      <w:pPr>
        <w:rPr>
          <w:rFonts w:asciiTheme="majorHAnsi" w:hAnsiTheme="majorHAnsi" w:cstheme="majorHAnsi"/>
          <w:b/>
          <w:bCs/>
          <w:sz w:val="24"/>
          <w:szCs w:val="24"/>
        </w:rPr>
      </w:pPr>
    </w:p>
    <w:p w14:paraId="6BB7D925"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CONTRATANTE é integralmente responsável pela veracidade, integridade, regularidade e atualização das informações inseridas na plataforma MOVE.</w:t>
      </w:r>
    </w:p>
    <w:p w14:paraId="07125422"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CONTRATADA não será responsável por prejuízos decorrentes de:</w:t>
      </w:r>
    </w:p>
    <w:p w14:paraId="65326135" w14:textId="71DABF3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 — </w:t>
      </w:r>
      <w:r w:rsidR="000B3F94" w:rsidRPr="00FA1F84">
        <w:rPr>
          <w:rFonts w:asciiTheme="majorHAnsi" w:hAnsiTheme="majorHAnsi" w:cstheme="majorHAnsi"/>
          <w:sz w:val="24"/>
          <w:szCs w:val="24"/>
        </w:rPr>
        <w:t>O</w:t>
      </w:r>
      <w:r w:rsidRPr="00FA1F84">
        <w:rPr>
          <w:rFonts w:asciiTheme="majorHAnsi" w:hAnsiTheme="majorHAnsi" w:cstheme="majorHAnsi"/>
          <w:sz w:val="24"/>
          <w:szCs w:val="24"/>
        </w:rPr>
        <w:t>missão de receitas;</w:t>
      </w:r>
    </w:p>
    <w:p w14:paraId="58C82BAF" w14:textId="7A867F10"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 — </w:t>
      </w:r>
      <w:r w:rsidR="000B3F94" w:rsidRPr="00FA1F84">
        <w:rPr>
          <w:rFonts w:asciiTheme="majorHAnsi" w:hAnsiTheme="majorHAnsi" w:cstheme="majorHAnsi"/>
          <w:sz w:val="24"/>
          <w:szCs w:val="24"/>
        </w:rPr>
        <w:t>E</w:t>
      </w:r>
      <w:r w:rsidRPr="00FA1F84">
        <w:rPr>
          <w:rFonts w:asciiTheme="majorHAnsi" w:hAnsiTheme="majorHAnsi" w:cstheme="majorHAnsi"/>
          <w:sz w:val="24"/>
          <w:szCs w:val="24"/>
        </w:rPr>
        <w:t>missão incorreta ou ausência de emissão de notas fiscais;</w:t>
      </w:r>
    </w:p>
    <w:p w14:paraId="1240B4F7" w14:textId="79C728F4"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III — </w:t>
      </w:r>
      <w:r w:rsidR="000B3F94" w:rsidRPr="00FA1F84">
        <w:rPr>
          <w:rFonts w:asciiTheme="majorHAnsi" w:hAnsiTheme="majorHAnsi" w:cstheme="majorHAnsi"/>
          <w:sz w:val="24"/>
          <w:szCs w:val="24"/>
        </w:rPr>
        <w:t>I</w:t>
      </w:r>
      <w:r w:rsidRPr="00FA1F84">
        <w:rPr>
          <w:rFonts w:asciiTheme="majorHAnsi" w:hAnsiTheme="majorHAnsi" w:cstheme="majorHAnsi"/>
          <w:sz w:val="24"/>
          <w:szCs w:val="24"/>
        </w:rPr>
        <w:t>nformações inconsistentes;</w:t>
      </w:r>
    </w:p>
    <w:p w14:paraId="576B19C8" w14:textId="5657FE13"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IV — </w:t>
      </w:r>
      <w:r w:rsidR="000B3F94" w:rsidRPr="00FA1F84">
        <w:rPr>
          <w:rFonts w:asciiTheme="majorHAnsi" w:hAnsiTheme="majorHAnsi" w:cstheme="majorHAnsi"/>
          <w:sz w:val="24"/>
          <w:szCs w:val="24"/>
        </w:rPr>
        <w:t>D</w:t>
      </w:r>
      <w:r w:rsidRPr="00FA1F84">
        <w:rPr>
          <w:rFonts w:asciiTheme="majorHAnsi" w:hAnsiTheme="majorHAnsi" w:cstheme="majorHAnsi"/>
          <w:sz w:val="24"/>
          <w:szCs w:val="24"/>
        </w:rPr>
        <w:t>ocumentos falsos;</w:t>
      </w:r>
    </w:p>
    <w:p w14:paraId="42C8F462" w14:textId="071F0B9F"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 — </w:t>
      </w:r>
      <w:r w:rsidR="000B3F94" w:rsidRPr="00FA1F84">
        <w:rPr>
          <w:rFonts w:asciiTheme="majorHAnsi" w:hAnsiTheme="majorHAnsi" w:cstheme="majorHAnsi"/>
          <w:sz w:val="24"/>
          <w:szCs w:val="24"/>
        </w:rPr>
        <w:t>A</w:t>
      </w:r>
      <w:r w:rsidRPr="00FA1F84">
        <w:rPr>
          <w:rFonts w:asciiTheme="majorHAnsi" w:hAnsiTheme="majorHAnsi" w:cstheme="majorHAnsi"/>
          <w:sz w:val="24"/>
          <w:szCs w:val="24"/>
        </w:rPr>
        <w:t>limentação incorreta da plataforma;</w:t>
      </w:r>
    </w:p>
    <w:p w14:paraId="32542E91" w14:textId="1D30E953"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 — </w:t>
      </w:r>
      <w:r w:rsidR="000B3F94" w:rsidRPr="00FA1F84">
        <w:rPr>
          <w:rFonts w:asciiTheme="majorHAnsi" w:hAnsiTheme="majorHAnsi" w:cstheme="majorHAnsi"/>
          <w:sz w:val="24"/>
          <w:szCs w:val="24"/>
        </w:rPr>
        <w:t>A</w:t>
      </w:r>
      <w:r w:rsidRPr="00FA1F84">
        <w:rPr>
          <w:rFonts w:asciiTheme="majorHAnsi" w:hAnsiTheme="majorHAnsi" w:cstheme="majorHAnsi"/>
          <w:sz w:val="24"/>
          <w:szCs w:val="24"/>
        </w:rPr>
        <w:t>traso no fornecimento de informações;</w:t>
      </w:r>
    </w:p>
    <w:p w14:paraId="628B37C8" w14:textId="0CB3BC5D"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VII — </w:t>
      </w:r>
      <w:r w:rsidR="000B3F94" w:rsidRPr="00FA1F84">
        <w:rPr>
          <w:rFonts w:asciiTheme="majorHAnsi" w:hAnsiTheme="majorHAnsi" w:cstheme="majorHAnsi"/>
          <w:sz w:val="24"/>
          <w:szCs w:val="24"/>
        </w:rPr>
        <w:t>M</w:t>
      </w:r>
      <w:r w:rsidRPr="00FA1F84">
        <w:rPr>
          <w:rFonts w:asciiTheme="majorHAnsi" w:hAnsiTheme="majorHAnsi" w:cstheme="majorHAnsi"/>
          <w:sz w:val="24"/>
          <w:szCs w:val="24"/>
        </w:rPr>
        <w:t>ovimentações financeiras não informadas;</w:t>
      </w:r>
    </w:p>
    <w:p w14:paraId="11E7DBF6" w14:textId="55D27B2B"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VIII — </w:t>
      </w:r>
      <w:r w:rsidR="000B3F94" w:rsidRPr="00FA1F84">
        <w:rPr>
          <w:rFonts w:asciiTheme="majorHAnsi" w:hAnsiTheme="majorHAnsi" w:cstheme="majorHAnsi"/>
          <w:sz w:val="24"/>
          <w:szCs w:val="24"/>
        </w:rPr>
        <w:t>U</w:t>
      </w:r>
      <w:r w:rsidRPr="00FA1F84">
        <w:rPr>
          <w:rFonts w:asciiTheme="majorHAnsi" w:hAnsiTheme="majorHAnsi" w:cstheme="majorHAnsi"/>
          <w:sz w:val="24"/>
          <w:szCs w:val="24"/>
        </w:rPr>
        <w:t>tilização inadequada da plataforma pela CONTRATANTE.</w:t>
      </w:r>
    </w:p>
    <w:p w14:paraId="06EE19DA"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Eventuais autuações, multas, encargos ou penalidades decorrentes das hipóteses acima serão de responsabilidade exclusiva da CONTRATANTE.</w:t>
      </w:r>
    </w:p>
    <w:p w14:paraId="77627D7C" w14:textId="77777777" w:rsidR="00D56AFA" w:rsidRPr="00FA1F84" w:rsidRDefault="00D56AFA" w:rsidP="00D56AFA">
      <w:pPr>
        <w:rPr>
          <w:rFonts w:asciiTheme="majorHAnsi" w:hAnsiTheme="majorHAnsi" w:cstheme="majorHAnsi"/>
          <w:sz w:val="24"/>
          <w:szCs w:val="24"/>
        </w:rPr>
      </w:pPr>
    </w:p>
    <w:p w14:paraId="1874EE38" w14:textId="77777777" w:rsidR="00D56AFA" w:rsidRPr="00FA1F84" w:rsidRDefault="00D56AFA" w:rsidP="00D56AFA">
      <w:pPr>
        <w:pStyle w:val="Ttulo1"/>
        <w:jc w:val="both"/>
        <w:rPr>
          <w:rFonts w:cstheme="majorHAnsi"/>
          <w:b/>
          <w:bCs/>
          <w:color w:val="000000" w:themeColor="text1"/>
          <w:sz w:val="24"/>
          <w:szCs w:val="24"/>
        </w:rPr>
      </w:pPr>
      <w:bookmarkStart w:id="5" w:name="_Toc231218119"/>
      <w:r w:rsidRPr="00FA1F84">
        <w:rPr>
          <w:rFonts w:cstheme="majorHAnsi"/>
          <w:b/>
          <w:bCs/>
          <w:color w:val="000000" w:themeColor="text1"/>
          <w:sz w:val="24"/>
          <w:szCs w:val="24"/>
        </w:rPr>
        <w:t>CLÁUSULA 6 — PLATAFORMA DIGITAL E USO INTRANSFERÍVEL</w:t>
      </w:r>
      <w:bookmarkEnd w:id="5"/>
    </w:p>
    <w:p w14:paraId="58E38AAC" w14:textId="77777777" w:rsidR="00D56AFA" w:rsidRPr="00FA1F84" w:rsidRDefault="00D56AFA" w:rsidP="00D56AFA">
      <w:pPr>
        <w:rPr>
          <w:rFonts w:asciiTheme="majorHAnsi" w:hAnsiTheme="majorHAnsi" w:cstheme="majorHAnsi"/>
          <w:b/>
          <w:bCs/>
          <w:sz w:val="24"/>
          <w:szCs w:val="24"/>
        </w:rPr>
      </w:pPr>
    </w:p>
    <w:p w14:paraId="2C4BC865"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CONTRATADA concede à CONTRATANTE licença limitada, não exclusiva, intransferível e revogável de uso da plataforma MOVE, exclusivamente para utilização das funcionalidades contratadas.</w:t>
      </w:r>
    </w:p>
    <w:p w14:paraId="72539159"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CONTRATANTE compromete-se a manter sigilo absoluto de suas credenciais de acesso, não compartilhar login, senha ou mecanismos de autenticação com terceiros, utilizar a plataforma de forma compatível com sua finalidade e não praticar atos que comprometam a segurança, estabilidade, integridade ou funcionamento do ambiente tecnológico disponibilizado.</w:t>
      </w:r>
    </w:p>
    <w:p w14:paraId="0AFBE830"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CONTRATANTE declara ciência de que a plataforma MOVE possui mecanismos de monitoramento, rastreamento e registro de acessos, incluindo identificação de IPs, logs de autenticação, registros de sessões e demais evidências eletrônicas destinadas à proteção da segurança operacional, prevenção à fraude e preservação da integridade da plataforma.</w:t>
      </w:r>
    </w:p>
    <w:p w14:paraId="7D073FCB"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lastRenderedPageBreak/>
        <w:t>A identificação de acessos incompatíveis, compartilhamento indevido de credenciais, utilização por terceiros não autorizados ou qualquer utilização em desconformidade com os presentes termos poderá ensejar a suspensão imediata do acesso ou rescisão motivada do presente contrato, sem prejuízo da aplicação de multa não compensatória correspondente ao valor de 01 (uma) mensalidade vigente à época da infração, além das perdas e danos eventualmente apurados.</w:t>
      </w:r>
    </w:p>
    <w:p w14:paraId="1A273E18"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CONTRATADA poderá realizar manutenções, atualizações, correções, melhorias técnicas e medidas de segurança na plataforma, podendo ocorrer indisponibilidades temporárias necessárias à manutenção do ambiente tecnológico.</w:t>
      </w:r>
    </w:p>
    <w:p w14:paraId="6E85CF32" w14:textId="77777777" w:rsidR="00D56AFA" w:rsidRPr="00FA1F84" w:rsidRDefault="00D56AFA" w:rsidP="00D56AFA">
      <w:pPr>
        <w:rPr>
          <w:rFonts w:asciiTheme="majorHAnsi" w:hAnsiTheme="majorHAnsi" w:cstheme="majorHAnsi"/>
          <w:sz w:val="24"/>
          <w:szCs w:val="24"/>
        </w:rPr>
      </w:pPr>
    </w:p>
    <w:p w14:paraId="1E6A9F03" w14:textId="77777777" w:rsidR="00D56AFA" w:rsidRPr="00FA1F84" w:rsidRDefault="00D56AFA" w:rsidP="00D56AFA">
      <w:pPr>
        <w:spacing w:after="200" w:line="276" w:lineRule="auto"/>
        <w:jc w:val="both"/>
        <w:rPr>
          <w:rFonts w:asciiTheme="majorHAnsi" w:eastAsiaTheme="majorEastAsia" w:hAnsiTheme="majorHAnsi" w:cstheme="majorHAnsi"/>
          <w:b/>
          <w:bCs/>
          <w:color w:val="000000" w:themeColor="text1"/>
          <w:sz w:val="24"/>
          <w:szCs w:val="24"/>
        </w:rPr>
      </w:pPr>
      <w:r w:rsidRPr="00FA1F84">
        <w:rPr>
          <w:rFonts w:asciiTheme="majorHAnsi" w:eastAsiaTheme="majorEastAsia" w:hAnsiTheme="majorHAnsi" w:cstheme="majorHAnsi"/>
          <w:b/>
          <w:bCs/>
          <w:color w:val="000000" w:themeColor="text1"/>
          <w:sz w:val="24"/>
          <w:szCs w:val="24"/>
        </w:rPr>
        <w:t>CLÁUSULA 7 — PLANOS, REMUNERAÇÃO E FUNCIONALIDADES</w:t>
      </w:r>
    </w:p>
    <w:p w14:paraId="7B62F4A7" w14:textId="77777777" w:rsidR="00D56AFA" w:rsidRPr="00FA1F84" w:rsidRDefault="00D56AFA" w:rsidP="00D56AFA">
      <w:pPr>
        <w:spacing w:after="200" w:line="276" w:lineRule="auto"/>
        <w:jc w:val="both"/>
        <w:rPr>
          <w:rFonts w:asciiTheme="majorHAnsi" w:eastAsiaTheme="majorEastAsia" w:hAnsiTheme="majorHAnsi" w:cstheme="majorHAnsi"/>
          <w:color w:val="000000" w:themeColor="text1"/>
          <w:sz w:val="24"/>
          <w:szCs w:val="24"/>
        </w:rPr>
      </w:pPr>
      <w:r w:rsidRPr="00FA1F84">
        <w:rPr>
          <w:rFonts w:asciiTheme="majorHAnsi" w:eastAsiaTheme="majorEastAsia" w:hAnsiTheme="majorHAnsi" w:cstheme="majorHAnsi"/>
          <w:color w:val="000000" w:themeColor="text1"/>
          <w:sz w:val="24"/>
          <w:szCs w:val="24"/>
        </w:rPr>
        <w:t>Pela prestação dos serviços objeto do presente contrato e pela disponibilização de acesso à plataforma MOVE, a CONTRATANTE pagará à CONTRATADA os honorários correspondentes ao plano aderido no momento da contratação, conforme indicado no Quadro-Resumo da Contratação e no Anexo I — Planos e Funcionalidades.</w:t>
      </w:r>
    </w:p>
    <w:p w14:paraId="1E509E36" w14:textId="77777777" w:rsidR="00D56AFA" w:rsidRPr="00FA1F84" w:rsidRDefault="00D56AFA" w:rsidP="00D56AFA">
      <w:pPr>
        <w:spacing w:after="200" w:line="276" w:lineRule="auto"/>
        <w:jc w:val="both"/>
        <w:rPr>
          <w:rFonts w:asciiTheme="majorHAnsi" w:eastAsiaTheme="majorEastAsia" w:hAnsiTheme="majorHAnsi" w:cstheme="majorHAnsi"/>
          <w:color w:val="000000" w:themeColor="text1"/>
          <w:sz w:val="24"/>
          <w:szCs w:val="24"/>
        </w:rPr>
      </w:pPr>
      <w:r w:rsidRPr="00FA1F84">
        <w:rPr>
          <w:rFonts w:asciiTheme="majorHAnsi" w:eastAsiaTheme="majorEastAsia" w:hAnsiTheme="majorHAnsi" w:cstheme="majorHAnsi"/>
          <w:color w:val="000000" w:themeColor="text1"/>
          <w:sz w:val="24"/>
          <w:szCs w:val="24"/>
        </w:rPr>
        <w:t>Os serviços disponibilizados pela CONTRATADA serão prestados conforme os limites operacionais, benefícios, funcionalidades e recursos previstos no plano contratado pela CONTRATANTE, observadas as condições comerciais vigentes na data da adesão.</w:t>
      </w:r>
    </w:p>
    <w:p w14:paraId="15D234B1" w14:textId="77777777" w:rsidR="00D56AFA" w:rsidRPr="00FA1F84" w:rsidRDefault="00D56AFA" w:rsidP="00D56AFA">
      <w:pPr>
        <w:spacing w:after="200" w:line="276" w:lineRule="auto"/>
        <w:jc w:val="both"/>
        <w:rPr>
          <w:rFonts w:asciiTheme="majorHAnsi" w:eastAsiaTheme="majorEastAsia" w:hAnsiTheme="majorHAnsi" w:cstheme="majorHAnsi"/>
          <w:color w:val="000000" w:themeColor="text1"/>
          <w:sz w:val="24"/>
          <w:szCs w:val="24"/>
        </w:rPr>
      </w:pPr>
      <w:r w:rsidRPr="00FA1F84">
        <w:rPr>
          <w:rFonts w:asciiTheme="majorHAnsi" w:eastAsiaTheme="majorEastAsia" w:hAnsiTheme="majorHAnsi" w:cstheme="majorHAnsi"/>
          <w:color w:val="000000" w:themeColor="text1"/>
          <w:sz w:val="24"/>
          <w:szCs w:val="24"/>
        </w:rPr>
        <w:t>A MOVE disponibiliza atualmente os seguintes planos de contratação:</w:t>
      </w:r>
    </w:p>
    <w:p w14:paraId="3C3C312F" w14:textId="2153B44A" w:rsidR="00D56AFA" w:rsidRPr="001E1F73" w:rsidRDefault="00D56AFA" w:rsidP="00D56AFA">
      <w:pPr>
        <w:spacing w:after="200" w:line="276" w:lineRule="auto"/>
        <w:jc w:val="both"/>
        <w:rPr>
          <w:rFonts w:asciiTheme="majorHAnsi" w:eastAsiaTheme="majorEastAsia" w:hAnsiTheme="majorHAnsi" w:cstheme="majorHAnsi"/>
          <w:color w:val="000000" w:themeColor="text1"/>
          <w:sz w:val="24"/>
          <w:szCs w:val="24"/>
          <w:lang w:val="en-US"/>
        </w:rPr>
      </w:pPr>
      <w:r w:rsidRPr="001E1F73">
        <w:rPr>
          <w:rFonts w:asciiTheme="majorHAnsi" w:eastAsiaTheme="majorEastAsia" w:hAnsiTheme="majorHAnsi" w:cstheme="majorHAnsi"/>
          <w:color w:val="000000" w:themeColor="text1"/>
          <w:sz w:val="24"/>
          <w:szCs w:val="24"/>
          <w:lang w:val="en-US"/>
        </w:rPr>
        <w:t>I — START;</w:t>
      </w:r>
    </w:p>
    <w:p w14:paraId="6C37AB78" w14:textId="2338364E" w:rsidR="00D56AFA" w:rsidRPr="001E1F73" w:rsidRDefault="00D56AFA" w:rsidP="00D56AFA">
      <w:pPr>
        <w:spacing w:after="200" w:line="276" w:lineRule="auto"/>
        <w:jc w:val="both"/>
        <w:rPr>
          <w:rFonts w:asciiTheme="majorHAnsi" w:eastAsiaTheme="majorEastAsia" w:hAnsiTheme="majorHAnsi" w:cstheme="majorHAnsi"/>
          <w:color w:val="000000" w:themeColor="text1"/>
          <w:sz w:val="24"/>
          <w:szCs w:val="24"/>
          <w:lang w:val="en-US"/>
        </w:rPr>
      </w:pPr>
      <w:r w:rsidRPr="001E1F73">
        <w:rPr>
          <w:rFonts w:asciiTheme="majorHAnsi" w:eastAsiaTheme="majorEastAsia" w:hAnsiTheme="majorHAnsi" w:cstheme="majorHAnsi"/>
          <w:color w:val="000000" w:themeColor="text1"/>
          <w:sz w:val="24"/>
          <w:szCs w:val="24"/>
          <w:lang w:val="en-US"/>
        </w:rPr>
        <w:t>II — PRO;</w:t>
      </w:r>
    </w:p>
    <w:p w14:paraId="2EB9FACE" w14:textId="288A97D6" w:rsidR="00D56AFA" w:rsidRPr="001E1F73" w:rsidRDefault="00D56AFA" w:rsidP="00D56AFA">
      <w:pPr>
        <w:spacing w:after="200" w:line="276" w:lineRule="auto"/>
        <w:jc w:val="both"/>
        <w:rPr>
          <w:rFonts w:asciiTheme="majorHAnsi" w:eastAsiaTheme="majorEastAsia" w:hAnsiTheme="majorHAnsi" w:cstheme="majorHAnsi"/>
          <w:color w:val="000000" w:themeColor="text1"/>
          <w:sz w:val="24"/>
          <w:szCs w:val="24"/>
          <w:lang w:val="en-US"/>
        </w:rPr>
      </w:pPr>
      <w:r w:rsidRPr="001E1F73">
        <w:rPr>
          <w:rFonts w:asciiTheme="majorHAnsi" w:eastAsiaTheme="majorEastAsia" w:hAnsiTheme="majorHAnsi" w:cstheme="majorHAnsi"/>
          <w:color w:val="000000" w:themeColor="text1"/>
          <w:sz w:val="24"/>
          <w:szCs w:val="24"/>
          <w:lang w:val="en-US"/>
        </w:rPr>
        <w:t>III — GROWTH;</w:t>
      </w:r>
    </w:p>
    <w:p w14:paraId="2FD76D01" w14:textId="6497A62C" w:rsidR="00D56AFA" w:rsidRPr="00FA1F84" w:rsidRDefault="00D56AFA" w:rsidP="00D56AFA">
      <w:pPr>
        <w:spacing w:after="200" w:line="276" w:lineRule="auto"/>
        <w:jc w:val="both"/>
        <w:rPr>
          <w:rFonts w:asciiTheme="majorHAnsi" w:eastAsiaTheme="majorEastAsia" w:hAnsiTheme="majorHAnsi" w:cstheme="majorHAnsi"/>
          <w:color w:val="000000" w:themeColor="text1"/>
          <w:sz w:val="24"/>
          <w:szCs w:val="24"/>
        </w:rPr>
      </w:pPr>
      <w:r w:rsidRPr="00FA1F84">
        <w:rPr>
          <w:rFonts w:asciiTheme="majorHAnsi" w:eastAsiaTheme="majorEastAsia" w:hAnsiTheme="majorHAnsi" w:cstheme="majorHAnsi"/>
          <w:color w:val="000000" w:themeColor="text1"/>
          <w:sz w:val="24"/>
          <w:szCs w:val="24"/>
        </w:rPr>
        <w:t>IV — SCALE.</w:t>
      </w:r>
    </w:p>
    <w:p w14:paraId="767D93BB" w14:textId="77777777" w:rsidR="00D56AFA" w:rsidRPr="00FA1F84" w:rsidRDefault="00D56AFA" w:rsidP="00D56AFA">
      <w:pPr>
        <w:spacing w:after="200" w:line="276" w:lineRule="auto"/>
        <w:jc w:val="both"/>
        <w:rPr>
          <w:rFonts w:asciiTheme="majorHAnsi" w:eastAsiaTheme="majorEastAsia" w:hAnsiTheme="majorHAnsi" w:cstheme="majorHAnsi"/>
          <w:color w:val="000000" w:themeColor="text1"/>
          <w:sz w:val="24"/>
          <w:szCs w:val="24"/>
        </w:rPr>
      </w:pPr>
      <w:r w:rsidRPr="00FA1F84">
        <w:rPr>
          <w:rFonts w:asciiTheme="majorHAnsi" w:eastAsiaTheme="majorEastAsia" w:hAnsiTheme="majorHAnsi" w:cstheme="majorHAnsi"/>
          <w:color w:val="000000" w:themeColor="text1"/>
          <w:sz w:val="24"/>
          <w:szCs w:val="24"/>
        </w:rPr>
        <w:t>As funcionalidades, limites operacionais, quantidade de notas fiscais, quantidade de sócios contemplados, modalidades de atendimento, recursos tecnológicos, benefícios e demais características de cada plano encontram-se descritos no Anexo I deste instrumento, que passa a integrar o presente contrato para todos os fins de direito.</w:t>
      </w:r>
    </w:p>
    <w:p w14:paraId="4A995B01" w14:textId="77777777" w:rsidR="00D56AFA" w:rsidRPr="00FA1F84" w:rsidRDefault="00D56AFA" w:rsidP="00D56AFA">
      <w:pPr>
        <w:spacing w:after="200" w:line="276" w:lineRule="auto"/>
        <w:jc w:val="both"/>
        <w:rPr>
          <w:rFonts w:asciiTheme="majorHAnsi" w:eastAsiaTheme="majorEastAsia" w:hAnsiTheme="majorHAnsi" w:cstheme="majorHAnsi"/>
          <w:color w:val="000000" w:themeColor="text1"/>
          <w:sz w:val="24"/>
          <w:szCs w:val="24"/>
        </w:rPr>
      </w:pPr>
      <w:r w:rsidRPr="00FA1F84">
        <w:rPr>
          <w:rFonts w:asciiTheme="majorHAnsi" w:eastAsiaTheme="majorEastAsia" w:hAnsiTheme="majorHAnsi" w:cstheme="majorHAnsi"/>
          <w:color w:val="000000" w:themeColor="text1"/>
          <w:sz w:val="24"/>
          <w:szCs w:val="24"/>
        </w:rPr>
        <w:t xml:space="preserve">Serviços extraordinários, demandas não contempladas no plano contratado, atividades retroativas, regularizações especiais, projetos estratégicos, consultorias, planejamentos tributários, recuperações tributárias, planejamentos patrimoniais, holdings, aumento de volume operacional, sócios adicionais, funcionários adicionais e demais serviços não </w:t>
      </w:r>
      <w:r w:rsidRPr="00FA1F84">
        <w:rPr>
          <w:rFonts w:asciiTheme="majorHAnsi" w:eastAsiaTheme="majorEastAsia" w:hAnsiTheme="majorHAnsi" w:cstheme="majorHAnsi"/>
          <w:color w:val="000000" w:themeColor="text1"/>
          <w:sz w:val="24"/>
          <w:szCs w:val="24"/>
        </w:rPr>
        <w:lastRenderedPageBreak/>
        <w:t>compreendidos no plano aderido poderão ser contratados separadamente e serão objeto de cobrança complementar conforme tabela vigente da CONTRATADA.</w:t>
      </w:r>
    </w:p>
    <w:p w14:paraId="784508C1" w14:textId="77777777" w:rsidR="00D56AFA" w:rsidRPr="00FA1F84" w:rsidRDefault="00D56AFA" w:rsidP="00D56AFA">
      <w:pPr>
        <w:spacing w:after="200" w:line="276" w:lineRule="auto"/>
        <w:jc w:val="both"/>
        <w:rPr>
          <w:rFonts w:asciiTheme="majorHAnsi" w:eastAsiaTheme="majorEastAsia" w:hAnsiTheme="majorHAnsi" w:cstheme="majorHAnsi"/>
          <w:color w:val="000000" w:themeColor="text1"/>
          <w:sz w:val="24"/>
          <w:szCs w:val="24"/>
        </w:rPr>
      </w:pPr>
      <w:r w:rsidRPr="00FA1F84">
        <w:rPr>
          <w:rFonts w:asciiTheme="majorHAnsi" w:eastAsiaTheme="majorEastAsia" w:hAnsiTheme="majorHAnsi" w:cstheme="majorHAnsi"/>
          <w:color w:val="000000" w:themeColor="text1"/>
          <w:sz w:val="24"/>
          <w:szCs w:val="24"/>
        </w:rPr>
        <w:t>A CONTRATADA poderá atualizar, alterar, substituir ou reestruturar seus planos comerciais, funcionalidades, limites operacionais, benefícios e valores, mediante comunicação prévia à CONTRATANTE, preservadas as condições legais aplicáveis e os direitos já adquiridos.</w:t>
      </w:r>
    </w:p>
    <w:p w14:paraId="0B6DDAB0" w14:textId="77777777" w:rsidR="00D56AFA" w:rsidRPr="00FA1F84" w:rsidRDefault="00D56AFA" w:rsidP="00D56AFA">
      <w:pPr>
        <w:spacing w:after="200" w:line="276" w:lineRule="auto"/>
        <w:jc w:val="both"/>
        <w:rPr>
          <w:rFonts w:asciiTheme="majorHAnsi" w:eastAsiaTheme="majorEastAsia" w:hAnsiTheme="majorHAnsi" w:cstheme="majorHAnsi"/>
          <w:color w:val="000000" w:themeColor="text1"/>
          <w:sz w:val="24"/>
          <w:szCs w:val="24"/>
        </w:rPr>
      </w:pPr>
      <w:r w:rsidRPr="00FA1F84">
        <w:rPr>
          <w:rFonts w:asciiTheme="majorHAnsi" w:eastAsiaTheme="majorEastAsia" w:hAnsiTheme="majorHAnsi" w:cstheme="majorHAnsi"/>
          <w:color w:val="000000" w:themeColor="text1"/>
          <w:sz w:val="24"/>
          <w:szCs w:val="24"/>
        </w:rPr>
        <w:t>O pagamento deverá ser realizado na forma e vencimento indicados no Quadro-Resumo da Contratação.</w:t>
      </w:r>
    </w:p>
    <w:p w14:paraId="106B4E1C" w14:textId="487C0176" w:rsidR="00D56AFA" w:rsidRPr="00FA1F84" w:rsidRDefault="00D56AFA" w:rsidP="00D56AFA">
      <w:pPr>
        <w:spacing w:after="200" w:line="276" w:lineRule="auto"/>
        <w:jc w:val="both"/>
        <w:rPr>
          <w:rFonts w:asciiTheme="majorHAnsi" w:eastAsiaTheme="majorEastAsia" w:hAnsiTheme="majorHAnsi" w:cstheme="majorHAnsi"/>
          <w:color w:val="000000" w:themeColor="text1"/>
          <w:sz w:val="24"/>
          <w:szCs w:val="24"/>
        </w:rPr>
      </w:pPr>
      <w:r w:rsidRPr="00FA1F84">
        <w:rPr>
          <w:rFonts w:asciiTheme="majorHAnsi" w:eastAsiaTheme="majorEastAsia" w:hAnsiTheme="majorHAnsi" w:cstheme="majorHAnsi"/>
          <w:b/>
          <w:bCs/>
          <w:color w:val="000000" w:themeColor="text1"/>
          <w:sz w:val="24"/>
          <w:szCs w:val="24"/>
        </w:rPr>
        <w:t xml:space="preserve">O atraso no pagamento acarretará incidência de multa moratória de </w:t>
      </w:r>
      <w:r w:rsidR="006A3AB5" w:rsidRPr="00FA1F84">
        <w:rPr>
          <w:rFonts w:asciiTheme="majorHAnsi" w:eastAsiaTheme="majorEastAsia" w:hAnsiTheme="majorHAnsi" w:cstheme="majorHAnsi"/>
          <w:b/>
          <w:bCs/>
          <w:color w:val="000000" w:themeColor="text1"/>
          <w:sz w:val="24"/>
          <w:szCs w:val="24"/>
        </w:rPr>
        <w:t>10</w:t>
      </w:r>
      <w:r w:rsidRPr="00FA1F84">
        <w:rPr>
          <w:rFonts w:asciiTheme="majorHAnsi" w:eastAsiaTheme="majorEastAsia" w:hAnsiTheme="majorHAnsi" w:cstheme="majorHAnsi"/>
          <w:b/>
          <w:bCs/>
          <w:color w:val="000000" w:themeColor="text1"/>
          <w:sz w:val="24"/>
          <w:szCs w:val="24"/>
        </w:rPr>
        <w:t>% (d</w:t>
      </w:r>
      <w:r w:rsidR="006A3AB5" w:rsidRPr="00FA1F84">
        <w:rPr>
          <w:rFonts w:asciiTheme="majorHAnsi" w:eastAsiaTheme="majorEastAsia" w:hAnsiTheme="majorHAnsi" w:cstheme="majorHAnsi"/>
          <w:b/>
          <w:bCs/>
          <w:color w:val="000000" w:themeColor="text1"/>
          <w:sz w:val="24"/>
          <w:szCs w:val="24"/>
        </w:rPr>
        <w:t xml:space="preserve">ez </w:t>
      </w:r>
      <w:r w:rsidRPr="00FA1F84">
        <w:rPr>
          <w:rFonts w:asciiTheme="majorHAnsi" w:eastAsiaTheme="majorEastAsia" w:hAnsiTheme="majorHAnsi" w:cstheme="majorHAnsi"/>
          <w:b/>
          <w:bCs/>
          <w:color w:val="000000" w:themeColor="text1"/>
          <w:sz w:val="24"/>
          <w:szCs w:val="24"/>
        </w:rPr>
        <w:t xml:space="preserve">por cento) sobre o débito, juros de mora de </w:t>
      </w:r>
      <w:r w:rsidR="00085C34" w:rsidRPr="00FA1F84">
        <w:rPr>
          <w:rFonts w:asciiTheme="majorHAnsi" w:eastAsiaTheme="majorEastAsia" w:hAnsiTheme="majorHAnsi" w:cstheme="majorHAnsi"/>
          <w:b/>
          <w:bCs/>
          <w:color w:val="000000" w:themeColor="text1"/>
          <w:sz w:val="24"/>
          <w:szCs w:val="24"/>
        </w:rPr>
        <w:t>1</w:t>
      </w:r>
      <w:r w:rsidRPr="00FA1F84">
        <w:rPr>
          <w:rFonts w:asciiTheme="majorHAnsi" w:eastAsiaTheme="majorEastAsia" w:hAnsiTheme="majorHAnsi" w:cstheme="majorHAnsi"/>
          <w:b/>
          <w:bCs/>
          <w:color w:val="000000" w:themeColor="text1"/>
          <w:sz w:val="24"/>
          <w:szCs w:val="24"/>
        </w:rPr>
        <w:t>% (</w:t>
      </w:r>
      <w:r w:rsidR="00085C34" w:rsidRPr="00FA1F84">
        <w:rPr>
          <w:rFonts w:asciiTheme="majorHAnsi" w:eastAsiaTheme="majorEastAsia" w:hAnsiTheme="majorHAnsi" w:cstheme="majorHAnsi"/>
          <w:b/>
          <w:bCs/>
          <w:color w:val="000000" w:themeColor="text1"/>
          <w:sz w:val="24"/>
          <w:szCs w:val="24"/>
        </w:rPr>
        <w:t>um</w:t>
      </w:r>
      <w:r w:rsidRPr="00FA1F84">
        <w:rPr>
          <w:rFonts w:asciiTheme="majorHAnsi" w:eastAsiaTheme="majorEastAsia" w:hAnsiTheme="majorHAnsi" w:cstheme="majorHAnsi"/>
          <w:b/>
          <w:bCs/>
          <w:color w:val="000000" w:themeColor="text1"/>
          <w:sz w:val="24"/>
          <w:szCs w:val="24"/>
        </w:rPr>
        <w:t xml:space="preserve"> por cento) ao mês</w:t>
      </w:r>
      <w:r w:rsidRPr="00FA1F84">
        <w:rPr>
          <w:rFonts w:asciiTheme="majorHAnsi" w:eastAsiaTheme="majorEastAsia" w:hAnsiTheme="majorHAnsi" w:cstheme="majorHAnsi"/>
          <w:color w:val="000000" w:themeColor="text1"/>
          <w:sz w:val="24"/>
          <w:szCs w:val="24"/>
        </w:rPr>
        <w:t xml:space="preserve">, correção monetária pelos índices legalmente aplicáveis, podendo a CONTRATADA promover a suspensão dos serviços e do acesso à plataforma em caso de inadimplência superior a </w:t>
      </w:r>
      <w:r w:rsidR="00085C34" w:rsidRPr="00FA1F84">
        <w:rPr>
          <w:rFonts w:asciiTheme="majorHAnsi" w:eastAsiaTheme="majorEastAsia" w:hAnsiTheme="majorHAnsi" w:cstheme="majorHAnsi"/>
          <w:color w:val="000000" w:themeColor="text1"/>
          <w:sz w:val="24"/>
          <w:szCs w:val="24"/>
        </w:rPr>
        <w:t>5</w:t>
      </w:r>
      <w:r w:rsidRPr="00FA1F84">
        <w:rPr>
          <w:rFonts w:asciiTheme="majorHAnsi" w:eastAsiaTheme="majorEastAsia" w:hAnsiTheme="majorHAnsi" w:cstheme="majorHAnsi"/>
          <w:color w:val="000000" w:themeColor="text1"/>
          <w:sz w:val="24"/>
          <w:szCs w:val="24"/>
        </w:rPr>
        <w:t xml:space="preserve"> (</w:t>
      </w:r>
      <w:r w:rsidR="00085C34" w:rsidRPr="00FA1F84">
        <w:rPr>
          <w:rFonts w:asciiTheme="majorHAnsi" w:eastAsiaTheme="majorEastAsia" w:hAnsiTheme="majorHAnsi" w:cstheme="majorHAnsi"/>
          <w:color w:val="000000" w:themeColor="text1"/>
          <w:sz w:val="24"/>
          <w:szCs w:val="24"/>
        </w:rPr>
        <w:t>cinco</w:t>
      </w:r>
      <w:r w:rsidRPr="00FA1F84">
        <w:rPr>
          <w:rFonts w:asciiTheme="majorHAnsi" w:eastAsiaTheme="majorEastAsia" w:hAnsiTheme="majorHAnsi" w:cstheme="majorHAnsi"/>
          <w:color w:val="000000" w:themeColor="text1"/>
          <w:sz w:val="24"/>
          <w:szCs w:val="24"/>
        </w:rPr>
        <w:t>) dias, bem como proceder ao protesto do débito, inscrição em órgãos de proteção ao crédito e adoção das medidas judiciais cabíveis para cobrança ou execução do presente instrumento, acrescidas das despesas correspondentes e honorários advocatícios fixados em 10% do valor de débito atualizado.</w:t>
      </w:r>
    </w:p>
    <w:p w14:paraId="7FA0362D" w14:textId="77777777" w:rsidR="00D56AFA" w:rsidRPr="00FA1F84" w:rsidRDefault="00D56AFA" w:rsidP="00D56AFA">
      <w:pPr>
        <w:pStyle w:val="Ttulo1"/>
        <w:jc w:val="both"/>
        <w:rPr>
          <w:rFonts w:cstheme="majorHAnsi"/>
          <w:b/>
          <w:bCs/>
          <w:color w:val="000000" w:themeColor="text1"/>
          <w:sz w:val="24"/>
          <w:szCs w:val="24"/>
        </w:rPr>
      </w:pPr>
      <w:bookmarkStart w:id="6" w:name="_Toc231218120"/>
      <w:r w:rsidRPr="00FA1F84">
        <w:rPr>
          <w:rFonts w:cstheme="majorHAnsi"/>
          <w:b/>
          <w:bCs/>
          <w:color w:val="000000" w:themeColor="text1"/>
          <w:sz w:val="24"/>
          <w:szCs w:val="24"/>
        </w:rPr>
        <w:t>CLÁUSULA 8 — ENDEREÇO FISCAL E OBRIGAÇÃO DE ALTERAÇÃO CADASTRAL</w:t>
      </w:r>
      <w:bookmarkEnd w:id="6"/>
    </w:p>
    <w:p w14:paraId="404B4A6B" w14:textId="77777777" w:rsidR="00D56AFA" w:rsidRPr="00FA1F84" w:rsidRDefault="00D56AFA" w:rsidP="00D56AFA">
      <w:pPr>
        <w:rPr>
          <w:rFonts w:asciiTheme="majorHAnsi" w:hAnsiTheme="majorHAnsi" w:cstheme="majorHAnsi"/>
          <w:sz w:val="24"/>
          <w:szCs w:val="24"/>
        </w:rPr>
      </w:pPr>
    </w:p>
    <w:p w14:paraId="2372BE45" w14:textId="77777777" w:rsidR="00D56AFA" w:rsidRPr="00FA1F84" w:rsidRDefault="00D56AFA" w:rsidP="00D56AFA">
      <w:pPr>
        <w:spacing w:after="200" w:line="276" w:lineRule="auto"/>
        <w:jc w:val="both"/>
        <w:rPr>
          <w:rFonts w:asciiTheme="majorHAnsi" w:hAnsiTheme="majorHAnsi" w:cstheme="majorHAnsi"/>
          <w:b/>
          <w:bCs/>
          <w:sz w:val="24"/>
          <w:szCs w:val="24"/>
        </w:rPr>
      </w:pPr>
      <w:r w:rsidRPr="00FA1F84">
        <w:rPr>
          <w:rFonts w:asciiTheme="majorHAnsi" w:hAnsiTheme="majorHAnsi" w:cstheme="majorHAnsi"/>
          <w:sz w:val="24"/>
          <w:szCs w:val="24"/>
        </w:rPr>
        <w:t xml:space="preserve">Quando o plano contratado contemplar a disponibilização de endereço fiscal, a </w:t>
      </w:r>
      <w:r w:rsidRPr="00FA1F84">
        <w:rPr>
          <w:rFonts w:asciiTheme="majorHAnsi" w:hAnsiTheme="majorHAnsi" w:cstheme="majorHAnsi"/>
          <w:b/>
          <w:bCs/>
          <w:sz w:val="24"/>
          <w:szCs w:val="24"/>
        </w:rPr>
        <w:t>utilização do</w:t>
      </w:r>
      <w:r w:rsidRPr="00FA1F84">
        <w:rPr>
          <w:rFonts w:asciiTheme="majorHAnsi" w:hAnsiTheme="majorHAnsi" w:cstheme="majorHAnsi"/>
          <w:sz w:val="24"/>
          <w:szCs w:val="24"/>
        </w:rPr>
        <w:t xml:space="preserve"> </w:t>
      </w:r>
      <w:r w:rsidRPr="00FA1F84">
        <w:rPr>
          <w:rFonts w:asciiTheme="majorHAnsi" w:hAnsiTheme="majorHAnsi" w:cstheme="majorHAnsi"/>
          <w:b/>
          <w:bCs/>
          <w:sz w:val="24"/>
          <w:szCs w:val="24"/>
        </w:rPr>
        <w:t>referido endereço permanecerá vinculada à vigência do presente contrato.</w:t>
      </w:r>
    </w:p>
    <w:p w14:paraId="03FA16EA"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Em caso de rescisão, encerramento, suspensão ou término da relação contratual, a CONTRATANTE obriga-se a promover, no prazo máximo de 30 (trinta) dias, a alteração de seu endereço fiscal perante a Receita Federal, órgãos estaduais, municipais, conselhos profissionais e demais cadastros públicos ou privados em que conste o endereço disponibilizado pela CONTRATADA.</w:t>
      </w:r>
    </w:p>
    <w:p w14:paraId="2C4DCB2D"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 xml:space="preserve">Decorrido o prazo acima sem a efetiva regularização cadastral, </w:t>
      </w:r>
      <w:r w:rsidRPr="00FA1F84">
        <w:rPr>
          <w:rFonts w:asciiTheme="majorHAnsi" w:hAnsiTheme="majorHAnsi" w:cstheme="majorHAnsi"/>
          <w:b/>
          <w:bCs/>
          <w:sz w:val="24"/>
          <w:szCs w:val="24"/>
        </w:rPr>
        <w:t>a CONTRATANTE autoriza a cobrança da quantia mensal de R$ 49,90 (quarenta e nove reais e noventa centavos) pela manutenção do endereço fiscal,</w:t>
      </w:r>
      <w:r w:rsidRPr="00FA1F84">
        <w:rPr>
          <w:rFonts w:asciiTheme="majorHAnsi" w:hAnsiTheme="majorHAnsi" w:cstheme="majorHAnsi"/>
          <w:sz w:val="24"/>
          <w:szCs w:val="24"/>
        </w:rPr>
        <w:t xml:space="preserve"> valor devido a partir do mês subsequente ao encerramento do contrato e exigível até a efetiva comprovação da alteração cadastral.</w:t>
      </w:r>
    </w:p>
    <w:p w14:paraId="3F7851B8"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A permanência da utilização do endereço fiscal após o encerramento do contrato não implica renovação contratual, tampouco obriga a CONTRATADA à prestação de quaisquer serviços contábeis, fiscais ou operacionais.</w:t>
      </w:r>
    </w:p>
    <w:p w14:paraId="05E3C78E"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lastRenderedPageBreak/>
        <w:t>A CONTRATANTE responderá integralmente por quaisquer prejuízos, notificações, autuações, correspondências, despesas ou responsabilidades decorrentes da manutenção indevida do endereço fiscal após o término da relação contratual.</w:t>
      </w:r>
    </w:p>
    <w:p w14:paraId="0E6B3F8C" w14:textId="77777777" w:rsidR="00D56AFA" w:rsidRPr="00FA1F84" w:rsidRDefault="00D56AFA" w:rsidP="00D56AFA">
      <w:pPr>
        <w:pStyle w:val="Ttulo1"/>
        <w:jc w:val="both"/>
        <w:rPr>
          <w:rFonts w:cstheme="majorHAnsi"/>
          <w:b/>
          <w:bCs/>
          <w:color w:val="000000" w:themeColor="text1"/>
          <w:sz w:val="24"/>
          <w:szCs w:val="24"/>
        </w:rPr>
      </w:pPr>
    </w:p>
    <w:p w14:paraId="437190BC" w14:textId="77777777" w:rsidR="00D56AFA" w:rsidRPr="00FA1F84" w:rsidRDefault="00D56AFA" w:rsidP="00D56AFA">
      <w:pPr>
        <w:pStyle w:val="Ttulo1"/>
        <w:jc w:val="both"/>
        <w:rPr>
          <w:rFonts w:cstheme="majorHAnsi"/>
          <w:b/>
          <w:bCs/>
          <w:color w:val="000000" w:themeColor="text1"/>
          <w:sz w:val="24"/>
          <w:szCs w:val="24"/>
        </w:rPr>
      </w:pPr>
      <w:bookmarkStart w:id="7" w:name="_Toc231218121"/>
      <w:r w:rsidRPr="00FA1F84">
        <w:rPr>
          <w:rFonts w:cstheme="majorHAnsi"/>
          <w:b/>
          <w:bCs/>
          <w:color w:val="000000" w:themeColor="text1"/>
          <w:sz w:val="24"/>
          <w:szCs w:val="24"/>
        </w:rPr>
        <w:t>CLÁUSULA 9 — SERVIÇOS EXTRAORDINÁRIOS</w:t>
      </w:r>
      <w:bookmarkEnd w:id="7"/>
    </w:p>
    <w:p w14:paraId="76CA62F2" w14:textId="77777777" w:rsidR="00D56AFA" w:rsidRPr="00FA1F84" w:rsidRDefault="00D56AFA" w:rsidP="00D56AFA">
      <w:pPr>
        <w:rPr>
          <w:rFonts w:asciiTheme="majorHAnsi" w:hAnsiTheme="majorHAnsi" w:cstheme="majorHAnsi"/>
          <w:b/>
          <w:bCs/>
          <w:sz w:val="24"/>
          <w:szCs w:val="24"/>
        </w:rPr>
      </w:pPr>
    </w:p>
    <w:p w14:paraId="4D42D845" w14:textId="10F14591"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b/>
          <w:bCs/>
          <w:sz w:val="24"/>
          <w:szCs w:val="24"/>
        </w:rPr>
        <w:t>Serviços adicionais, extraordinários ou complementares</w:t>
      </w:r>
      <w:r w:rsidRPr="00FA1F84">
        <w:rPr>
          <w:rFonts w:asciiTheme="majorHAnsi" w:hAnsiTheme="majorHAnsi" w:cstheme="majorHAnsi"/>
          <w:sz w:val="24"/>
          <w:szCs w:val="24"/>
        </w:rPr>
        <w:t xml:space="preserve"> ao plano contratado </w:t>
      </w:r>
      <w:r w:rsidRPr="00FA1F84">
        <w:rPr>
          <w:rFonts w:asciiTheme="majorHAnsi" w:hAnsiTheme="majorHAnsi" w:cstheme="majorHAnsi"/>
          <w:b/>
          <w:bCs/>
          <w:sz w:val="24"/>
          <w:szCs w:val="24"/>
        </w:rPr>
        <w:t>poderão ser solicitados</w:t>
      </w:r>
      <w:r w:rsidRPr="00FA1F84">
        <w:rPr>
          <w:rFonts w:asciiTheme="majorHAnsi" w:hAnsiTheme="majorHAnsi" w:cstheme="majorHAnsi"/>
          <w:sz w:val="24"/>
          <w:szCs w:val="24"/>
        </w:rPr>
        <w:t xml:space="preserve"> e contratados diretamente pela CONTRATANTE por meio da </w:t>
      </w:r>
      <w:r w:rsidRPr="00FA1F84">
        <w:rPr>
          <w:rFonts w:asciiTheme="majorHAnsi" w:hAnsiTheme="majorHAnsi" w:cstheme="majorHAnsi"/>
          <w:b/>
          <w:bCs/>
          <w:sz w:val="24"/>
          <w:szCs w:val="24"/>
        </w:rPr>
        <w:t>plataforma MOVE</w:t>
      </w:r>
      <w:r w:rsidRPr="00FA1F84">
        <w:rPr>
          <w:rFonts w:asciiTheme="majorHAnsi" w:hAnsiTheme="majorHAnsi" w:cstheme="majorHAnsi"/>
          <w:sz w:val="24"/>
          <w:szCs w:val="24"/>
        </w:rPr>
        <w:t xml:space="preserve">, hipótese em que os respectivos valores, condições comerciais, prazos operacionais e escopo do serviço serão previamente disponibilizados para ciência e aprovação, </w:t>
      </w:r>
      <w:r w:rsidRPr="00FA1F84">
        <w:rPr>
          <w:rFonts w:asciiTheme="majorHAnsi" w:hAnsiTheme="majorHAnsi" w:cstheme="majorHAnsi"/>
          <w:b/>
          <w:bCs/>
          <w:sz w:val="24"/>
          <w:szCs w:val="24"/>
        </w:rPr>
        <w:t>podendo a CONTRATANTE acompanhar o andamento, processamento e execução</w:t>
      </w:r>
      <w:r w:rsidRPr="00FA1F84">
        <w:rPr>
          <w:rFonts w:asciiTheme="majorHAnsi" w:hAnsiTheme="majorHAnsi" w:cstheme="majorHAnsi"/>
          <w:sz w:val="24"/>
          <w:szCs w:val="24"/>
        </w:rPr>
        <w:t xml:space="preserve"> da respectiva ordem de serviço diretamente no ambiente da plataforma</w:t>
      </w:r>
      <w:r w:rsidR="00085C34" w:rsidRPr="00FA1F84">
        <w:rPr>
          <w:rFonts w:asciiTheme="majorHAnsi" w:hAnsiTheme="majorHAnsi" w:cstheme="majorHAnsi"/>
          <w:sz w:val="24"/>
          <w:szCs w:val="24"/>
        </w:rPr>
        <w:t xml:space="preserve"> ou canais disponíveis.</w:t>
      </w:r>
    </w:p>
    <w:p w14:paraId="186FC0BC" w14:textId="77777777" w:rsidR="00D56AFA" w:rsidRPr="00FA1F84" w:rsidRDefault="00D56AFA" w:rsidP="00D56AFA">
      <w:pPr>
        <w:rPr>
          <w:rFonts w:asciiTheme="majorHAnsi" w:hAnsiTheme="majorHAnsi" w:cstheme="majorHAnsi"/>
          <w:sz w:val="24"/>
          <w:szCs w:val="24"/>
        </w:rPr>
      </w:pPr>
    </w:p>
    <w:p w14:paraId="1241B4D5" w14:textId="77777777" w:rsidR="00D56AFA" w:rsidRPr="00FA1F84" w:rsidRDefault="00D56AFA" w:rsidP="00D56AFA">
      <w:pPr>
        <w:pStyle w:val="Ttulo1"/>
        <w:jc w:val="both"/>
        <w:rPr>
          <w:rFonts w:cstheme="majorHAnsi"/>
          <w:b/>
          <w:bCs/>
          <w:color w:val="000000" w:themeColor="text1"/>
          <w:sz w:val="24"/>
          <w:szCs w:val="24"/>
        </w:rPr>
      </w:pPr>
      <w:bookmarkStart w:id="8" w:name="_Toc231218122"/>
      <w:r w:rsidRPr="00FA1F84">
        <w:rPr>
          <w:rFonts w:cstheme="majorHAnsi"/>
          <w:b/>
          <w:bCs/>
          <w:color w:val="000000" w:themeColor="text1"/>
          <w:sz w:val="24"/>
          <w:szCs w:val="24"/>
        </w:rPr>
        <w:t>CLÁUSULA 10— CONTA DIGITAL E SERVIÇOS FINANCEIROS</w:t>
      </w:r>
      <w:bookmarkEnd w:id="8"/>
    </w:p>
    <w:p w14:paraId="7DC2FC42" w14:textId="77777777" w:rsidR="00D56AFA" w:rsidRPr="00FA1F84" w:rsidRDefault="00D56AFA" w:rsidP="00D56AFA">
      <w:pPr>
        <w:rPr>
          <w:rFonts w:asciiTheme="majorHAnsi" w:hAnsiTheme="majorHAnsi" w:cstheme="majorHAnsi"/>
          <w:b/>
          <w:bCs/>
          <w:sz w:val="24"/>
          <w:szCs w:val="24"/>
        </w:rPr>
      </w:pPr>
    </w:p>
    <w:p w14:paraId="3C54689D"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plataforma MOVE poderá disponibilizar funcionalidades financeiras integradas operacionalizadas por instituição de pagamento parceira.</w:t>
      </w:r>
    </w:p>
    <w:p w14:paraId="0D3E1399"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Os serviços financeiros eventualmente disponibilizados possuem termos próprios e independentes, não se confundindo com os serviços contábeis objeto deste contrato.</w:t>
      </w:r>
    </w:p>
    <w:p w14:paraId="21828FC7"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CONTRATADA não realiza atividades privativas de instituição financeira, não possuindo responsabilidade direta sobre operações financeiras, processamento de pagamentos, concessão de crédito, saldo de contas, bloqueios financeiros, antecipações ou demais funcionalidades financeiras disponibilizadas por terceiros.</w:t>
      </w:r>
    </w:p>
    <w:p w14:paraId="28D28BCD" w14:textId="77777777" w:rsidR="00D56AFA" w:rsidRPr="00FA1F84" w:rsidRDefault="00D56AFA" w:rsidP="00D56AFA">
      <w:pPr>
        <w:rPr>
          <w:rFonts w:asciiTheme="majorHAnsi" w:hAnsiTheme="majorHAnsi" w:cstheme="majorHAnsi"/>
          <w:sz w:val="24"/>
          <w:szCs w:val="24"/>
        </w:rPr>
      </w:pPr>
    </w:p>
    <w:p w14:paraId="304A0E64" w14:textId="77777777" w:rsidR="00D56AFA" w:rsidRPr="00FA1F84" w:rsidRDefault="00D56AFA" w:rsidP="00D56AFA">
      <w:pPr>
        <w:pStyle w:val="Ttulo1"/>
        <w:jc w:val="both"/>
        <w:rPr>
          <w:rFonts w:cstheme="majorHAnsi"/>
          <w:b/>
          <w:bCs/>
          <w:color w:val="000000" w:themeColor="text1"/>
          <w:sz w:val="24"/>
          <w:szCs w:val="24"/>
        </w:rPr>
      </w:pPr>
      <w:bookmarkStart w:id="9" w:name="_Toc231218123"/>
      <w:r w:rsidRPr="00FA1F84">
        <w:rPr>
          <w:rFonts w:cstheme="majorHAnsi"/>
          <w:b/>
          <w:bCs/>
          <w:color w:val="000000" w:themeColor="text1"/>
          <w:sz w:val="24"/>
          <w:szCs w:val="24"/>
        </w:rPr>
        <w:t>CLÁUSULA 11 — SEGURANÇA DA INFORMAÇÃO, REGISTROS ELETRÔNICOS E RASTREABILIDADE</w:t>
      </w:r>
      <w:bookmarkEnd w:id="9"/>
    </w:p>
    <w:p w14:paraId="2416E0C8" w14:textId="77777777" w:rsidR="00D56AFA" w:rsidRPr="00FA1F84" w:rsidRDefault="00D56AFA" w:rsidP="00D56AFA">
      <w:pPr>
        <w:rPr>
          <w:rFonts w:asciiTheme="majorHAnsi" w:hAnsiTheme="majorHAnsi" w:cstheme="majorHAnsi"/>
          <w:b/>
          <w:bCs/>
          <w:sz w:val="24"/>
          <w:szCs w:val="24"/>
        </w:rPr>
      </w:pPr>
    </w:p>
    <w:p w14:paraId="1CBA12F4"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CONTRATADA compromete-se a adotar medidas técnicas compatíveis com as boas práticas de mercado para manutenção da estabilidade, integridade, segurança e disponibilidade da plataforma MOVE, observadas as limitações técnicas inerentes aos serviços digitais, integrações de terceiros e sistemas governamentais.</w:t>
      </w:r>
    </w:p>
    <w:p w14:paraId="2975DA42"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lastRenderedPageBreak/>
        <w:t>A CONTRATANTE declara ciência de que a plataforma MOVE poderá sofrer indisponibilidades temporárias decorrentes de:</w:t>
      </w:r>
    </w:p>
    <w:p w14:paraId="2942D19F" w14:textId="0BBD43B8"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 — </w:t>
      </w:r>
      <w:r w:rsidR="00085C34" w:rsidRPr="00FA1F84">
        <w:rPr>
          <w:rFonts w:asciiTheme="majorHAnsi" w:hAnsiTheme="majorHAnsi" w:cstheme="majorHAnsi"/>
          <w:sz w:val="24"/>
          <w:szCs w:val="24"/>
        </w:rPr>
        <w:t>M</w:t>
      </w:r>
      <w:r w:rsidRPr="00FA1F84">
        <w:rPr>
          <w:rFonts w:asciiTheme="majorHAnsi" w:hAnsiTheme="majorHAnsi" w:cstheme="majorHAnsi"/>
          <w:sz w:val="24"/>
          <w:szCs w:val="24"/>
        </w:rPr>
        <w:t>anutenções preventivas, corretivas, evolutivas ou emergenciais;</w:t>
      </w:r>
    </w:p>
    <w:p w14:paraId="03708AB8" w14:textId="65795E91"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 — </w:t>
      </w:r>
      <w:r w:rsidR="00085C34" w:rsidRPr="00FA1F84">
        <w:rPr>
          <w:rFonts w:asciiTheme="majorHAnsi" w:hAnsiTheme="majorHAnsi" w:cstheme="majorHAnsi"/>
          <w:sz w:val="24"/>
          <w:szCs w:val="24"/>
        </w:rPr>
        <w:t>A</w:t>
      </w:r>
      <w:r w:rsidRPr="00FA1F84">
        <w:rPr>
          <w:rFonts w:asciiTheme="majorHAnsi" w:hAnsiTheme="majorHAnsi" w:cstheme="majorHAnsi"/>
          <w:sz w:val="24"/>
          <w:szCs w:val="24"/>
        </w:rPr>
        <w:t>tualizações sistêmicas;</w:t>
      </w:r>
    </w:p>
    <w:p w14:paraId="0F86730A" w14:textId="0450097D"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III — </w:t>
      </w:r>
      <w:r w:rsidR="00085C34" w:rsidRPr="00FA1F84">
        <w:rPr>
          <w:rFonts w:asciiTheme="majorHAnsi" w:hAnsiTheme="majorHAnsi" w:cstheme="majorHAnsi"/>
          <w:sz w:val="24"/>
          <w:szCs w:val="24"/>
        </w:rPr>
        <w:t>F</w:t>
      </w:r>
      <w:r w:rsidRPr="00FA1F84">
        <w:rPr>
          <w:rFonts w:asciiTheme="majorHAnsi" w:hAnsiTheme="majorHAnsi" w:cstheme="majorHAnsi"/>
          <w:sz w:val="24"/>
          <w:szCs w:val="24"/>
        </w:rPr>
        <w:t>alhas de conectividade, internet ou infraestrutura tecnológica;</w:t>
      </w:r>
    </w:p>
    <w:p w14:paraId="33F7F0F8" w14:textId="4E4D7573"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IV — </w:t>
      </w:r>
      <w:r w:rsidR="00085C34" w:rsidRPr="00FA1F84">
        <w:rPr>
          <w:rFonts w:asciiTheme="majorHAnsi" w:hAnsiTheme="majorHAnsi" w:cstheme="majorHAnsi"/>
          <w:sz w:val="24"/>
          <w:szCs w:val="24"/>
        </w:rPr>
        <w:t>I</w:t>
      </w:r>
      <w:r w:rsidRPr="00FA1F84">
        <w:rPr>
          <w:rFonts w:asciiTheme="majorHAnsi" w:hAnsiTheme="majorHAnsi" w:cstheme="majorHAnsi"/>
          <w:sz w:val="24"/>
          <w:szCs w:val="24"/>
        </w:rPr>
        <w:t>ndisponibilidade de servidores, datacenters ou serviços de terceiros;</w:t>
      </w:r>
    </w:p>
    <w:p w14:paraId="49E4259F" w14:textId="627030E9"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 — </w:t>
      </w:r>
      <w:r w:rsidR="00085C34" w:rsidRPr="00FA1F84">
        <w:rPr>
          <w:rFonts w:asciiTheme="majorHAnsi" w:hAnsiTheme="majorHAnsi" w:cstheme="majorHAnsi"/>
          <w:sz w:val="24"/>
          <w:szCs w:val="24"/>
        </w:rPr>
        <w:t>F</w:t>
      </w:r>
      <w:r w:rsidRPr="00FA1F84">
        <w:rPr>
          <w:rFonts w:asciiTheme="majorHAnsi" w:hAnsiTheme="majorHAnsi" w:cstheme="majorHAnsi"/>
          <w:sz w:val="24"/>
          <w:szCs w:val="24"/>
        </w:rPr>
        <w:t>alhas em sistemas municipais, estaduais ou federais;</w:t>
      </w:r>
    </w:p>
    <w:p w14:paraId="50842232" w14:textId="05360FC0"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 — </w:t>
      </w:r>
      <w:r w:rsidR="00085C34" w:rsidRPr="00FA1F84">
        <w:rPr>
          <w:rFonts w:asciiTheme="majorHAnsi" w:hAnsiTheme="majorHAnsi" w:cstheme="majorHAnsi"/>
          <w:sz w:val="24"/>
          <w:szCs w:val="24"/>
        </w:rPr>
        <w:t>I</w:t>
      </w:r>
      <w:r w:rsidRPr="00FA1F84">
        <w:rPr>
          <w:rFonts w:asciiTheme="majorHAnsi" w:hAnsiTheme="majorHAnsi" w:cstheme="majorHAnsi"/>
          <w:sz w:val="24"/>
          <w:szCs w:val="24"/>
        </w:rPr>
        <w:t>ndisponibilidade de integrações externas;</w:t>
      </w:r>
    </w:p>
    <w:p w14:paraId="7820C568" w14:textId="52A6FE7C"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VII — </w:t>
      </w:r>
      <w:r w:rsidR="00085C34" w:rsidRPr="00FA1F84">
        <w:rPr>
          <w:rFonts w:asciiTheme="majorHAnsi" w:hAnsiTheme="majorHAnsi" w:cstheme="majorHAnsi"/>
          <w:sz w:val="24"/>
          <w:szCs w:val="24"/>
        </w:rPr>
        <w:t>E</w:t>
      </w:r>
      <w:r w:rsidRPr="00FA1F84">
        <w:rPr>
          <w:rFonts w:asciiTheme="majorHAnsi" w:hAnsiTheme="majorHAnsi" w:cstheme="majorHAnsi"/>
          <w:sz w:val="24"/>
          <w:szCs w:val="24"/>
        </w:rPr>
        <w:t>ventos de força maior, caso fortuito, ataques cibernéticos ou medidas de segurança da informação.</w:t>
      </w:r>
    </w:p>
    <w:p w14:paraId="1C42208B"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Sempre que possível, as manutenções programadas serão previamente comunicadas à CONTRATANTE.</w:t>
      </w:r>
    </w:p>
    <w:p w14:paraId="2FE72E6B"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CONTRATANTE é integralmente responsável pela guarda, sigilo e utilização de suas credenciais de acesso, assumindo responsabilidade pelas operações realizadas mediante utilização de login, senha, códigos de autenticação ou demais mecanismos de acesso vinculados à sua conta.</w:t>
      </w:r>
    </w:p>
    <w:p w14:paraId="52EC8202"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CONTRATANTE deverá comunicar imediatamente qualquer suspeita de acesso indevido, utilização não autorizada, fraude, violação de segurança ou comprometimento de suas credenciais.</w:t>
      </w:r>
    </w:p>
    <w:p w14:paraId="564456F9"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CONTRATANTE declara ciência de que a plataforma MOVE poderá realizar o armazenamento e tratamento de registros eletrônicos, logs de acesso, registros de autenticação, endereço IP, histórico de acessos, identificação de sessões, registros operacionais, trilhas de auditoria e demais evidências digitais relacionadas à utilização da plataforma, nos termos das normas do artigo 15 da Lei nº 12.965/2014 (Marco Civil da Internet), pelo prazo mínimo legal aplicável ou outro superior exigido por obrigação legal, regulatória ou necessidade legítima de preservação de direitos.</w:t>
      </w:r>
    </w:p>
    <w:p w14:paraId="16C97CE7"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Os registros eletrônicos poderão ser utilizados para fins de segurança da informação, prevenção à fraude, auditoria, rastreabilidade operacional, preservação de direitos, investigação de incidentes, cumprimento de obrigações legais e produção de prova em procedimentos judiciais ou administrativos.</w:t>
      </w:r>
    </w:p>
    <w:p w14:paraId="4AC979B7"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identificação de acessos incompatíveis, utilização indevida da plataforma, compartilhamento não autorizado de credenciais ou práticas que comprometam a segurança do ambiente tecnológico poderá ensejar a suspensão preventiva do acesso, sem prejuízo das demais medidas contratuais e legais cabíveis.</w:t>
      </w:r>
    </w:p>
    <w:p w14:paraId="2E4F4C7B" w14:textId="77777777" w:rsidR="00D56AFA" w:rsidRPr="00FA1F84" w:rsidRDefault="00D56AFA" w:rsidP="00D56AFA">
      <w:pPr>
        <w:rPr>
          <w:rFonts w:asciiTheme="majorHAnsi" w:hAnsiTheme="majorHAnsi" w:cstheme="majorHAnsi"/>
          <w:sz w:val="24"/>
          <w:szCs w:val="24"/>
        </w:rPr>
      </w:pPr>
    </w:p>
    <w:p w14:paraId="3335CCD9" w14:textId="77777777" w:rsidR="00D56AFA" w:rsidRPr="00FA1F84" w:rsidRDefault="00D56AFA" w:rsidP="00D56AFA">
      <w:pPr>
        <w:pStyle w:val="Ttulo1"/>
        <w:jc w:val="both"/>
        <w:rPr>
          <w:rFonts w:cstheme="majorHAnsi"/>
          <w:b/>
          <w:bCs/>
          <w:color w:val="000000" w:themeColor="text1"/>
          <w:sz w:val="24"/>
          <w:szCs w:val="24"/>
        </w:rPr>
      </w:pPr>
      <w:bookmarkStart w:id="10" w:name="_Toc231218124"/>
      <w:r w:rsidRPr="00FA1F84">
        <w:rPr>
          <w:rFonts w:cstheme="majorHAnsi"/>
          <w:b/>
          <w:bCs/>
          <w:color w:val="000000" w:themeColor="text1"/>
          <w:sz w:val="24"/>
          <w:szCs w:val="24"/>
        </w:rPr>
        <w:t>CLÁUSULA 12 — LGPD - PROTEÇÃO DE DADOS, PRIVACIDADE, SEGURANÇA DA INFORMAÇÃO E CONFIDENCIALIDADE</w:t>
      </w:r>
      <w:bookmarkEnd w:id="10"/>
    </w:p>
    <w:p w14:paraId="32006338" w14:textId="77777777" w:rsidR="00D56AFA" w:rsidRPr="00FA1F84" w:rsidRDefault="00D56AFA" w:rsidP="00D56AFA">
      <w:pPr>
        <w:rPr>
          <w:rFonts w:asciiTheme="majorHAnsi" w:hAnsiTheme="majorHAnsi" w:cstheme="majorHAnsi"/>
          <w:b/>
          <w:bCs/>
          <w:sz w:val="24"/>
          <w:szCs w:val="24"/>
        </w:rPr>
      </w:pPr>
    </w:p>
    <w:p w14:paraId="53EB32A2"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As partes comprometem-se a observar integralmente as disposições da Lei nº 13.709/2018 (Lei Geral de Proteção de Dados Pessoais — LGPD), do Marco Civil da Internet e demais normas aplicáveis à proteção de dados, privacidade e segurança da informação.</w:t>
      </w:r>
    </w:p>
    <w:p w14:paraId="01026226"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CONTRATANTE declara ciência de que, para execução dos serviços objeto do presente contrato e funcionamento da plataforma MOVE, poderão ser coletados, armazenados, organizados, processados e utilizados dados pessoais, cadastrais, fiscais, empresariais e operacionais relacionados à CONTRATANTE, seus representantes legais, sócios, administradores, empregados ou terceiros vinculados às rotinas operacionais executadas pela plataforma.</w:t>
      </w:r>
    </w:p>
    <w:p w14:paraId="537BF17E"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Os dados tratados poderão incluir, conforme aplicável:</w:t>
      </w:r>
    </w:p>
    <w:p w14:paraId="54EC56A0" w14:textId="4F43C923"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 — </w:t>
      </w:r>
      <w:r w:rsidR="00085C34" w:rsidRPr="00FA1F84">
        <w:rPr>
          <w:rFonts w:asciiTheme="majorHAnsi" w:hAnsiTheme="majorHAnsi" w:cstheme="majorHAnsi"/>
          <w:sz w:val="24"/>
          <w:szCs w:val="24"/>
        </w:rPr>
        <w:t>N</w:t>
      </w:r>
      <w:r w:rsidRPr="00FA1F84">
        <w:rPr>
          <w:rFonts w:asciiTheme="majorHAnsi" w:hAnsiTheme="majorHAnsi" w:cstheme="majorHAnsi"/>
          <w:sz w:val="24"/>
          <w:szCs w:val="24"/>
        </w:rPr>
        <w:t>ome completo;</w:t>
      </w:r>
    </w:p>
    <w:p w14:paraId="09C413FE" w14:textId="617D8441"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 — </w:t>
      </w:r>
      <w:r w:rsidR="00085C34" w:rsidRPr="00FA1F84">
        <w:rPr>
          <w:rFonts w:asciiTheme="majorHAnsi" w:hAnsiTheme="majorHAnsi" w:cstheme="majorHAnsi"/>
          <w:sz w:val="24"/>
          <w:szCs w:val="24"/>
        </w:rPr>
        <w:t>R</w:t>
      </w:r>
      <w:r w:rsidRPr="00FA1F84">
        <w:rPr>
          <w:rFonts w:asciiTheme="majorHAnsi" w:hAnsiTheme="majorHAnsi" w:cstheme="majorHAnsi"/>
          <w:sz w:val="24"/>
          <w:szCs w:val="24"/>
        </w:rPr>
        <w:t>azão social;</w:t>
      </w:r>
    </w:p>
    <w:p w14:paraId="423F9EE9"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III — CPF e CNPJ;</w:t>
      </w:r>
    </w:p>
    <w:p w14:paraId="1DC02DDC"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IV — RG e documentos de identificação;</w:t>
      </w:r>
    </w:p>
    <w:p w14:paraId="70AC02E5" w14:textId="7F252E2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 — </w:t>
      </w:r>
      <w:r w:rsidR="00085C34" w:rsidRPr="00FA1F84">
        <w:rPr>
          <w:rFonts w:asciiTheme="majorHAnsi" w:hAnsiTheme="majorHAnsi" w:cstheme="majorHAnsi"/>
          <w:sz w:val="24"/>
          <w:szCs w:val="24"/>
        </w:rPr>
        <w:t>E</w:t>
      </w:r>
      <w:r w:rsidRPr="00FA1F84">
        <w:rPr>
          <w:rFonts w:asciiTheme="majorHAnsi" w:hAnsiTheme="majorHAnsi" w:cstheme="majorHAnsi"/>
          <w:sz w:val="24"/>
          <w:szCs w:val="24"/>
        </w:rPr>
        <w:t>ndereço residencial e empresarial;</w:t>
      </w:r>
    </w:p>
    <w:p w14:paraId="11F81151" w14:textId="56DCDC3D"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 — </w:t>
      </w:r>
      <w:r w:rsidR="00085C34" w:rsidRPr="00FA1F84">
        <w:rPr>
          <w:rFonts w:asciiTheme="majorHAnsi" w:hAnsiTheme="majorHAnsi" w:cstheme="majorHAnsi"/>
          <w:sz w:val="24"/>
          <w:szCs w:val="24"/>
        </w:rPr>
        <w:t>T</w:t>
      </w:r>
      <w:r w:rsidRPr="00FA1F84">
        <w:rPr>
          <w:rFonts w:asciiTheme="majorHAnsi" w:hAnsiTheme="majorHAnsi" w:cstheme="majorHAnsi"/>
          <w:sz w:val="24"/>
          <w:szCs w:val="24"/>
        </w:rPr>
        <w:t>elefone;</w:t>
      </w:r>
    </w:p>
    <w:p w14:paraId="74BD094B" w14:textId="1E8111EC"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VII — </w:t>
      </w:r>
      <w:r w:rsidR="00085C34" w:rsidRPr="00FA1F84">
        <w:rPr>
          <w:rFonts w:asciiTheme="majorHAnsi" w:hAnsiTheme="majorHAnsi" w:cstheme="majorHAnsi"/>
          <w:sz w:val="24"/>
          <w:szCs w:val="24"/>
        </w:rPr>
        <w:t>E</w:t>
      </w:r>
      <w:r w:rsidRPr="00FA1F84">
        <w:rPr>
          <w:rFonts w:asciiTheme="majorHAnsi" w:hAnsiTheme="majorHAnsi" w:cstheme="majorHAnsi"/>
          <w:sz w:val="24"/>
          <w:szCs w:val="24"/>
        </w:rPr>
        <w:t>-mail;</w:t>
      </w:r>
    </w:p>
    <w:p w14:paraId="131A7D48" w14:textId="09AF7266"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VIII — </w:t>
      </w:r>
      <w:r w:rsidR="00085C34" w:rsidRPr="00FA1F84">
        <w:rPr>
          <w:rFonts w:asciiTheme="majorHAnsi" w:hAnsiTheme="majorHAnsi" w:cstheme="majorHAnsi"/>
          <w:sz w:val="24"/>
          <w:szCs w:val="24"/>
        </w:rPr>
        <w:t>D</w:t>
      </w:r>
      <w:r w:rsidRPr="00FA1F84">
        <w:rPr>
          <w:rFonts w:asciiTheme="majorHAnsi" w:hAnsiTheme="majorHAnsi" w:cstheme="majorHAnsi"/>
          <w:sz w:val="24"/>
          <w:szCs w:val="24"/>
        </w:rPr>
        <w:t>ados cadastrais empresariais;</w:t>
      </w:r>
    </w:p>
    <w:p w14:paraId="7A44F085" w14:textId="49201DCA"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IX — </w:t>
      </w:r>
      <w:r w:rsidR="00085C34" w:rsidRPr="00FA1F84">
        <w:rPr>
          <w:rFonts w:asciiTheme="majorHAnsi" w:hAnsiTheme="majorHAnsi" w:cstheme="majorHAnsi"/>
          <w:sz w:val="24"/>
          <w:szCs w:val="24"/>
        </w:rPr>
        <w:t>I</w:t>
      </w:r>
      <w:r w:rsidRPr="00FA1F84">
        <w:rPr>
          <w:rFonts w:asciiTheme="majorHAnsi" w:hAnsiTheme="majorHAnsi" w:cstheme="majorHAnsi"/>
          <w:sz w:val="24"/>
          <w:szCs w:val="24"/>
        </w:rPr>
        <w:t>nformações societárias;</w:t>
      </w:r>
    </w:p>
    <w:p w14:paraId="41CC1574" w14:textId="2207EF3F"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X — </w:t>
      </w:r>
      <w:r w:rsidR="00085C34" w:rsidRPr="00FA1F84">
        <w:rPr>
          <w:rFonts w:asciiTheme="majorHAnsi" w:hAnsiTheme="majorHAnsi" w:cstheme="majorHAnsi"/>
          <w:sz w:val="24"/>
          <w:szCs w:val="24"/>
        </w:rPr>
        <w:t>I</w:t>
      </w:r>
      <w:r w:rsidRPr="00FA1F84">
        <w:rPr>
          <w:rFonts w:asciiTheme="majorHAnsi" w:hAnsiTheme="majorHAnsi" w:cstheme="majorHAnsi"/>
          <w:sz w:val="24"/>
          <w:szCs w:val="24"/>
        </w:rPr>
        <w:t>nformações fiscais e tributárias;</w:t>
      </w:r>
    </w:p>
    <w:p w14:paraId="4D5FD5C9" w14:textId="20427B6D"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XI — </w:t>
      </w:r>
      <w:r w:rsidR="00085C34" w:rsidRPr="00FA1F84">
        <w:rPr>
          <w:rFonts w:asciiTheme="majorHAnsi" w:hAnsiTheme="majorHAnsi" w:cstheme="majorHAnsi"/>
          <w:sz w:val="24"/>
          <w:szCs w:val="24"/>
        </w:rPr>
        <w:t>D</w:t>
      </w:r>
      <w:r w:rsidRPr="00FA1F84">
        <w:rPr>
          <w:rFonts w:asciiTheme="majorHAnsi" w:hAnsiTheme="majorHAnsi" w:cstheme="majorHAnsi"/>
          <w:sz w:val="24"/>
          <w:szCs w:val="24"/>
        </w:rPr>
        <w:t>ados relacionados à emissão de notas fiscais;</w:t>
      </w:r>
    </w:p>
    <w:p w14:paraId="70996745" w14:textId="72B13A09"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XII — </w:t>
      </w:r>
      <w:r w:rsidR="00085C34" w:rsidRPr="00FA1F84">
        <w:rPr>
          <w:rFonts w:asciiTheme="majorHAnsi" w:hAnsiTheme="majorHAnsi" w:cstheme="majorHAnsi"/>
          <w:sz w:val="24"/>
          <w:szCs w:val="24"/>
        </w:rPr>
        <w:t>D</w:t>
      </w:r>
      <w:r w:rsidRPr="00FA1F84">
        <w:rPr>
          <w:rFonts w:asciiTheme="majorHAnsi" w:hAnsiTheme="majorHAnsi" w:cstheme="majorHAnsi"/>
          <w:sz w:val="24"/>
          <w:szCs w:val="24"/>
        </w:rPr>
        <w:t>ados necessários ao processamento de folha de pagamento e pró-labore;</w:t>
      </w:r>
    </w:p>
    <w:p w14:paraId="481BA772" w14:textId="22E19043"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XIII — </w:t>
      </w:r>
      <w:r w:rsidR="00085C34" w:rsidRPr="00FA1F84">
        <w:rPr>
          <w:rFonts w:asciiTheme="majorHAnsi" w:hAnsiTheme="majorHAnsi" w:cstheme="majorHAnsi"/>
          <w:sz w:val="24"/>
          <w:szCs w:val="24"/>
        </w:rPr>
        <w:t>R</w:t>
      </w:r>
      <w:r w:rsidRPr="00FA1F84">
        <w:rPr>
          <w:rFonts w:asciiTheme="majorHAnsi" w:hAnsiTheme="majorHAnsi" w:cstheme="majorHAnsi"/>
          <w:sz w:val="24"/>
          <w:szCs w:val="24"/>
        </w:rPr>
        <w:t>egistros eletrônicos, logs de acesso, endereço IP, autenticações, sessões e registros operacionais relacionados à utilização da plataforma.</w:t>
      </w:r>
    </w:p>
    <w:p w14:paraId="67F3911C"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b/>
          <w:bCs/>
          <w:sz w:val="24"/>
          <w:szCs w:val="24"/>
        </w:rPr>
        <w:lastRenderedPageBreak/>
        <w:t>O tratamento dos dados será realizado exclusivamente pela CONTRATADA, na qualidade de controladora</w:t>
      </w:r>
      <w:r w:rsidRPr="00FA1F84">
        <w:rPr>
          <w:rFonts w:asciiTheme="majorHAnsi" w:hAnsiTheme="majorHAnsi" w:cstheme="majorHAnsi"/>
          <w:sz w:val="24"/>
          <w:szCs w:val="24"/>
        </w:rPr>
        <w:t xml:space="preserve"> dos dados pessoais tratados no âmbito da execução contratual, para finalidades relacionadas:</w:t>
      </w:r>
    </w:p>
    <w:p w14:paraId="0612D111"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I — à execução dos serviços contratados;</w:t>
      </w:r>
    </w:p>
    <w:p w14:paraId="1AEB3040"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II — ao funcionamento da plataforma MOVE;</w:t>
      </w:r>
    </w:p>
    <w:p w14:paraId="4BA6CE22"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III — ao cumprimento de obrigações legais, regulatórias, fiscais e contábeis;</w:t>
      </w:r>
    </w:p>
    <w:p w14:paraId="593EC1BF"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IV — à prevenção à fraude;</w:t>
      </w:r>
    </w:p>
    <w:p w14:paraId="579B9C98"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V — à segurança da informação;</w:t>
      </w:r>
    </w:p>
    <w:p w14:paraId="07D355C1"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VI — à preservação de direitos;</w:t>
      </w:r>
    </w:p>
    <w:p w14:paraId="518D7B1E"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VII — à rastreabilidade operacional e auditoria.</w:t>
      </w:r>
    </w:p>
    <w:p w14:paraId="3BB91BF8"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CONTRATADA não realizará compartilhamento de dados pessoais com terceiros, exceto quando:</w:t>
      </w:r>
    </w:p>
    <w:p w14:paraId="4772CC6A" w14:textId="2D84F57C"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 — </w:t>
      </w:r>
      <w:r w:rsidR="00085C34" w:rsidRPr="00FA1F84">
        <w:rPr>
          <w:rFonts w:asciiTheme="majorHAnsi" w:hAnsiTheme="majorHAnsi" w:cstheme="majorHAnsi"/>
          <w:sz w:val="24"/>
          <w:szCs w:val="24"/>
        </w:rPr>
        <w:t>H</w:t>
      </w:r>
      <w:r w:rsidRPr="00FA1F84">
        <w:rPr>
          <w:rFonts w:asciiTheme="majorHAnsi" w:hAnsiTheme="majorHAnsi" w:cstheme="majorHAnsi"/>
          <w:sz w:val="24"/>
          <w:szCs w:val="24"/>
        </w:rPr>
        <w:t>ouver obrigação legal, regulatória ou determinação de autoridade competente;</w:t>
      </w:r>
    </w:p>
    <w:p w14:paraId="1A18D7C0" w14:textId="51A903D5"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 — </w:t>
      </w:r>
      <w:r w:rsidR="00085C34" w:rsidRPr="00FA1F84">
        <w:rPr>
          <w:rFonts w:asciiTheme="majorHAnsi" w:hAnsiTheme="majorHAnsi" w:cstheme="majorHAnsi"/>
          <w:sz w:val="24"/>
          <w:szCs w:val="24"/>
        </w:rPr>
        <w:t>O</w:t>
      </w:r>
      <w:r w:rsidRPr="00FA1F84">
        <w:rPr>
          <w:rFonts w:asciiTheme="majorHAnsi" w:hAnsiTheme="majorHAnsi" w:cstheme="majorHAnsi"/>
          <w:sz w:val="24"/>
          <w:szCs w:val="24"/>
        </w:rPr>
        <w:t xml:space="preserve"> compartilhamento for estritamente necessário ao cumprimento das obrigações fiscais, contábeis ou operacionais decorrentes do presente contrato;</w:t>
      </w:r>
    </w:p>
    <w:p w14:paraId="4619A10A" w14:textId="44DC9B59"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III — </w:t>
      </w:r>
      <w:r w:rsidR="00085C34" w:rsidRPr="00FA1F84">
        <w:rPr>
          <w:rFonts w:asciiTheme="majorHAnsi" w:hAnsiTheme="majorHAnsi" w:cstheme="majorHAnsi"/>
          <w:sz w:val="24"/>
          <w:szCs w:val="24"/>
        </w:rPr>
        <w:t>H</w:t>
      </w:r>
      <w:r w:rsidRPr="00FA1F84">
        <w:rPr>
          <w:rFonts w:asciiTheme="majorHAnsi" w:hAnsiTheme="majorHAnsi" w:cstheme="majorHAnsi"/>
          <w:sz w:val="24"/>
          <w:szCs w:val="24"/>
        </w:rPr>
        <w:t>ouver consentimento expresso da CONTRATANTE;</w:t>
      </w:r>
    </w:p>
    <w:p w14:paraId="6043D0A0" w14:textId="6A9AF552"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 xml:space="preserve">IV — </w:t>
      </w:r>
      <w:r w:rsidR="00085C34" w:rsidRPr="00FA1F84">
        <w:rPr>
          <w:rFonts w:asciiTheme="majorHAnsi" w:hAnsiTheme="majorHAnsi" w:cstheme="majorHAnsi"/>
          <w:sz w:val="24"/>
          <w:szCs w:val="24"/>
        </w:rPr>
        <w:t>T</w:t>
      </w:r>
      <w:r w:rsidRPr="00FA1F84">
        <w:rPr>
          <w:rFonts w:asciiTheme="majorHAnsi" w:hAnsiTheme="majorHAnsi" w:cstheme="majorHAnsi"/>
          <w:sz w:val="24"/>
          <w:szCs w:val="24"/>
        </w:rPr>
        <w:t>ratar-se dos serviços financeiros vinculados à Conta Digital integrada, hipótese em que os respectivos dados financeiros e operacionais serão tratados diretamente pela instituição de pagamento responsável pela operacionalização da Conta Digital, nos termos específicos do Termo de Uso correspondente.</w:t>
      </w:r>
    </w:p>
    <w:p w14:paraId="24A77BB8"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b/>
          <w:bCs/>
          <w:sz w:val="24"/>
          <w:szCs w:val="24"/>
        </w:rPr>
        <w:t>A CONTRATANTE declara ciência de que os serviços financeiros eventualmente disponibilizados na plataforma MOVE possuem operacionalização independente e segregada, sendo administrados diretamente pela instituição de pagamento parceira responsável pela Conta Digital — ASAAS</w:t>
      </w:r>
      <w:r w:rsidRPr="00FA1F84">
        <w:rPr>
          <w:rFonts w:asciiTheme="majorHAnsi" w:hAnsiTheme="majorHAnsi" w:cstheme="majorHAnsi"/>
          <w:sz w:val="24"/>
          <w:szCs w:val="24"/>
        </w:rPr>
        <w:t>, observadas as regras próprias aplicáveis ao respectivo ambiente financeiro.</w:t>
      </w:r>
    </w:p>
    <w:p w14:paraId="48420368"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Após o encerramento da relação contratual, a CONTRATADA compromete-se a cessar a utilização dos dados pessoais tratados no âmbito do presente contrato para finalidades comerciais, operacionais ou relacionadas à execução dos serviços, permanecendo autorizada apenas a conservação das informações estritamente necessárias ao cumprimento de obrigações legais, regulatórias, fiscais, contábeis, exercício regular de direitos em processos judiciais, administrativos ou arbitrais, auditoria, prevenção à fraude e preservação de registros obrigatórios, nos termos das normas dos artigos 15 e 16 da Lei nº 13.709/2018 (Lei Geral de Proteção de Dados Pessoais — LGPD) e demais legislações aplicáveis.</w:t>
      </w:r>
    </w:p>
    <w:p w14:paraId="27898426"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lastRenderedPageBreak/>
        <w:t xml:space="preserve">Decorrido o prazo legal aplicável e inexistindo obrigação legítima de retenção, </w:t>
      </w:r>
      <w:r w:rsidRPr="00FA1F84">
        <w:rPr>
          <w:rFonts w:asciiTheme="majorHAnsi" w:hAnsiTheme="majorHAnsi" w:cstheme="majorHAnsi"/>
          <w:b/>
          <w:bCs/>
          <w:sz w:val="24"/>
          <w:szCs w:val="24"/>
        </w:rPr>
        <w:t>os dados pessoais poderão ser eliminados, anonimizados ou definitivamente descartados pela CONTRATADA</w:t>
      </w:r>
      <w:r w:rsidRPr="00FA1F84">
        <w:rPr>
          <w:rFonts w:asciiTheme="majorHAnsi" w:hAnsiTheme="majorHAnsi" w:cstheme="majorHAnsi"/>
          <w:sz w:val="24"/>
          <w:szCs w:val="24"/>
        </w:rPr>
        <w:t>, observadas as medidas técnicas e administrativas compatíveis com as boas práticas de segurança da informação.</w:t>
      </w:r>
    </w:p>
    <w:p w14:paraId="619F77B3" w14:textId="77777777" w:rsidR="00D56AFA" w:rsidRPr="00FA1F84" w:rsidRDefault="00D56AFA" w:rsidP="00D56AFA">
      <w:pPr>
        <w:rPr>
          <w:rFonts w:asciiTheme="majorHAnsi" w:hAnsiTheme="majorHAnsi" w:cstheme="majorHAnsi"/>
          <w:sz w:val="24"/>
          <w:szCs w:val="24"/>
        </w:rPr>
      </w:pPr>
    </w:p>
    <w:p w14:paraId="3DBFFC52" w14:textId="77777777" w:rsidR="00D56AFA" w:rsidRPr="00FA1F84" w:rsidRDefault="00D56AFA" w:rsidP="00D56AFA">
      <w:pPr>
        <w:rPr>
          <w:rFonts w:asciiTheme="majorHAnsi" w:eastAsiaTheme="majorEastAsia" w:hAnsiTheme="majorHAnsi" w:cstheme="majorHAnsi"/>
          <w:b/>
          <w:bCs/>
          <w:color w:val="000000" w:themeColor="text1"/>
          <w:sz w:val="24"/>
          <w:szCs w:val="24"/>
        </w:rPr>
      </w:pPr>
      <w:r w:rsidRPr="00FA1F84">
        <w:rPr>
          <w:rFonts w:asciiTheme="majorHAnsi" w:eastAsiaTheme="majorEastAsia" w:hAnsiTheme="majorHAnsi" w:cstheme="majorHAnsi"/>
          <w:b/>
          <w:bCs/>
          <w:color w:val="000000" w:themeColor="text1"/>
          <w:sz w:val="24"/>
          <w:szCs w:val="24"/>
        </w:rPr>
        <w:t>CLÁUSULA 13 — LIMITAÇÃO DE RESPONSABILIDADE E RESPONSABILIDADE OPERACIONAL</w:t>
      </w:r>
    </w:p>
    <w:p w14:paraId="093FBE05" w14:textId="77777777" w:rsidR="00D56AFA" w:rsidRPr="00FA1F84" w:rsidRDefault="00D56AFA" w:rsidP="00D56AFA">
      <w:pPr>
        <w:rPr>
          <w:rFonts w:asciiTheme="majorHAnsi" w:eastAsiaTheme="majorEastAsia" w:hAnsiTheme="majorHAnsi" w:cstheme="majorHAnsi"/>
          <w:b/>
          <w:bCs/>
          <w:color w:val="000000" w:themeColor="text1"/>
          <w:sz w:val="24"/>
          <w:szCs w:val="24"/>
        </w:rPr>
      </w:pPr>
    </w:p>
    <w:p w14:paraId="6D696C54"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responsabilidade da CONTRATADA limita-se aos serviços efetivamente contratados, executados e disponibilizados no âmbito da plataforma MOVE, observadas as funcionalidades, limites operacionais, integrações tecnológicas e condições previstas no presente instrumento.</w:t>
      </w:r>
    </w:p>
    <w:p w14:paraId="006DBA4C"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CONTRATANTE declara ciência de que os serviços objeto deste contrato possuem natureza predominantemente operacional, digital e automatizada, sendo executados com base nas informações inseridas, transmitidas, alimentadas, importadas ou validadas pela própria CONTRATANTE na plataforma MOVE.</w:t>
      </w:r>
    </w:p>
    <w:p w14:paraId="0C9098C1" w14:textId="0C114E3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obrigação assumida pela CONTRATADA possui natureza de meio, comprometendo-se est</w:t>
      </w:r>
      <w:r w:rsidR="008D259A" w:rsidRPr="00FA1F84">
        <w:rPr>
          <w:rFonts w:asciiTheme="majorHAnsi" w:hAnsiTheme="majorHAnsi" w:cstheme="majorHAnsi"/>
          <w:sz w:val="24"/>
          <w:szCs w:val="24"/>
        </w:rPr>
        <w:t>á</w:t>
      </w:r>
      <w:r w:rsidRPr="00FA1F84">
        <w:rPr>
          <w:rFonts w:asciiTheme="majorHAnsi" w:hAnsiTheme="majorHAnsi" w:cstheme="majorHAnsi"/>
          <w:sz w:val="24"/>
          <w:szCs w:val="24"/>
        </w:rPr>
        <w:t xml:space="preserve"> a empregar diligência técnica compatível com as boas práticas aplicáveis aos serviços </w:t>
      </w:r>
      <w:r w:rsidR="008D259A" w:rsidRPr="00FA1F84">
        <w:rPr>
          <w:rFonts w:asciiTheme="majorHAnsi" w:hAnsiTheme="majorHAnsi" w:cstheme="majorHAnsi"/>
          <w:sz w:val="24"/>
          <w:szCs w:val="24"/>
        </w:rPr>
        <w:t>fiscais</w:t>
      </w:r>
      <w:r w:rsidRPr="00FA1F84">
        <w:rPr>
          <w:rFonts w:asciiTheme="majorHAnsi" w:hAnsiTheme="majorHAnsi" w:cstheme="majorHAnsi"/>
          <w:sz w:val="24"/>
          <w:szCs w:val="24"/>
        </w:rPr>
        <w:t xml:space="preserve"> digitais e operação da plataforma, não garantindo resultado específico, ausência absoluta de falhas, êxito econômico, benefício fiscal, inexistência de autuações ou regularidade decorrente de informações incorretas, incompletas ou omitidas pela CONTRATANTE.</w:t>
      </w:r>
    </w:p>
    <w:p w14:paraId="2240DEDC"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Sem prejuízo das demais hipóteses previstas neste contrato, a CONTRATADA não será responsável por:</w:t>
      </w:r>
    </w:p>
    <w:p w14:paraId="2DB26C7C" w14:textId="407C094F"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 — </w:t>
      </w:r>
      <w:r w:rsidR="008D259A" w:rsidRPr="00FA1F84">
        <w:rPr>
          <w:rFonts w:asciiTheme="majorHAnsi" w:hAnsiTheme="majorHAnsi" w:cstheme="majorHAnsi"/>
          <w:sz w:val="24"/>
          <w:szCs w:val="24"/>
        </w:rPr>
        <w:t>F</w:t>
      </w:r>
      <w:r w:rsidRPr="00FA1F84">
        <w:rPr>
          <w:rFonts w:asciiTheme="majorHAnsi" w:hAnsiTheme="majorHAnsi" w:cstheme="majorHAnsi"/>
          <w:sz w:val="24"/>
          <w:szCs w:val="24"/>
        </w:rPr>
        <w:t>alhas decorrentes de informações incorretas, incompletas, desatualizadas ou omitidas pela CONTRATANTE;</w:t>
      </w:r>
    </w:p>
    <w:p w14:paraId="30F8A8FA" w14:textId="06E5B075"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 — </w:t>
      </w:r>
      <w:r w:rsidR="008D259A" w:rsidRPr="00FA1F84">
        <w:rPr>
          <w:rFonts w:asciiTheme="majorHAnsi" w:hAnsiTheme="majorHAnsi" w:cstheme="majorHAnsi"/>
          <w:sz w:val="24"/>
          <w:szCs w:val="24"/>
        </w:rPr>
        <w:t>A</w:t>
      </w:r>
      <w:r w:rsidRPr="00FA1F84">
        <w:rPr>
          <w:rFonts w:asciiTheme="majorHAnsi" w:hAnsiTheme="majorHAnsi" w:cstheme="majorHAnsi"/>
          <w:sz w:val="24"/>
          <w:szCs w:val="24"/>
        </w:rPr>
        <w:t>usência, atraso ou emissão incorreta de notas fiscais;</w:t>
      </w:r>
    </w:p>
    <w:p w14:paraId="4E774B6F" w14:textId="3F25CEA2"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III — </w:t>
      </w:r>
      <w:r w:rsidR="008D259A" w:rsidRPr="00FA1F84">
        <w:rPr>
          <w:rFonts w:asciiTheme="majorHAnsi" w:hAnsiTheme="majorHAnsi" w:cstheme="majorHAnsi"/>
          <w:sz w:val="24"/>
          <w:szCs w:val="24"/>
        </w:rPr>
        <w:t>U</w:t>
      </w:r>
      <w:r w:rsidRPr="00FA1F84">
        <w:rPr>
          <w:rFonts w:asciiTheme="majorHAnsi" w:hAnsiTheme="majorHAnsi" w:cstheme="majorHAnsi"/>
          <w:sz w:val="24"/>
          <w:szCs w:val="24"/>
        </w:rPr>
        <w:t>tilização inadequada da plataforma ou descumprimento das orientações operacionais disponibilizadas;</w:t>
      </w:r>
    </w:p>
    <w:p w14:paraId="5195C3E4" w14:textId="280C4E4A"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IV — </w:t>
      </w:r>
      <w:r w:rsidR="008D259A" w:rsidRPr="00FA1F84">
        <w:rPr>
          <w:rFonts w:asciiTheme="majorHAnsi" w:hAnsiTheme="majorHAnsi" w:cstheme="majorHAnsi"/>
          <w:sz w:val="24"/>
          <w:szCs w:val="24"/>
        </w:rPr>
        <w:t>F</w:t>
      </w:r>
      <w:r w:rsidRPr="00FA1F84">
        <w:rPr>
          <w:rFonts w:asciiTheme="majorHAnsi" w:hAnsiTheme="majorHAnsi" w:cstheme="majorHAnsi"/>
          <w:sz w:val="24"/>
          <w:szCs w:val="24"/>
        </w:rPr>
        <w:t>alhas, indisponibilidades, limitações técnicas ou integrações de terceiros;</w:t>
      </w:r>
    </w:p>
    <w:p w14:paraId="7988ECD3" w14:textId="35086EF0"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 — </w:t>
      </w:r>
      <w:r w:rsidR="008D259A" w:rsidRPr="00FA1F84">
        <w:rPr>
          <w:rFonts w:asciiTheme="majorHAnsi" w:hAnsiTheme="majorHAnsi" w:cstheme="majorHAnsi"/>
          <w:sz w:val="24"/>
          <w:szCs w:val="24"/>
        </w:rPr>
        <w:t>I</w:t>
      </w:r>
      <w:r w:rsidRPr="00FA1F84">
        <w:rPr>
          <w:rFonts w:asciiTheme="majorHAnsi" w:hAnsiTheme="majorHAnsi" w:cstheme="majorHAnsi"/>
          <w:sz w:val="24"/>
          <w:szCs w:val="24"/>
        </w:rPr>
        <w:t>ndisponibilidade de sistemas municipais, estaduais, federais ou de órgãos governamentais;</w:t>
      </w:r>
    </w:p>
    <w:p w14:paraId="14F2432E" w14:textId="29033075"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 — </w:t>
      </w:r>
      <w:r w:rsidR="008D259A" w:rsidRPr="00FA1F84">
        <w:rPr>
          <w:rFonts w:asciiTheme="majorHAnsi" w:hAnsiTheme="majorHAnsi" w:cstheme="majorHAnsi"/>
          <w:sz w:val="24"/>
          <w:szCs w:val="24"/>
        </w:rPr>
        <w:t>F</w:t>
      </w:r>
      <w:r w:rsidRPr="00FA1F84">
        <w:rPr>
          <w:rFonts w:asciiTheme="majorHAnsi" w:hAnsiTheme="majorHAnsi" w:cstheme="majorHAnsi"/>
          <w:sz w:val="24"/>
          <w:szCs w:val="24"/>
        </w:rPr>
        <w:t>alhas de internet, conectividade, infraestrutura tecnológica, certificados digitais ou serviços externos;</w:t>
      </w:r>
    </w:p>
    <w:p w14:paraId="2D07FE2C" w14:textId="001C4023"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lastRenderedPageBreak/>
        <w:t xml:space="preserve">VII — </w:t>
      </w:r>
      <w:r w:rsidR="008D259A" w:rsidRPr="00FA1F84">
        <w:rPr>
          <w:rFonts w:asciiTheme="majorHAnsi" w:hAnsiTheme="majorHAnsi" w:cstheme="majorHAnsi"/>
          <w:sz w:val="24"/>
          <w:szCs w:val="24"/>
        </w:rPr>
        <w:t>P</w:t>
      </w:r>
      <w:r w:rsidRPr="00FA1F84">
        <w:rPr>
          <w:rFonts w:asciiTheme="majorHAnsi" w:hAnsiTheme="majorHAnsi" w:cstheme="majorHAnsi"/>
          <w:sz w:val="24"/>
          <w:szCs w:val="24"/>
        </w:rPr>
        <w:t>enalidades, autuações, encargos ou prejuízos decorrentes de condutas atribuíveis à CONTRATANTE;</w:t>
      </w:r>
    </w:p>
    <w:p w14:paraId="26AEBC3F" w14:textId="4ACB40CB"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VIII — </w:t>
      </w:r>
      <w:r w:rsidR="008D259A" w:rsidRPr="00FA1F84">
        <w:rPr>
          <w:rFonts w:asciiTheme="majorHAnsi" w:hAnsiTheme="majorHAnsi" w:cstheme="majorHAnsi"/>
          <w:sz w:val="24"/>
          <w:szCs w:val="24"/>
        </w:rPr>
        <w:t>E</w:t>
      </w:r>
      <w:r w:rsidRPr="00FA1F84">
        <w:rPr>
          <w:rFonts w:asciiTheme="majorHAnsi" w:hAnsiTheme="majorHAnsi" w:cstheme="majorHAnsi"/>
          <w:sz w:val="24"/>
          <w:szCs w:val="24"/>
        </w:rPr>
        <w:t>ventos de caso fortuito, força maior, ataques cibernéticos, fraudes praticadas por terceiros ou situações fora de seu controle razoável;</w:t>
      </w:r>
    </w:p>
    <w:p w14:paraId="187883B2" w14:textId="706420D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IX — </w:t>
      </w:r>
      <w:r w:rsidR="008D259A" w:rsidRPr="00FA1F84">
        <w:rPr>
          <w:rFonts w:asciiTheme="majorHAnsi" w:hAnsiTheme="majorHAnsi" w:cstheme="majorHAnsi"/>
          <w:sz w:val="24"/>
          <w:szCs w:val="24"/>
        </w:rPr>
        <w:t>P</w:t>
      </w:r>
      <w:r w:rsidRPr="00FA1F84">
        <w:rPr>
          <w:rFonts w:asciiTheme="majorHAnsi" w:hAnsiTheme="majorHAnsi" w:cstheme="majorHAnsi"/>
          <w:sz w:val="24"/>
          <w:szCs w:val="24"/>
        </w:rPr>
        <w:t>rejuízos indiretos, lucros cessantes, perdas operacionais, perda de oportunidade ou danos decorrentes de paralisação de sistemas de terceiros.</w:t>
      </w:r>
    </w:p>
    <w:p w14:paraId="62611017"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eventual responsabilização da CONTRATADA ficará limitada aos danos diretos comprovadamente decorrentes de conduta dolosa ou culpa grave exclusivamente atribuível à CONTRATADA, observados os limites legais aplicáveis.</w:t>
      </w:r>
    </w:p>
    <w:p w14:paraId="40B326AF"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CONTRATANTE reconhece que a adequada execução dos serviços contratados depende diretamente da correta utilização da plataforma, da veracidade das informações prestadas e da observância dos procedimentos operacionais disponibilizados pela CONTRATADA.</w:t>
      </w:r>
    </w:p>
    <w:p w14:paraId="33DFE9BB" w14:textId="77777777" w:rsidR="00D56AFA" w:rsidRPr="00FA1F84" w:rsidRDefault="00D56AFA" w:rsidP="00D56AFA">
      <w:pPr>
        <w:rPr>
          <w:rFonts w:asciiTheme="majorHAnsi" w:hAnsiTheme="majorHAnsi" w:cstheme="majorHAnsi"/>
          <w:sz w:val="24"/>
          <w:szCs w:val="24"/>
        </w:rPr>
      </w:pPr>
    </w:p>
    <w:p w14:paraId="301682D3" w14:textId="77777777" w:rsidR="00D56AFA" w:rsidRPr="00FA1F84" w:rsidRDefault="00D56AFA" w:rsidP="00D56AFA">
      <w:pPr>
        <w:pStyle w:val="Ttulo1"/>
        <w:jc w:val="both"/>
        <w:rPr>
          <w:rFonts w:cstheme="majorHAnsi"/>
          <w:b/>
          <w:bCs/>
          <w:color w:val="000000" w:themeColor="text1"/>
          <w:sz w:val="24"/>
          <w:szCs w:val="24"/>
        </w:rPr>
      </w:pPr>
      <w:bookmarkStart w:id="11" w:name="_Toc231218125"/>
      <w:r w:rsidRPr="00FA1F84">
        <w:rPr>
          <w:rFonts w:cstheme="majorHAnsi"/>
          <w:b/>
          <w:bCs/>
          <w:color w:val="000000" w:themeColor="text1"/>
          <w:sz w:val="24"/>
          <w:szCs w:val="24"/>
        </w:rPr>
        <w:t>CLÁUSULA 14 — VIGÊNCIA E RESCISÃO</w:t>
      </w:r>
      <w:bookmarkEnd w:id="11"/>
    </w:p>
    <w:p w14:paraId="6AA5B4F6" w14:textId="77777777" w:rsidR="00D56AFA" w:rsidRPr="00FA1F84" w:rsidRDefault="00D56AFA" w:rsidP="00D56AFA">
      <w:pPr>
        <w:rPr>
          <w:rFonts w:asciiTheme="majorHAnsi" w:hAnsiTheme="majorHAnsi" w:cstheme="majorHAnsi"/>
          <w:sz w:val="24"/>
          <w:szCs w:val="24"/>
        </w:rPr>
      </w:pPr>
    </w:p>
    <w:p w14:paraId="721C392D"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O presente contrato vigorará por prazo indeterminado.</w:t>
      </w:r>
    </w:p>
    <w:p w14:paraId="3FCA5E32"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Qualquer das partes poderá rescindir o contrato mediante aviso prévio escrito de 30 (trinta) dias.</w:t>
      </w:r>
    </w:p>
    <w:p w14:paraId="518C7EE7"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CONTRATADA poderá rescindir imediatamente o contrato em caso de:</w:t>
      </w:r>
    </w:p>
    <w:p w14:paraId="15ED3C7C" w14:textId="37FF83E2"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 — </w:t>
      </w:r>
      <w:r w:rsidR="008D259A" w:rsidRPr="00FA1F84">
        <w:rPr>
          <w:rFonts w:asciiTheme="majorHAnsi" w:hAnsiTheme="majorHAnsi" w:cstheme="majorHAnsi"/>
          <w:sz w:val="24"/>
          <w:szCs w:val="24"/>
        </w:rPr>
        <w:t>I</w:t>
      </w:r>
      <w:r w:rsidRPr="00FA1F84">
        <w:rPr>
          <w:rFonts w:asciiTheme="majorHAnsi" w:hAnsiTheme="majorHAnsi" w:cstheme="majorHAnsi"/>
          <w:sz w:val="24"/>
          <w:szCs w:val="24"/>
        </w:rPr>
        <w:t>nadimplência;</w:t>
      </w:r>
    </w:p>
    <w:p w14:paraId="49362F59" w14:textId="4060BF7A"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 — </w:t>
      </w:r>
      <w:r w:rsidR="008D259A" w:rsidRPr="00FA1F84">
        <w:rPr>
          <w:rFonts w:asciiTheme="majorHAnsi" w:hAnsiTheme="majorHAnsi" w:cstheme="majorHAnsi"/>
          <w:sz w:val="24"/>
          <w:szCs w:val="24"/>
        </w:rPr>
        <w:t>U</w:t>
      </w:r>
      <w:r w:rsidRPr="00FA1F84">
        <w:rPr>
          <w:rFonts w:asciiTheme="majorHAnsi" w:hAnsiTheme="majorHAnsi" w:cstheme="majorHAnsi"/>
          <w:sz w:val="24"/>
          <w:szCs w:val="24"/>
        </w:rPr>
        <w:t>tilização indevida da plataforma;</w:t>
      </w:r>
    </w:p>
    <w:p w14:paraId="3EC33C0E" w14:textId="0D397526"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III — </w:t>
      </w:r>
      <w:r w:rsidR="008D259A" w:rsidRPr="00FA1F84">
        <w:rPr>
          <w:rFonts w:asciiTheme="majorHAnsi" w:hAnsiTheme="majorHAnsi" w:cstheme="majorHAnsi"/>
          <w:sz w:val="24"/>
          <w:szCs w:val="24"/>
        </w:rPr>
        <w:t>O</w:t>
      </w:r>
      <w:r w:rsidRPr="00FA1F84">
        <w:rPr>
          <w:rFonts w:asciiTheme="majorHAnsi" w:hAnsiTheme="majorHAnsi" w:cstheme="majorHAnsi"/>
          <w:sz w:val="24"/>
          <w:szCs w:val="24"/>
        </w:rPr>
        <w:t>missão reiterada de informações;</w:t>
      </w:r>
    </w:p>
    <w:p w14:paraId="62E3ACF1" w14:textId="45CBF81C"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IV — </w:t>
      </w:r>
      <w:r w:rsidR="008D259A" w:rsidRPr="00FA1F84">
        <w:rPr>
          <w:rFonts w:asciiTheme="majorHAnsi" w:hAnsiTheme="majorHAnsi" w:cstheme="majorHAnsi"/>
          <w:sz w:val="24"/>
          <w:szCs w:val="24"/>
        </w:rPr>
        <w:t>P</w:t>
      </w:r>
      <w:r w:rsidRPr="00FA1F84">
        <w:rPr>
          <w:rFonts w:asciiTheme="majorHAnsi" w:hAnsiTheme="majorHAnsi" w:cstheme="majorHAnsi"/>
          <w:sz w:val="24"/>
          <w:szCs w:val="24"/>
        </w:rPr>
        <w:t>rática de atos ilícitos;</w:t>
      </w:r>
    </w:p>
    <w:p w14:paraId="536E7ACF" w14:textId="64D6C6A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 — </w:t>
      </w:r>
      <w:r w:rsidR="008D259A" w:rsidRPr="00FA1F84">
        <w:rPr>
          <w:rFonts w:asciiTheme="majorHAnsi" w:hAnsiTheme="majorHAnsi" w:cstheme="majorHAnsi"/>
          <w:sz w:val="24"/>
          <w:szCs w:val="24"/>
        </w:rPr>
        <w:t>D</w:t>
      </w:r>
      <w:r w:rsidRPr="00FA1F84">
        <w:rPr>
          <w:rFonts w:asciiTheme="majorHAnsi" w:hAnsiTheme="majorHAnsi" w:cstheme="majorHAnsi"/>
          <w:sz w:val="24"/>
          <w:szCs w:val="24"/>
        </w:rPr>
        <w:t>escumprimento das obrigações contratuais.</w:t>
      </w:r>
    </w:p>
    <w:p w14:paraId="506A2832" w14:textId="1367240D"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 xml:space="preserve">VI — </w:t>
      </w:r>
      <w:r w:rsidR="008D259A" w:rsidRPr="00FA1F84">
        <w:rPr>
          <w:rFonts w:asciiTheme="majorHAnsi" w:hAnsiTheme="majorHAnsi" w:cstheme="majorHAnsi"/>
          <w:sz w:val="24"/>
          <w:szCs w:val="24"/>
        </w:rPr>
        <w:t>C</w:t>
      </w:r>
      <w:r w:rsidRPr="00FA1F84">
        <w:rPr>
          <w:rFonts w:asciiTheme="majorHAnsi" w:hAnsiTheme="majorHAnsi" w:cstheme="majorHAnsi"/>
          <w:sz w:val="24"/>
          <w:szCs w:val="24"/>
        </w:rPr>
        <w:t>ompartilhamento, cessão, transferência, disponibilização ou utilização da conta de acesso por terceiros não autorizados;</w:t>
      </w:r>
    </w:p>
    <w:p w14:paraId="1394ED91" w14:textId="585816AF"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 xml:space="preserve">VII — </w:t>
      </w:r>
      <w:r w:rsidR="008D259A" w:rsidRPr="00FA1F84">
        <w:rPr>
          <w:rFonts w:asciiTheme="majorHAnsi" w:hAnsiTheme="majorHAnsi" w:cstheme="majorHAnsi"/>
          <w:sz w:val="24"/>
          <w:szCs w:val="24"/>
        </w:rPr>
        <w:t>U</w:t>
      </w:r>
      <w:r w:rsidRPr="00FA1F84">
        <w:rPr>
          <w:rFonts w:asciiTheme="majorHAnsi" w:hAnsiTheme="majorHAnsi" w:cstheme="majorHAnsi"/>
          <w:sz w:val="24"/>
          <w:szCs w:val="24"/>
        </w:rPr>
        <w:t>tilização da plataforma em desconformidade com sua finalidade operacional ou em violação às regras de segurança da informação.</w:t>
      </w:r>
    </w:p>
    <w:p w14:paraId="536AA0A0"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CONTRATANTE declara ciência de que o acesso à plataforma MOVE possui caráter pessoal, individual, limitado e intransferível, sendo vedado o compartilhamento de credenciais, acessos ou utilização da conta por terceiros estranhos à relação contratual.</w:t>
      </w:r>
    </w:p>
    <w:p w14:paraId="3CA108DF"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lastRenderedPageBreak/>
        <w:t>A constatação de compartilhamento indevido, cessão de acesso, utilização simultânea incompatível, transferência operacional da conta ou qualquer tentativa de utilização por terceiros não autorizados poderá ensejar a imediata suspensão do acesso e rescisão motivada do presente contrato, sem prejuízo da aplicação de multa contratual correspondente ao valor de 01 (uma) mensalidade vigente à época da infração, além das perdas e danos eventualmente apurados.</w:t>
      </w:r>
    </w:p>
    <w:p w14:paraId="08DE1853" w14:textId="77777777" w:rsidR="00D56AFA" w:rsidRPr="00FA1F84" w:rsidRDefault="00D56AFA" w:rsidP="00D56AFA">
      <w:pPr>
        <w:pStyle w:val="Ttulo1"/>
        <w:jc w:val="both"/>
        <w:rPr>
          <w:rFonts w:cstheme="majorHAnsi"/>
          <w:b/>
          <w:bCs/>
          <w:color w:val="000000" w:themeColor="text1"/>
          <w:sz w:val="24"/>
          <w:szCs w:val="24"/>
        </w:rPr>
      </w:pPr>
    </w:p>
    <w:p w14:paraId="4B57DC4D" w14:textId="77777777" w:rsidR="00D56AFA" w:rsidRPr="00FA1F84" w:rsidRDefault="00D56AFA" w:rsidP="00D56AFA">
      <w:pPr>
        <w:pStyle w:val="Ttulo1"/>
        <w:jc w:val="both"/>
        <w:rPr>
          <w:rFonts w:cstheme="majorHAnsi"/>
          <w:b/>
          <w:bCs/>
          <w:color w:val="000000" w:themeColor="text1"/>
          <w:sz w:val="24"/>
          <w:szCs w:val="24"/>
        </w:rPr>
      </w:pPr>
      <w:bookmarkStart w:id="12" w:name="_Toc231218126"/>
      <w:r w:rsidRPr="00FA1F84">
        <w:rPr>
          <w:rFonts w:cstheme="majorHAnsi"/>
          <w:b/>
          <w:bCs/>
          <w:color w:val="000000" w:themeColor="text1"/>
          <w:sz w:val="24"/>
          <w:szCs w:val="24"/>
        </w:rPr>
        <w:t>CLÁUSULA 15 — COMUNICAÇÕES E NOTIFICAÇÕES</w:t>
      </w:r>
      <w:bookmarkEnd w:id="12"/>
    </w:p>
    <w:p w14:paraId="04AB6000" w14:textId="77777777" w:rsidR="00D56AFA" w:rsidRPr="00FA1F84" w:rsidRDefault="00D56AFA" w:rsidP="00D56AFA">
      <w:pPr>
        <w:rPr>
          <w:rFonts w:asciiTheme="majorHAnsi" w:hAnsiTheme="majorHAnsi" w:cstheme="majorHAnsi"/>
          <w:sz w:val="24"/>
          <w:szCs w:val="24"/>
        </w:rPr>
      </w:pPr>
    </w:p>
    <w:p w14:paraId="3D8E944D"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As partes reconhecem como meios oficiais de comunicação aqueles indicados no Quadro-Resumo da Contratação, incluindo e-mail, WhatsApp, área restrita da plataforma MOVE e demais canais eletrônicos disponibilizados pela CONTRATADA.</w:t>
      </w:r>
    </w:p>
    <w:p w14:paraId="21DC1F92"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Considerar-se-ão válidas, eficazes e regularmente recebidas as comunicações, notificações, avisos, cobranças, solicitações de documentos, orientações operacionais, informações fiscais e demais mensagens encaminhadas aos endereços eletrônicos e números de telefone informados pela CONTRATANTE.</w:t>
      </w:r>
    </w:p>
    <w:p w14:paraId="14B3F677"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A CONTRATANTE obriga-se a manter seus dados cadastrais permanentemente atualizados, respondendo integralmente por prejuízos decorrentes da desatualização de e-mail, telefone, WhatsApp ou demais informações de contato.</w:t>
      </w:r>
    </w:p>
    <w:p w14:paraId="5702DF36"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A alteração de qualquer dado cadastral deverá ser comunicada à CONTRATADA por meio dos canais oficiais da plataforma MOVE.</w:t>
      </w:r>
    </w:p>
    <w:p w14:paraId="243A0C5C" w14:textId="77777777" w:rsidR="00D56AFA" w:rsidRPr="00FA1F84" w:rsidRDefault="00D56AFA" w:rsidP="00D56AFA">
      <w:pPr>
        <w:rPr>
          <w:rFonts w:asciiTheme="majorHAnsi" w:hAnsiTheme="majorHAnsi" w:cstheme="majorHAnsi"/>
          <w:sz w:val="24"/>
          <w:szCs w:val="24"/>
        </w:rPr>
      </w:pPr>
    </w:p>
    <w:p w14:paraId="61F8F4EB" w14:textId="77777777" w:rsidR="00D56AFA" w:rsidRPr="00FA1F84" w:rsidRDefault="00D56AFA" w:rsidP="00D56AFA">
      <w:pPr>
        <w:pStyle w:val="Ttulo1"/>
        <w:jc w:val="both"/>
        <w:rPr>
          <w:rFonts w:cstheme="majorHAnsi"/>
          <w:b/>
          <w:bCs/>
          <w:color w:val="000000" w:themeColor="text1"/>
          <w:sz w:val="24"/>
          <w:szCs w:val="24"/>
        </w:rPr>
      </w:pPr>
      <w:bookmarkStart w:id="13" w:name="_Toc231218127"/>
      <w:r w:rsidRPr="00FA1F84">
        <w:rPr>
          <w:rFonts w:cstheme="majorHAnsi"/>
          <w:b/>
          <w:bCs/>
          <w:color w:val="000000" w:themeColor="text1"/>
          <w:sz w:val="24"/>
          <w:szCs w:val="24"/>
        </w:rPr>
        <w:t>CLÁUSULA 16 — DISPOSIÇÕES GERAIS</w:t>
      </w:r>
      <w:bookmarkEnd w:id="13"/>
    </w:p>
    <w:p w14:paraId="26D8D0DC" w14:textId="77777777" w:rsidR="00D56AFA" w:rsidRPr="00FA1F84" w:rsidRDefault="00D56AFA" w:rsidP="00D56AFA">
      <w:pPr>
        <w:rPr>
          <w:rFonts w:asciiTheme="majorHAnsi" w:hAnsiTheme="majorHAnsi" w:cstheme="majorHAnsi"/>
          <w:sz w:val="24"/>
          <w:szCs w:val="24"/>
        </w:rPr>
      </w:pPr>
    </w:p>
    <w:p w14:paraId="66D15A91"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eventual tolerância de uma das partes quanto ao descumprimento contratual não constituirá novação ou renúncia de direitos.</w:t>
      </w:r>
    </w:p>
    <w:p w14:paraId="088C53EE"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A nulidade parcial de qualquer cláusula não prejudicará as demais disposições do presente contrato.</w:t>
      </w:r>
    </w:p>
    <w:p w14:paraId="0A7C907B" w14:textId="77777777" w:rsidR="00D56AFA" w:rsidRPr="00FA1F84" w:rsidRDefault="00D56AFA" w:rsidP="00D56AFA">
      <w:pPr>
        <w:pStyle w:val="Ttulo1"/>
        <w:jc w:val="both"/>
        <w:rPr>
          <w:rFonts w:cstheme="majorHAnsi"/>
          <w:b/>
          <w:bCs/>
          <w:color w:val="000000" w:themeColor="text1"/>
          <w:sz w:val="24"/>
          <w:szCs w:val="24"/>
        </w:rPr>
      </w:pPr>
      <w:bookmarkStart w:id="14" w:name="_Toc231218128"/>
      <w:r w:rsidRPr="00FA1F84">
        <w:rPr>
          <w:rFonts w:cstheme="majorHAnsi"/>
          <w:b/>
          <w:bCs/>
          <w:color w:val="000000" w:themeColor="text1"/>
          <w:sz w:val="24"/>
          <w:szCs w:val="24"/>
        </w:rPr>
        <w:t>CLÁUSULA  17 — RESOLUÇÃO CONSENSUAL DE CONFLITOS</w:t>
      </w:r>
      <w:bookmarkEnd w:id="14"/>
    </w:p>
    <w:p w14:paraId="67BF68F1" w14:textId="77777777" w:rsidR="00D56AFA" w:rsidRPr="00FA1F84" w:rsidRDefault="00D56AFA" w:rsidP="00D56AFA">
      <w:pPr>
        <w:rPr>
          <w:rFonts w:asciiTheme="majorHAnsi" w:hAnsiTheme="majorHAnsi" w:cstheme="majorHAnsi"/>
          <w:sz w:val="24"/>
          <w:szCs w:val="24"/>
        </w:rPr>
      </w:pPr>
    </w:p>
    <w:p w14:paraId="3529D079"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lastRenderedPageBreak/>
        <w:t>As partes comprometem-se a envidar seus melhores esforços para solucionar de forma amigável e consensual quaisquer divergências, dúvidas, reclamações ou controvérsias decorrentes da interpretação, execução, cumprimento ou encerramento do presente contrato.</w:t>
      </w:r>
    </w:p>
    <w:p w14:paraId="202F9384"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Antes da adoção de medidas judiciais, a parte interessada deverá comunicar formalmente a outra parte acerca da controvérsia existente, concedendo prazo mínimo de 15 (quinze) dias para tentativa de composição.</w:t>
      </w:r>
    </w:p>
    <w:p w14:paraId="5C3AF576"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Para fins de facilitação do diálogo e construção de solução consensual, as partes poderão utilizar como canal de intermediação e composição extrajudicial o escritório ANA MILIANE ADVOGADOS, inscrito na OAB/SP sob nº 41.716, representado pela Dra. Ana Miliane Gomes, OAB/SP nº 357.777, podendo as tratativas ocorrer por meio eletrônico, videoconferência, telefone ou reunião presencial.</w:t>
      </w:r>
    </w:p>
    <w:p w14:paraId="5CE786C8"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A participação nas tratativas conciliatórias não implicará reconhecimento de responsabilidade por qualquer das partes, constituindo mera tentativa de solução consensual da controvérsia.</w:t>
      </w:r>
    </w:p>
    <w:p w14:paraId="392A9B78"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Não sendo possível a resolução amigável no prazo de até 30 (trinta) dias contados da comunicação inicial do conflito, ou em prazo diverso acordado entre as partes, ficará autorizada a adoção das medidas administrativas ou judiciais cabíveis.</w:t>
      </w:r>
    </w:p>
    <w:p w14:paraId="329B2B41"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 xml:space="preserve">A presente cláusula possui como finalidade </w:t>
      </w:r>
      <w:r w:rsidRPr="00FA1F84">
        <w:rPr>
          <w:rFonts w:asciiTheme="majorHAnsi" w:hAnsiTheme="majorHAnsi" w:cstheme="majorHAnsi"/>
          <w:b/>
          <w:bCs/>
          <w:sz w:val="24"/>
          <w:szCs w:val="24"/>
        </w:rPr>
        <w:t>estimular a solução consensual dos conflitos,</w:t>
      </w:r>
      <w:r w:rsidRPr="00FA1F84">
        <w:rPr>
          <w:rFonts w:asciiTheme="majorHAnsi" w:hAnsiTheme="majorHAnsi" w:cstheme="majorHAnsi"/>
          <w:sz w:val="24"/>
          <w:szCs w:val="24"/>
        </w:rPr>
        <w:t xml:space="preserve"> nos termos das normas dos artigos 3º, §§ 2º e 3º, e 139, inciso V, do Código de Processo Civil, sem restringir o direito de acesso ao Poder Judiciário.</w:t>
      </w:r>
    </w:p>
    <w:p w14:paraId="05D71C3B" w14:textId="77777777" w:rsidR="00D56AFA" w:rsidRPr="00FA1F84" w:rsidRDefault="00D56AFA" w:rsidP="00D56AFA">
      <w:pPr>
        <w:rPr>
          <w:rFonts w:asciiTheme="majorHAnsi" w:hAnsiTheme="majorHAnsi" w:cstheme="majorHAnsi"/>
          <w:sz w:val="24"/>
          <w:szCs w:val="24"/>
        </w:rPr>
      </w:pPr>
    </w:p>
    <w:p w14:paraId="2862BF14" w14:textId="77777777" w:rsidR="00D56AFA" w:rsidRPr="00FA1F84" w:rsidRDefault="00D56AFA" w:rsidP="00D56AFA">
      <w:pPr>
        <w:pStyle w:val="Ttulo1"/>
        <w:jc w:val="both"/>
        <w:rPr>
          <w:rFonts w:cstheme="majorHAnsi"/>
          <w:b/>
          <w:bCs/>
          <w:color w:val="000000" w:themeColor="text1"/>
          <w:sz w:val="24"/>
          <w:szCs w:val="24"/>
        </w:rPr>
      </w:pPr>
      <w:bookmarkStart w:id="15" w:name="_Toc231218129"/>
      <w:r w:rsidRPr="00FA1F84">
        <w:rPr>
          <w:rFonts w:cstheme="majorHAnsi"/>
          <w:b/>
          <w:bCs/>
          <w:color w:val="000000" w:themeColor="text1"/>
          <w:sz w:val="24"/>
          <w:szCs w:val="24"/>
        </w:rPr>
        <w:t>CLÁUSULA 18 — FORO</w:t>
      </w:r>
      <w:bookmarkEnd w:id="15"/>
    </w:p>
    <w:p w14:paraId="6F492C38" w14:textId="77777777" w:rsidR="00D56AFA" w:rsidRPr="00FA1F84" w:rsidRDefault="00D56AFA" w:rsidP="00D56AFA">
      <w:pPr>
        <w:rPr>
          <w:rFonts w:asciiTheme="majorHAnsi" w:hAnsiTheme="majorHAnsi" w:cstheme="majorHAnsi"/>
          <w:sz w:val="24"/>
          <w:szCs w:val="24"/>
        </w:rPr>
      </w:pPr>
    </w:p>
    <w:p w14:paraId="653244E5"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Fica eleito o foro da Comarca do domicílio ou sede da CONTRATANTE para dirimir eventuais controvérsias decorrentes deste contrato.</w:t>
      </w:r>
    </w:p>
    <w:p w14:paraId="5489FC67" w14:textId="77777777" w:rsidR="00D56AFA" w:rsidRPr="00FA1F84" w:rsidRDefault="00D56AFA" w:rsidP="00D56AFA">
      <w:pPr>
        <w:pStyle w:val="Ttulo1"/>
        <w:jc w:val="both"/>
        <w:rPr>
          <w:rFonts w:cstheme="majorHAnsi"/>
          <w:b/>
          <w:bCs/>
          <w:color w:val="000000" w:themeColor="text1"/>
          <w:sz w:val="24"/>
          <w:szCs w:val="24"/>
        </w:rPr>
      </w:pPr>
      <w:bookmarkStart w:id="16" w:name="_Toc231218130"/>
      <w:r w:rsidRPr="00FA1F84">
        <w:rPr>
          <w:rFonts w:cstheme="majorHAnsi"/>
          <w:b/>
          <w:bCs/>
          <w:color w:val="000000" w:themeColor="text1"/>
          <w:sz w:val="24"/>
          <w:szCs w:val="24"/>
        </w:rPr>
        <w:t>CLÁUSULA 19— ASSINATURA ELETRÔNICA</w:t>
      </w:r>
      <w:bookmarkEnd w:id="16"/>
    </w:p>
    <w:p w14:paraId="4CA4D4E2" w14:textId="77777777" w:rsidR="00D56AFA" w:rsidRPr="00FA1F84" w:rsidRDefault="00D56AFA" w:rsidP="00D56AFA">
      <w:pPr>
        <w:rPr>
          <w:rFonts w:asciiTheme="majorHAnsi" w:hAnsiTheme="majorHAnsi" w:cstheme="majorHAnsi"/>
          <w:sz w:val="24"/>
          <w:szCs w:val="24"/>
        </w:rPr>
      </w:pPr>
    </w:p>
    <w:p w14:paraId="6A87B74B"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As partes reconhecem como válidas as assinaturas eletrônicas realizadas por meio de plataformas digitais. Os registros eletrônicos poderão incluir IP, data, horário, logs de acesso, autenticação e demais evidências digitais legalmente admitidas.</w:t>
      </w:r>
    </w:p>
    <w:p w14:paraId="738FA63D" w14:textId="54D9165F"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lastRenderedPageBreak/>
        <w:t xml:space="preserve">E, por estarem justas e contratadas, firmam o presente instrumento particular em formato eletrônico, reconhecendo expressamente sua validade, </w:t>
      </w:r>
      <w:r w:rsidRPr="00FA1F84">
        <w:rPr>
          <w:rFonts w:asciiTheme="majorHAnsi" w:hAnsiTheme="majorHAnsi" w:cstheme="majorHAnsi"/>
          <w:b/>
          <w:bCs/>
          <w:sz w:val="24"/>
          <w:szCs w:val="24"/>
        </w:rPr>
        <w:t>eficácia e força executiva</w:t>
      </w:r>
      <w:r w:rsidRPr="00FA1F84">
        <w:rPr>
          <w:rFonts w:asciiTheme="majorHAnsi" w:hAnsiTheme="majorHAnsi" w:cstheme="majorHAnsi"/>
          <w:sz w:val="24"/>
          <w:szCs w:val="24"/>
        </w:rPr>
        <w:t>, nos termos das normas dos artigos 104, 107 e 784, inciso III, do Código de Processo Civil, podendo as assinaturas ocorrer por meio eletrônico ou digital, inclusive mediante utilização de plataforma de assinatura eletrônica apta à comprovação de autoria e integridade documental.</w:t>
      </w:r>
    </w:p>
    <w:p w14:paraId="68E964E0" w14:textId="41AC9929" w:rsidR="00D56AFA" w:rsidRPr="00FA1F84" w:rsidRDefault="00D56AFA" w:rsidP="00D56AFA">
      <w:pPr>
        <w:rPr>
          <w:rFonts w:asciiTheme="majorHAnsi" w:hAnsiTheme="majorHAnsi" w:cstheme="majorHAnsi"/>
          <w:sz w:val="24"/>
          <w:szCs w:val="24"/>
        </w:rPr>
      </w:pPr>
    </w:p>
    <w:p w14:paraId="5CCFC2CF" w14:textId="354D7B7E"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São Paulo, ____ de __________________ de 2026.</w:t>
      </w:r>
    </w:p>
    <w:p w14:paraId="29716C72" w14:textId="48CD913C" w:rsidR="00D56AFA" w:rsidRPr="00FA1F84" w:rsidRDefault="00D56AFA" w:rsidP="00D56AFA">
      <w:pPr>
        <w:rPr>
          <w:rFonts w:asciiTheme="majorHAnsi" w:hAnsiTheme="majorHAnsi" w:cstheme="majorHAnsi"/>
          <w:sz w:val="24"/>
          <w:szCs w:val="24"/>
        </w:rPr>
      </w:pPr>
    </w:p>
    <w:p w14:paraId="07F8932A" w14:textId="36BF97D3" w:rsidR="000C49A5"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MOVE ONLINE CONTABILIDADE LTDA.</w:t>
      </w:r>
    </w:p>
    <w:p w14:paraId="358719B4" w14:textId="157C9144" w:rsidR="000C49A5" w:rsidRDefault="000C49A5" w:rsidP="00D56AFA">
      <w:pPr>
        <w:rPr>
          <w:rFonts w:asciiTheme="majorHAnsi" w:hAnsiTheme="majorHAnsi" w:cstheme="majorHAnsi"/>
          <w:sz w:val="24"/>
          <w:szCs w:val="24"/>
        </w:rPr>
      </w:pPr>
      <w:r>
        <w:rPr>
          <w:noProof/>
        </w:rPr>
        <mc:AlternateContent>
          <mc:Choice Requires="wpg">
            <w:drawing>
              <wp:anchor distT="0" distB="0" distL="0" distR="0" simplePos="0" relativeHeight="251659264" behindDoc="0" locked="0" layoutInCell="1" allowOverlap="1" wp14:anchorId="7794A643" wp14:editId="143312F8">
                <wp:simplePos x="0" y="0"/>
                <wp:positionH relativeFrom="page">
                  <wp:posOffset>1118235</wp:posOffset>
                </wp:positionH>
                <wp:positionV relativeFrom="paragraph">
                  <wp:posOffset>12065</wp:posOffset>
                </wp:positionV>
                <wp:extent cx="2613214" cy="1088748"/>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3214" cy="1088748"/>
                          <a:chOff x="-9525" y="0"/>
                          <a:chExt cx="2613214" cy="1088748"/>
                        </a:xfrm>
                      </wpg:grpSpPr>
                      <pic:pic xmlns:pic="http://schemas.openxmlformats.org/drawingml/2006/picture">
                        <pic:nvPicPr>
                          <pic:cNvPr id="26" name="Image 26"/>
                          <pic:cNvPicPr/>
                        </pic:nvPicPr>
                        <pic:blipFill>
                          <a:blip r:embed="rId9" cstate="print"/>
                          <a:stretch>
                            <a:fillRect/>
                          </a:stretch>
                        </pic:blipFill>
                        <pic:spPr>
                          <a:xfrm>
                            <a:off x="100761" y="0"/>
                            <a:ext cx="2502928" cy="580679"/>
                          </a:xfrm>
                          <a:prstGeom prst="rect">
                            <a:avLst/>
                          </a:prstGeom>
                        </pic:spPr>
                      </pic:pic>
                      <wps:wsp>
                        <wps:cNvPr id="27" name="Graphic 27"/>
                        <wps:cNvSpPr/>
                        <wps:spPr>
                          <a:xfrm>
                            <a:off x="1039566" y="475973"/>
                            <a:ext cx="617220" cy="612775"/>
                          </a:xfrm>
                          <a:custGeom>
                            <a:avLst/>
                            <a:gdLst/>
                            <a:ahLst/>
                            <a:cxnLst/>
                            <a:rect l="l" t="t" r="r" b="b"/>
                            <a:pathLst>
                              <a:path w="617220" h="612775">
                                <a:moveTo>
                                  <a:pt x="111211" y="483180"/>
                                </a:moveTo>
                                <a:lnTo>
                                  <a:pt x="57519" y="518091"/>
                                </a:lnTo>
                                <a:lnTo>
                                  <a:pt x="23326" y="551824"/>
                                </a:lnTo>
                                <a:lnTo>
                                  <a:pt x="5271" y="581081"/>
                                </a:lnTo>
                                <a:lnTo>
                                  <a:pt x="41" y="602390"/>
                                </a:lnTo>
                                <a:lnTo>
                                  <a:pt x="0" y="602561"/>
                                </a:lnTo>
                                <a:lnTo>
                                  <a:pt x="3956" y="610514"/>
                                </a:lnTo>
                                <a:lnTo>
                                  <a:pt x="7503" y="612616"/>
                                </a:lnTo>
                                <a:lnTo>
                                  <a:pt x="48927" y="612616"/>
                                </a:lnTo>
                                <a:lnTo>
                                  <a:pt x="50657" y="611358"/>
                                </a:lnTo>
                                <a:lnTo>
                                  <a:pt x="11937" y="611358"/>
                                </a:lnTo>
                                <a:lnTo>
                                  <a:pt x="17376" y="588503"/>
                                </a:lnTo>
                                <a:lnTo>
                                  <a:pt x="37541" y="556222"/>
                                </a:lnTo>
                                <a:lnTo>
                                  <a:pt x="69713" y="519477"/>
                                </a:lnTo>
                                <a:lnTo>
                                  <a:pt x="111211" y="483180"/>
                                </a:lnTo>
                                <a:close/>
                              </a:path>
                              <a:path w="617220" h="612775">
                                <a:moveTo>
                                  <a:pt x="263890" y="0"/>
                                </a:moveTo>
                                <a:lnTo>
                                  <a:pt x="251540" y="8246"/>
                                </a:lnTo>
                                <a:lnTo>
                                  <a:pt x="245198" y="27332"/>
                                </a:lnTo>
                                <a:lnTo>
                                  <a:pt x="242980" y="47683"/>
                                </a:lnTo>
                                <a:lnTo>
                                  <a:pt x="242861" y="48773"/>
                                </a:lnTo>
                                <a:lnTo>
                                  <a:pt x="244256" y="92913"/>
                                </a:lnTo>
                                <a:lnTo>
                                  <a:pt x="251874" y="141470"/>
                                </a:lnTo>
                                <a:lnTo>
                                  <a:pt x="263890" y="192895"/>
                                </a:lnTo>
                                <a:lnTo>
                                  <a:pt x="260019" y="210430"/>
                                </a:lnTo>
                                <a:lnTo>
                                  <a:pt x="232268" y="284248"/>
                                </a:lnTo>
                                <a:lnTo>
                                  <a:pt x="210536" y="333920"/>
                                </a:lnTo>
                                <a:lnTo>
                                  <a:pt x="184997" y="387694"/>
                                </a:lnTo>
                                <a:lnTo>
                                  <a:pt x="156725" y="442263"/>
                                </a:lnTo>
                                <a:lnTo>
                                  <a:pt x="126793" y="494323"/>
                                </a:lnTo>
                                <a:lnTo>
                                  <a:pt x="96275" y="540567"/>
                                </a:lnTo>
                                <a:lnTo>
                                  <a:pt x="66244" y="577692"/>
                                </a:lnTo>
                                <a:lnTo>
                                  <a:pt x="11937" y="611358"/>
                                </a:lnTo>
                                <a:lnTo>
                                  <a:pt x="50657" y="611358"/>
                                </a:lnTo>
                                <a:lnTo>
                                  <a:pt x="71552" y="596162"/>
                                </a:lnTo>
                                <a:lnTo>
                                  <a:pt x="100303" y="565103"/>
                                </a:lnTo>
                                <a:lnTo>
                                  <a:pt x="133578" y="519477"/>
                                </a:lnTo>
                                <a:lnTo>
                                  <a:pt x="171528" y="458047"/>
                                </a:lnTo>
                                <a:lnTo>
                                  <a:pt x="177539" y="456162"/>
                                </a:lnTo>
                                <a:lnTo>
                                  <a:pt x="171528" y="456162"/>
                                </a:lnTo>
                                <a:lnTo>
                                  <a:pt x="208488" y="389248"/>
                                </a:lnTo>
                                <a:lnTo>
                                  <a:pt x="235435" y="334941"/>
                                </a:lnTo>
                                <a:lnTo>
                                  <a:pt x="254270" y="291220"/>
                                </a:lnTo>
                                <a:lnTo>
                                  <a:pt x="266891" y="256064"/>
                                </a:lnTo>
                                <a:lnTo>
                                  <a:pt x="275200" y="227452"/>
                                </a:lnTo>
                                <a:lnTo>
                                  <a:pt x="297254" y="227452"/>
                                </a:lnTo>
                                <a:lnTo>
                                  <a:pt x="283368" y="191010"/>
                                </a:lnTo>
                                <a:lnTo>
                                  <a:pt x="287907" y="158965"/>
                                </a:lnTo>
                                <a:lnTo>
                                  <a:pt x="275200" y="158965"/>
                                </a:lnTo>
                                <a:lnTo>
                                  <a:pt x="267974" y="131398"/>
                                </a:lnTo>
                                <a:lnTo>
                                  <a:pt x="263105" y="104772"/>
                                </a:lnTo>
                                <a:lnTo>
                                  <a:pt x="260356" y="79797"/>
                                </a:lnTo>
                                <a:lnTo>
                                  <a:pt x="259492" y="57177"/>
                                </a:lnTo>
                                <a:lnTo>
                                  <a:pt x="259615" y="51522"/>
                                </a:lnTo>
                                <a:lnTo>
                                  <a:pt x="259698" y="47683"/>
                                </a:lnTo>
                                <a:lnTo>
                                  <a:pt x="261141" y="31651"/>
                                </a:lnTo>
                                <a:lnTo>
                                  <a:pt x="265059" y="15030"/>
                                </a:lnTo>
                                <a:lnTo>
                                  <a:pt x="272687" y="3769"/>
                                </a:lnTo>
                                <a:lnTo>
                                  <a:pt x="287990" y="3769"/>
                                </a:lnTo>
                                <a:lnTo>
                                  <a:pt x="279912" y="628"/>
                                </a:lnTo>
                                <a:lnTo>
                                  <a:pt x="263890" y="0"/>
                                </a:lnTo>
                                <a:close/>
                              </a:path>
                              <a:path w="617220" h="612775">
                                <a:moveTo>
                                  <a:pt x="610718" y="454905"/>
                                </a:moveTo>
                                <a:lnTo>
                                  <a:pt x="593125" y="454905"/>
                                </a:lnTo>
                                <a:lnTo>
                                  <a:pt x="586214" y="461189"/>
                                </a:lnTo>
                                <a:lnTo>
                                  <a:pt x="586214" y="478153"/>
                                </a:lnTo>
                                <a:lnTo>
                                  <a:pt x="593125" y="484437"/>
                                </a:lnTo>
                                <a:lnTo>
                                  <a:pt x="610718" y="484437"/>
                                </a:lnTo>
                                <a:lnTo>
                                  <a:pt x="613860" y="481295"/>
                                </a:lnTo>
                                <a:lnTo>
                                  <a:pt x="595010" y="481295"/>
                                </a:lnTo>
                                <a:lnTo>
                                  <a:pt x="589356" y="476268"/>
                                </a:lnTo>
                                <a:lnTo>
                                  <a:pt x="589356" y="463074"/>
                                </a:lnTo>
                                <a:lnTo>
                                  <a:pt x="595010" y="458047"/>
                                </a:lnTo>
                                <a:lnTo>
                                  <a:pt x="613860" y="458047"/>
                                </a:lnTo>
                                <a:lnTo>
                                  <a:pt x="610718" y="454905"/>
                                </a:lnTo>
                                <a:close/>
                              </a:path>
                              <a:path w="617220" h="612775">
                                <a:moveTo>
                                  <a:pt x="613860" y="458047"/>
                                </a:moveTo>
                                <a:lnTo>
                                  <a:pt x="608833" y="458047"/>
                                </a:lnTo>
                                <a:lnTo>
                                  <a:pt x="613231" y="463074"/>
                                </a:lnTo>
                                <a:lnTo>
                                  <a:pt x="613231" y="476268"/>
                                </a:lnTo>
                                <a:lnTo>
                                  <a:pt x="608833" y="481295"/>
                                </a:lnTo>
                                <a:lnTo>
                                  <a:pt x="613860" y="481295"/>
                                </a:lnTo>
                                <a:lnTo>
                                  <a:pt x="617001" y="478153"/>
                                </a:lnTo>
                                <a:lnTo>
                                  <a:pt x="617001" y="461189"/>
                                </a:lnTo>
                                <a:lnTo>
                                  <a:pt x="613860" y="458047"/>
                                </a:lnTo>
                                <a:close/>
                              </a:path>
                              <a:path w="617220" h="612775">
                                <a:moveTo>
                                  <a:pt x="605692" y="459932"/>
                                </a:moveTo>
                                <a:lnTo>
                                  <a:pt x="595639" y="459932"/>
                                </a:lnTo>
                                <a:lnTo>
                                  <a:pt x="595639" y="478153"/>
                                </a:lnTo>
                                <a:lnTo>
                                  <a:pt x="598780" y="478153"/>
                                </a:lnTo>
                                <a:lnTo>
                                  <a:pt x="598780" y="471242"/>
                                </a:lnTo>
                                <a:lnTo>
                                  <a:pt x="606739" y="471242"/>
                                </a:lnTo>
                                <a:lnTo>
                                  <a:pt x="606320" y="470613"/>
                                </a:lnTo>
                                <a:lnTo>
                                  <a:pt x="604435" y="469985"/>
                                </a:lnTo>
                                <a:lnTo>
                                  <a:pt x="608205" y="468728"/>
                                </a:lnTo>
                                <a:lnTo>
                                  <a:pt x="598780" y="468728"/>
                                </a:lnTo>
                                <a:lnTo>
                                  <a:pt x="598780" y="463702"/>
                                </a:lnTo>
                                <a:lnTo>
                                  <a:pt x="607786" y="463702"/>
                                </a:lnTo>
                                <a:lnTo>
                                  <a:pt x="607681" y="463074"/>
                                </a:lnTo>
                                <a:lnTo>
                                  <a:pt x="607577" y="462445"/>
                                </a:lnTo>
                                <a:lnTo>
                                  <a:pt x="605692" y="459932"/>
                                </a:lnTo>
                                <a:close/>
                              </a:path>
                              <a:path w="617220" h="612775">
                                <a:moveTo>
                                  <a:pt x="606739" y="471242"/>
                                </a:moveTo>
                                <a:lnTo>
                                  <a:pt x="602550" y="471242"/>
                                </a:lnTo>
                                <a:lnTo>
                                  <a:pt x="603807" y="473127"/>
                                </a:lnTo>
                                <a:lnTo>
                                  <a:pt x="604435" y="475012"/>
                                </a:lnTo>
                                <a:lnTo>
                                  <a:pt x="605063" y="478153"/>
                                </a:lnTo>
                                <a:lnTo>
                                  <a:pt x="608205" y="478153"/>
                                </a:lnTo>
                                <a:lnTo>
                                  <a:pt x="607577" y="475012"/>
                                </a:lnTo>
                                <a:lnTo>
                                  <a:pt x="607577" y="472498"/>
                                </a:lnTo>
                                <a:lnTo>
                                  <a:pt x="606739" y="471242"/>
                                </a:lnTo>
                                <a:close/>
                              </a:path>
                              <a:path w="617220" h="612775">
                                <a:moveTo>
                                  <a:pt x="607786" y="463702"/>
                                </a:moveTo>
                                <a:lnTo>
                                  <a:pt x="603178" y="463702"/>
                                </a:lnTo>
                                <a:lnTo>
                                  <a:pt x="604435" y="464330"/>
                                </a:lnTo>
                                <a:lnTo>
                                  <a:pt x="604435" y="468100"/>
                                </a:lnTo>
                                <a:lnTo>
                                  <a:pt x="602550" y="468728"/>
                                </a:lnTo>
                                <a:lnTo>
                                  <a:pt x="608205" y="468728"/>
                                </a:lnTo>
                                <a:lnTo>
                                  <a:pt x="608205" y="466215"/>
                                </a:lnTo>
                                <a:lnTo>
                                  <a:pt x="607891" y="464330"/>
                                </a:lnTo>
                                <a:lnTo>
                                  <a:pt x="607786" y="463702"/>
                                </a:lnTo>
                                <a:close/>
                              </a:path>
                              <a:path w="617220" h="612775">
                                <a:moveTo>
                                  <a:pt x="297254" y="227452"/>
                                </a:moveTo>
                                <a:lnTo>
                                  <a:pt x="275200" y="227452"/>
                                </a:lnTo>
                                <a:lnTo>
                                  <a:pt x="309109" y="295537"/>
                                </a:lnTo>
                                <a:lnTo>
                                  <a:pt x="344314" y="341886"/>
                                </a:lnTo>
                                <a:lnTo>
                                  <a:pt x="377163" y="371388"/>
                                </a:lnTo>
                                <a:lnTo>
                                  <a:pt x="404004" y="388931"/>
                                </a:lnTo>
                                <a:lnTo>
                                  <a:pt x="359077" y="397612"/>
                                </a:lnTo>
                                <a:lnTo>
                                  <a:pt x="312401" y="408616"/>
                                </a:lnTo>
                                <a:lnTo>
                                  <a:pt x="264941" y="422001"/>
                                </a:lnTo>
                                <a:lnTo>
                                  <a:pt x="217662" y="437830"/>
                                </a:lnTo>
                                <a:lnTo>
                                  <a:pt x="171528" y="456162"/>
                                </a:lnTo>
                                <a:lnTo>
                                  <a:pt x="177539" y="456162"/>
                                </a:lnTo>
                                <a:lnTo>
                                  <a:pt x="218089" y="443445"/>
                                </a:lnTo>
                                <a:lnTo>
                                  <a:pt x="268510" y="430652"/>
                                </a:lnTo>
                                <a:lnTo>
                                  <a:pt x="321222" y="419820"/>
                                </a:lnTo>
                                <a:lnTo>
                                  <a:pt x="374659" y="411099"/>
                                </a:lnTo>
                                <a:lnTo>
                                  <a:pt x="427251" y="404640"/>
                                </a:lnTo>
                                <a:lnTo>
                                  <a:pt x="474430" y="404640"/>
                                </a:lnTo>
                                <a:lnTo>
                                  <a:pt x="464322" y="400241"/>
                                </a:lnTo>
                                <a:lnTo>
                                  <a:pt x="506939" y="398288"/>
                                </a:lnTo>
                                <a:lnTo>
                                  <a:pt x="604186" y="398288"/>
                                </a:lnTo>
                                <a:lnTo>
                                  <a:pt x="587863" y="389481"/>
                                </a:lnTo>
                                <a:lnTo>
                                  <a:pt x="564428" y="384533"/>
                                </a:lnTo>
                                <a:lnTo>
                                  <a:pt x="436676" y="384533"/>
                                </a:lnTo>
                                <a:lnTo>
                                  <a:pt x="422097" y="376188"/>
                                </a:lnTo>
                                <a:lnTo>
                                  <a:pt x="380128" y="348090"/>
                                </a:lnTo>
                                <a:lnTo>
                                  <a:pt x="348928" y="316390"/>
                                </a:lnTo>
                                <a:lnTo>
                                  <a:pt x="322323" y="278268"/>
                                </a:lnTo>
                                <a:lnTo>
                                  <a:pt x="300431" y="235788"/>
                                </a:lnTo>
                                <a:lnTo>
                                  <a:pt x="297254" y="227452"/>
                                </a:lnTo>
                                <a:close/>
                              </a:path>
                              <a:path w="617220" h="612775">
                                <a:moveTo>
                                  <a:pt x="474430" y="404640"/>
                                </a:moveTo>
                                <a:lnTo>
                                  <a:pt x="427251" y="404640"/>
                                </a:lnTo>
                                <a:lnTo>
                                  <a:pt x="468484" y="423273"/>
                                </a:lnTo>
                                <a:lnTo>
                                  <a:pt x="509246" y="437312"/>
                                </a:lnTo>
                                <a:lnTo>
                                  <a:pt x="546709" y="446168"/>
                                </a:lnTo>
                                <a:lnTo>
                                  <a:pt x="578046" y="449250"/>
                                </a:lnTo>
                                <a:lnTo>
                                  <a:pt x="591015" y="448406"/>
                                </a:lnTo>
                                <a:lnTo>
                                  <a:pt x="600744" y="445795"/>
                                </a:lnTo>
                                <a:lnTo>
                                  <a:pt x="607292" y="441298"/>
                                </a:lnTo>
                                <a:lnTo>
                                  <a:pt x="608399" y="439197"/>
                                </a:lnTo>
                                <a:lnTo>
                                  <a:pt x="591240" y="439197"/>
                                </a:lnTo>
                                <a:lnTo>
                                  <a:pt x="566373" y="436380"/>
                                </a:lnTo>
                                <a:lnTo>
                                  <a:pt x="535556" y="428437"/>
                                </a:lnTo>
                                <a:lnTo>
                                  <a:pt x="500852" y="416136"/>
                                </a:lnTo>
                                <a:lnTo>
                                  <a:pt x="474430" y="404640"/>
                                </a:lnTo>
                                <a:close/>
                              </a:path>
                              <a:path w="617220" h="612775">
                                <a:moveTo>
                                  <a:pt x="610718" y="434799"/>
                                </a:moveTo>
                                <a:lnTo>
                                  <a:pt x="606320" y="436684"/>
                                </a:lnTo>
                                <a:lnTo>
                                  <a:pt x="599409" y="439197"/>
                                </a:lnTo>
                                <a:lnTo>
                                  <a:pt x="608399" y="439197"/>
                                </a:lnTo>
                                <a:lnTo>
                                  <a:pt x="610718" y="434799"/>
                                </a:lnTo>
                                <a:close/>
                              </a:path>
                              <a:path w="617220" h="612775">
                                <a:moveTo>
                                  <a:pt x="604186" y="398288"/>
                                </a:moveTo>
                                <a:lnTo>
                                  <a:pt x="506939" y="398288"/>
                                </a:lnTo>
                                <a:lnTo>
                                  <a:pt x="556448" y="399692"/>
                                </a:lnTo>
                                <a:lnTo>
                                  <a:pt x="597121" y="408282"/>
                                </a:lnTo>
                                <a:lnTo>
                                  <a:pt x="613231" y="427887"/>
                                </a:lnTo>
                                <a:lnTo>
                                  <a:pt x="615116" y="423489"/>
                                </a:lnTo>
                                <a:lnTo>
                                  <a:pt x="617000" y="421604"/>
                                </a:lnTo>
                                <a:lnTo>
                                  <a:pt x="617000" y="417206"/>
                                </a:lnTo>
                                <a:lnTo>
                                  <a:pt x="609354" y="401076"/>
                                </a:lnTo>
                                <a:lnTo>
                                  <a:pt x="604186" y="398288"/>
                                </a:lnTo>
                                <a:close/>
                              </a:path>
                              <a:path w="617220" h="612775">
                                <a:moveTo>
                                  <a:pt x="512073" y="380135"/>
                                </a:moveTo>
                                <a:lnTo>
                                  <a:pt x="495256" y="380557"/>
                                </a:lnTo>
                                <a:lnTo>
                                  <a:pt x="476966" y="381627"/>
                                </a:lnTo>
                                <a:lnTo>
                                  <a:pt x="436676" y="384533"/>
                                </a:lnTo>
                                <a:lnTo>
                                  <a:pt x="564428" y="384533"/>
                                </a:lnTo>
                                <a:lnTo>
                                  <a:pt x="554710" y="382481"/>
                                </a:lnTo>
                                <a:lnTo>
                                  <a:pt x="512073" y="380135"/>
                                </a:lnTo>
                                <a:close/>
                              </a:path>
                              <a:path w="617220" h="612775">
                                <a:moveTo>
                                  <a:pt x="294049" y="51522"/>
                                </a:moveTo>
                                <a:lnTo>
                                  <a:pt x="290662" y="70077"/>
                                </a:lnTo>
                                <a:lnTo>
                                  <a:pt x="286745" y="93934"/>
                                </a:lnTo>
                                <a:lnTo>
                                  <a:pt x="281768" y="123445"/>
                                </a:lnTo>
                                <a:lnTo>
                                  <a:pt x="275287" y="158494"/>
                                </a:lnTo>
                                <a:lnTo>
                                  <a:pt x="275200" y="158965"/>
                                </a:lnTo>
                                <a:lnTo>
                                  <a:pt x="287907" y="158965"/>
                                </a:lnTo>
                                <a:lnTo>
                                  <a:pt x="288483" y="154901"/>
                                </a:lnTo>
                                <a:lnTo>
                                  <a:pt x="291300" y="120323"/>
                                </a:lnTo>
                                <a:lnTo>
                                  <a:pt x="292822" y="86217"/>
                                </a:lnTo>
                                <a:lnTo>
                                  <a:pt x="294049" y="51522"/>
                                </a:lnTo>
                                <a:close/>
                              </a:path>
                              <a:path w="617220" h="612775">
                                <a:moveTo>
                                  <a:pt x="287990" y="3769"/>
                                </a:moveTo>
                                <a:lnTo>
                                  <a:pt x="272687" y="3769"/>
                                </a:lnTo>
                                <a:lnTo>
                                  <a:pt x="279470" y="8050"/>
                                </a:lnTo>
                                <a:lnTo>
                                  <a:pt x="286014" y="15030"/>
                                </a:lnTo>
                                <a:lnTo>
                                  <a:pt x="291153" y="25329"/>
                                </a:lnTo>
                                <a:lnTo>
                                  <a:pt x="294049" y="40212"/>
                                </a:lnTo>
                                <a:lnTo>
                                  <a:pt x="296405" y="16964"/>
                                </a:lnTo>
                                <a:lnTo>
                                  <a:pt x="291222" y="5026"/>
                                </a:lnTo>
                                <a:lnTo>
                                  <a:pt x="287990" y="3769"/>
                                </a:lnTo>
                                <a:close/>
                              </a:path>
                            </a:pathLst>
                          </a:custGeom>
                          <a:solidFill>
                            <a:srgbClr val="FFD8D8"/>
                          </a:solidFill>
                        </wps:spPr>
                        <wps:bodyPr wrap="square" lIns="0" tIns="0" rIns="0" bIns="0" rtlCol="0">
                          <a:prstTxWarp prst="textNoShape">
                            <a:avLst/>
                          </a:prstTxWarp>
                          <a:noAutofit/>
                        </wps:bodyPr>
                      </wps:wsp>
                      <wps:wsp>
                        <wps:cNvPr id="28" name="Textbox 28"/>
                        <wps:cNvSpPr txBox="1"/>
                        <wps:spPr>
                          <a:xfrm>
                            <a:off x="0" y="474453"/>
                            <a:ext cx="2600960" cy="196850"/>
                          </a:xfrm>
                          <a:prstGeom prst="rect">
                            <a:avLst/>
                          </a:prstGeom>
                        </wps:spPr>
                        <wps:txbx>
                          <w:txbxContent>
                            <w:p w14:paraId="76EE7E82" w14:textId="77777777" w:rsidR="000C49A5" w:rsidRDefault="000C49A5" w:rsidP="000C49A5">
                              <w:pPr>
                                <w:spacing w:before="7"/>
                                <w:rPr>
                                  <w:rFonts w:ascii="Trebuchet MS"/>
                                  <w:sz w:val="15"/>
                                </w:rPr>
                              </w:pPr>
                              <w:r>
                                <w:rPr>
                                  <w:rFonts w:ascii="Trebuchet MS"/>
                                  <w:position w:val="-9"/>
                                  <w:sz w:val="25"/>
                                </w:rPr>
                                <w:t>WANDERSON</w:t>
                              </w:r>
                              <w:r>
                                <w:rPr>
                                  <w:rFonts w:ascii="Trebuchet MS"/>
                                  <w:spacing w:val="-22"/>
                                  <w:position w:val="-9"/>
                                  <w:sz w:val="25"/>
                                </w:rPr>
                                <w:t xml:space="preserve"> </w:t>
                              </w:r>
                              <w:r>
                                <w:rPr>
                                  <w:rFonts w:ascii="Trebuchet MS"/>
                                  <w:position w:val="-9"/>
                                  <w:sz w:val="25"/>
                                </w:rPr>
                                <w:t>PIRES</w:t>
                              </w:r>
                              <w:r>
                                <w:rPr>
                                  <w:rFonts w:ascii="Trebuchet MS"/>
                                  <w:spacing w:val="-11"/>
                                  <w:position w:val="-9"/>
                                  <w:sz w:val="25"/>
                                </w:rPr>
                                <w:t xml:space="preserve"> </w:t>
                              </w:r>
                              <w:r>
                                <w:rPr>
                                  <w:rFonts w:ascii="Trebuchet MS"/>
                                  <w:sz w:val="15"/>
                                </w:rPr>
                                <w:t>Assinado</w:t>
                              </w:r>
                              <w:r>
                                <w:rPr>
                                  <w:rFonts w:ascii="Trebuchet MS"/>
                                  <w:spacing w:val="-13"/>
                                  <w:sz w:val="15"/>
                                </w:rPr>
                                <w:t xml:space="preserve"> </w:t>
                              </w:r>
                              <w:r>
                                <w:rPr>
                                  <w:rFonts w:ascii="Trebuchet MS"/>
                                  <w:sz w:val="15"/>
                                </w:rPr>
                                <w:t>de</w:t>
                              </w:r>
                              <w:r>
                                <w:rPr>
                                  <w:rFonts w:ascii="Trebuchet MS"/>
                                  <w:spacing w:val="-13"/>
                                  <w:sz w:val="15"/>
                                </w:rPr>
                                <w:t xml:space="preserve"> </w:t>
                              </w:r>
                              <w:r>
                                <w:rPr>
                                  <w:rFonts w:ascii="Trebuchet MS"/>
                                  <w:sz w:val="15"/>
                                </w:rPr>
                                <w:t>forma</w:t>
                              </w:r>
                              <w:r>
                                <w:rPr>
                                  <w:rFonts w:ascii="Trebuchet MS"/>
                                  <w:spacing w:val="-13"/>
                                  <w:sz w:val="15"/>
                                </w:rPr>
                                <w:t xml:space="preserve"> </w:t>
                              </w:r>
                              <w:r>
                                <w:rPr>
                                  <w:rFonts w:ascii="Trebuchet MS"/>
                                  <w:sz w:val="15"/>
                                </w:rPr>
                                <w:t>digital</w:t>
                              </w:r>
                              <w:r>
                                <w:rPr>
                                  <w:rFonts w:ascii="Trebuchet MS"/>
                                  <w:spacing w:val="-13"/>
                                  <w:sz w:val="15"/>
                                </w:rPr>
                                <w:t xml:space="preserve"> </w:t>
                              </w:r>
                              <w:r>
                                <w:rPr>
                                  <w:rFonts w:ascii="Trebuchet MS"/>
                                  <w:spacing w:val="-5"/>
                                  <w:sz w:val="15"/>
                                </w:rPr>
                                <w:t>por</w:t>
                              </w:r>
                            </w:p>
                          </w:txbxContent>
                        </wps:txbx>
                        <wps:bodyPr wrap="square" lIns="0" tIns="0" rIns="0" bIns="0" rtlCol="0">
                          <a:noAutofit/>
                        </wps:bodyPr>
                      </wps:wsp>
                      <wps:wsp>
                        <wps:cNvPr id="29" name="Textbox 29"/>
                        <wps:cNvSpPr txBox="1"/>
                        <wps:spPr>
                          <a:xfrm>
                            <a:off x="-9525" y="670907"/>
                            <a:ext cx="2504440" cy="279400"/>
                          </a:xfrm>
                          <a:prstGeom prst="rect">
                            <a:avLst/>
                          </a:prstGeom>
                        </wps:spPr>
                        <wps:txbx>
                          <w:txbxContent>
                            <w:p w14:paraId="3A961732" w14:textId="77777777" w:rsidR="000C49A5" w:rsidRDefault="000C49A5" w:rsidP="000C49A5">
                              <w:pPr>
                                <w:spacing w:before="9" w:line="271" w:lineRule="exact"/>
                                <w:rPr>
                                  <w:rFonts w:ascii="Trebuchet MS"/>
                                  <w:sz w:val="15"/>
                                </w:rPr>
                              </w:pPr>
                              <w:r>
                                <w:rPr>
                                  <w:rFonts w:ascii="Trebuchet MS"/>
                                  <w:spacing w:val="-2"/>
                                  <w:position w:val="-2"/>
                                  <w:sz w:val="25"/>
                                </w:rPr>
                                <w:t>ALMEIDA:31141168</w:t>
                              </w:r>
                              <w:r>
                                <w:rPr>
                                  <w:rFonts w:ascii="Trebuchet MS"/>
                                  <w:spacing w:val="7"/>
                                  <w:position w:val="-2"/>
                                  <w:sz w:val="25"/>
                                </w:rPr>
                                <w:t xml:space="preserve"> </w:t>
                              </w:r>
                              <w:r>
                                <w:rPr>
                                  <w:rFonts w:ascii="Trebuchet MS"/>
                                  <w:spacing w:val="-2"/>
                                  <w:sz w:val="15"/>
                                </w:rPr>
                                <w:t>ALMEIDA:31141168847</w:t>
                              </w:r>
                            </w:p>
                            <w:p w14:paraId="2B04B7BA" w14:textId="77777777" w:rsidR="000C49A5" w:rsidRDefault="000C49A5" w:rsidP="000C49A5">
                              <w:pPr>
                                <w:spacing w:line="155" w:lineRule="exact"/>
                                <w:ind w:left="2161"/>
                                <w:rPr>
                                  <w:rFonts w:ascii="Trebuchet MS"/>
                                  <w:sz w:val="15"/>
                                </w:rPr>
                              </w:pPr>
                              <w:r>
                                <w:rPr>
                                  <w:rFonts w:ascii="Trebuchet MS"/>
                                  <w:spacing w:val="-4"/>
                                  <w:sz w:val="15"/>
                                </w:rPr>
                                <w:t>Dados:</w:t>
                              </w:r>
                              <w:r>
                                <w:rPr>
                                  <w:rFonts w:ascii="Trebuchet MS"/>
                                  <w:spacing w:val="-2"/>
                                  <w:sz w:val="15"/>
                                </w:rPr>
                                <w:t xml:space="preserve"> </w:t>
                              </w:r>
                              <w:r>
                                <w:rPr>
                                  <w:rFonts w:ascii="Trebuchet MS"/>
                                  <w:spacing w:val="-4"/>
                                  <w:sz w:val="15"/>
                                </w:rPr>
                                <w:t>2026.04.10</w:t>
                              </w:r>
                              <w:r>
                                <w:rPr>
                                  <w:rFonts w:ascii="Trebuchet MS"/>
                                  <w:spacing w:val="-2"/>
                                  <w:sz w:val="15"/>
                                </w:rPr>
                                <w:t xml:space="preserve"> </w:t>
                              </w:r>
                              <w:r>
                                <w:rPr>
                                  <w:rFonts w:ascii="Trebuchet MS"/>
                                  <w:spacing w:val="-4"/>
                                  <w:sz w:val="15"/>
                                </w:rPr>
                                <w:t>14:28:16</w:t>
                              </w:r>
                            </w:p>
                          </w:txbxContent>
                        </wps:txbx>
                        <wps:bodyPr wrap="square" lIns="0" tIns="0" rIns="0" bIns="0" rtlCol="0">
                          <a:noAutofit/>
                        </wps:bodyPr>
                      </wps:wsp>
                      <wps:wsp>
                        <wps:cNvPr id="30" name="Textbox 30"/>
                        <wps:cNvSpPr txBox="1"/>
                        <wps:spPr>
                          <a:xfrm>
                            <a:off x="1372445" y="593326"/>
                            <a:ext cx="821055" cy="119380"/>
                          </a:xfrm>
                          <a:prstGeom prst="rect">
                            <a:avLst/>
                          </a:prstGeom>
                        </wps:spPr>
                        <wps:txbx>
                          <w:txbxContent>
                            <w:p w14:paraId="4ABFE4C5" w14:textId="77777777" w:rsidR="000C49A5" w:rsidRDefault="000C49A5" w:rsidP="000C49A5">
                              <w:pPr>
                                <w:spacing w:before="7"/>
                                <w:rPr>
                                  <w:rFonts w:ascii="Trebuchet MS"/>
                                  <w:sz w:val="15"/>
                                </w:rPr>
                              </w:pPr>
                              <w:r>
                                <w:rPr>
                                  <w:rFonts w:ascii="Trebuchet MS"/>
                                  <w:spacing w:val="2"/>
                                  <w:sz w:val="15"/>
                                </w:rPr>
                                <w:t xml:space="preserve">WANDERSON </w:t>
                              </w:r>
                              <w:r>
                                <w:rPr>
                                  <w:rFonts w:ascii="Trebuchet MS"/>
                                  <w:spacing w:val="-2"/>
                                  <w:sz w:val="15"/>
                                </w:rPr>
                                <w:t>PIRES</w:t>
                              </w:r>
                            </w:p>
                          </w:txbxContent>
                        </wps:txbx>
                        <wps:bodyPr wrap="square" lIns="0" tIns="0" rIns="0" bIns="0" rtlCol="0">
                          <a:noAutofit/>
                        </wps:bodyPr>
                      </wps:wsp>
                      <wps:wsp>
                        <wps:cNvPr id="31" name="Textbox 31"/>
                        <wps:cNvSpPr txBox="1"/>
                        <wps:spPr>
                          <a:xfrm>
                            <a:off x="0" y="864854"/>
                            <a:ext cx="261620" cy="194310"/>
                          </a:xfrm>
                          <a:prstGeom prst="rect">
                            <a:avLst/>
                          </a:prstGeom>
                        </wps:spPr>
                        <wps:txbx>
                          <w:txbxContent>
                            <w:p w14:paraId="3D64D9C3" w14:textId="77777777" w:rsidR="000C49A5" w:rsidRDefault="000C49A5" w:rsidP="000C49A5">
                              <w:pPr>
                                <w:spacing w:before="7"/>
                                <w:rPr>
                                  <w:rFonts w:ascii="Trebuchet MS"/>
                                  <w:sz w:val="25"/>
                                </w:rPr>
                              </w:pPr>
                              <w:r>
                                <w:rPr>
                                  <w:rFonts w:ascii="Trebuchet MS"/>
                                  <w:spacing w:val="-5"/>
                                  <w:sz w:val="25"/>
                                </w:rPr>
                                <w:t>847</w:t>
                              </w:r>
                            </w:p>
                          </w:txbxContent>
                        </wps:txbx>
                        <wps:bodyPr wrap="square" lIns="0" tIns="0" rIns="0" bIns="0" rtlCol="0">
                          <a:noAutofit/>
                        </wps:bodyPr>
                      </wps:wsp>
                      <wps:wsp>
                        <wps:cNvPr id="32" name="Textbox 32"/>
                        <wps:cNvSpPr txBox="1"/>
                        <wps:spPr>
                          <a:xfrm>
                            <a:off x="1372445" y="949947"/>
                            <a:ext cx="283845" cy="119380"/>
                          </a:xfrm>
                          <a:prstGeom prst="rect">
                            <a:avLst/>
                          </a:prstGeom>
                        </wps:spPr>
                        <wps:txbx>
                          <w:txbxContent>
                            <w:p w14:paraId="46599D13" w14:textId="77777777" w:rsidR="000C49A5" w:rsidRDefault="000C49A5" w:rsidP="000C49A5">
                              <w:pPr>
                                <w:spacing w:before="7"/>
                                <w:rPr>
                                  <w:rFonts w:ascii="Trebuchet MS"/>
                                  <w:sz w:val="15"/>
                                </w:rPr>
                              </w:pPr>
                              <w:r>
                                <w:rPr>
                                  <w:rFonts w:ascii="Trebuchet MS"/>
                                  <w:sz w:val="15"/>
                                </w:rPr>
                                <w:t>-</w:t>
                              </w:r>
                              <w:r>
                                <w:rPr>
                                  <w:rFonts w:ascii="Trebuchet MS"/>
                                  <w:spacing w:val="-2"/>
                                  <w:sz w:val="15"/>
                                </w:rPr>
                                <w:t>03'00'</w:t>
                              </w:r>
                            </w:p>
                          </w:txbxContent>
                        </wps:txbx>
                        <wps:bodyPr wrap="square" lIns="0" tIns="0" rIns="0" bIns="0" rtlCol="0">
                          <a:noAutofit/>
                        </wps:bodyPr>
                      </wps:wsp>
                    </wpg:wgp>
                  </a:graphicData>
                </a:graphic>
                <wp14:sizeRelH relativeFrom="margin">
                  <wp14:pctWidth>0</wp14:pctWidth>
                </wp14:sizeRelH>
              </wp:anchor>
            </w:drawing>
          </mc:Choice>
          <mc:Fallback>
            <w:pict>
              <v:group w14:anchorId="7794A643" id="Group 25" o:spid="_x0000_s1026" style="position:absolute;margin-left:88.05pt;margin-top:.95pt;width:205.75pt;height:85.75pt;z-index:251659264;mso-wrap-distance-left:0;mso-wrap-distance-right:0;mso-position-horizontal-relative:page;mso-width-relative:margin" coordorigin="-95" coordsize="26132,10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left:1007;width:25029;height: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">
                  <v:imagedata r:id="rId10" o:title=""/>
                </v:shape>
                <v:shape id="Graphic 27" o:spid="_x0000_s1028" style="position:absolute;left:10395;top:4759;width:6172;height:6128;visibility:visible;mso-wrap-style:square;v-text-anchor:top" coordsize="617220,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" path="m111211,483180l57519,518091,23326,551824,5271,581081,41,602390,,602561r3956,7953l7503,612616r41424,l50657,611358r-38720,l17376,588503,37541,556222,69713,519477r41498,-36297xem263890,l251540,8246r-6342,19086l242980,47683r-119,1090l244256,92913r7618,48557l263890,192895r-3871,17535l232268,284248r-21732,49672l184997,387694r-28272,54569l126793,494323,96275,540567,66244,577692,11937,611358r38720,l71552,596162r28751,-31059l133578,519477r37950,-61430l177539,456162r-6011,l208488,389248r26947,-54307l254270,291220r12621,-35156l275200,227452r22054,l283368,191010r4539,-32045l275200,158965r-7226,-27567l263105,104772,260356,79797r-864,-22620l259615,51522r83,-3839l261141,31651r3918,-16621l272687,3769r15303,l279912,628,263890,xem610718,454905r-17593,l586214,461189r,16964l593125,484437r17593,l613860,481295r-18850,l589356,476268r,-13194l595010,458047r18850,l610718,454905xem613860,458047r-5027,l613231,463074r,13194l608833,481295r5027,l617001,478153r,-16964l613860,458047xem605692,459932r-10053,l595639,478153r3141,l598780,471242r7959,l606320,470613r-1885,-628l608205,468728r-9425,l598780,463702r9006,l607681,463074r-104,-629l605692,459932xem606739,471242r-4189,l603807,473127r628,1885l605063,478153r3142,l607577,475012r,-2514l606739,471242xem607786,463702r-4608,l604435,464330r,3770l602550,468728r5655,l608205,466215r-314,-1885l607786,463702xem297254,227452r-22054,l309109,295537r35205,46349l377163,371388r26841,17543l359077,397612r-46676,11004l264941,422001r-47279,15829l171528,456162r6011,l218089,443445r50421,-12793l321222,419820r53437,-8721l427251,404640r47179,l464322,400241r42617,-1953l604186,398288r-16323,-8807l564428,384533r-127752,l422097,376188,380128,348090,348928,316390,322323,278268,300431,235788r-3177,-8336xem474430,404640r-47179,l468484,423273r40762,14039l546709,446168r31337,3082l591015,448406r9729,-2611l607292,441298r1107,-2101l591240,439197r-24867,-2817l535556,428437,500852,416136,474430,404640xem610718,434799r-4398,1885l599409,439197r8990,l610718,434799xem604186,398288r-97247,l556448,399692r40673,8590l613231,427887r1885,-4398l617000,421604r,-4398l609354,401076r-5168,-2788xem512073,380135r-16817,422l476966,381627r-40290,2906l564428,384533r-9718,-2052l512073,380135xem294049,51522r-3387,18555l286745,93934r-4977,29511l275287,158494r-87,471l287907,158965r576,-4064l291300,120323r1522,-34106l294049,51522xem287990,3769r-15303,l279470,8050r6544,6980l291153,25329r2896,14883l296405,16964,291222,5026,287990,3769xe" fillcolor="#ffd8d8" stroked="f">
                  <v:path arrowok="t"/>
                </v:shape>
                <v:shapetype id="_x0000_t202" coordsize="21600,21600" o:spt="202" path="m,l,21600r21600,l21600,xe">
                  <v:stroke joinstyle="miter"/>
                  <v:path gradientshapeok="t" o:connecttype="rect"/>
                </v:shapetype>
                <v:shape id="Textbox 28" o:spid="_x0000_s1029" type="#_x0000_t202" style="position:absolute;top:4744;width:26009;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6EE7E82" w14:textId="77777777" w:rsidR="000C49A5" w:rsidRDefault="000C49A5" w:rsidP="000C49A5">
                        <w:pPr>
                          <w:spacing w:before="7"/>
                          <w:rPr>
                            <w:rFonts w:ascii="Trebuchet MS"/>
                            <w:sz w:val="15"/>
                          </w:rPr>
                        </w:pPr>
                        <w:r>
                          <w:rPr>
                            <w:rFonts w:ascii="Trebuchet MS"/>
                            <w:position w:val="-9"/>
                            <w:sz w:val="25"/>
                          </w:rPr>
                          <w:t>WANDERSON</w:t>
                        </w:r>
                        <w:r>
                          <w:rPr>
                            <w:rFonts w:ascii="Trebuchet MS"/>
                            <w:spacing w:val="-22"/>
                            <w:position w:val="-9"/>
                            <w:sz w:val="25"/>
                          </w:rPr>
                          <w:t xml:space="preserve"> </w:t>
                        </w:r>
                        <w:r>
                          <w:rPr>
                            <w:rFonts w:ascii="Trebuchet MS"/>
                            <w:position w:val="-9"/>
                            <w:sz w:val="25"/>
                          </w:rPr>
                          <w:t>PIRES</w:t>
                        </w:r>
                        <w:r>
                          <w:rPr>
                            <w:rFonts w:ascii="Trebuchet MS"/>
                            <w:spacing w:val="-11"/>
                            <w:position w:val="-9"/>
                            <w:sz w:val="25"/>
                          </w:rPr>
                          <w:t xml:space="preserve"> </w:t>
                        </w:r>
                        <w:r>
                          <w:rPr>
                            <w:rFonts w:ascii="Trebuchet MS"/>
                            <w:sz w:val="15"/>
                          </w:rPr>
                          <w:t>Assinado</w:t>
                        </w:r>
                        <w:r>
                          <w:rPr>
                            <w:rFonts w:ascii="Trebuchet MS"/>
                            <w:spacing w:val="-13"/>
                            <w:sz w:val="15"/>
                          </w:rPr>
                          <w:t xml:space="preserve"> </w:t>
                        </w:r>
                        <w:r>
                          <w:rPr>
                            <w:rFonts w:ascii="Trebuchet MS"/>
                            <w:sz w:val="15"/>
                          </w:rPr>
                          <w:t>de</w:t>
                        </w:r>
                        <w:r>
                          <w:rPr>
                            <w:rFonts w:ascii="Trebuchet MS"/>
                            <w:spacing w:val="-13"/>
                            <w:sz w:val="15"/>
                          </w:rPr>
                          <w:t xml:space="preserve"> </w:t>
                        </w:r>
                        <w:r>
                          <w:rPr>
                            <w:rFonts w:ascii="Trebuchet MS"/>
                            <w:sz w:val="15"/>
                          </w:rPr>
                          <w:t>forma</w:t>
                        </w:r>
                        <w:r>
                          <w:rPr>
                            <w:rFonts w:ascii="Trebuchet MS"/>
                            <w:spacing w:val="-13"/>
                            <w:sz w:val="15"/>
                          </w:rPr>
                          <w:t xml:space="preserve"> </w:t>
                        </w:r>
                        <w:r>
                          <w:rPr>
                            <w:rFonts w:ascii="Trebuchet MS"/>
                            <w:sz w:val="15"/>
                          </w:rPr>
                          <w:t>digital</w:t>
                        </w:r>
                        <w:r>
                          <w:rPr>
                            <w:rFonts w:ascii="Trebuchet MS"/>
                            <w:spacing w:val="-13"/>
                            <w:sz w:val="15"/>
                          </w:rPr>
                          <w:t xml:space="preserve"> </w:t>
                        </w:r>
                        <w:r>
                          <w:rPr>
                            <w:rFonts w:ascii="Trebuchet MS"/>
                            <w:spacing w:val="-5"/>
                            <w:sz w:val="15"/>
                          </w:rPr>
                          <w:t>por</w:t>
                        </w:r>
                      </w:p>
                    </w:txbxContent>
                  </v:textbox>
                </v:shape>
                <v:shape id="Textbox 29" o:spid="_x0000_s1030" type="#_x0000_t202" style="position:absolute;left:-95;top:6709;width:2504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A961732" w14:textId="77777777" w:rsidR="000C49A5" w:rsidRDefault="000C49A5" w:rsidP="000C49A5">
                        <w:pPr>
                          <w:spacing w:before="9" w:line="271" w:lineRule="exact"/>
                          <w:rPr>
                            <w:rFonts w:ascii="Trebuchet MS"/>
                            <w:sz w:val="15"/>
                          </w:rPr>
                        </w:pPr>
                        <w:r>
                          <w:rPr>
                            <w:rFonts w:ascii="Trebuchet MS"/>
                            <w:spacing w:val="-2"/>
                            <w:position w:val="-2"/>
                            <w:sz w:val="25"/>
                          </w:rPr>
                          <w:t>ALMEIDA:31141168</w:t>
                        </w:r>
                        <w:r>
                          <w:rPr>
                            <w:rFonts w:ascii="Trebuchet MS"/>
                            <w:spacing w:val="7"/>
                            <w:position w:val="-2"/>
                            <w:sz w:val="25"/>
                          </w:rPr>
                          <w:t xml:space="preserve"> </w:t>
                        </w:r>
                        <w:r>
                          <w:rPr>
                            <w:rFonts w:ascii="Trebuchet MS"/>
                            <w:spacing w:val="-2"/>
                            <w:sz w:val="15"/>
                          </w:rPr>
                          <w:t>ALMEIDA:31141168847</w:t>
                        </w:r>
                      </w:p>
                      <w:p w14:paraId="2B04B7BA" w14:textId="77777777" w:rsidR="000C49A5" w:rsidRDefault="000C49A5" w:rsidP="000C49A5">
                        <w:pPr>
                          <w:spacing w:line="155" w:lineRule="exact"/>
                          <w:ind w:left="2161"/>
                          <w:rPr>
                            <w:rFonts w:ascii="Trebuchet MS"/>
                            <w:sz w:val="15"/>
                          </w:rPr>
                        </w:pPr>
                        <w:r>
                          <w:rPr>
                            <w:rFonts w:ascii="Trebuchet MS"/>
                            <w:spacing w:val="-4"/>
                            <w:sz w:val="15"/>
                          </w:rPr>
                          <w:t>Dados:</w:t>
                        </w:r>
                        <w:r>
                          <w:rPr>
                            <w:rFonts w:ascii="Trebuchet MS"/>
                            <w:spacing w:val="-2"/>
                            <w:sz w:val="15"/>
                          </w:rPr>
                          <w:t xml:space="preserve"> </w:t>
                        </w:r>
                        <w:r>
                          <w:rPr>
                            <w:rFonts w:ascii="Trebuchet MS"/>
                            <w:spacing w:val="-4"/>
                            <w:sz w:val="15"/>
                          </w:rPr>
                          <w:t>2026.04.10</w:t>
                        </w:r>
                        <w:r>
                          <w:rPr>
                            <w:rFonts w:ascii="Trebuchet MS"/>
                            <w:spacing w:val="-2"/>
                            <w:sz w:val="15"/>
                          </w:rPr>
                          <w:t xml:space="preserve"> </w:t>
                        </w:r>
                        <w:r>
                          <w:rPr>
                            <w:rFonts w:ascii="Trebuchet MS"/>
                            <w:spacing w:val="-4"/>
                            <w:sz w:val="15"/>
                          </w:rPr>
                          <w:t>14:28:16</w:t>
                        </w:r>
                      </w:p>
                    </w:txbxContent>
                  </v:textbox>
                </v:shape>
                <v:shape id="Textbox 30" o:spid="_x0000_s1031" type="#_x0000_t202" style="position:absolute;left:13724;top:5933;width:8211;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4ABFE4C5" w14:textId="77777777" w:rsidR="000C49A5" w:rsidRDefault="000C49A5" w:rsidP="000C49A5">
                        <w:pPr>
                          <w:spacing w:before="7"/>
                          <w:rPr>
                            <w:rFonts w:ascii="Trebuchet MS"/>
                            <w:sz w:val="15"/>
                          </w:rPr>
                        </w:pPr>
                        <w:r>
                          <w:rPr>
                            <w:rFonts w:ascii="Trebuchet MS"/>
                            <w:spacing w:val="2"/>
                            <w:sz w:val="15"/>
                          </w:rPr>
                          <w:t xml:space="preserve">WANDERSON </w:t>
                        </w:r>
                        <w:r>
                          <w:rPr>
                            <w:rFonts w:ascii="Trebuchet MS"/>
                            <w:spacing w:val="-2"/>
                            <w:sz w:val="15"/>
                          </w:rPr>
                          <w:t>PIRES</w:t>
                        </w:r>
                      </w:p>
                    </w:txbxContent>
                  </v:textbox>
                </v:shape>
                <v:shape id="Textbox 31" o:spid="_x0000_s1032" type="#_x0000_t202" style="position:absolute;top:8648;width:261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D64D9C3" w14:textId="77777777" w:rsidR="000C49A5" w:rsidRDefault="000C49A5" w:rsidP="000C49A5">
                        <w:pPr>
                          <w:spacing w:before="7"/>
                          <w:rPr>
                            <w:rFonts w:ascii="Trebuchet MS"/>
                            <w:sz w:val="25"/>
                          </w:rPr>
                        </w:pPr>
                        <w:r>
                          <w:rPr>
                            <w:rFonts w:ascii="Trebuchet MS"/>
                            <w:spacing w:val="-5"/>
                            <w:sz w:val="25"/>
                          </w:rPr>
                          <w:t>847</w:t>
                        </w:r>
                      </w:p>
                    </w:txbxContent>
                  </v:textbox>
                </v:shape>
                <v:shape id="Textbox 32" o:spid="_x0000_s1033" type="#_x0000_t202" style="position:absolute;left:13724;top:9499;width:283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46599D13" w14:textId="77777777" w:rsidR="000C49A5" w:rsidRDefault="000C49A5" w:rsidP="000C49A5">
                        <w:pPr>
                          <w:spacing w:before="7"/>
                          <w:rPr>
                            <w:rFonts w:ascii="Trebuchet MS"/>
                            <w:sz w:val="15"/>
                          </w:rPr>
                        </w:pPr>
                        <w:r>
                          <w:rPr>
                            <w:rFonts w:ascii="Trebuchet MS"/>
                            <w:sz w:val="15"/>
                          </w:rPr>
                          <w:t>-</w:t>
                        </w:r>
                        <w:r>
                          <w:rPr>
                            <w:rFonts w:ascii="Trebuchet MS"/>
                            <w:spacing w:val="-2"/>
                            <w:sz w:val="15"/>
                          </w:rPr>
                          <w:t>03'00'</w:t>
                        </w:r>
                      </w:p>
                    </w:txbxContent>
                  </v:textbox>
                </v:shape>
                <w10:wrap anchorx="page"/>
              </v:group>
            </w:pict>
          </mc:Fallback>
        </mc:AlternateContent>
      </w:r>
    </w:p>
    <w:p w14:paraId="4CDA1771" w14:textId="77777777" w:rsidR="000C49A5" w:rsidRDefault="000C49A5" w:rsidP="00D56AFA">
      <w:pPr>
        <w:rPr>
          <w:rFonts w:asciiTheme="majorHAnsi" w:hAnsiTheme="majorHAnsi" w:cstheme="majorHAnsi"/>
          <w:sz w:val="24"/>
          <w:szCs w:val="24"/>
        </w:rPr>
      </w:pPr>
    </w:p>
    <w:p w14:paraId="7F5A24CE" w14:textId="1AF1E490" w:rsidR="00D56AFA" w:rsidRPr="00FA1F84" w:rsidRDefault="000C49A5" w:rsidP="00D56AFA">
      <w:pPr>
        <w:rPr>
          <w:rFonts w:asciiTheme="majorHAnsi" w:hAnsiTheme="majorHAnsi" w:cstheme="majorHAnsi"/>
          <w:sz w:val="24"/>
          <w:szCs w:val="24"/>
        </w:rPr>
      </w:pPr>
      <w:r>
        <w:rPr>
          <w:rFonts w:asciiTheme="majorHAnsi" w:hAnsiTheme="majorHAnsi" w:cstheme="majorHAnsi"/>
          <w:sz w:val="24"/>
          <w:szCs w:val="24"/>
        </w:rPr>
        <w:br/>
      </w:r>
    </w:p>
    <w:p w14:paraId="4042F968" w14:textId="77777777" w:rsidR="00D56AFA" w:rsidRPr="00FA1F84" w:rsidRDefault="00393ABF" w:rsidP="00D56AFA">
      <w:pPr>
        <w:rPr>
          <w:rFonts w:asciiTheme="majorHAnsi" w:hAnsiTheme="majorHAnsi" w:cstheme="majorHAnsi"/>
          <w:sz w:val="24"/>
          <w:szCs w:val="24"/>
        </w:rPr>
      </w:pPr>
      <w:r>
        <w:rPr>
          <w:rFonts w:asciiTheme="majorHAnsi" w:hAnsiTheme="majorHAnsi" w:cstheme="majorHAnsi"/>
          <w:sz w:val="24"/>
          <w:szCs w:val="24"/>
        </w:rPr>
        <w:pict w14:anchorId="1D9981EC">
          <v:rect id="_x0000_i1025" style="width:0;height:1.5pt" o:hralign="center" o:hrstd="t" o:hr="t" fillcolor="#a0a0a0" stroked="f"/>
        </w:pict>
      </w:r>
    </w:p>
    <w:p w14:paraId="6466ED4F"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CONTRATANTE</w:t>
      </w:r>
    </w:p>
    <w:p w14:paraId="5BAAEA6E" w14:textId="77777777" w:rsidR="00D56AFA" w:rsidRPr="00FA1F84" w:rsidRDefault="00393ABF" w:rsidP="00D56AFA">
      <w:pPr>
        <w:rPr>
          <w:rFonts w:asciiTheme="majorHAnsi" w:hAnsiTheme="majorHAnsi" w:cstheme="majorHAnsi"/>
          <w:sz w:val="24"/>
          <w:szCs w:val="24"/>
        </w:rPr>
      </w:pPr>
      <w:r>
        <w:rPr>
          <w:rFonts w:asciiTheme="majorHAnsi" w:hAnsiTheme="majorHAnsi" w:cstheme="majorHAnsi"/>
          <w:sz w:val="24"/>
          <w:szCs w:val="24"/>
        </w:rPr>
        <w:pict w14:anchorId="2519FF72">
          <v:rect id="_x0000_i1026" style="width:0;height:1.5pt" o:hralign="center" o:hrstd="t" o:hr="t" fillcolor="#a0a0a0" stroked="f"/>
        </w:pict>
      </w:r>
    </w:p>
    <w:p w14:paraId="756A0EF2" w14:textId="77777777" w:rsidR="000C49A5" w:rsidRDefault="000C49A5" w:rsidP="00D56AFA">
      <w:pPr>
        <w:rPr>
          <w:rFonts w:asciiTheme="majorHAnsi" w:hAnsiTheme="majorHAnsi" w:cstheme="majorHAnsi"/>
          <w:sz w:val="24"/>
          <w:szCs w:val="24"/>
        </w:rPr>
      </w:pPr>
    </w:p>
    <w:p w14:paraId="6BB92E0A" w14:textId="2182891A" w:rsidR="000C49A5"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TESTEMUNHA 1</w:t>
      </w:r>
      <w:r w:rsidR="000C49A5">
        <w:rPr>
          <w:noProof/>
        </w:rPr>
        <mc:AlternateContent>
          <mc:Choice Requires="wpg">
            <w:drawing>
              <wp:anchor distT="0" distB="0" distL="0" distR="0" simplePos="0" relativeHeight="251661312" behindDoc="0" locked="0" layoutInCell="1" allowOverlap="1" wp14:anchorId="0300503D" wp14:editId="1F6D4585">
                <wp:simplePos x="0" y="0"/>
                <wp:positionH relativeFrom="page">
                  <wp:posOffset>1076325</wp:posOffset>
                </wp:positionH>
                <wp:positionV relativeFrom="paragraph">
                  <wp:posOffset>171450</wp:posOffset>
                </wp:positionV>
                <wp:extent cx="2609850" cy="614045"/>
                <wp:effectExtent l="0" t="0" r="0" b="0"/>
                <wp:wrapNone/>
                <wp:docPr id="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9850" cy="614045"/>
                          <a:chOff x="-9525" y="474453"/>
                          <a:chExt cx="2610485" cy="614295"/>
                        </a:xfrm>
                      </wpg:grpSpPr>
                      <wps:wsp>
                        <wps:cNvPr id="5" name="Graphic 27"/>
                        <wps:cNvSpPr/>
                        <wps:spPr>
                          <a:xfrm>
                            <a:off x="1039566" y="475973"/>
                            <a:ext cx="617220" cy="612775"/>
                          </a:xfrm>
                          <a:custGeom>
                            <a:avLst/>
                            <a:gdLst/>
                            <a:ahLst/>
                            <a:cxnLst/>
                            <a:rect l="l" t="t" r="r" b="b"/>
                            <a:pathLst>
                              <a:path w="617220" h="612775">
                                <a:moveTo>
                                  <a:pt x="111211" y="483180"/>
                                </a:moveTo>
                                <a:lnTo>
                                  <a:pt x="57519" y="518091"/>
                                </a:lnTo>
                                <a:lnTo>
                                  <a:pt x="23326" y="551824"/>
                                </a:lnTo>
                                <a:lnTo>
                                  <a:pt x="5271" y="581081"/>
                                </a:lnTo>
                                <a:lnTo>
                                  <a:pt x="41" y="602390"/>
                                </a:lnTo>
                                <a:lnTo>
                                  <a:pt x="0" y="602561"/>
                                </a:lnTo>
                                <a:lnTo>
                                  <a:pt x="3956" y="610514"/>
                                </a:lnTo>
                                <a:lnTo>
                                  <a:pt x="7503" y="612616"/>
                                </a:lnTo>
                                <a:lnTo>
                                  <a:pt x="48927" y="612616"/>
                                </a:lnTo>
                                <a:lnTo>
                                  <a:pt x="50657" y="611358"/>
                                </a:lnTo>
                                <a:lnTo>
                                  <a:pt x="11937" y="611358"/>
                                </a:lnTo>
                                <a:lnTo>
                                  <a:pt x="17376" y="588503"/>
                                </a:lnTo>
                                <a:lnTo>
                                  <a:pt x="37541" y="556222"/>
                                </a:lnTo>
                                <a:lnTo>
                                  <a:pt x="69713" y="519477"/>
                                </a:lnTo>
                                <a:lnTo>
                                  <a:pt x="111211" y="483180"/>
                                </a:lnTo>
                                <a:close/>
                              </a:path>
                              <a:path w="617220" h="612775">
                                <a:moveTo>
                                  <a:pt x="263890" y="0"/>
                                </a:moveTo>
                                <a:lnTo>
                                  <a:pt x="251540" y="8246"/>
                                </a:lnTo>
                                <a:lnTo>
                                  <a:pt x="245198" y="27332"/>
                                </a:lnTo>
                                <a:lnTo>
                                  <a:pt x="242980" y="47683"/>
                                </a:lnTo>
                                <a:lnTo>
                                  <a:pt x="242861" y="48773"/>
                                </a:lnTo>
                                <a:lnTo>
                                  <a:pt x="244256" y="92913"/>
                                </a:lnTo>
                                <a:lnTo>
                                  <a:pt x="251874" y="141470"/>
                                </a:lnTo>
                                <a:lnTo>
                                  <a:pt x="263890" y="192895"/>
                                </a:lnTo>
                                <a:lnTo>
                                  <a:pt x="260019" y="210430"/>
                                </a:lnTo>
                                <a:lnTo>
                                  <a:pt x="232268" y="284248"/>
                                </a:lnTo>
                                <a:lnTo>
                                  <a:pt x="210536" y="333920"/>
                                </a:lnTo>
                                <a:lnTo>
                                  <a:pt x="184997" y="387694"/>
                                </a:lnTo>
                                <a:lnTo>
                                  <a:pt x="156725" y="442263"/>
                                </a:lnTo>
                                <a:lnTo>
                                  <a:pt x="126793" y="494323"/>
                                </a:lnTo>
                                <a:lnTo>
                                  <a:pt x="96275" y="540567"/>
                                </a:lnTo>
                                <a:lnTo>
                                  <a:pt x="66244" y="577692"/>
                                </a:lnTo>
                                <a:lnTo>
                                  <a:pt x="11937" y="611358"/>
                                </a:lnTo>
                                <a:lnTo>
                                  <a:pt x="50657" y="611358"/>
                                </a:lnTo>
                                <a:lnTo>
                                  <a:pt x="71552" y="596162"/>
                                </a:lnTo>
                                <a:lnTo>
                                  <a:pt x="100303" y="565103"/>
                                </a:lnTo>
                                <a:lnTo>
                                  <a:pt x="133578" y="519477"/>
                                </a:lnTo>
                                <a:lnTo>
                                  <a:pt x="171528" y="458047"/>
                                </a:lnTo>
                                <a:lnTo>
                                  <a:pt x="177539" y="456162"/>
                                </a:lnTo>
                                <a:lnTo>
                                  <a:pt x="171528" y="456162"/>
                                </a:lnTo>
                                <a:lnTo>
                                  <a:pt x="208488" y="389248"/>
                                </a:lnTo>
                                <a:lnTo>
                                  <a:pt x="235435" y="334941"/>
                                </a:lnTo>
                                <a:lnTo>
                                  <a:pt x="254270" y="291220"/>
                                </a:lnTo>
                                <a:lnTo>
                                  <a:pt x="266891" y="256064"/>
                                </a:lnTo>
                                <a:lnTo>
                                  <a:pt x="275200" y="227452"/>
                                </a:lnTo>
                                <a:lnTo>
                                  <a:pt x="297254" y="227452"/>
                                </a:lnTo>
                                <a:lnTo>
                                  <a:pt x="283368" y="191010"/>
                                </a:lnTo>
                                <a:lnTo>
                                  <a:pt x="287907" y="158965"/>
                                </a:lnTo>
                                <a:lnTo>
                                  <a:pt x="275200" y="158965"/>
                                </a:lnTo>
                                <a:lnTo>
                                  <a:pt x="267974" y="131398"/>
                                </a:lnTo>
                                <a:lnTo>
                                  <a:pt x="263105" y="104772"/>
                                </a:lnTo>
                                <a:lnTo>
                                  <a:pt x="260356" y="79797"/>
                                </a:lnTo>
                                <a:lnTo>
                                  <a:pt x="259492" y="57177"/>
                                </a:lnTo>
                                <a:lnTo>
                                  <a:pt x="259615" y="51522"/>
                                </a:lnTo>
                                <a:lnTo>
                                  <a:pt x="259698" y="47683"/>
                                </a:lnTo>
                                <a:lnTo>
                                  <a:pt x="261141" y="31651"/>
                                </a:lnTo>
                                <a:lnTo>
                                  <a:pt x="265059" y="15030"/>
                                </a:lnTo>
                                <a:lnTo>
                                  <a:pt x="272687" y="3769"/>
                                </a:lnTo>
                                <a:lnTo>
                                  <a:pt x="287990" y="3769"/>
                                </a:lnTo>
                                <a:lnTo>
                                  <a:pt x="279912" y="628"/>
                                </a:lnTo>
                                <a:lnTo>
                                  <a:pt x="263890" y="0"/>
                                </a:lnTo>
                                <a:close/>
                              </a:path>
                              <a:path w="617220" h="612775">
                                <a:moveTo>
                                  <a:pt x="610718" y="454905"/>
                                </a:moveTo>
                                <a:lnTo>
                                  <a:pt x="593125" y="454905"/>
                                </a:lnTo>
                                <a:lnTo>
                                  <a:pt x="586214" y="461189"/>
                                </a:lnTo>
                                <a:lnTo>
                                  <a:pt x="586214" y="478153"/>
                                </a:lnTo>
                                <a:lnTo>
                                  <a:pt x="593125" y="484437"/>
                                </a:lnTo>
                                <a:lnTo>
                                  <a:pt x="610718" y="484437"/>
                                </a:lnTo>
                                <a:lnTo>
                                  <a:pt x="613860" y="481295"/>
                                </a:lnTo>
                                <a:lnTo>
                                  <a:pt x="595010" y="481295"/>
                                </a:lnTo>
                                <a:lnTo>
                                  <a:pt x="589356" y="476268"/>
                                </a:lnTo>
                                <a:lnTo>
                                  <a:pt x="589356" y="463074"/>
                                </a:lnTo>
                                <a:lnTo>
                                  <a:pt x="595010" y="458047"/>
                                </a:lnTo>
                                <a:lnTo>
                                  <a:pt x="613860" y="458047"/>
                                </a:lnTo>
                                <a:lnTo>
                                  <a:pt x="610718" y="454905"/>
                                </a:lnTo>
                                <a:close/>
                              </a:path>
                              <a:path w="617220" h="612775">
                                <a:moveTo>
                                  <a:pt x="613860" y="458047"/>
                                </a:moveTo>
                                <a:lnTo>
                                  <a:pt x="608833" y="458047"/>
                                </a:lnTo>
                                <a:lnTo>
                                  <a:pt x="613231" y="463074"/>
                                </a:lnTo>
                                <a:lnTo>
                                  <a:pt x="613231" y="476268"/>
                                </a:lnTo>
                                <a:lnTo>
                                  <a:pt x="608833" y="481295"/>
                                </a:lnTo>
                                <a:lnTo>
                                  <a:pt x="613860" y="481295"/>
                                </a:lnTo>
                                <a:lnTo>
                                  <a:pt x="617001" y="478153"/>
                                </a:lnTo>
                                <a:lnTo>
                                  <a:pt x="617001" y="461189"/>
                                </a:lnTo>
                                <a:lnTo>
                                  <a:pt x="613860" y="458047"/>
                                </a:lnTo>
                                <a:close/>
                              </a:path>
                              <a:path w="617220" h="612775">
                                <a:moveTo>
                                  <a:pt x="605692" y="459932"/>
                                </a:moveTo>
                                <a:lnTo>
                                  <a:pt x="595639" y="459932"/>
                                </a:lnTo>
                                <a:lnTo>
                                  <a:pt x="595639" y="478153"/>
                                </a:lnTo>
                                <a:lnTo>
                                  <a:pt x="598780" y="478153"/>
                                </a:lnTo>
                                <a:lnTo>
                                  <a:pt x="598780" y="471242"/>
                                </a:lnTo>
                                <a:lnTo>
                                  <a:pt x="606739" y="471242"/>
                                </a:lnTo>
                                <a:lnTo>
                                  <a:pt x="606320" y="470613"/>
                                </a:lnTo>
                                <a:lnTo>
                                  <a:pt x="604435" y="469985"/>
                                </a:lnTo>
                                <a:lnTo>
                                  <a:pt x="608205" y="468728"/>
                                </a:lnTo>
                                <a:lnTo>
                                  <a:pt x="598780" y="468728"/>
                                </a:lnTo>
                                <a:lnTo>
                                  <a:pt x="598780" y="463702"/>
                                </a:lnTo>
                                <a:lnTo>
                                  <a:pt x="607786" y="463702"/>
                                </a:lnTo>
                                <a:lnTo>
                                  <a:pt x="607681" y="463074"/>
                                </a:lnTo>
                                <a:lnTo>
                                  <a:pt x="607577" y="462445"/>
                                </a:lnTo>
                                <a:lnTo>
                                  <a:pt x="605692" y="459932"/>
                                </a:lnTo>
                                <a:close/>
                              </a:path>
                              <a:path w="617220" h="612775">
                                <a:moveTo>
                                  <a:pt x="606739" y="471242"/>
                                </a:moveTo>
                                <a:lnTo>
                                  <a:pt x="602550" y="471242"/>
                                </a:lnTo>
                                <a:lnTo>
                                  <a:pt x="603807" y="473127"/>
                                </a:lnTo>
                                <a:lnTo>
                                  <a:pt x="604435" y="475012"/>
                                </a:lnTo>
                                <a:lnTo>
                                  <a:pt x="605063" y="478153"/>
                                </a:lnTo>
                                <a:lnTo>
                                  <a:pt x="608205" y="478153"/>
                                </a:lnTo>
                                <a:lnTo>
                                  <a:pt x="607577" y="475012"/>
                                </a:lnTo>
                                <a:lnTo>
                                  <a:pt x="607577" y="472498"/>
                                </a:lnTo>
                                <a:lnTo>
                                  <a:pt x="606739" y="471242"/>
                                </a:lnTo>
                                <a:close/>
                              </a:path>
                              <a:path w="617220" h="612775">
                                <a:moveTo>
                                  <a:pt x="607786" y="463702"/>
                                </a:moveTo>
                                <a:lnTo>
                                  <a:pt x="603178" y="463702"/>
                                </a:lnTo>
                                <a:lnTo>
                                  <a:pt x="604435" y="464330"/>
                                </a:lnTo>
                                <a:lnTo>
                                  <a:pt x="604435" y="468100"/>
                                </a:lnTo>
                                <a:lnTo>
                                  <a:pt x="602550" y="468728"/>
                                </a:lnTo>
                                <a:lnTo>
                                  <a:pt x="608205" y="468728"/>
                                </a:lnTo>
                                <a:lnTo>
                                  <a:pt x="608205" y="466215"/>
                                </a:lnTo>
                                <a:lnTo>
                                  <a:pt x="607891" y="464330"/>
                                </a:lnTo>
                                <a:lnTo>
                                  <a:pt x="607786" y="463702"/>
                                </a:lnTo>
                                <a:close/>
                              </a:path>
                              <a:path w="617220" h="612775">
                                <a:moveTo>
                                  <a:pt x="297254" y="227452"/>
                                </a:moveTo>
                                <a:lnTo>
                                  <a:pt x="275200" y="227452"/>
                                </a:lnTo>
                                <a:lnTo>
                                  <a:pt x="309109" y="295537"/>
                                </a:lnTo>
                                <a:lnTo>
                                  <a:pt x="344314" y="341886"/>
                                </a:lnTo>
                                <a:lnTo>
                                  <a:pt x="377163" y="371388"/>
                                </a:lnTo>
                                <a:lnTo>
                                  <a:pt x="404004" y="388931"/>
                                </a:lnTo>
                                <a:lnTo>
                                  <a:pt x="359077" y="397612"/>
                                </a:lnTo>
                                <a:lnTo>
                                  <a:pt x="312401" y="408616"/>
                                </a:lnTo>
                                <a:lnTo>
                                  <a:pt x="264941" y="422001"/>
                                </a:lnTo>
                                <a:lnTo>
                                  <a:pt x="217662" y="437830"/>
                                </a:lnTo>
                                <a:lnTo>
                                  <a:pt x="171528" y="456162"/>
                                </a:lnTo>
                                <a:lnTo>
                                  <a:pt x="177539" y="456162"/>
                                </a:lnTo>
                                <a:lnTo>
                                  <a:pt x="218089" y="443445"/>
                                </a:lnTo>
                                <a:lnTo>
                                  <a:pt x="268510" y="430652"/>
                                </a:lnTo>
                                <a:lnTo>
                                  <a:pt x="321222" y="419820"/>
                                </a:lnTo>
                                <a:lnTo>
                                  <a:pt x="374659" y="411099"/>
                                </a:lnTo>
                                <a:lnTo>
                                  <a:pt x="427251" y="404640"/>
                                </a:lnTo>
                                <a:lnTo>
                                  <a:pt x="474430" y="404640"/>
                                </a:lnTo>
                                <a:lnTo>
                                  <a:pt x="464322" y="400241"/>
                                </a:lnTo>
                                <a:lnTo>
                                  <a:pt x="506939" y="398288"/>
                                </a:lnTo>
                                <a:lnTo>
                                  <a:pt x="604186" y="398288"/>
                                </a:lnTo>
                                <a:lnTo>
                                  <a:pt x="587863" y="389481"/>
                                </a:lnTo>
                                <a:lnTo>
                                  <a:pt x="564428" y="384533"/>
                                </a:lnTo>
                                <a:lnTo>
                                  <a:pt x="436676" y="384533"/>
                                </a:lnTo>
                                <a:lnTo>
                                  <a:pt x="422097" y="376188"/>
                                </a:lnTo>
                                <a:lnTo>
                                  <a:pt x="380128" y="348090"/>
                                </a:lnTo>
                                <a:lnTo>
                                  <a:pt x="348928" y="316390"/>
                                </a:lnTo>
                                <a:lnTo>
                                  <a:pt x="322323" y="278268"/>
                                </a:lnTo>
                                <a:lnTo>
                                  <a:pt x="300431" y="235788"/>
                                </a:lnTo>
                                <a:lnTo>
                                  <a:pt x="297254" y="227452"/>
                                </a:lnTo>
                                <a:close/>
                              </a:path>
                              <a:path w="617220" h="612775">
                                <a:moveTo>
                                  <a:pt x="474430" y="404640"/>
                                </a:moveTo>
                                <a:lnTo>
                                  <a:pt x="427251" y="404640"/>
                                </a:lnTo>
                                <a:lnTo>
                                  <a:pt x="468484" y="423273"/>
                                </a:lnTo>
                                <a:lnTo>
                                  <a:pt x="509246" y="437312"/>
                                </a:lnTo>
                                <a:lnTo>
                                  <a:pt x="546709" y="446168"/>
                                </a:lnTo>
                                <a:lnTo>
                                  <a:pt x="578046" y="449250"/>
                                </a:lnTo>
                                <a:lnTo>
                                  <a:pt x="591015" y="448406"/>
                                </a:lnTo>
                                <a:lnTo>
                                  <a:pt x="600744" y="445795"/>
                                </a:lnTo>
                                <a:lnTo>
                                  <a:pt x="607292" y="441298"/>
                                </a:lnTo>
                                <a:lnTo>
                                  <a:pt x="608399" y="439197"/>
                                </a:lnTo>
                                <a:lnTo>
                                  <a:pt x="591240" y="439197"/>
                                </a:lnTo>
                                <a:lnTo>
                                  <a:pt x="566373" y="436380"/>
                                </a:lnTo>
                                <a:lnTo>
                                  <a:pt x="535556" y="428437"/>
                                </a:lnTo>
                                <a:lnTo>
                                  <a:pt x="500852" y="416136"/>
                                </a:lnTo>
                                <a:lnTo>
                                  <a:pt x="474430" y="404640"/>
                                </a:lnTo>
                                <a:close/>
                              </a:path>
                              <a:path w="617220" h="612775">
                                <a:moveTo>
                                  <a:pt x="610718" y="434799"/>
                                </a:moveTo>
                                <a:lnTo>
                                  <a:pt x="606320" y="436684"/>
                                </a:lnTo>
                                <a:lnTo>
                                  <a:pt x="599409" y="439197"/>
                                </a:lnTo>
                                <a:lnTo>
                                  <a:pt x="608399" y="439197"/>
                                </a:lnTo>
                                <a:lnTo>
                                  <a:pt x="610718" y="434799"/>
                                </a:lnTo>
                                <a:close/>
                              </a:path>
                              <a:path w="617220" h="612775">
                                <a:moveTo>
                                  <a:pt x="604186" y="398288"/>
                                </a:moveTo>
                                <a:lnTo>
                                  <a:pt x="506939" y="398288"/>
                                </a:lnTo>
                                <a:lnTo>
                                  <a:pt x="556448" y="399692"/>
                                </a:lnTo>
                                <a:lnTo>
                                  <a:pt x="597121" y="408282"/>
                                </a:lnTo>
                                <a:lnTo>
                                  <a:pt x="613231" y="427887"/>
                                </a:lnTo>
                                <a:lnTo>
                                  <a:pt x="615116" y="423489"/>
                                </a:lnTo>
                                <a:lnTo>
                                  <a:pt x="617000" y="421604"/>
                                </a:lnTo>
                                <a:lnTo>
                                  <a:pt x="617000" y="417206"/>
                                </a:lnTo>
                                <a:lnTo>
                                  <a:pt x="609354" y="401076"/>
                                </a:lnTo>
                                <a:lnTo>
                                  <a:pt x="604186" y="398288"/>
                                </a:lnTo>
                                <a:close/>
                              </a:path>
                              <a:path w="617220" h="612775">
                                <a:moveTo>
                                  <a:pt x="512073" y="380135"/>
                                </a:moveTo>
                                <a:lnTo>
                                  <a:pt x="495256" y="380557"/>
                                </a:lnTo>
                                <a:lnTo>
                                  <a:pt x="476966" y="381627"/>
                                </a:lnTo>
                                <a:lnTo>
                                  <a:pt x="436676" y="384533"/>
                                </a:lnTo>
                                <a:lnTo>
                                  <a:pt x="564428" y="384533"/>
                                </a:lnTo>
                                <a:lnTo>
                                  <a:pt x="554710" y="382481"/>
                                </a:lnTo>
                                <a:lnTo>
                                  <a:pt x="512073" y="380135"/>
                                </a:lnTo>
                                <a:close/>
                              </a:path>
                              <a:path w="617220" h="612775">
                                <a:moveTo>
                                  <a:pt x="294049" y="51522"/>
                                </a:moveTo>
                                <a:lnTo>
                                  <a:pt x="290662" y="70077"/>
                                </a:lnTo>
                                <a:lnTo>
                                  <a:pt x="286745" y="93934"/>
                                </a:lnTo>
                                <a:lnTo>
                                  <a:pt x="281768" y="123445"/>
                                </a:lnTo>
                                <a:lnTo>
                                  <a:pt x="275287" y="158494"/>
                                </a:lnTo>
                                <a:lnTo>
                                  <a:pt x="275200" y="158965"/>
                                </a:lnTo>
                                <a:lnTo>
                                  <a:pt x="287907" y="158965"/>
                                </a:lnTo>
                                <a:lnTo>
                                  <a:pt x="288483" y="154901"/>
                                </a:lnTo>
                                <a:lnTo>
                                  <a:pt x="291300" y="120323"/>
                                </a:lnTo>
                                <a:lnTo>
                                  <a:pt x="292822" y="86217"/>
                                </a:lnTo>
                                <a:lnTo>
                                  <a:pt x="294049" y="51522"/>
                                </a:lnTo>
                                <a:close/>
                              </a:path>
                              <a:path w="617220" h="612775">
                                <a:moveTo>
                                  <a:pt x="287990" y="3769"/>
                                </a:moveTo>
                                <a:lnTo>
                                  <a:pt x="272687" y="3769"/>
                                </a:lnTo>
                                <a:lnTo>
                                  <a:pt x="279470" y="8050"/>
                                </a:lnTo>
                                <a:lnTo>
                                  <a:pt x="286014" y="15030"/>
                                </a:lnTo>
                                <a:lnTo>
                                  <a:pt x="291153" y="25329"/>
                                </a:lnTo>
                                <a:lnTo>
                                  <a:pt x="294049" y="40212"/>
                                </a:lnTo>
                                <a:lnTo>
                                  <a:pt x="296405" y="16964"/>
                                </a:lnTo>
                                <a:lnTo>
                                  <a:pt x="291222" y="5026"/>
                                </a:lnTo>
                                <a:lnTo>
                                  <a:pt x="287990" y="3769"/>
                                </a:lnTo>
                                <a:close/>
                              </a:path>
                            </a:pathLst>
                          </a:custGeom>
                          <a:solidFill>
                            <a:srgbClr val="FFD8D8"/>
                          </a:solidFill>
                        </wps:spPr>
                        <wps:bodyPr wrap="square" lIns="0" tIns="0" rIns="0" bIns="0" rtlCol="0">
                          <a:prstTxWarp prst="textNoShape">
                            <a:avLst/>
                          </a:prstTxWarp>
                          <a:noAutofit/>
                        </wps:bodyPr>
                      </wps:wsp>
                      <wps:wsp>
                        <wps:cNvPr id="6" name="Textbox 28"/>
                        <wps:cNvSpPr txBox="1"/>
                        <wps:spPr>
                          <a:xfrm>
                            <a:off x="0" y="474453"/>
                            <a:ext cx="2600960" cy="196850"/>
                          </a:xfrm>
                          <a:prstGeom prst="rect">
                            <a:avLst/>
                          </a:prstGeom>
                        </wps:spPr>
                        <wps:txbx>
                          <w:txbxContent>
                            <w:p w14:paraId="108925DC" w14:textId="60228E16" w:rsidR="000C49A5" w:rsidRDefault="000C49A5" w:rsidP="000C49A5">
                              <w:pPr>
                                <w:spacing w:before="7"/>
                                <w:rPr>
                                  <w:rFonts w:ascii="Trebuchet MS"/>
                                  <w:sz w:val="15"/>
                                </w:rPr>
                              </w:pPr>
                              <w:r>
                                <w:rPr>
                                  <w:rFonts w:ascii="Trebuchet MS"/>
                                  <w:position w:val="-9"/>
                                  <w:sz w:val="25"/>
                                </w:rPr>
                                <w:t>ANAIR</w:t>
                              </w:r>
                              <w:r>
                                <w:rPr>
                                  <w:rFonts w:ascii="Trebuchet MS"/>
                                  <w:spacing w:val="-22"/>
                                  <w:position w:val="-9"/>
                                  <w:sz w:val="25"/>
                                </w:rPr>
                                <w:t xml:space="preserve"> </w:t>
                              </w:r>
                              <w:r>
                                <w:rPr>
                                  <w:rFonts w:ascii="Trebuchet MS"/>
                                  <w:position w:val="-9"/>
                                  <w:sz w:val="25"/>
                                </w:rPr>
                                <w:t xml:space="preserve">ARAUJO </w:t>
                              </w:r>
                              <w:r>
                                <w:rPr>
                                  <w:rFonts w:ascii="Trebuchet MS"/>
                                  <w:spacing w:val="-11"/>
                                  <w:position w:val="-9"/>
                                  <w:sz w:val="25"/>
                                </w:rPr>
                                <w:t xml:space="preserve"> </w:t>
                              </w:r>
                              <w:r>
                                <w:rPr>
                                  <w:rFonts w:ascii="Trebuchet MS"/>
                                  <w:sz w:val="15"/>
                                </w:rPr>
                                <w:t>Assinado</w:t>
                              </w:r>
                              <w:r>
                                <w:rPr>
                                  <w:rFonts w:ascii="Trebuchet MS"/>
                                  <w:spacing w:val="-13"/>
                                  <w:sz w:val="15"/>
                                </w:rPr>
                                <w:t xml:space="preserve"> </w:t>
                              </w:r>
                              <w:r>
                                <w:rPr>
                                  <w:rFonts w:ascii="Trebuchet MS"/>
                                  <w:sz w:val="15"/>
                                </w:rPr>
                                <w:t>de</w:t>
                              </w:r>
                              <w:r>
                                <w:rPr>
                                  <w:rFonts w:ascii="Trebuchet MS"/>
                                  <w:spacing w:val="-13"/>
                                  <w:sz w:val="15"/>
                                </w:rPr>
                                <w:t xml:space="preserve"> </w:t>
                              </w:r>
                              <w:r>
                                <w:rPr>
                                  <w:rFonts w:ascii="Trebuchet MS"/>
                                  <w:sz w:val="15"/>
                                </w:rPr>
                                <w:t>forma</w:t>
                              </w:r>
                              <w:r>
                                <w:rPr>
                                  <w:rFonts w:ascii="Trebuchet MS"/>
                                  <w:spacing w:val="-13"/>
                                  <w:sz w:val="15"/>
                                </w:rPr>
                                <w:t xml:space="preserve"> </w:t>
                              </w:r>
                              <w:r>
                                <w:rPr>
                                  <w:rFonts w:ascii="Trebuchet MS"/>
                                  <w:sz w:val="15"/>
                                </w:rPr>
                                <w:t>digital</w:t>
                              </w:r>
                              <w:r>
                                <w:rPr>
                                  <w:rFonts w:ascii="Trebuchet MS"/>
                                  <w:spacing w:val="-13"/>
                                  <w:sz w:val="15"/>
                                </w:rPr>
                                <w:t xml:space="preserve"> </w:t>
                              </w:r>
                              <w:r>
                                <w:rPr>
                                  <w:rFonts w:ascii="Trebuchet MS"/>
                                  <w:spacing w:val="-5"/>
                                  <w:sz w:val="15"/>
                                </w:rPr>
                                <w:t>por</w:t>
                              </w:r>
                            </w:p>
                          </w:txbxContent>
                        </wps:txbx>
                        <wps:bodyPr wrap="square" lIns="0" tIns="0" rIns="0" bIns="0" rtlCol="0">
                          <a:noAutofit/>
                        </wps:bodyPr>
                      </wps:wsp>
                      <wps:wsp>
                        <wps:cNvPr id="7" name="Textbox 29"/>
                        <wps:cNvSpPr txBox="1"/>
                        <wps:spPr>
                          <a:xfrm>
                            <a:off x="-9525" y="670907"/>
                            <a:ext cx="2504440" cy="279400"/>
                          </a:xfrm>
                          <a:prstGeom prst="rect">
                            <a:avLst/>
                          </a:prstGeom>
                        </wps:spPr>
                        <wps:txbx>
                          <w:txbxContent>
                            <w:p w14:paraId="1A16FB17" w14:textId="41E8057F" w:rsidR="000C49A5" w:rsidRDefault="000C49A5" w:rsidP="000C49A5">
                              <w:pPr>
                                <w:spacing w:before="9" w:line="271" w:lineRule="exact"/>
                                <w:rPr>
                                  <w:rFonts w:ascii="Trebuchet MS"/>
                                  <w:sz w:val="15"/>
                                </w:rPr>
                              </w:pPr>
                              <w:r>
                                <w:rPr>
                                  <w:rFonts w:ascii="Trebuchet MS"/>
                                  <w:spacing w:val="-2"/>
                                  <w:position w:val="-2"/>
                                  <w:sz w:val="25"/>
                                </w:rPr>
                                <w:t>PIRES</w:t>
                              </w:r>
                              <w:r>
                                <w:rPr>
                                  <w:rFonts w:ascii="Trebuchet MS"/>
                                  <w:spacing w:val="-2"/>
                                  <w:position w:val="-2"/>
                                  <w:sz w:val="25"/>
                                </w:rPr>
                                <w:t>:</w:t>
                              </w:r>
                              <w:r>
                                <w:rPr>
                                  <w:rFonts w:ascii="Trebuchet MS"/>
                                  <w:spacing w:val="-2"/>
                                  <w:position w:val="-2"/>
                                  <w:sz w:val="25"/>
                                </w:rPr>
                                <w:t>03361954</w:t>
                              </w:r>
                              <w:r>
                                <w:rPr>
                                  <w:rFonts w:ascii="Trebuchet MS"/>
                                  <w:spacing w:val="7"/>
                                  <w:position w:val="-2"/>
                                  <w:sz w:val="25"/>
                                </w:rPr>
                                <w:t xml:space="preserve"> </w:t>
                              </w:r>
                              <w:r>
                                <w:rPr>
                                  <w:rFonts w:ascii="Trebuchet MS"/>
                                  <w:spacing w:val="-2"/>
                                  <w:sz w:val="15"/>
                                </w:rPr>
                                <w:t>PIRES</w:t>
                              </w:r>
                              <w:r>
                                <w:rPr>
                                  <w:rFonts w:ascii="Trebuchet MS"/>
                                  <w:spacing w:val="-2"/>
                                  <w:sz w:val="15"/>
                                </w:rPr>
                                <w:t>:</w:t>
                              </w:r>
                              <w:r>
                                <w:rPr>
                                  <w:rFonts w:ascii="Trebuchet MS"/>
                                  <w:spacing w:val="-2"/>
                                  <w:sz w:val="15"/>
                                </w:rPr>
                                <w:t>03361954517</w:t>
                              </w:r>
                            </w:p>
                            <w:p w14:paraId="7EAB611E" w14:textId="77777777" w:rsidR="000C49A5" w:rsidRDefault="000C49A5" w:rsidP="000C49A5">
                              <w:pPr>
                                <w:spacing w:line="155" w:lineRule="exact"/>
                                <w:ind w:left="2161"/>
                                <w:rPr>
                                  <w:rFonts w:ascii="Trebuchet MS"/>
                                  <w:sz w:val="15"/>
                                </w:rPr>
                              </w:pPr>
                              <w:r>
                                <w:rPr>
                                  <w:rFonts w:ascii="Trebuchet MS"/>
                                  <w:spacing w:val="-4"/>
                                  <w:sz w:val="15"/>
                                </w:rPr>
                                <w:t>Dados:</w:t>
                              </w:r>
                              <w:r>
                                <w:rPr>
                                  <w:rFonts w:ascii="Trebuchet MS"/>
                                  <w:spacing w:val="-2"/>
                                  <w:sz w:val="15"/>
                                </w:rPr>
                                <w:t xml:space="preserve"> </w:t>
                              </w:r>
                              <w:r>
                                <w:rPr>
                                  <w:rFonts w:ascii="Trebuchet MS"/>
                                  <w:spacing w:val="-4"/>
                                  <w:sz w:val="15"/>
                                </w:rPr>
                                <w:t>2026.04.10</w:t>
                              </w:r>
                              <w:r>
                                <w:rPr>
                                  <w:rFonts w:ascii="Trebuchet MS"/>
                                  <w:spacing w:val="-2"/>
                                  <w:sz w:val="15"/>
                                </w:rPr>
                                <w:t xml:space="preserve"> </w:t>
                              </w:r>
                              <w:r>
                                <w:rPr>
                                  <w:rFonts w:ascii="Trebuchet MS"/>
                                  <w:spacing w:val="-4"/>
                                  <w:sz w:val="15"/>
                                </w:rPr>
                                <w:t>14:28:16</w:t>
                              </w:r>
                            </w:p>
                          </w:txbxContent>
                        </wps:txbx>
                        <wps:bodyPr wrap="square" lIns="0" tIns="0" rIns="0" bIns="0" rtlCol="0">
                          <a:noAutofit/>
                        </wps:bodyPr>
                      </wps:wsp>
                      <wps:wsp>
                        <wps:cNvPr id="8" name="Textbox 30"/>
                        <wps:cNvSpPr txBox="1"/>
                        <wps:spPr>
                          <a:xfrm>
                            <a:off x="1372445" y="593326"/>
                            <a:ext cx="821055" cy="119380"/>
                          </a:xfrm>
                          <a:prstGeom prst="rect">
                            <a:avLst/>
                          </a:prstGeom>
                        </wps:spPr>
                        <wps:txbx>
                          <w:txbxContent>
                            <w:p w14:paraId="61023F54" w14:textId="16584C5E" w:rsidR="000C49A5" w:rsidRDefault="000C49A5" w:rsidP="000C49A5">
                              <w:pPr>
                                <w:spacing w:before="7"/>
                                <w:rPr>
                                  <w:rFonts w:ascii="Trebuchet MS"/>
                                  <w:sz w:val="15"/>
                                </w:rPr>
                              </w:pPr>
                              <w:r>
                                <w:rPr>
                                  <w:rFonts w:ascii="Trebuchet MS"/>
                                  <w:spacing w:val="2"/>
                                  <w:sz w:val="15"/>
                                </w:rPr>
                                <w:t>ANAIR ARAUJO PIRES</w:t>
                              </w:r>
                            </w:p>
                          </w:txbxContent>
                        </wps:txbx>
                        <wps:bodyPr wrap="square" lIns="0" tIns="0" rIns="0" bIns="0" rtlCol="0">
                          <a:noAutofit/>
                        </wps:bodyPr>
                      </wps:wsp>
                      <wps:wsp>
                        <wps:cNvPr id="9" name="Textbox 31"/>
                        <wps:cNvSpPr txBox="1"/>
                        <wps:spPr>
                          <a:xfrm>
                            <a:off x="0" y="864854"/>
                            <a:ext cx="261620" cy="194310"/>
                          </a:xfrm>
                          <a:prstGeom prst="rect">
                            <a:avLst/>
                          </a:prstGeom>
                        </wps:spPr>
                        <wps:txbx>
                          <w:txbxContent>
                            <w:p w14:paraId="120D0FE4" w14:textId="137DE22A" w:rsidR="000C49A5" w:rsidRDefault="000C49A5" w:rsidP="000C49A5">
                              <w:pPr>
                                <w:spacing w:before="7"/>
                                <w:rPr>
                                  <w:rFonts w:ascii="Trebuchet MS"/>
                                  <w:sz w:val="25"/>
                                </w:rPr>
                              </w:pPr>
                              <w:r>
                                <w:rPr>
                                  <w:rFonts w:ascii="Trebuchet MS"/>
                                  <w:spacing w:val="-5"/>
                                  <w:sz w:val="25"/>
                                </w:rPr>
                                <w:t>517</w:t>
                              </w:r>
                            </w:p>
                          </w:txbxContent>
                        </wps:txbx>
                        <wps:bodyPr wrap="square" lIns="0" tIns="0" rIns="0" bIns="0" rtlCol="0">
                          <a:noAutofit/>
                        </wps:bodyPr>
                      </wps:wsp>
                      <wps:wsp>
                        <wps:cNvPr id="10" name="Textbox 32"/>
                        <wps:cNvSpPr txBox="1"/>
                        <wps:spPr>
                          <a:xfrm>
                            <a:off x="1372445" y="949947"/>
                            <a:ext cx="283845" cy="119380"/>
                          </a:xfrm>
                          <a:prstGeom prst="rect">
                            <a:avLst/>
                          </a:prstGeom>
                        </wps:spPr>
                        <wps:txbx>
                          <w:txbxContent>
                            <w:p w14:paraId="74B1291D" w14:textId="77777777" w:rsidR="000C49A5" w:rsidRDefault="000C49A5" w:rsidP="000C49A5">
                              <w:pPr>
                                <w:spacing w:before="7"/>
                                <w:rPr>
                                  <w:rFonts w:ascii="Trebuchet MS"/>
                                  <w:sz w:val="15"/>
                                </w:rPr>
                              </w:pPr>
                              <w:r>
                                <w:rPr>
                                  <w:rFonts w:ascii="Trebuchet MS"/>
                                  <w:sz w:val="15"/>
                                </w:rPr>
                                <w:t>-</w:t>
                              </w:r>
                              <w:r>
                                <w:rPr>
                                  <w:rFonts w:ascii="Trebuchet MS"/>
                                  <w:spacing w:val="-2"/>
                                  <w:sz w:val="15"/>
                                </w:rPr>
                                <w:t>03'00'</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00503D" id="_x0000_s1034" style="position:absolute;margin-left:84.75pt;margin-top:13.5pt;width:205.5pt;height:48.35pt;z-index:251661312;mso-wrap-distance-left:0;mso-wrap-distance-right:0;mso-position-horizontal-relative:page;mso-width-relative:margin;mso-height-relative:margin" coordorigin="-95,4744" coordsize="26104,6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">
                <v:shape id="Graphic 27" o:spid="_x0000_s1035" style="position:absolute;left:10395;top:4759;width:6172;height:6128;visibility:visible;mso-wrap-style:square;v-text-anchor:top" coordsize="617220,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" path="m111211,483180l57519,518091,23326,551824,5271,581081,41,602390,,602561r3956,7953l7503,612616r41424,l50657,611358r-38720,l17376,588503,37541,556222,69713,519477r41498,-36297xem263890,l251540,8246r-6342,19086l242980,47683r-119,1090l244256,92913r7618,48557l263890,192895r-3871,17535l232268,284248r-21732,49672l184997,387694r-28272,54569l126793,494323,96275,540567,66244,577692,11937,611358r38720,l71552,596162r28751,-31059l133578,519477r37950,-61430l177539,456162r-6011,l208488,389248r26947,-54307l254270,291220r12621,-35156l275200,227452r22054,l283368,191010r4539,-32045l275200,158965r-7226,-27567l263105,104772,260356,79797r-864,-22620l259615,51522r83,-3839l261141,31651r3918,-16621l272687,3769r15303,l279912,628,263890,xem610718,454905r-17593,l586214,461189r,16964l593125,484437r17593,l613860,481295r-18850,l589356,476268r,-13194l595010,458047r18850,l610718,454905xem613860,458047r-5027,l613231,463074r,13194l608833,481295r5027,l617001,478153r,-16964l613860,458047xem605692,459932r-10053,l595639,478153r3141,l598780,471242r7959,l606320,470613r-1885,-628l608205,468728r-9425,l598780,463702r9006,l607681,463074r-104,-629l605692,459932xem606739,471242r-4189,l603807,473127r628,1885l605063,478153r3142,l607577,475012r,-2514l606739,471242xem607786,463702r-4608,l604435,464330r,3770l602550,468728r5655,l608205,466215r-314,-1885l607786,463702xem297254,227452r-22054,l309109,295537r35205,46349l377163,371388r26841,17543l359077,397612r-46676,11004l264941,422001r-47279,15829l171528,456162r6011,l218089,443445r50421,-12793l321222,419820r53437,-8721l427251,404640r47179,l464322,400241r42617,-1953l604186,398288r-16323,-8807l564428,384533r-127752,l422097,376188,380128,348090,348928,316390,322323,278268,300431,235788r-3177,-8336xem474430,404640r-47179,l468484,423273r40762,14039l546709,446168r31337,3082l591015,448406r9729,-2611l607292,441298r1107,-2101l591240,439197r-24867,-2817l535556,428437,500852,416136,474430,404640xem610718,434799r-4398,1885l599409,439197r8990,l610718,434799xem604186,398288r-97247,l556448,399692r40673,8590l613231,427887r1885,-4398l617000,421604r,-4398l609354,401076r-5168,-2788xem512073,380135r-16817,422l476966,381627r-40290,2906l564428,384533r-9718,-2052l512073,380135xem294049,51522r-3387,18555l286745,93934r-4977,29511l275287,158494r-87,471l287907,158965r576,-4064l291300,120323r1522,-34106l294049,51522xem287990,3769r-15303,l279470,8050r6544,6980l291153,25329r2896,14883l296405,16964,291222,5026,287990,3769xe" fillcolor="#ffd8d8" stroked="f">
                  <v:path arrowok="t"/>
                </v:shape>
                <v:shape id="Textbox 28" o:spid="_x0000_s1036" type="#_x0000_t202" style="position:absolute;top:4744;width:26009;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08925DC" w14:textId="60228E16" w:rsidR="000C49A5" w:rsidRDefault="000C49A5" w:rsidP="000C49A5">
                        <w:pPr>
                          <w:spacing w:before="7"/>
                          <w:rPr>
                            <w:rFonts w:ascii="Trebuchet MS"/>
                            <w:sz w:val="15"/>
                          </w:rPr>
                        </w:pPr>
                        <w:r>
                          <w:rPr>
                            <w:rFonts w:ascii="Trebuchet MS"/>
                            <w:position w:val="-9"/>
                            <w:sz w:val="25"/>
                          </w:rPr>
                          <w:t>ANAIR</w:t>
                        </w:r>
                        <w:r>
                          <w:rPr>
                            <w:rFonts w:ascii="Trebuchet MS"/>
                            <w:spacing w:val="-22"/>
                            <w:position w:val="-9"/>
                            <w:sz w:val="25"/>
                          </w:rPr>
                          <w:t xml:space="preserve"> </w:t>
                        </w:r>
                        <w:r>
                          <w:rPr>
                            <w:rFonts w:ascii="Trebuchet MS"/>
                            <w:position w:val="-9"/>
                            <w:sz w:val="25"/>
                          </w:rPr>
                          <w:t xml:space="preserve">ARAUJO </w:t>
                        </w:r>
                        <w:r>
                          <w:rPr>
                            <w:rFonts w:ascii="Trebuchet MS"/>
                            <w:spacing w:val="-11"/>
                            <w:position w:val="-9"/>
                            <w:sz w:val="25"/>
                          </w:rPr>
                          <w:t xml:space="preserve"> </w:t>
                        </w:r>
                        <w:r>
                          <w:rPr>
                            <w:rFonts w:ascii="Trebuchet MS"/>
                            <w:sz w:val="15"/>
                          </w:rPr>
                          <w:t>Assinado</w:t>
                        </w:r>
                        <w:r>
                          <w:rPr>
                            <w:rFonts w:ascii="Trebuchet MS"/>
                            <w:spacing w:val="-13"/>
                            <w:sz w:val="15"/>
                          </w:rPr>
                          <w:t xml:space="preserve"> </w:t>
                        </w:r>
                        <w:r>
                          <w:rPr>
                            <w:rFonts w:ascii="Trebuchet MS"/>
                            <w:sz w:val="15"/>
                          </w:rPr>
                          <w:t>de</w:t>
                        </w:r>
                        <w:r>
                          <w:rPr>
                            <w:rFonts w:ascii="Trebuchet MS"/>
                            <w:spacing w:val="-13"/>
                            <w:sz w:val="15"/>
                          </w:rPr>
                          <w:t xml:space="preserve"> </w:t>
                        </w:r>
                        <w:r>
                          <w:rPr>
                            <w:rFonts w:ascii="Trebuchet MS"/>
                            <w:sz w:val="15"/>
                          </w:rPr>
                          <w:t>forma</w:t>
                        </w:r>
                        <w:r>
                          <w:rPr>
                            <w:rFonts w:ascii="Trebuchet MS"/>
                            <w:spacing w:val="-13"/>
                            <w:sz w:val="15"/>
                          </w:rPr>
                          <w:t xml:space="preserve"> </w:t>
                        </w:r>
                        <w:r>
                          <w:rPr>
                            <w:rFonts w:ascii="Trebuchet MS"/>
                            <w:sz w:val="15"/>
                          </w:rPr>
                          <w:t>digital</w:t>
                        </w:r>
                        <w:r>
                          <w:rPr>
                            <w:rFonts w:ascii="Trebuchet MS"/>
                            <w:spacing w:val="-13"/>
                            <w:sz w:val="15"/>
                          </w:rPr>
                          <w:t xml:space="preserve"> </w:t>
                        </w:r>
                        <w:r>
                          <w:rPr>
                            <w:rFonts w:ascii="Trebuchet MS"/>
                            <w:spacing w:val="-5"/>
                            <w:sz w:val="15"/>
                          </w:rPr>
                          <w:t>por</w:t>
                        </w:r>
                      </w:p>
                    </w:txbxContent>
                  </v:textbox>
                </v:shape>
                <v:shape id="Textbox 29" o:spid="_x0000_s1037" type="#_x0000_t202" style="position:absolute;left:-95;top:6709;width:2504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A16FB17" w14:textId="41E8057F" w:rsidR="000C49A5" w:rsidRDefault="000C49A5" w:rsidP="000C49A5">
                        <w:pPr>
                          <w:spacing w:before="9" w:line="271" w:lineRule="exact"/>
                          <w:rPr>
                            <w:rFonts w:ascii="Trebuchet MS"/>
                            <w:sz w:val="15"/>
                          </w:rPr>
                        </w:pPr>
                        <w:r>
                          <w:rPr>
                            <w:rFonts w:ascii="Trebuchet MS"/>
                            <w:spacing w:val="-2"/>
                            <w:position w:val="-2"/>
                            <w:sz w:val="25"/>
                          </w:rPr>
                          <w:t>PIRES</w:t>
                        </w:r>
                        <w:r>
                          <w:rPr>
                            <w:rFonts w:ascii="Trebuchet MS"/>
                            <w:spacing w:val="-2"/>
                            <w:position w:val="-2"/>
                            <w:sz w:val="25"/>
                          </w:rPr>
                          <w:t>:</w:t>
                        </w:r>
                        <w:r>
                          <w:rPr>
                            <w:rFonts w:ascii="Trebuchet MS"/>
                            <w:spacing w:val="-2"/>
                            <w:position w:val="-2"/>
                            <w:sz w:val="25"/>
                          </w:rPr>
                          <w:t>03361954</w:t>
                        </w:r>
                        <w:r>
                          <w:rPr>
                            <w:rFonts w:ascii="Trebuchet MS"/>
                            <w:spacing w:val="7"/>
                            <w:position w:val="-2"/>
                            <w:sz w:val="25"/>
                          </w:rPr>
                          <w:t xml:space="preserve"> </w:t>
                        </w:r>
                        <w:r>
                          <w:rPr>
                            <w:rFonts w:ascii="Trebuchet MS"/>
                            <w:spacing w:val="-2"/>
                            <w:sz w:val="15"/>
                          </w:rPr>
                          <w:t>PIRES</w:t>
                        </w:r>
                        <w:r>
                          <w:rPr>
                            <w:rFonts w:ascii="Trebuchet MS"/>
                            <w:spacing w:val="-2"/>
                            <w:sz w:val="15"/>
                          </w:rPr>
                          <w:t>:</w:t>
                        </w:r>
                        <w:r>
                          <w:rPr>
                            <w:rFonts w:ascii="Trebuchet MS"/>
                            <w:spacing w:val="-2"/>
                            <w:sz w:val="15"/>
                          </w:rPr>
                          <w:t>03361954517</w:t>
                        </w:r>
                      </w:p>
                      <w:p w14:paraId="7EAB611E" w14:textId="77777777" w:rsidR="000C49A5" w:rsidRDefault="000C49A5" w:rsidP="000C49A5">
                        <w:pPr>
                          <w:spacing w:line="155" w:lineRule="exact"/>
                          <w:ind w:left="2161"/>
                          <w:rPr>
                            <w:rFonts w:ascii="Trebuchet MS"/>
                            <w:sz w:val="15"/>
                          </w:rPr>
                        </w:pPr>
                        <w:r>
                          <w:rPr>
                            <w:rFonts w:ascii="Trebuchet MS"/>
                            <w:spacing w:val="-4"/>
                            <w:sz w:val="15"/>
                          </w:rPr>
                          <w:t>Dados:</w:t>
                        </w:r>
                        <w:r>
                          <w:rPr>
                            <w:rFonts w:ascii="Trebuchet MS"/>
                            <w:spacing w:val="-2"/>
                            <w:sz w:val="15"/>
                          </w:rPr>
                          <w:t xml:space="preserve"> </w:t>
                        </w:r>
                        <w:r>
                          <w:rPr>
                            <w:rFonts w:ascii="Trebuchet MS"/>
                            <w:spacing w:val="-4"/>
                            <w:sz w:val="15"/>
                          </w:rPr>
                          <w:t>2026.04.10</w:t>
                        </w:r>
                        <w:r>
                          <w:rPr>
                            <w:rFonts w:ascii="Trebuchet MS"/>
                            <w:spacing w:val="-2"/>
                            <w:sz w:val="15"/>
                          </w:rPr>
                          <w:t xml:space="preserve"> </w:t>
                        </w:r>
                        <w:r>
                          <w:rPr>
                            <w:rFonts w:ascii="Trebuchet MS"/>
                            <w:spacing w:val="-4"/>
                            <w:sz w:val="15"/>
                          </w:rPr>
                          <w:t>14:28:16</w:t>
                        </w:r>
                      </w:p>
                    </w:txbxContent>
                  </v:textbox>
                </v:shape>
                <v:shape id="Textbox 30" o:spid="_x0000_s1038" type="#_x0000_t202" style="position:absolute;left:13724;top:5933;width:8211;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1023F54" w14:textId="16584C5E" w:rsidR="000C49A5" w:rsidRDefault="000C49A5" w:rsidP="000C49A5">
                        <w:pPr>
                          <w:spacing w:before="7"/>
                          <w:rPr>
                            <w:rFonts w:ascii="Trebuchet MS"/>
                            <w:sz w:val="15"/>
                          </w:rPr>
                        </w:pPr>
                        <w:r>
                          <w:rPr>
                            <w:rFonts w:ascii="Trebuchet MS"/>
                            <w:spacing w:val="2"/>
                            <w:sz w:val="15"/>
                          </w:rPr>
                          <w:t>ANAIR ARAUJO PIRES</w:t>
                        </w:r>
                      </w:p>
                    </w:txbxContent>
                  </v:textbox>
                </v:shape>
                <v:shape id="Textbox 31" o:spid="_x0000_s1039" type="#_x0000_t202" style="position:absolute;top:8648;width:261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20D0FE4" w14:textId="137DE22A" w:rsidR="000C49A5" w:rsidRDefault="000C49A5" w:rsidP="000C49A5">
                        <w:pPr>
                          <w:spacing w:before="7"/>
                          <w:rPr>
                            <w:rFonts w:ascii="Trebuchet MS"/>
                            <w:sz w:val="25"/>
                          </w:rPr>
                        </w:pPr>
                        <w:r>
                          <w:rPr>
                            <w:rFonts w:ascii="Trebuchet MS"/>
                            <w:spacing w:val="-5"/>
                            <w:sz w:val="25"/>
                          </w:rPr>
                          <w:t>517</w:t>
                        </w:r>
                      </w:p>
                    </w:txbxContent>
                  </v:textbox>
                </v:shape>
                <v:shape id="Textbox 32" o:spid="_x0000_s1040" type="#_x0000_t202" style="position:absolute;left:13724;top:9499;width:283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4B1291D" w14:textId="77777777" w:rsidR="000C49A5" w:rsidRDefault="000C49A5" w:rsidP="000C49A5">
                        <w:pPr>
                          <w:spacing w:before="7"/>
                          <w:rPr>
                            <w:rFonts w:ascii="Trebuchet MS"/>
                            <w:sz w:val="15"/>
                          </w:rPr>
                        </w:pPr>
                        <w:r>
                          <w:rPr>
                            <w:rFonts w:ascii="Trebuchet MS"/>
                            <w:sz w:val="15"/>
                          </w:rPr>
                          <w:t>-</w:t>
                        </w:r>
                        <w:r>
                          <w:rPr>
                            <w:rFonts w:ascii="Trebuchet MS"/>
                            <w:spacing w:val="-2"/>
                            <w:sz w:val="15"/>
                          </w:rPr>
                          <w:t>03'00'</w:t>
                        </w:r>
                      </w:p>
                    </w:txbxContent>
                  </v:textbox>
                </v:shape>
                <w10:wrap anchorx="page"/>
              </v:group>
            </w:pict>
          </mc:Fallback>
        </mc:AlternateContent>
      </w:r>
    </w:p>
    <w:p w14:paraId="2EB27D99" w14:textId="77777777" w:rsidR="000C49A5" w:rsidRDefault="000C49A5" w:rsidP="00D56AFA">
      <w:pPr>
        <w:rPr>
          <w:rFonts w:asciiTheme="majorHAnsi" w:hAnsiTheme="majorHAnsi" w:cstheme="majorHAnsi"/>
          <w:sz w:val="24"/>
          <w:szCs w:val="24"/>
        </w:rPr>
      </w:pPr>
    </w:p>
    <w:p w14:paraId="46F06C08" w14:textId="32017FA1"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br/>
        <w:t>Nome:</w:t>
      </w:r>
      <w:r w:rsidR="000C49A5">
        <w:rPr>
          <w:rFonts w:asciiTheme="majorHAnsi" w:hAnsiTheme="majorHAnsi" w:cstheme="majorHAnsi"/>
          <w:sz w:val="24"/>
          <w:szCs w:val="24"/>
        </w:rPr>
        <w:t xml:space="preserve"> </w:t>
      </w:r>
      <w:r w:rsidR="000C49A5">
        <w:t>ANAIR ARAUJO PIRES</w:t>
      </w:r>
      <w:r w:rsidRPr="00FA1F84">
        <w:rPr>
          <w:rFonts w:asciiTheme="majorHAnsi" w:hAnsiTheme="majorHAnsi" w:cstheme="majorHAnsi"/>
          <w:sz w:val="24"/>
          <w:szCs w:val="24"/>
        </w:rPr>
        <w:br/>
        <w:t>CPF:</w:t>
      </w:r>
      <w:r w:rsidR="000C49A5">
        <w:rPr>
          <w:rFonts w:asciiTheme="majorHAnsi" w:hAnsiTheme="majorHAnsi" w:cstheme="majorHAnsi"/>
          <w:sz w:val="24"/>
          <w:szCs w:val="24"/>
        </w:rPr>
        <w:t xml:space="preserve"> </w:t>
      </w:r>
      <w:r w:rsidR="000C49A5">
        <w:t>033.619.545-17</w:t>
      </w:r>
    </w:p>
    <w:p w14:paraId="680FE2B5" w14:textId="77777777" w:rsidR="000C49A5" w:rsidRDefault="000C49A5" w:rsidP="00D56AFA">
      <w:pPr>
        <w:rPr>
          <w:rFonts w:asciiTheme="majorHAnsi" w:hAnsiTheme="majorHAnsi" w:cstheme="majorHAnsi"/>
          <w:sz w:val="24"/>
          <w:szCs w:val="24"/>
        </w:rPr>
      </w:pPr>
    </w:p>
    <w:p w14:paraId="4EA03EEE" w14:textId="702E0843" w:rsidR="000C49A5" w:rsidRDefault="000C49A5" w:rsidP="00D56AFA">
      <w:pPr>
        <w:rPr>
          <w:rFonts w:asciiTheme="majorHAnsi" w:hAnsiTheme="majorHAnsi" w:cstheme="majorHAnsi"/>
          <w:sz w:val="24"/>
          <w:szCs w:val="24"/>
        </w:rPr>
      </w:pPr>
      <w:r>
        <w:rPr>
          <w:noProof/>
        </w:rPr>
        <mc:AlternateContent>
          <mc:Choice Requires="wpg">
            <w:drawing>
              <wp:anchor distT="0" distB="0" distL="0" distR="0" simplePos="0" relativeHeight="251663360" behindDoc="0" locked="0" layoutInCell="1" allowOverlap="1" wp14:anchorId="6F223ACE" wp14:editId="3BFDE246">
                <wp:simplePos x="0" y="0"/>
                <wp:positionH relativeFrom="page">
                  <wp:posOffset>1076327</wp:posOffset>
                </wp:positionH>
                <wp:positionV relativeFrom="paragraph">
                  <wp:posOffset>300990</wp:posOffset>
                </wp:positionV>
                <wp:extent cx="2609850" cy="632098"/>
                <wp:effectExtent l="0" t="0" r="0" b="0"/>
                <wp:wrapNone/>
                <wp:docPr id="1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9850" cy="632098"/>
                          <a:chOff x="-9525" y="474453"/>
                          <a:chExt cx="2610485" cy="632355"/>
                        </a:xfrm>
                      </wpg:grpSpPr>
                      <wps:wsp>
                        <wps:cNvPr id="12" name="Graphic 27"/>
                        <wps:cNvSpPr/>
                        <wps:spPr>
                          <a:xfrm>
                            <a:off x="1039566" y="475973"/>
                            <a:ext cx="617220" cy="612775"/>
                          </a:xfrm>
                          <a:custGeom>
                            <a:avLst/>
                            <a:gdLst/>
                            <a:ahLst/>
                            <a:cxnLst/>
                            <a:rect l="l" t="t" r="r" b="b"/>
                            <a:pathLst>
                              <a:path w="617220" h="612775">
                                <a:moveTo>
                                  <a:pt x="111211" y="483180"/>
                                </a:moveTo>
                                <a:lnTo>
                                  <a:pt x="57519" y="518091"/>
                                </a:lnTo>
                                <a:lnTo>
                                  <a:pt x="23326" y="551824"/>
                                </a:lnTo>
                                <a:lnTo>
                                  <a:pt x="5271" y="581081"/>
                                </a:lnTo>
                                <a:lnTo>
                                  <a:pt x="41" y="602390"/>
                                </a:lnTo>
                                <a:lnTo>
                                  <a:pt x="0" y="602561"/>
                                </a:lnTo>
                                <a:lnTo>
                                  <a:pt x="3956" y="610514"/>
                                </a:lnTo>
                                <a:lnTo>
                                  <a:pt x="7503" y="612616"/>
                                </a:lnTo>
                                <a:lnTo>
                                  <a:pt x="48927" y="612616"/>
                                </a:lnTo>
                                <a:lnTo>
                                  <a:pt x="50657" y="611358"/>
                                </a:lnTo>
                                <a:lnTo>
                                  <a:pt x="11937" y="611358"/>
                                </a:lnTo>
                                <a:lnTo>
                                  <a:pt x="17376" y="588503"/>
                                </a:lnTo>
                                <a:lnTo>
                                  <a:pt x="37541" y="556222"/>
                                </a:lnTo>
                                <a:lnTo>
                                  <a:pt x="69713" y="519477"/>
                                </a:lnTo>
                                <a:lnTo>
                                  <a:pt x="111211" y="483180"/>
                                </a:lnTo>
                                <a:close/>
                              </a:path>
                              <a:path w="617220" h="612775">
                                <a:moveTo>
                                  <a:pt x="263890" y="0"/>
                                </a:moveTo>
                                <a:lnTo>
                                  <a:pt x="251540" y="8246"/>
                                </a:lnTo>
                                <a:lnTo>
                                  <a:pt x="245198" y="27332"/>
                                </a:lnTo>
                                <a:lnTo>
                                  <a:pt x="242980" y="47683"/>
                                </a:lnTo>
                                <a:lnTo>
                                  <a:pt x="242861" y="48773"/>
                                </a:lnTo>
                                <a:lnTo>
                                  <a:pt x="244256" y="92913"/>
                                </a:lnTo>
                                <a:lnTo>
                                  <a:pt x="251874" y="141470"/>
                                </a:lnTo>
                                <a:lnTo>
                                  <a:pt x="263890" y="192895"/>
                                </a:lnTo>
                                <a:lnTo>
                                  <a:pt x="260019" y="210430"/>
                                </a:lnTo>
                                <a:lnTo>
                                  <a:pt x="232268" y="284248"/>
                                </a:lnTo>
                                <a:lnTo>
                                  <a:pt x="210536" y="333920"/>
                                </a:lnTo>
                                <a:lnTo>
                                  <a:pt x="184997" y="387694"/>
                                </a:lnTo>
                                <a:lnTo>
                                  <a:pt x="156725" y="442263"/>
                                </a:lnTo>
                                <a:lnTo>
                                  <a:pt x="126793" y="494323"/>
                                </a:lnTo>
                                <a:lnTo>
                                  <a:pt x="96275" y="540567"/>
                                </a:lnTo>
                                <a:lnTo>
                                  <a:pt x="66244" y="577692"/>
                                </a:lnTo>
                                <a:lnTo>
                                  <a:pt x="11937" y="611358"/>
                                </a:lnTo>
                                <a:lnTo>
                                  <a:pt x="50657" y="611358"/>
                                </a:lnTo>
                                <a:lnTo>
                                  <a:pt x="71552" y="596162"/>
                                </a:lnTo>
                                <a:lnTo>
                                  <a:pt x="100303" y="565103"/>
                                </a:lnTo>
                                <a:lnTo>
                                  <a:pt x="133578" y="519477"/>
                                </a:lnTo>
                                <a:lnTo>
                                  <a:pt x="171528" y="458047"/>
                                </a:lnTo>
                                <a:lnTo>
                                  <a:pt x="177539" y="456162"/>
                                </a:lnTo>
                                <a:lnTo>
                                  <a:pt x="171528" y="456162"/>
                                </a:lnTo>
                                <a:lnTo>
                                  <a:pt x="208488" y="389248"/>
                                </a:lnTo>
                                <a:lnTo>
                                  <a:pt x="235435" y="334941"/>
                                </a:lnTo>
                                <a:lnTo>
                                  <a:pt x="254270" y="291220"/>
                                </a:lnTo>
                                <a:lnTo>
                                  <a:pt x="266891" y="256064"/>
                                </a:lnTo>
                                <a:lnTo>
                                  <a:pt x="275200" y="227452"/>
                                </a:lnTo>
                                <a:lnTo>
                                  <a:pt x="297254" y="227452"/>
                                </a:lnTo>
                                <a:lnTo>
                                  <a:pt x="283368" y="191010"/>
                                </a:lnTo>
                                <a:lnTo>
                                  <a:pt x="287907" y="158965"/>
                                </a:lnTo>
                                <a:lnTo>
                                  <a:pt x="275200" y="158965"/>
                                </a:lnTo>
                                <a:lnTo>
                                  <a:pt x="267974" y="131398"/>
                                </a:lnTo>
                                <a:lnTo>
                                  <a:pt x="263105" y="104772"/>
                                </a:lnTo>
                                <a:lnTo>
                                  <a:pt x="260356" y="79797"/>
                                </a:lnTo>
                                <a:lnTo>
                                  <a:pt x="259492" y="57177"/>
                                </a:lnTo>
                                <a:lnTo>
                                  <a:pt x="259615" y="51522"/>
                                </a:lnTo>
                                <a:lnTo>
                                  <a:pt x="259698" y="47683"/>
                                </a:lnTo>
                                <a:lnTo>
                                  <a:pt x="261141" y="31651"/>
                                </a:lnTo>
                                <a:lnTo>
                                  <a:pt x="265059" y="15030"/>
                                </a:lnTo>
                                <a:lnTo>
                                  <a:pt x="272687" y="3769"/>
                                </a:lnTo>
                                <a:lnTo>
                                  <a:pt x="287990" y="3769"/>
                                </a:lnTo>
                                <a:lnTo>
                                  <a:pt x="279912" y="628"/>
                                </a:lnTo>
                                <a:lnTo>
                                  <a:pt x="263890" y="0"/>
                                </a:lnTo>
                                <a:close/>
                              </a:path>
                              <a:path w="617220" h="612775">
                                <a:moveTo>
                                  <a:pt x="610718" y="454905"/>
                                </a:moveTo>
                                <a:lnTo>
                                  <a:pt x="593125" y="454905"/>
                                </a:lnTo>
                                <a:lnTo>
                                  <a:pt x="586214" y="461189"/>
                                </a:lnTo>
                                <a:lnTo>
                                  <a:pt x="586214" y="478153"/>
                                </a:lnTo>
                                <a:lnTo>
                                  <a:pt x="593125" y="484437"/>
                                </a:lnTo>
                                <a:lnTo>
                                  <a:pt x="610718" y="484437"/>
                                </a:lnTo>
                                <a:lnTo>
                                  <a:pt x="613860" y="481295"/>
                                </a:lnTo>
                                <a:lnTo>
                                  <a:pt x="595010" y="481295"/>
                                </a:lnTo>
                                <a:lnTo>
                                  <a:pt x="589356" y="476268"/>
                                </a:lnTo>
                                <a:lnTo>
                                  <a:pt x="589356" y="463074"/>
                                </a:lnTo>
                                <a:lnTo>
                                  <a:pt x="595010" y="458047"/>
                                </a:lnTo>
                                <a:lnTo>
                                  <a:pt x="613860" y="458047"/>
                                </a:lnTo>
                                <a:lnTo>
                                  <a:pt x="610718" y="454905"/>
                                </a:lnTo>
                                <a:close/>
                              </a:path>
                              <a:path w="617220" h="612775">
                                <a:moveTo>
                                  <a:pt x="613860" y="458047"/>
                                </a:moveTo>
                                <a:lnTo>
                                  <a:pt x="608833" y="458047"/>
                                </a:lnTo>
                                <a:lnTo>
                                  <a:pt x="613231" y="463074"/>
                                </a:lnTo>
                                <a:lnTo>
                                  <a:pt x="613231" y="476268"/>
                                </a:lnTo>
                                <a:lnTo>
                                  <a:pt x="608833" y="481295"/>
                                </a:lnTo>
                                <a:lnTo>
                                  <a:pt x="613860" y="481295"/>
                                </a:lnTo>
                                <a:lnTo>
                                  <a:pt x="617001" y="478153"/>
                                </a:lnTo>
                                <a:lnTo>
                                  <a:pt x="617001" y="461189"/>
                                </a:lnTo>
                                <a:lnTo>
                                  <a:pt x="613860" y="458047"/>
                                </a:lnTo>
                                <a:close/>
                              </a:path>
                              <a:path w="617220" h="612775">
                                <a:moveTo>
                                  <a:pt x="605692" y="459932"/>
                                </a:moveTo>
                                <a:lnTo>
                                  <a:pt x="595639" y="459932"/>
                                </a:lnTo>
                                <a:lnTo>
                                  <a:pt x="595639" y="478153"/>
                                </a:lnTo>
                                <a:lnTo>
                                  <a:pt x="598780" y="478153"/>
                                </a:lnTo>
                                <a:lnTo>
                                  <a:pt x="598780" y="471242"/>
                                </a:lnTo>
                                <a:lnTo>
                                  <a:pt x="606739" y="471242"/>
                                </a:lnTo>
                                <a:lnTo>
                                  <a:pt x="606320" y="470613"/>
                                </a:lnTo>
                                <a:lnTo>
                                  <a:pt x="604435" y="469985"/>
                                </a:lnTo>
                                <a:lnTo>
                                  <a:pt x="608205" y="468728"/>
                                </a:lnTo>
                                <a:lnTo>
                                  <a:pt x="598780" y="468728"/>
                                </a:lnTo>
                                <a:lnTo>
                                  <a:pt x="598780" y="463702"/>
                                </a:lnTo>
                                <a:lnTo>
                                  <a:pt x="607786" y="463702"/>
                                </a:lnTo>
                                <a:lnTo>
                                  <a:pt x="607681" y="463074"/>
                                </a:lnTo>
                                <a:lnTo>
                                  <a:pt x="607577" y="462445"/>
                                </a:lnTo>
                                <a:lnTo>
                                  <a:pt x="605692" y="459932"/>
                                </a:lnTo>
                                <a:close/>
                              </a:path>
                              <a:path w="617220" h="612775">
                                <a:moveTo>
                                  <a:pt x="606739" y="471242"/>
                                </a:moveTo>
                                <a:lnTo>
                                  <a:pt x="602550" y="471242"/>
                                </a:lnTo>
                                <a:lnTo>
                                  <a:pt x="603807" y="473127"/>
                                </a:lnTo>
                                <a:lnTo>
                                  <a:pt x="604435" y="475012"/>
                                </a:lnTo>
                                <a:lnTo>
                                  <a:pt x="605063" y="478153"/>
                                </a:lnTo>
                                <a:lnTo>
                                  <a:pt x="608205" y="478153"/>
                                </a:lnTo>
                                <a:lnTo>
                                  <a:pt x="607577" y="475012"/>
                                </a:lnTo>
                                <a:lnTo>
                                  <a:pt x="607577" y="472498"/>
                                </a:lnTo>
                                <a:lnTo>
                                  <a:pt x="606739" y="471242"/>
                                </a:lnTo>
                                <a:close/>
                              </a:path>
                              <a:path w="617220" h="612775">
                                <a:moveTo>
                                  <a:pt x="607786" y="463702"/>
                                </a:moveTo>
                                <a:lnTo>
                                  <a:pt x="603178" y="463702"/>
                                </a:lnTo>
                                <a:lnTo>
                                  <a:pt x="604435" y="464330"/>
                                </a:lnTo>
                                <a:lnTo>
                                  <a:pt x="604435" y="468100"/>
                                </a:lnTo>
                                <a:lnTo>
                                  <a:pt x="602550" y="468728"/>
                                </a:lnTo>
                                <a:lnTo>
                                  <a:pt x="608205" y="468728"/>
                                </a:lnTo>
                                <a:lnTo>
                                  <a:pt x="608205" y="466215"/>
                                </a:lnTo>
                                <a:lnTo>
                                  <a:pt x="607891" y="464330"/>
                                </a:lnTo>
                                <a:lnTo>
                                  <a:pt x="607786" y="463702"/>
                                </a:lnTo>
                                <a:close/>
                              </a:path>
                              <a:path w="617220" h="612775">
                                <a:moveTo>
                                  <a:pt x="297254" y="227452"/>
                                </a:moveTo>
                                <a:lnTo>
                                  <a:pt x="275200" y="227452"/>
                                </a:lnTo>
                                <a:lnTo>
                                  <a:pt x="309109" y="295537"/>
                                </a:lnTo>
                                <a:lnTo>
                                  <a:pt x="344314" y="341886"/>
                                </a:lnTo>
                                <a:lnTo>
                                  <a:pt x="377163" y="371388"/>
                                </a:lnTo>
                                <a:lnTo>
                                  <a:pt x="404004" y="388931"/>
                                </a:lnTo>
                                <a:lnTo>
                                  <a:pt x="359077" y="397612"/>
                                </a:lnTo>
                                <a:lnTo>
                                  <a:pt x="312401" y="408616"/>
                                </a:lnTo>
                                <a:lnTo>
                                  <a:pt x="264941" y="422001"/>
                                </a:lnTo>
                                <a:lnTo>
                                  <a:pt x="217662" y="437830"/>
                                </a:lnTo>
                                <a:lnTo>
                                  <a:pt x="171528" y="456162"/>
                                </a:lnTo>
                                <a:lnTo>
                                  <a:pt x="177539" y="456162"/>
                                </a:lnTo>
                                <a:lnTo>
                                  <a:pt x="218089" y="443445"/>
                                </a:lnTo>
                                <a:lnTo>
                                  <a:pt x="268510" y="430652"/>
                                </a:lnTo>
                                <a:lnTo>
                                  <a:pt x="321222" y="419820"/>
                                </a:lnTo>
                                <a:lnTo>
                                  <a:pt x="374659" y="411099"/>
                                </a:lnTo>
                                <a:lnTo>
                                  <a:pt x="427251" y="404640"/>
                                </a:lnTo>
                                <a:lnTo>
                                  <a:pt x="474430" y="404640"/>
                                </a:lnTo>
                                <a:lnTo>
                                  <a:pt x="464322" y="400241"/>
                                </a:lnTo>
                                <a:lnTo>
                                  <a:pt x="506939" y="398288"/>
                                </a:lnTo>
                                <a:lnTo>
                                  <a:pt x="604186" y="398288"/>
                                </a:lnTo>
                                <a:lnTo>
                                  <a:pt x="587863" y="389481"/>
                                </a:lnTo>
                                <a:lnTo>
                                  <a:pt x="564428" y="384533"/>
                                </a:lnTo>
                                <a:lnTo>
                                  <a:pt x="436676" y="384533"/>
                                </a:lnTo>
                                <a:lnTo>
                                  <a:pt x="422097" y="376188"/>
                                </a:lnTo>
                                <a:lnTo>
                                  <a:pt x="380128" y="348090"/>
                                </a:lnTo>
                                <a:lnTo>
                                  <a:pt x="348928" y="316390"/>
                                </a:lnTo>
                                <a:lnTo>
                                  <a:pt x="322323" y="278268"/>
                                </a:lnTo>
                                <a:lnTo>
                                  <a:pt x="300431" y="235788"/>
                                </a:lnTo>
                                <a:lnTo>
                                  <a:pt x="297254" y="227452"/>
                                </a:lnTo>
                                <a:close/>
                              </a:path>
                              <a:path w="617220" h="612775">
                                <a:moveTo>
                                  <a:pt x="474430" y="404640"/>
                                </a:moveTo>
                                <a:lnTo>
                                  <a:pt x="427251" y="404640"/>
                                </a:lnTo>
                                <a:lnTo>
                                  <a:pt x="468484" y="423273"/>
                                </a:lnTo>
                                <a:lnTo>
                                  <a:pt x="509246" y="437312"/>
                                </a:lnTo>
                                <a:lnTo>
                                  <a:pt x="546709" y="446168"/>
                                </a:lnTo>
                                <a:lnTo>
                                  <a:pt x="578046" y="449250"/>
                                </a:lnTo>
                                <a:lnTo>
                                  <a:pt x="591015" y="448406"/>
                                </a:lnTo>
                                <a:lnTo>
                                  <a:pt x="600744" y="445795"/>
                                </a:lnTo>
                                <a:lnTo>
                                  <a:pt x="607292" y="441298"/>
                                </a:lnTo>
                                <a:lnTo>
                                  <a:pt x="608399" y="439197"/>
                                </a:lnTo>
                                <a:lnTo>
                                  <a:pt x="591240" y="439197"/>
                                </a:lnTo>
                                <a:lnTo>
                                  <a:pt x="566373" y="436380"/>
                                </a:lnTo>
                                <a:lnTo>
                                  <a:pt x="535556" y="428437"/>
                                </a:lnTo>
                                <a:lnTo>
                                  <a:pt x="500852" y="416136"/>
                                </a:lnTo>
                                <a:lnTo>
                                  <a:pt x="474430" y="404640"/>
                                </a:lnTo>
                                <a:close/>
                              </a:path>
                              <a:path w="617220" h="612775">
                                <a:moveTo>
                                  <a:pt x="610718" y="434799"/>
                                </a:moveTo>
                                <a:lnTo>
                                  <a:pt x="606320" y="436684"/>
                                </a:lnTo>
                                <a:lnTo>
                                  <a:pt x="599409" y="439197"/>
                                </a:lnTo>
                                <a:lnTo>
                                  <a:pt x="608399" y="439197"/>
                                </a:lnTo>
                                <a:lnTo>
                                  <a:pt x="610718" y="434799"/>
                                </a:lnTo>
                                <a:close/>
                              </a:path>
                              <a:path w="617220" h="612775">
                                <a:moveTo>
                                  <a:pt x="604186" y="398288"/>
                                </a:moveTo>
                                <a:lnTo>
                                  <a:pt x="506939" y="398288"/>
                                </a:lnTo>
                                <a:lnTo>
                                  <a:pt x="556448" y="399692"/>
                                </a:lnTo>
                                <a:lnTo>
                                  <a:pt x="597121" y="408282"/>
                                </a:lnTo>
                                <a:lnTo>
                                  <a:pt x="613231" y="427887"/>
                                </a:lnTo>
                                <a:lnTo>
                                  <a:pt x="615116" y="423489"/>
                                </a:lnTo>
                                <a:lnTo>
                                  <a:pt x="617000" y="421604"/>
                                </a:lnTo>
                                <a:lnTo>
                                  <a:pt x="617000" y="417206"/>
                                </a:lnTo>
                                <a:lnTo>
                                  <a:pt x="609354" y="401076"/>
                                </a:lnTo>
                                <a:lnTo>
                                  <a:pt x="604186" y="398288"/>
                                </a:lnTo>
                                <a:close/>
                              </a:path>
                              <a:path w="617220" h="612775">
                                <a:moveTo>
                                  <a:pt x="512073" y="380135"/>
                                </a:moveTo>
                                <a:lnTo>
                                  <a:pt x="495256" y="380557"/>
                                </a:lnTo>
                                <a:lnTo>
                                  <a:pt x="476966" y="381627"/>
                                </a:lnTo>
                                <a:lnTo>
                                  <a:pt x="436676" y="384533"/>
                                </a:lnTo>
                                <a:lnTo>
                                  <a:pt x="564428" y="384533"/>
                                </a:lnTo>
                                <a:lnTo>
                                  <a:pt x="554710" y="382481"/>
                                </a:lnTo>
                                <a:lnTo>
                                  <a:pt x="512073" y="380135"/>
                                </a:lnTo>
                                <a:close/>
                              </a:path>
                              <a:path w="617220" h="612775">
                                <a:moveTo>
                                  <a:pt x="294049" y="51522"/>
                                </a:moveTo>
                                <a:lnTo>
                                  <a:pt x="290662" y="70077"/>
                                </a:lnTo>
                                <a:lnTo>
                                  <a:pt x="286745" y="93934"/>
                                </a:lnTo>
                                <a:lnTo>
                                  <a:pt x="281768" y="123445"/>
                                </a:lnTo>
                                <a:lnTo>
                                  <a:pt x="275287" y="158494"/>
                                </a:lnTo>
                                <a:lnTo>
                                  <a:pt x="275200" y="158965"/>
                                </a:lnTo>
                                <a:lnTo>
                                  <a:pt x="287907" y="158965"/>
                                </a:lnTo>
                                <a:lnTo>
                                  <a:pt x="288483" y="154901"/>
                                </a:lnTo>
                                <a:lnTo>
                                  <a:pt x="291300" y="120323"/>
                                </a:lnTo>
                                <a:lnTo>
                                  <a:pt x="292822" y="86217"/>
                                </a:lnTo>
                                <a:lnTo>
                                  <a:pt x="294049" y="51522"/>
                                </a:lnTo>
                                <a:close/>
                              </a:path>
                              <a:path w="617220" h="612775">
                                <a:moveTo>
                                  <a:pt x="287990" y="3769"/>
                                </a:moveTo>
                                <a:lnTo>
                                  <a:pt x="272687" y="3769"/>
                                </a:lnTo>
                                <a:lnTo>
                                  <a:pt x="279470" y="8050"/>
                                </a:lnTo>
                                <a:lnTo>
                                  <a:pt x="286014" y="15030"/>
                                </a:lnTo>
                                <a:lnTo>
                                  <a:pt x="291153" y="25329"/>
                                </a:lnTo>
                                <a:lnTo>
                                  <a:pt x="294049" y="40212"/>
                                </a:lnTo>
                                <a:lnTo>
                                  <a:pt x="296405" y="16964"/>
                                </a:lnTo>
                                <a:lnTo>
                                  <a:pt x="291222" y="5026"/>
                                </a:lnTo>
                                <a:lnTo>
                                  <a:pt x="287990" y="3769"/>
                                </a:lnTo>
                                <a:close/>
                              </a:path>
                            </a:pathLst>
                          </a:custGeom>
                          <a:solidFill>
                            <a:srgbClr val="FFD8D8"/>
                          </a:solidFill>
                        </wps:spPr>
                        <wps:bodyPr wrap="square" lIns="0" tIns="0" rIns="0" bIns="0" rtlCol="0">
                          <a:prstTxWarp prst="textNoShape">
                            <a:avLst/>
                          </a:prstTxWarp>
                          <a:noAutofit/>
                        </wps:bodyPr>
                      </wps:wsp>
                      <wps:wsp>
                        <wps:cNvPr id="13" name="Textbox 28"/>
                        <wps:cNvSpPr txBox="1"/>
                        <wps:spPr>
                          <a:xfrm>
                            <a:off x="0" y="474453"/>
                            <a:ext cx="2600960" cy="196850"/>
                          </a:xfrm>
                          <a:prstGeom prst="rect">
                            <a:avLst/>
                          </a:prstGeom>
                        </wps:spPr>
                        <wps:txbx>
                          <w:txbxContent>
                            <w:p w14:paraId="40A34F18" w14:textId="1BB7B840" w:rsidR="000C49A5" w:rsidRDefault="000C49A5" w:rsidP="000C49A5">
                              <w:pPr>
                                <w:spacing w:before="7"/>
                                <w:rPr>
                                  <w:rFonts w:ascii="Trebuchet MS"/>
                                  <w:sz w:val="15"/>
                                </w:rPr>
                              </w:pPr>
                              <w:r>
                                <w:rPr>
                                  <w:rFonts w:ascii="Trebuchet MS"/>
                                  <w:position w:val="-9"/>
                                  <w:sz w:val="25"/>
                                </w:rPr>
                                <w:t>RENATA DOS REIS</w:t>
                              </w:r>
                              <w:r>
                                <w:rPr>
                                  <w:rFonts w:ascii="Trebuchet MS"/>
                                  <w:position w:val="-9"/>
                                  <w:sz w:val="25"/>
                                </w:rPr>
                                <w:t xml:space="preserve"> </w:t>
                              </w:r>
                              <w:r>
                                <w:rPr>
                                  <w:rFonts w:ascii="Trebuchet MS"/>
                                  <w:spacing w:val="-11"/>
                                  <w:position w:val="-9"/>
                                  <w:sz w:val="25"/>
                                </w:rPr>
                                <w:t xml:space="preserve"> </w:t>
                              </w:r>
                              <w:r>
                                <w:rPr>
                                  <w:rFonts w:ascii="Trebuchet MS"/>
                                  <w:sz w:val="15"/>
                                </w:rPr>
                                <w:t>Assinado</w:t>
                              </w:r>
                              <w:r>
                                <w:rPr>
                                  <w:rFonts w:ascii="Trebuchet MS"/>
                                  <w:spacing w:val="-13"/>
                                  <w:sz w:val="15"/>
                                </w:rPr>
                                <w:t xml:space="preserve"> </w:t>
                              </w:r>
                              <w:r>
                                <w:rPr>
                                  <w:rFonts w:ascii="Trebuchet MS"/>
                                  <w:sz w:val="15"/>
                                </w:rPr>
                                <w:t>de</w:t>
                              </w:r>
                              <w:r>
                                <w:rPr>
                                  <w:rFonts w:ascii="Trebuchet MS"/>
                                  <w:spacing w:val="-13"/>
                                  <w:sz w:val="15"/>
                                </w:rPr>
                                <w:t xml:space="preserve"> </w:t>
                              </w:r>
                              <w:r>
                                <w:rPr>
                                  <w:rFonts w:ascii="Trebuchet MS"/>
                                  <w:sz w:val="15"/>
                                </w:rPr>
                                <w:t>forma</w:t>
                              </w:r>
                              <w:r>
                                <w:rPr>
                                  <w:rFonts w:ascii="Trebuchet MS"/>
                                  <w:spacing w:val="-13"/>
                                  <w:sz w:val="15"/>
                                </w:rPr>
                                <w:t xml:space="preserve"> </w:t>
                              </w:r>
                              <w:r>
                                <w:rPr>
                                  <w:rFonts w:ascii="Trebuchet MS"/>
                                  <w:sz w:val="15"/>
                                </w:rPr>
                                <w:t>digital</w:t>
                              </w:r>
                              <w:r>
                                <w:rPr>
                                  <w:rFonts w:ascii="Trebuchet MS"/>
                                  <w:spacing w:val="-13"/>
                                  <w:sz w:val="15"/>
                                </w:rPr>
                                <w:t xml:space="preserve"> </w:t>
                              </w:r>
                              <w:r>
                                <w:rPr>
                                  <w:rFonts w:ascii="Trebuchet MS"/>
                                  <w:spacing w:val="-5"/>
                                  <w:sz w:val="15"/>
                                </w:rPr>
                                <w:t>por</w:t>
                              </w:r>
                            </w:p>
                          </w:txbxContent>
                        </wps:txbx>
                        <wps:bodyPr wrap="square" lIns="0" tIns="0" rIns="0" bIns="0" rtlCol="0">
                          <a:noAutofit/>
                        </wps:bodyPr>
                      </wps:wsp>
                      <wps:wsp>
                        <wps:cNvPr id="14" name="Textbox 29"/>
                        <wps:cNvSpPr txBox="1"/>
                        <wps:spPr>
                          <a:xfrm>
                            <a:off x="-9525" y="670906"/>
                            <a:ext cx="2504440" cy="398419"/>
                          </a:xfrm>
                          <a:prstGeom prst="rect">
                            <a:avLst/>
                          </a:prstGeom>
                        </wps:spPr>
                        <wps:txbx>
                          <w:txbxContent>
                            <w:p w14:paraId="1945AD70" w14:textId="04AA4832" w:rsidR="000C49A5" w:rsidRDefault="000C49A5" w:rsidP="000C49A5">
                              <w:pPr>
                                <w:spacing w:before="9" w:line="271" w:lineRule="exact"/>
                                <w:rPr>
                                  <w:rFonts w:ascii="Trebuchet MS"/>
                                  <w:sz w:val="15"/>
                                </w:rPr>
                              </w:pPr>
                              <w:r>
                                <w:rPr>
                                  <w:rFonts w:ascii="Trebuchet MS"/>
                                  <w:spacing w:val="-2"/>
                                  <w:position w:val="-2"/>
                                  <w:sz w:val="25"/>
                                </w:rPr>
                                <w:t>ARAUJO DAS NEVES</w:t>
                              </w:r>
                              <w:r>
                                <w:rPr>
                                  <w:rFonts w:ascii="Trebuchet MS"/>
                                  <w:spacing w:val="-2"/>
                                  <w:position w:val="-2"/>
                                  <w:sz w:val="25"/>
                                </w:rPr>
                                <w:t>:</w:t>
                              </w:r>
                              <w:r>
                                <w:rPr>
                                  <w:rFonts w:ascii="Trebuchet MS"/>
                                  <w:spacing w:val="-2"/>
                                  <w:position w:val="-2"/>
                                  <w:sz w:val="25"/>
                                </w:rPr>
                                <w:t>45601108</w:t>
                              </w:r>
                            </w:p>
                          </w:txbxContent>
                        </wps:txbx>
                        <wps:bodyPr wrap="square" lIns="0" tIns="0" rIns="0" bIns="0" rtlCol="0">
                          <a:noAutofit/>
                        </wps:bodyPr>
                      </wps:wsp>
                      <wps:wsp>
                        <wps:cNvPr id="15" name="Textbox 30"/>
                        <wps:cNvSpPr txBox="1"/>
                        <wps:spPr>
                          <a:xfrm>
                            <a:off x="1372445" y="593326"/>
                            <a:ext cx="821055" cy="119380"/>
                          </a:xfrm>
                          <a:prstGeom prst="rect">
                            <a:avLst/>
                          </a:prstGeom>
                        </wps:spPr>
                        <wps:txbx>
                          <w:txbxContent>
                            <w:p w14:paraId="30CA1BFE" w14:textId="62FB8FF7" w:rsidR="000C49A5" w:rsidRDefault="000C49A5" w:rsidP="000C49A5">
                              <w:pPr>
                                <w:spacing w:before="7"/>
                                <w:rPr>
                                  <w:rFonts w:ascii="Trebuchet MS"/>
                                  <w:sz w:val="15"/>
                                </w:rPr>
                              </w:pPr>
                              <w:r>
                                <w:rPr>
                                  <w:rFonts w:ascii="Trebuchet MS"/>
                                  <w:spacing w:val="2"/>
                                  <w:sz w:val="15"/>
                                </w:rPr>
                                <w:t>RENATA REIS</w:t>
                              </w:r>
                            </w:p>
                          </w:txbxContent>
                        </wps:txbx>
                        <wps:bodyPr wrap="square" lIns="0" tIns="0" rIns="0" bIns="0" rtlCol="0">
                          <a:noAutofit/>
                        </wps:bodyPr>
                      </wps:wsp>
                      <wps:wsp>
                        <wps:cNvPr id="16" name="Textbox 31"/>
                        <wps:cNvSpPr txBox="1"/>
                        <wps:spPr>
                          <a:xfrm>
                            <a:off x="28582" y="912498"/>
                            <a:ext cx="261620" cy="194310"/>
                          </a:xfrm>
                          <a:prstGeom prst="rect">
                            <a:avLst/>
                          </a:prstGeom>
                        </wps:spPr>
                        <wps:txbx>
                          <w:txbxContent>
                            <w:p w14:paraId="31556877" w14:textId="4590ED38" w:rsidR="000C49A5" w:rsidRDefault="000C49A5" w:rsidP="000C49A5">
                              <w:pPr>
                                <w:spacing w:before="7"/>
                                <w:rPr>
                                  <w:rFonts w:ascii="Trebuchet MS"/>
                                  <w:sz w:val="25"/>
                                </w:rPr>
                              </w:pPr>
                              <w:r>
                                <w:rPr>
                                  <w:rFonts w:ascii="Trebuchet MS"/>
                                  <w:spacing w:val="-5"/>
                                  <w:sz w:val="25"/>
                                </w:rPr>
                                <w:t>838</w:t>
                              </w:r>
                            </w:p>
                          </w:txbxContent>
                        </wps:txbx>
                        <wps:bodyPr wrap="square" lIns="0" tIns="0" rIns="0" bIns="0" rtlCol="0">
                          <a:noAutofit/>
                        </wps:bodyPr>
                      </wps:wsp>
                      <wps:wsp>
                        <wps:cNvPr id="17" name="Textbox 32"/>
                        <wps:cNvSpPr txBox="1"/>
                        <wps:spPr>
                          <a:xfrm>
                            <a:off x="1372445" y="949947"/>
                            <a:ext cx="283845" cy="119380"/>
                          </a:xfrm>
                          <a:prstGeom prst="rect">
                            <a:avLst/>
                          </a:prstGeom>
                        </wps:spPr>
                        <wps:txbx>
                          <w:txbxContent>
                            <w:p w14:paraId="60BE907B" w14:textId="77777777" w:rsidR="000C49A5" w:rsidRDefault="000C49A5" w:rsidP="000C49A5">
                              <w:pPr>
                                <w:spacing w:before="7"/>
                                <w:rPr>
                                  <w:rFonts w:ascii="Trebuchet MS"/>
                                  <w:sz w:val="15"/>
                                </w:rPr>
                              </w:pPr>
                              <w:r>
                                <w:rPr>
                                  <w:rFonts w:ascii="Trebuchet MS"/>
                                  <w:sz w:val="15"/>
                                </w:rPr>
                                <w:t>-</w:t>
                              </w:r>
                              <w:r>
                                <w:rPr>
                                  <w:rFonts w:ascii="Trebuchet MS"/>
                                  <w:spacing w:val="-2"/>
                                  <w:sz w:val="15"/>
                                </w:rPr>
                                <w:t>03'00'</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F223ACE" id="_x0000_s1041" style="position:absolute;margin-left:84.75pt;margin-top:23.7pt;width:205.5pt;height:49.75pt;z-index:251663360;mso-wrap-distance-left:0;mso-wrap-distance-right:0;mso-position-horizontal-relative:page;mso-width-relative:margin;mso-height-relative:margin" coordorigin="-95,4744" coordsize="26104,6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">
                <v:shape id="Graphic 27" o:spid="_x0000_s1042" style="position:absolute;left:10395;top:4759;width:6172;height:6128;visibility:visible;mso-wrap-style:square;v-text-anchor:top" coordsize="617220,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" path="m111211,483180l57519,518091,23326,551824,5271,581081,41,602390,,602561r3956,7953l7503,612616r41424,l50657,611358r-38720,l17376,588503,37541,556222,69713,519477r41498,-36297xem263890,l251540,8246r-6342,19086l242980,47683r-119,1090l244256,92913r7618,48557l263890,192895r-3871,17535l232268,284248r-21732,49672l184997,387694r-28272,54569l126793,494323,96275,540567,66244,577692,11937,611358r38720,l71552,596162r28751,-31059l133578,519477r37950,-61430l177539,456162r-6011,l208488,389248r26947,-54307l254270,291220r12621,-35156l275200,227452r22054,l283368,191010r4539,-32045l275200,158965r-7226,-27567l263105,104772,260356,79797r-864,-22620l259615,51522r83,-3839l261141,31651r3918,-16621l272687,3769r15303,l279912,628,263890,xem610718,454905r-17593,l586214,461189r,16964l593125,484437r17593,l613860,481295r-18850,l589356,476268r,-13194l595010,458047r18850,l610718,454905xem613860,458047r-5027,l613231,463074r,13194l608833,481295r5027,l617001,478153r,-16964l613860,458047xem605692,459932r-10053,l595639,478153r3141,l598780,471242r7959,l606320,470613r-1885,-628l608205,468728r-9425,l598780,463702r9006,l607681,463074r-104,-629l605692,459932xem606739,471242r-4189,l603807,473127r628,1885l605063,478153r3142,l607577,475012r,-2514l606739,471242xem607786,463702r-4608,l604435,464330r,3770l602550,468728r5655,l608205,466215r-314,-1885l607786,463702xem297254,227452r-22054,l309109,295537r35205,46349l377163,371388r26841,17543l359077,397612r-46676,11004l264941,422001r-47279,15829l171528,456162r6011,l218089,443445r50421,-12793l321222,419820r53437,-8721l427251,404640r47179,l464322,400241r42617,-1953l604186,398288r-16323,-8807l564428,384533r-127752,l422097,376188,380128,348090,348928,316390,322323,278268,300431,235788r-3177,-8336xem474430,404640r-47179,l468484,423273r40762,14039l546709,446168r31337,3082l591015,448406r9729,-2611l607292,441298r1107,-2101l591240,439197r-24867,-2817l535556,428437,500852,416136,474430,404640xem610718,434799r-4398,1885l599409,439197r8990,l610718,434799xem604186,398288r-97247,l556448,399692r40673,8590l613231,427887r1885,-4398l617000,421604r,-4398l609354,401076r-5168,-2788xem512073,380135r-16817,422l476966,381627r-40290,2906l564428,384533r-9718,-2052l512073,380135xem294049,51522r-3387,18555l286745,93934r-4977,29511l275287,158494r-87,471l287907,158965r576,-4064l291300,120323r1522,-34106l294049,51522xem287990,3769r-15303,l279470,8050r6544,6980l291153,25329r2896,14883l296405,16964,291222,5026,287990,3769xe" fillcolor="#ffd8d8" stroked="f">
                  <v:path arrowok="t"/>
                </v:shape>
                <v:shape id="Textbox 28" o:spid="_x0000_s1043" type="#_x0000_t202" style="position:absolute;top:4744;width:26009;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0A34F18" w14:textId="1BB7B840" w:rsidR="000C49A5" w:rsidRDefault="000C49A5" w:rsidP="000C49A5">
                        <w:pPr>
                          <w:spacing w:before="7"/>
                          <w:rPr>
                            <w:rFonts w:ascii="Trebuchet MS"/>
                            <w:sz w:val="15"/>
                          </w:rPr>
                        </w:pPr>
                        <w:r>
                          <w:rPr>
                            <w:rFonts w:ascii="Trebuchet MS"/>
                            <w:position w:val="-9"/>
                            <w:sz w:val="25"/>
                          </w:rPr>
                          <w:t>RENATA DOS REIS</w:t>
                        </w:r>
                        <w:r>
                          <w:rPr>
                            <w:rFonts w:ascii="Trebuchet MS"/>
                            <w:position w:val="-9"/>
                            <w:sz w:val="25"/>
                          </w:rPr>
                          <w:t xml:space="preserve"> </w:t>
                        </w:r>
                        <w:r>
                          <w:rPr>
                            <w:rFonts w:ascii="Trebuchet MS"/>
                            <w:spacing w:val="-11"/>
                            <w:position w:val="-9"/>
                            <w:sz w:val="25"/>
                          </w:rPr>
                          <w:t xml:space="preserve"> </w:t>
                        </w:r>
                        <w:r>
                          <w:rPr>
                            <w:rFonts w:ascii="Trebuchet MS"/>
                            <w:sz w:val="15"/>
                          </w:rPr>
                          <w:t>Assinado</w:t>
                        </w:r>
                        <w:r>
                          <w:rPr>
                            <w:rFonts w:ascii="Trebuchet MS"/>
                            <w:spacing w:val="-13"/>
                            <w:sz w:val="15"/>
                          </w:rPr>
                          <w:t xml:space="preserve"> </w:t>
                        </w:r>
                        <w:r>
                          <w:rPr>
                            <w:rFonts w:ascii="Trebuchet MS"/>
                            <w:sz w:val="15"/>
                          </w:rPr>
                          <w:t>de</w:t>
                        </w:r>
                        <w:r>
                          <w:rPr>
                            <w:rFonts w:ascii="Trebuchet MS"/>
                            <w:spacing w:val="-13"/>
                            <w:sz w:val="15"/>
                          </w:rPr>
                          <w:t xml:space="preserve"> </w:t>
                        </w:r>
                        <w:r>
                          <w:rPr>
                            <w:rFonts w:ascii="Trebuchet MS"/>
                            <w:sz w:val="15"/>
                          </w:rPr>
                          <w:t>forma</w:t>
                        </w:r>
                        <w:r>
                          <w:rPr>
                            <w:rFonts w:ascii="Trebuchet MS"/>
                            <w:spacing w:val="-13"/>
                            <w:sz w:val="15"/>
                          </w:rPr>
                          <w:t xml:space="preserve"> </w:t>
                        </w:r>
                        <w:r>
                          <w:rPr>
                            <w:rFonts w:ascii="Trebuchet MS"/>
                            <w:sz w:val="15"/>
                          </w:rPr>
                          <w:t>digital</w:t>
                        </w:r>
                        <w:r>
                          <w:rPr>
                            <w:rFonts w:ascii="Trebuchet MS"/>
                            <w:spacing w:val="-13"/>
                            <w:sz w:val="15"/>
                          </w:rPr>
                          <w:t xml:space="preserve"> </w:t>
                        </w:r>
                        <w:r>
                          <w:rPr>
                            <w:rFonts w:ascii="Trebuchet MS"/>
                            <w:spacing w:val="-5"/>
                            <w:sz w:val="15"/>
                          </w:rPr>
                          <w:t>por</w:t>
                        </w:r>
                      </w:p>
                    </w:txbxContent>
                  </v:textbox>
                </v:shape>
                <v:shape id="Textbox 29" o:spid="_x0000_s1044" type="#_x0000_t202" style="position:absolute;left:-95;top:6709;width:25044;height:3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945AD70" w14:textId="04AA4832" w:rsidR="000C49A5" w:rsidRDefault="000C49A5" w:rsidP="000C49A5">
                        <w:pPr>
                          <w:spacing w:before="9" w:line="271" w:lineRule="exact"/>
                          <w:rPr>
                            <w:rFonts w:ascii="Trebuchet MS"/>
                            <w:sz w:val="15"/>
                          </w:rPr>
                        </w:pPr>
                        <w:r>
                          <w:rPr>
                            <w:rFonts w:ascii="Trebuchet MS"/>
                            <w:spacing w:val="-2"/>
                            <w:position w:val="-2"/>
                            <w:sz w:val="25"/>
                          </w:rPr>
                          <w:t>ARAUJO DAS NEVES</w:t>
                        </w:r>
                        <w:r>
                          <w:rPr>
                            <w:rFonts w:ascii="Trebuchet MS"/>
                            <w:spacing w:val="-2"/>
                            <w:position w:val="-2"/>
                            <w:sz w:val="25"/>
                          </w:rPr>
                          <w:t>:</w:t>
                        </w:r>
                        <w:r>
                          <w:rPr>
                            <w:rFonts w:ascii="Trebuchet MS"/>
                            <w:spacing w:val="-2"/>
                            <w:position w:val="-2"/>
                            <w:sz w:val="25"/>
                          </w:rPr>
                          <w:t>45601108</w:t>
                        </w:r>
                      </w:p>
                    </w:txbxContent>
                  </v:textbox>
                </v:shape>
                <v:shape id="Textbox 30" o:spid="_x0000_s1045" type="#_x0000_t202" style="position:absolute;left:13724;top:5933;width:8211;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0CA1BFE" w14:textId="62FB8FF7" w:rsidR="000C49A5" w:rsidRDefault="000C49A5" w:rsidP="000C49A5">
                        <w:pPr>
                          <w:spacing w:before="7"/>
                          <w:rPr>
                            <w:rFonts w:ascii="Trebuchet MS"/>
                            <w:sz w:val="15"/>
                          </w:rPr>
                        </w:pPr>
                        <w:r>
                          <w:rPr>
                            <w:rFonts w:ascii="Trebuchet MS"/>
                            <w:spacing w:val="2"/>
                            <w:sz w:val="15"/>
                          </w:rPr>
                          <w:t>RENATA REIS</w:t>
                        </w:r>
                      </w:p>
                    </w:txbxContent>
                  </v:textbox>
                </v:shape>
                <v:shape id="Textbox 31" o:spid="_x0000_s1046" type="#_x0000_t202" style="position:absolute;left:285;top:9124;width:261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1556877" w14:textId="4590ED38" w:rsidR="000C49A5" w:rsidRDefault="000C49A5" w:rsidP="000C49A5">
                        <w:pPr>
                          <w:spacing w:before="7"/>
                          <w:rPr>
                            <w:rFonts w:ascii="Trebuchet MS"/>
                            <w:sz w:val="25"/>
                          </w:rPr>
                        </w:pPr>
                        <w:r>
                          <w:rPr>
                            <w:rFonts w:ascii="Trebuchet MS"/>
                            <w:spacing w:val="-5"/>
                            <w:sz w:val="25"/>
                          </w:rPr>
                          <w:t>838</w:t>
                        </w:r>
                      </w:p>
                    </w:txbxContent>
                  </v:textbox>
                </v:shape>
                <v:shape id="Textbox 32" o:spid="_x0000_s1047" type="#_x0000_t202" style="position:absolute;left:13724;top:9499;width:283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0BE907B" w14:textId="77777777" w:rsidR="000C49A5" w:rsidRDefault="000C49A5" w:rsidP="000C49A5">
                        <w:pPr>
                          <w:spacing w:before="7"/>
                          <w:rPr>
                            <w:rFonts w:ascii="Trebuchet MS"/>
                            <w:sz w:val="15"/>
                          </w:rPr>
                        </w:pPr>
                        <w:r>
                          <w:rPr>
                            <w:rFonts w:ascii="Trebuchet MS"/>
                            <w:sz w:val="15"/>
                          </w:rPr>
                          <w:t>-</w:t>
                        </w:r>
                        <w:r>
                          <w:rPr>
                            <w:rFonts w:ascii="Trebuchet MS"/>
                            <w:spacing w:val="-2"/>
                            <w:sz w:val="15"/>
                          </w:rPr>
                          <w:t>03'00'</w:t>
                        </w:r>
                      </w:p>
                    </w:txbxContent>
                  </v:textbox>
                </v:shape>
                <w10:wrap anchorx="page"/>
              </v:group>
            </w:pict>
          </mc:Fallback>
        </mc:AlternateContent>
      </w:r>
      <w:r w:rsidR="00D56AFA" w:rsidRPr="00FA1F84">
        <w:rPr>
          <w:rFonts w:asciiTheme="majorHAnsi" w:hAnsiTheme="majorHAnsi" w:cstheme="majorHAnsi"/>
          <w:sz w:val="24"/>
          <w:szCs w:val="24"/>
        </w:rPr>
        <w:t>TESTEMUNHA 2</w:t>
      </w:r>
    </w:p>
    <w:p w14:paraId="79E72927" w14:textId="41302CA8" w:rsidR="000C49A5" w:rsidRDefault="000C49A5" w:rsidP="00D56AFA">
      <w:pPr>
        <w:rPr>
          <w:rFonts w:asciiTheme="majorHAnsi" w:hAnsiTheme="majorHAnsi" w:cstheme="majorHAnsi"/>
          <w:sz w:val="24"/>
          <w:szCs w:val="24"/>
        </w:rPr>
      </w:pPr>
    </w:p>
    <w:p w14:paraId="106D423B" w14:textId="749B03A1"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br/>
      </w:r>
      <w:r w:rsidR="000C49A5">
        <w:rPr>
          <w:rFonts w:asciiTheme="majorHAnsi" w:hAnsiTheme="majorHAnsi" w:cstheme="majorHAnsi"/>
          <w:sz w:val="24"/>
          <w:szCs w:val="24"/>
        </w:rPr>
        <w:br/>
      </w:r>
      <w:r w:rsidRPr="00FA1F84">
        <w:rPr>
          <w:rFonts w:asciiTheme="majorHAnsi" w:hAnsiTheme="majorHAnsi" w:cstheme="majorHAnsi"/>
          <w:sz w:val="24"/>
          <w:szCs w:val="24"/>
        </w:rPr>
        <w:t>Nome:</w:t>
      </w:r>
      <w:r w:rsidR="000C49A5">
        <w:rPr>
          <w:rFonts w:asciiTheme="majorHAnsi" w:hAnsiTheme="majorHAnsi" w:cstheme="majorHAnsi"/>
          <w:sz w:val="24"/>
          <w:szCs w:val="24"/>
        </w:rPr>
        <w:t xml:space="preserve"> </w:t>
      </w:r>
      <w:r w:rsidR="000C49A5">
        <w:t>RENATA DOS REIS ARAUJO DAS NEVES</w:t>
      </w:r>
      <w:r w:rsidRPr="00FA1F84">
        <w:rPr>
          <w:rFonts w:asciiTheme="majorHAnsi" w:hAnsiTheme="majorHAnsi" w:cstheme="majorHAnsi"/>
          <w:sz w:val="24"/>
          <w:szCs w:val="24"/>
        </w:rPr>
        <w:br/>
        <w:t>CPF:</w:t>
      </w:r>
      <w:r w:rsidR="000C49A5">
        <w:rPr>
          <w:rFonts w:asciiTheme="majorHAnsi" w:hAnsiTheme="majorHAnsi" w:cstheme="majorHAnsi"/>
          <w:sz w:val="24"/>
          <w:szCs w:val="24"/>
        </w:rPr>
        <w:t xml:space="preserve"> </w:t>
      </w:r>
      <w:r w:rsidR="000C49A5">
        <w:t>456.011.088-38</w:t>
      </w:r>
    </w:p>
    <w:p w14:paraId="63965E07" w14:textId="77777777" w:rsidR="00D56AFA" w:rsidRPr="00FA1F84" w:rsidRDefault="00D56AFA" w:rsidP="00D56AFA">
      <w:pPr>
        <w:pStyle w:val="Ttulo1"/>
        <w:jc w:val="both"/>
        <w:rPr>
          <w:rFonts w:cstheme="majorHAnsi"/>
          <w:b/>
          <w:bCs/>
          <w:color w:val="000000" w:themeColor="text1"/>
          <w:sz w:val="24"/>
          <w:szCs w:val="24"/>
        </w:rPr>
      </w:pPr>
    </w:p>
    <w:p w14:paraId="16E9F6E2" w14:textId="77777777" w:rsidR="00D56AFA" w:rsidRPr="00FA1F84" w:rsidRDefault="00D56AFA" w:rsidP="00D56AFA">
      <w:pPr>
        <w:rPr>
          <w:rFonts w:asciiTheme="majorHAnsi" w:hAnsiTheme="majorHAnsi" w:cstheme="majorHAnsi"/>
          <w:sz w:val="24"/>
          <w:szCs w:val="24"/>
        </w:rPr>
      </w:pPr>
    </w:p>
    <w:p w14:paraId="25E6DDD2" w14:textId="77777777" w:rsidR="00D56AFA" w:rsidRPr="00FA1F84" w:rsidRDefault="00D56AFA" w:rsidP="00D56AFA">
      <w:pPr>
        <w:rPr>
          <w:rFonts w:asciiTheme="majorHAnsi" w:hAnsiTheme="majorHAnsi" w:cstheme="majorHAnsi"/>
          <w:sz w:val="24"/>
          <w:szCs w:val="24"/>
        </w:rPr>
      </w:pPr>
    </w:p>
    <w:p w14:paraId="624C8506" w14:textId="77777777" w:rsidR="00560E8A" w:rsidRDefault="00560E8A" w:rsidP="00D56AFA">
      <w:pPr>
        <w:pStyle w:val="Ttulo1"/>
        <w:jc w:val="both"/>
        <w:rPr>
          <w:rFonts w:cstheme="majorHAnsi"/>
          <w:b/>
          <w:bCs/>
          <w:color w:val="000000" w:themeColor="text1"/>
          <w:sz w:val="24"/>
          <w:szCs w:val="24"/>
        </w:rPr>
      </w:pPr>
      <w:bookmarkStart w:id="17" w:name="_Toc231218131"/>
    </w:p>
    <w:p w14:paraId="64BA117B" w14:textId="77777777" w:rsidR="00560E8A" w:rsidRDefault="00560E8A" w:rsidP="00D56AFA">
      <w:pPr>
        <w:pStyle w:val="Ttulo1"/>
        <w:jc w:val="both"/>
        <w:rPr>
          <w:rFonts w:cstheme="majorHAnsi"/>
          <w:b/>
          <w:bCs/>
          <w:color w:val="000000" w:themeColor="text1"/>
          <w:sz w:val="24"/>
          <w:szCs w:val="24"/>
        </w:rPr>
      </w:pPr>
    </w:p>
    <w:p w14:paraId="4A92844F" w14:textId="2C982B18" w:rsidR="00D56AFA" w:rsidRPr="00FA1F84" w:rsidRDefault="00D56AFA" w:rsidP="00D56AFA">
      <w:pPr>
        <w:pStyle w:val="Ttulo1"/>
        <w:jc w:val="both"/>
        <w:rPr>
          <w:rFonts w:cstheme="majorHAnsi"/>
          <w:b/>
          <w:bCs/>
          <w:color w:val="000000" w:themeColor="text1"/>
          <w:sz w:val="24"/>
          <w:szCs w:val="24"/>
        </w:rPr>
      </w:pPr>
      <w:r w:rsidRPr="00FA1F84">
        <w:rPr>
          <w:rFonts w:cstheme="majorHAnsi"/>
          <w:b/>
          <w:bCs/>
          <w:color w:val="000000" w:themeColor="text1"/>
          <w:sz w:val="24"/>
          <w:szCs w:val="24"/>
        </w:rPr>
        <w:t>ANEXO I — PLANOS, FUNCIONALIDADES E LIMITES OPERACIONAIS</w:t>
      </w:r>
      <w:bookmarkEnd w:id="17"/>
    </w:p>
    <w:p w14:paraId="71EAB159" w14:textId="77777777" w:rsidR="00D56AFA" w:rsidRPr="00FA1F84" w:rsidRDefault="00D56AFA" w:rsidP="00D56AFA">
      <w:pPr>
        <w:rPr>
          <w:rFonts w:asciiTheme="majorHAnsi" w:hAnsiTheme="majorHAnsi" w:cstheme="majorHAnsi"/>
          <w:sz w:val="24"/>
          <w:szCs w:val="24"/>
        </w:rPr>
      </w:pPr>
    </w:p>
    <w:p w14:paraId="53A29DB0"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Os serviços disponibilizados pela CONTRATADA observarão o plano contratado pela CONTRATANTE, conforme abaixo:</w:t>
      </w:r>
    </w:p>
    <w:tbl>
      <w:tblPr>
        <w:tblW w:w="0" w:type="auto"/>
        <w:tblCellSpacing w:w="15" w:type="dxa"/>
        <w:tblBorders>
          <w:left w:val="single" w:sz="4" w:space="0" w:color="auto"/>
          <w:right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2483"/>
        <w:gridCol w:w="1418"/>
        <w:gridCol w:w="1398"/>
        <w:gridCol w:w="1648"/>
        <w:gridCol w:w="1547"/>
      </w:tblGrid>
      <w:tr w:rsidR="00FA1F84" w:rsidRPr="00FA1F84" w14:paraId="65D5077B" w14:textId="77777777" w:rsidTr="008D259A">
        <w:trPr>
          <w:tblHeader/>
          <w:tblCellSpacing w:w="15" w:type="dxa"/>
        </w:trPr>
        <w:tc>
          <w:tcPr>
            <w:tcW w:w="0" w:type="auto"/>
            <w:tcBorders>
              <w:top w:val="single" w:sz="4" w:space="0" w:color="auto"/>
              <w:bottom w:val="single" w:sz="4" w:space="0" w:color="auto"/>
              <w:right w:val="single" w:sz="4" w:space="0" w:color="auto"/>
            </w:tcBorders>
            <w:vAlign w:val="center"/>
            <w:hideMark/>
          </w:tcPr>
          <w:p w14:paraId="20885A9B" w14:textId="23B8E974" w:rsidR="00D56AFA" w:rsidRPr="00FA1F84" w:rsidRDefault="00D56AFA" w:rsidP="0015592E">
            <w:pPr>
              <w:spacing w:after="200" w:line="276" w:lineRule="auto"/>
              <w:jc w:val="center"/>
              <w:rPr>
                <w:rFonts w:asciiTheme="majorHAnsi" w:hAnsiTheme="majorHAnsi" w:cstheme="majorHAnsi"/>
                <w:b/>
                <w:bCs/>
                <w:sz w:val="24"/>
                <w:szCs w:val="24"/>
              </w:rPr>
            </w:pPr>
            <w:r w:rsidRPr="00FA1F84">
              <w:rPr>
                <w:rFonts w:asciiTheme="majorHAnsi" w:hAnsiTheme="majorHAnsi" w:cstheme="majorHAnsi"/>
                <w:b/>
                <w:bCs/>
                <w:sz w:val="24"/>
                <w:szCs w:val="24"/>
              </w:rPr>
              <w:t>SERVIÇO  FUNCIONALIDADE</w:t>
            </w:r>
          </w:p>
        </w:tc>
        <w:tc>
          <w:tcPr>
            <w:tcW w:w="0" w:type="auto"/>
            <w:tcBorders>
              <w:top w:val="single" w:sz="4" w:space="0" w:color="auto"/>
              <w:left w:val="single" w:sz="4" w:space="0" w:color="auto"/>
              <w:bottom w:val="single" w:sz="4" w:space="0" w:color="auto"/>
              <w:right w:val="single" w:sz="4" w:space="0" w:color="auto"/>
            </w:tcBorders>
            <w:vAlign w:val="center"/>
            <w:hideMark/>
          </w:tcPr>
          <w:p w14:paraId="2A08B4D7" w14:textId="77777777" w:rsidR="00D56AFA" w:rsidRPr="00FA1F84" w:rsidRDefault="00D56AFA" w:rsidP="0015592E">
            <w:pPr>
              <w:spacing w:after="200" w:line="276" w:lineRule="auto"/>
              <w:jc w:val="center"/>
              <w:rPr>
                <w:rFonts w:asciiTheme="majorHAnsi" w:hAnsiTheme="majorHAnsi" w:cstheme="majorHAnsi"/>
                <w:b/>
                <w:bCs/>
                <w:sz w:val="24"/>
                <w:szCs w:val="24"/>
              </w:rPr>
            </w:pPr>
            <w:r w:rsidRPr="00FA1F84">
              <w:rPr>
                <w:rFonts w:asciiTheme="majorHAnsi" w:hAnsiTheme="majorHAnsi" w:cstheme="majorHAnsi"/>
                <w:b/>
                <w:bCs/>
                <w:sz w:val="24"/>
                <w:szCs w:val="24"/>
              </w:rPr>
              <w:t>MOVE START (R$ 89,00)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B0E6F5A" w14:textId="77777777" w:rsidR="00D56AFA" w:rsidRPr="00FA1F84" w:rsidRDefault="00D56AFA" w:rsidP="0015592E">
            <w:pPr>
              <w:spacing w:after="200" w:line="276" w:lineRule="auto"/>
              <w:jc w:val="center"/>
              <w:rPr>
                <w:rFonts w:asciiTheme="majorHAnsi" w:hAnsiTheme="majorHAnsi" w:cstheme="majorHAnsi"/>
                <w:b/>
                <w:bCs/>
                <w:sz w:val="24"/>
                <w:szCs w:val="24"/>
              </w:rPr>
            </w:pPr>
            <w:r w:rsidRPr="00FA1F84">
              <w:rPr>
                <w:rFonts w:asciiTheme="majorHAnsi" w:hAnsiTheme="majorHAnsi" w:cstheme="majorHAnsi"/>
                <w:b/>
                <w:bCs/>
                <w:sz w:val="24"/>
                <w:szCs w:val="24"/>
              </w:rPr>
              <w:t>MOVE PRO (R$ 129,00)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3D2A1F7" w14:textId="77777777" w:rsidR="00D56AFA" w:rsidRPr="00FA1F84" w:rsidRDefault="00D56AFA" w:rsidP="0015592E">
            <w:pPr>
              <w:spacing w:after="200" w:line="276" w:lineRule="auto"/>
              <w:jc w:val="center"/>
              <w:rPr>
                <w:rFonts w:asciiTheme="majorHAnsi" w:hAnsiTheme="majorHAnsi" w:cstheme="majorHAnsi"/>
                <w:b/>
                <w:bCs/>
                <w:sz w:val="24"/>
                <w:szCs w:val="24"/>
              </w:rPr>
            </w:pPr>
            <w:r w:rsidRPr="00FA1F84">
              <w:rPr>
                <w:rFonts w:asciiTheme="majorHAnsi" w:hAnsiTheme="majorHAnsi" w:cstheme="majorHAnsi"/>
                <w:b/>
                <w:bCs/>
                <w:sz w:val="24"/>
                <w:szCs w:val="24"/>
              </w:rPr>
              <w:t>MOVE GROWTH (R$ 229,00)</w:t>
            </w:r>
          </w:p>
        </w:tc>
        <w:tc>
          <w:tcPr>
            <w:tcW w:w="0" w:type="auto"/>
            <w:tcBorders>
              <w:top w:val="single" w:sz="4" w:space="0" w:color="auto"/>
              <w:left w:val="single" w:sz="4" w:space="0" w:color="auto"/>
              <w:bottom w:val="single" w:sz="4" w:space="0" w:color="auto"/>
            </w:tcBorders>
            <w:vAlign w:val="center"/>
            <w:hideMark/>
          </w:tcPr>
          <w:p w14:paraId="229C6B81" w14:textId="77777777" w:rsidR="00D56AFA" w:rsidRPr="00FA1F84" w:rsidRDefault="00D56AFA" w:rsidP="0015592E">
            <w:pPr>
              <w:spacing w:after="200" w:line="276" w:lineRule="auto"/>
              <w:jc w:val="center"/>
              <w:rPr>
                <w:rFonts w:asciiTheme="majorHAnsi" w:hAnsiTheme="majorHAnsi" w:cstheme="majorHAnsi"/>
                <w:b/>
                <w:bCs/>
                <w:sz w:val="24"/>
                <w:szCs w:val="24"/>
              </w:rPr>
            </w:pPr>
            <w:r w:rsidRPr="00FA1F84">
              <w:rPr>
                <w:rFonts w:asciiTheme="majorHAnsi" w:hAnsiTheme="majorHAnsi" w:cstheme="majorHAnsi"/>
                <w:b/>
                <w:bCs/>
                <w:sz w:val="24"/>
                <w:szCs w:val="24"/>
              </w:rPr>
              <w:t>MOVE SCALE (R$ 497,00)</w:t>
            </w:r>
          </w:p>
        </w:tc>
      </w:tr>
      <w:tr w:rsidR="00FA1F84" w:rsidRPr="00FA1F84" w14:paraId="5F8D5201" w14:textId="77777777" w:rsidTr="008D259A">
        <w:trPr>
          <w:tblCellSpacing w:w="15" w:type="dxa"/>
        </w:trPr>
        <w:tc>
          <w:tcPr>
            <w:tcW w:w="0" w:type="auto"/>
            <w:vAlign w:val="center"/>
            <w:hideMark/>
          </w:tcPr>
          <w:p w14:paraId="388CEECC"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Abertura de empresa</w:t>
            </w:r>
          </w:p>
        </w:tc>
        <w:tc>
          <w:tcPr>
            <w:tcW w:w="0" w:type="auto"/>
            <w:tcBorders>
              <w:top w:val="single" w:sz="4" w:space="0" w:color="auto"/>
              <w:left w:val="single" w:sz="4" w:space="0" w:color="auto"/>
              <w:bottom w:val="single" w:sz="4" w:space="0" w:color="auto"/>
              <w:right w:val="single" w:sz="4" w:space="0" w:color="auto"/>
            </w:tcBorders>
            <w:vAlign w:val="center"/>
            <w:hideMark/>
          </w:tcPr>
          <w:p w14:paraId="11B1DE48"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Não 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6FA91F49"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Não 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46221706"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tcBorders>
            <w:vAlign w:val="center"/>
            <w:hideMark/>
          </w:tcPr>
          <w:p w14:paraId="24DA236A"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r>
      <w:tr w:rsidR="00FA1F84" w:rsidRPr="00FA1F84" w14:paraId="54869747" w14:textId="77777777" w:rsidTr="008D259A">
        <w:trPr>
          <w:tblCellSpacing w:w="15" w:type="dxa"/>
        </w:trPr>
        <w:tc>
          <w:tcPr>
            <w:tcW w:w="0" w:type="auto"/>
            <w:vAlign w:val="center"/>
            <w:hideMark/>
          </w:tcPr>
          <w:p w14:paraId="4B8FC88E" w14:textId="522B8216"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Aplicativo Web</w:t>
            </w:r>
          </w:p>
        </w:tc>
        <w:tc>
          <w:tcPr>
            <w:tcW w:w="0" w:type="auto"/>
            <w:tcBorders>
              <w:top w:val="single" w:sz="4" w:space="0" w:color="auto"/>
              <w:left w:val="single" w:sz="4" w:space="0" w:color="auto"/>
              <w:bottom w:val="single" w:sz="4" w:space="0" w:color="auto"/>
              <w:right w:val="single" w:sz="4" w:space="0" w:color="auto"/>
            </w:tcBorders>
            <w:vAlign w:val="center"/>
            <w:hideMark/>
          </w:tcPr>
          <w:p w14:paraId="660DC168"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38C19A1C"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41EA27"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tcBorders>
            <w:vAlign w:val="center"/>
            <w:hideMark/>
          </w:tcPr>
          <w:p w14:paraId="59C0CD08"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r>
      <w:tr w:rsidR="00FA1F84" w:rsidRPr="00FA1F84" w14:paraId="6AD3EC0A" w14:textId="77777777" w:rsidTr="008D259A">
        <w:trPr>
          <w:tblCellSpacing w:w="15" w:type="dxa"/>
        </w:trPr>
        <w:tc>
          <w:tcPr>
            <w:tcW w:w="0" w:type="auto"/>
            <w:vAlign w:val="center"/>
            <w:hideMark/>
          </w:tcPr>
          <w:p w14:paraId="4A6663CC"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Atendimento via WhatsApp</w:t>
            </w:r>
          </w:p>
        </w:tc>
        <w:tc>
          <w:tcPr>
            <w:tcW w:w="0" w:type="auto"/>
            <w:tcBorders>
              <w:top w:val="single" w:sz="4" w:space="0" w:color="auto"/>
              <w:left w:val="single" w:sz="4" w:space="0" w:color="auto"/>
              <w:bottom w:val="single" w:sz="4" w:space="0" w:color="auto"/>
              <w:right w:val="single" w:sz="4" w:space="0" w:color="auto"/>
            </w:tcBorders>
            <w:vAlign w:val="center"/>
            <w:hideMark/>
          </w:tcPr>
          <w:p w14:paraId="550F5D41"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Básico</w:t>
            </w:r>
          </w:p>
        </w:tc>
        <w:tc>
          <w:tcPr>
            <w:tcW w:w="0" w:type="auto"/>
            <w:tcBorders>
              <w:top w:val="single" w:sz="4" w:space="0" w:color="auto"/>
              <w:left w:val="single" w:sz="4" w:space="0" w:color="auto"/>
              <w:bottom w:val="single" w:sz="4" w:space="0" w:color="auto"/>
              <w:right w:val="single" w:sz="4" w:space="0" w:color="auto"/>
            </w:tcBorders>
            <w:vAlign w:val="center"/>
            <w:hideMark/>
          </w:tcPr>
          <w:p w14:paraId="49795FC7"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Básico</w:t>
            </w:r>
          </w:p>
        </w:tc>
        <w:tc>
          <w:tcPr>
            <w:tcW w:w="0" w:type="auto"/>
            <w:tcBorders>
              <w:top w:val="single" w:sz="4" w:space="0" w:color="auto"/>
              <w:left w:val="single" w:sz="4" w:space="0" w:color="auto"/>
              <w:bottom w:val="single" w:sz="4" w:space="0" w:color="auto"/>
              <w:right w:val="single" w:sz="4" w:space="0" w:color="auto"/>
            </w:tcBorders>
            <w:vAlign w:val="center"/>
            <w:hideMark/>
          </w:tcPr>
          <w:p w14:paraId="505C34FA"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Dedicado</w:t>
            </w:r>
          </w:p>
        </w:tc>
        <w:tc>
          <w:tcPr>
            <w:tcW w:w="0" w:type="auto"/>
            <w:tcBorders>
              <w:top w:val="single" w:sz="4" w:space="0" w:color="auto"/>
              <w:left w:val="single" w:sz="4" w:space="0" w:color="auto"/>
              <w:bottom w:val="single" w:sz="4" w:space="0" w:color="auto"/>
            </w:tcBorders>
            <w:vAlign w:val="center"/>
            <w:hideMark/>
          </w:tcPr>
          <w:p w14:paraId="7C6932EF"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Dedicado</w:t>
            </w:r>
          </w:p>
        </w:tc>
      </w:tr>
      <w:tr w:rsidR="00FA1F84" w:rsidRPr="00FA1F84" w14:paraId="587D0B3E" w14:textId="77777777" w:rsidTr="008D259A">
        <w:trPr>
          <w:tblCellSpacing w:w="15" w:type="dxa"/>
        </w:trPr>
        <w:tc>
          <w:tcPr>
            <w:tcW w:w="0" w:type="auto"/>
            <w:vAlign w:val="center"/>
            <w:hideMark/>
          </w:tcPr>
          <w:p w14:paraId="5F132727"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Cobrança via boleto</w:t>
            </w:r>
          </w:p>
        </w:tc>
        <w:tc>
          <w:tcPr>
            <w:tcW w:w="0" w:type="auto"/>
            <w:tcBorders>
              <w:top w:val="single" w:sz="4" w:space="0" w:color="auto"/>
              <w:left w:val="single" w:sz="4" w:space="0" w:color="auto"/>
              <w:bottom w:val="single" w:sz="4" w:space="0" w:color="auto"/>
              <w:right w:val="single" w:sz="4" w:space="0" w:color="auto"/>
            </w:tcBorders>
            <w:vAlign w:val="center"/>
            <w:hideMark/>
          </w:tcPr>
          <w:p w14:paraId="7CD1F62E" w14:textId="6A2A65E6"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r w:rsidR="0015592E" w:rsidRPr="00FA1F84">
              <w:rPr>
                <w:rFonts w:asciiTheme="majorHAnsi" w:hAnsiTheme="majorHAnsi" w:cstheme="majorHAnsi"/>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DDE3BF3" w14:textId="77941593"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r w:rsidR="0015592E" w:rsidRPr="00FA1F84">
              <w:rPr>
                <w:rFonts w:asciiTheme="majorHAnsi" w:hAnsiTheme="majorHAnsi" w:cstheme="majorHAnsi"/>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1AE88DB" w14:textId="070C8D42"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r w:rsidR="0015592E" w:rsidRPr="00FA1F84">
              <w:rPr>
                <w:rFonts w:asciiTheme="majorHAnsi" w:hAnsiTheme="majorHAnsi" w:cstheme="majorHAnsi"/>
                <w:sz w:val="24"/>
                <w:szCs w:val="24"/>
              </w:rPr>
              <w:t>*</w:t>
            </w:r>
          </w:p>
        </w:tc>
        <w:tc>
          <w:tcPr>
            <w:tcW w:w="0" w:type="auto"/>
            <w:tcBorders>
              <w:top w:val="single" w:sz="4" w:space="0" w:color="auto"/>
              <w:left w:val="single" w:sz="4" w:space="0" w:color="auto"/>
              <w:bottom w:val="single" w:sz="4" w:space="0" w:color="auto"/>
            </w:tcBorders>
            <w:vAlign w:val="center"/>
            <w:hideMark/>
          </w:tcPr>
          <w:p w14:paraId="4FC52082" w14:textId="0793E35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r w:rsidR="0015592E" w:rsidRPr="00FA1F84">
              <w:rPr>
                <w:rFonts w:asciiTheme="majorHAnsi" w:hAnsiTheme="majorHAnsi" w:cstheme="majorHAnsi"/>
                <w:sz w:val="24"/>
                <w:szCs w:val="24"/>
              </w:rPr>
              <w:t>*</w:t>
            </w:r>
          </w:p>
        </w:tc>
      </w:tr>
      <w:tr w:rsidR="00FA1F84" w:rsidRPr="00FA1F84" w14:paraId="04F7F4A1" w14:textId="77777777" w:rsidTr="008D259A">
        <w:trPr>
          <w:tblCellSpacing w:w="15" w:type="dxa"/>
        </w:trPr>
        <w:tc>
          <w:tcPr>
            <w:tcW w:w="0" w:type="auto"/>
            <w:vAlign w:val="center"/>
            <w:hideMark/>
          </w:tcPr>
          <w:p w14:paraId="50253891"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Consulta Serasa</w:t>
            </w:r>
          </w:p>
        </w:tc>
        <w:tc>
          <w:tcPr>
            <w:tcW w:w="0" w:type="auto"/>
            <w:tcBorders>
              <w:top w:val="single" w:sz="4" w:space="0" w:color="auto"/>
              <w:left w:val="single" w:sz="4" w:space="0" w:color="auto"/>
              <w:bottom w:val="single" w:sz="4" w:space="0" w:color="auto"/>
              <w:right w:val="single" w:sz="4" w:space="0" w:color="auto"/>
            </w:tcBorders>
            <w:vAlign w:val="center"/>
            <w:hideMark/>
          </w:tcPr>
          <w:p w14:paraId="3EF7F3DC"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495308F3"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B3DCD"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tcBorders>
            <w:vAlign w:val="center"/>
            <w:hideMark/>
          </w:tcPr>
          <w:p w14:paraId="25CEAE0D"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r>
      <w:tr w:rsidR="00FA1F84" w:rsidRPr="00FA1F84" w14:paraId="2E697F5D" w14:textId="77777777" w:rsidTr="008D259A">
        <w:trPr>
          <w:tblCellSpacing w:w="15" w:type="dxa"/>
        </w:trPr>
        <w:tc>
          <w:tcPr>
            <w:tcW w:w="0" w:type="auto"/>
            <w:vAlign w:val="center"/>
            <w:hideMark/>
          </w:tcPr>
          <w:p w14:paraId="3770780A"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Conta Digital PJ</w:t>
            </w:r>
          </w:p>
        </w:tc>
        <w:tc>
          <w:tcPr>
            <w:tcW w:w="0" w:type="auto"/>
            <w:tcBorders>
              <w:top w:val="single" w:sz="4" w:space="0" w:color="auto"/>
              <w:left w:val="single" w:sz="4" w:space="0" w:color="auto"/>
              <w:bottom w:val="single" w:sz="4" w:space="0" w:color="auto"/>
              <w:right w:val="single" w:sz="4" w:space="0" w:color="auto"/>
            </w:tcBorders>
            <w:vAlign w:val="center"/>
            <w:hideMark/>
          </w:tcPr>
          <w:p w14:paraId="70B9F045"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c>
          <w:tcPr>
            <w:tcW w:w="0" w:type="auto"/>
            <w:tcBorders>
              <w:top w:val="single" w:sz="4" w:space="0" w:color="auto"/>
              <w:left w:val="single" w:sz="4" w:space="0" w:color="auto"/>
              <w:bottom w:val="single" w:sz="4" w:space="0" w:color="auto"/>
              <w:right w:val="single" w:sz="4" w:space="0" w:color="auto"/>
            </w:tcBorders>
            <w:vAlign w:val="center"/>
            <w:hideMark/>
          </w:tcPr>
          <w:p w14:paraId="284382B3"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c>
          <w:tcPr>
            <w:tcW w:w="0" w:type="auto"/>
            <w:tcBorders>
              <w:top w:val="single" w:sz="4" w:space="0" w:color="auto"/>
              <w:left w:val="single" w:sz="4" w:space="0" w:color="auto"/>
              <w:bottom w:val="single" w:sz="4" w:space="0" w:color="auto"/>
              <w:right w:val="single" w:sz="4" w:space="0" w:color="auto"/>
            </w:tcBorders>
            <w:vAlign w:val="center"/>
            <w:hideMark/>
          </w:tcPr>
          <w:p w14:paraId="40F9DBC7"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c>
          <w:tcPr>
            <w:tcW w:w="0" w:type="auto"/>
            <w:tcBorders>
              <w:top w:val="single" w:sz="4" w:space="0" w:color="auto"/>
              <w:left w:val="single" w:sz="4" w:space="0" w:color="auto"/>
              <w:bottom w:val="single" w:sz="4" w:space="0" w:color="auto"/>
            </w:tcBorders>
            <w:vAlign w:val="center"/>
            <w:hideMark/>
          </w:tcPr>
          <w:p w14:paraId="4C713776"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r>
      <w:tr w:rsidR="00FA1F84" w:rsidRPr="00FA1F84" w14:paraId="12091F9E" w14:textId="77777777" w:rsidTr="008D259A">
        <w:trPr>
          <w:tblCellSpacing w:w="15" w:type="dxa"/>
        </w:trPr>
        <w:tc>
          <w:tcPr>
            <w:tcW w:w="0" w:type="auto"/>
            <w:vAlign w:val="center"/>
            <w:hideMark/>
          </w:tcPr>
          <w:p w14:paraId="2047CFEE"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Diagnóstico estratégico</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09953"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Não 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78070A5F"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Não 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4125DD37"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tcBorders>
            <w:vAlign w:val="center"/>
            <w:hideMark/>
          </w:tcPr>
          <w:p w14:paraId="64A466D0"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r>
      <w:tr w:rsidR="00FA1F84" w:rsidRPr="00FA1F84" w14:paraId="13A3F2EB" w14:textId="77777777" w:rsidTr="008D259A">
        <w:trPr>
          <w:tblCellSpacing w:w="15" w:type="dxa"/>
        </w:trPr>
        <w:tc>
          <w:tcPr>
            <w:tcW w:w="0" w:type="auto"/>
            <w:vAlign w:val="center"/>
            <w:hideMark/>
          </w:tcPr>
          <w:p w14:paraId="030EB304"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Emissão de notas fiscais</w:t>
            </w:r>
          </w:p>
        </w:tc>
        <w:tc>
          <w:tcPr>
            <w:tcW w:w="0" w:type="auto"/>
            <w:tcBorders>
              <w:top w:val="single" w:sz="4" w:space="0" w:color="auto"/>
              <w:left w:val="single" w:sz="4" w:space="0" w:color="auto"/>
              <w:bottom w:val="single" w:sz="4" w:space="0" w:color="auto"/>
              <w:right w:val="single" w:sz="4" w:space="0" w:color="auto"/>
            </w:tcBorders>
            <w:vAlign w:val="center"/>
            <w:hideMark/>
          </w:tcPr>
          <w:p w14:paraId="65F63FEC" w14:textId="6754AA71"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 xml:space="preserve">Até </w:t>
            </w:r>
            <w:r w:rsidR="0015592E" w:rsidRPr="00FA1F84">
              <w:rPr>
                <w:rFonts w:asciiTheme="majorHAnsi" w:hAnsiTheme="majorHAnsi" w:cstheme="majorHAnsi"/>
                <w:sz w:val="24"/>
                <w:szCs w:val="24"/>
              </w:rPr>
              <w:t>5</w:t>
            </w:r>
            <w:r w:rsidRPr="00FA1F84">
              <w:rPr>
                <w:rFonts w:asciiTheme="majorHAnsi" w:hAnsiTheme="majorHAnsi" w:cstheme="majorHAnsi"/>
                <w:sz w:val="24"/>
                <w:szCs w:val="24"/>
              </w:rPr>
              <w:t>/mês</w:t>
            </w:r>
          </w:p>
        </w:tc>
        <w:tc>
          <w:tcPr>
            <w:tcW w:w="0" w:type="auto"/>
            <w:tcBorders>
              <w:top w:val="single" w:sz="4" w:space="0" w:color="auto"/>
              <w:left w:val="single" w:sz="4" w:space="0" w:color="auto"/>
              <w:bottom w:val="single" w:sz="4" w:space="0" w:color="auto"/>
              <w:right w:val="single" w:sz="4" w:space="0" w:color="auto"/>
            </w:tcBorders>
            <w:vAlign w:val="center"/>
            <w:hideMark/>
          </w:tcPr>
          <w:p w14:paraId="32FF25AB"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Até 30/mês</w:t>
            </w:r>
          </w:p>
        </w:tc>
        <w:tc>
          <w:tcPr>
            <w:tcW w:w="0" w:type="auto"/>
            <w:tcBorders>
              <w:top w:val="single" w:sz="4" w:space="0" w:color="auto"/>
              <w:left w:val="single" w:sz="4" w:space="0" w:color="auto"/>
              <w:bottom w:val="single" w:sz="4" w:space="0" w:color="auto"/>
              <w:right w:val="single" w:sz="4" w:space="0" w:color="auto"/>
            </w:tcBorders>
            <w:vAlign w:val="center"/>
            <w:hideMark/>
          </w:tcPr>
          <w:p w14:paraId="0154CEF1"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Até 80/mês</w:t>
            </w:r>
          </w:p>
        </w:tc>
        <w:tc>
          <w:tcPr>
            <w:tcW w:w="0" w:type="auto"/>
            <w:tcBorders>
              <w:top w:val="single" w:sz="4" w:space="0" w:color="auto"/>
              <w:left w:val="single" w:sz="4" w:space="0" w:color="auto"/>
              <w:bottom w:val="single" w:sz="4" w:space="0" w:color="auto"/>
            </w:tcBorders>
            <w:vAlign w:val="center"/>
            <w:hideMark/>
          </w:tcPr>
          <w:p w14:paraId="2D93A169"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Até 200/mês</w:t>
            </w:r>
          </w:p>
        </w:tc>
      </w:tr>
      <w:tr w:rsidR="00FA1F84" w:rsidRPr="00FA1F84" w14:paraId="35D5CEB1" w14:textId="77777777" w:rsidTr="008D259A">
        <w:trPr>
          <w:tblCellSpacing w:w="15" w:type="dxa"/>
        </w:trPr>
        <w:tc>
          <w:tcPr>
            <w:tcW w:w="0" w:type="auto"/>
            <w:vAlign w:val="center"/>
            <w:hideMark/>
          </w:tcPr>
          <w:p w14:paraId="13AAE213"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Endereço fiscal para clientes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DAFB3AE"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788CE1F4"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4FC537A0"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tcBorders>
            <w:vAlign w:val="center"/>
            <w:hideMark/>
          </w:tcPr>
          <w:p w14:paraId="5BF3DF99"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r>
      <w:tr w:rsidR="00FA1F84" w:rsidRPr="00FA1F84" w14:paraId="43E65599" w14:textId="77777777" w:rsidTr="008D259A">
        <w:trPr>
          <w:tblCellSpacing w:w="15" w:type="dxa"/>
        </w:trPr>
        <w:tc>
          <w:tcPr>
            <w:tcW w:w="0" w:type="auto"/>
            <w:vAlign w:val="center"/>
            <w:hideMark/>
          </w:tcPr>
          <w:p w14:paraId="66673B88"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Gestão fiscal completa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163CB71"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c>
          <w:tcPr>
            <w:tcW w:w="0" w:type="auto"/>
            <w:tcBorders>
              <w:top w:val="single" w:sz="4" w:space="0" w:color="auto"/>
              <w:left w:val="single" w:sz="4" w:space="0" w:color="auto"/>
              <w:bottom w:val="single" w:sz="4" w:space="0" w:color="auto"/>
              <w:right w:val="single" w:sz="4" w:space="0" w:color="auto"/>
            </w:tcBorders>
            <w:vAlign w:val="center"/>
            <w:hideMark/>
          </w:tcPr>
          <w:p w14:paraId="0C806B45"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c>
          <w:tcPr>
            <w:tcW w:w="0" w:type="auto"/>
            <w:tcBorders>
              <w:top w:val="single" w:sz="4" w:space="0" w:color="auto"/>
              <w:left w:val="single" w:sz="4" w:space="0" w:color="auto"/>
              <w:bottom w:val="single" w:sz="4" w:space="0" w:color="auto"/>
              <w:right w:val="single" w:sz="4" w:space="0" w:color="auto"/>
            </w:tcBorders>
            <w:vAlign w:val="center"/>
            <w:hideMark/>
          </w:tcPr>
          <w:p w14:paraId="359FF8E7"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c>
          <w:tcPr>
            <w:tcW w:w="0" w:type="auto"/>
            <w:tcBorders>
              <w:top w:val="single" w:sz="4" w:space="0" w:color="auto"/>
              <w:left w:val="single" w:sz="4" w:space="0" w:color="auto"/>
              <w:bottom w:val="single" w:sz="4" w:space="0" w:color="auto"/>
            </w:tcBorders>
            <w:vAlign w:val="center"/>
            <w:hideMark/>
          </w:tcPr>
          <w:p w14:paraId="551C90A8"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r>
      <w:tr w:rsidR="00FA1F84" w:rsidRPr="00FA1F84" w14:paraId="1D66B137" w14:textId="77777777" w:rsidTr="008D259A">
        <w:trPr>
          <w:tblCellSpacing w:w="15" w:type="dxa"/>
        </w:trPr>
        <w:tc>
          <w:tcPr>
            <w:tcW w:w="0" w:type="auto"/>
            <w:vAlign w:val="center"/>
            <w:hideMark/>
          </w:tcPr>
          <w:p w14:paraId="766E9CE1"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lastRenderedPageBreak/>
              <w:t>Monitoramento tributário</w:t>
            </w:r>
          </w:p>
        </w:tc>
        <w:tc>
          <w:tcPr>
            <w:tcW w:w="0" w:type="auto"/>
            <w:tcBorders>
              <w:top w:val="single" w:sz="4" w:space="0" w:color="auto"/>
              <w:left w:val="single" w:sz="4" w:space="0" w:color="auto"/>
              <w:bottom w:val="single" w:sz="4" w:space="0" w:color="auto"/>
              <w:right w:val="single" w:sz="4" w:space="0" w:color="auto"/>
            </w:tcBorders>
            <w:vAlign w:val="center"/>
            <w:hideMark/>
          </w:tcPr>
          <w:p w14:paraId="0C855CD3"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Não 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7346D281"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Não 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7F06A67B"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tcBorders>
            <w:vAlign w:val="center"/>
            <w:hideMark/>
          </w:tcPr>
          <w:p w14:paraId="3D2DB432"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r>
      <w:tr w:rsidR="00FA1F84" w:rsidRPr="00FA1F84" w14:paraId="40751E1A" w14:textId="77777777" w:rsidTr="008D259A">
        <w:trPr>
          <w:tblCellSpacing w:w="15" w:type="dxa"/>
        </w:trPr>
        <w:tc>
          <w:tcPr>
            <w:tcW w:w="0" w:type="auto"/>
            <w:vAlign w:val="center"/>
            <w:hideMark/>
          </w:tcPr>
          <w:p w14:paraId="07A956A9"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Organização financeira</w:t>
            </w:r>
          </w:p>
        </w:tc>
        <w:tc>
          <w:tcPr>
            <w:tcW w:w="0" w:type="auto"/>
            <w:tcBorders>
              <w:top w:val="single" w:sz="4" w:space="0" w:color="auto"/>
              <w:left w:val="single" w:sz="4" w:space="0" w:color="auto"/>
              <w:bottom w:val="single" w:sz="4" w:space="0" w:color="auto"/>
              <w:right w:val="single" w:sz="4" w:space="0" w:color="auto"/>
            </w:tcBorders>
            <w:vAlign w:val="center"/>
            <w:hideMark/>
          </w:tcPr>
          <w:p w14:paraId="066E5668"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Não 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51F5926C"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54FF0D61"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tcBorders>
            <w:vAlign w:val="center"/>
            <w:hideMark/>
          </w:tcPr>
          <w:p w14:paraId="57B11B67"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r>
      <w:tr w:rsidR="00FA1F84" w:rsidRPr="00FA1F84" w14:paraId="4D9492BD" w14:textId="77777777" w:rsidTr="008D259A">
        <w:trPr>
          <w:tblCellSpacing w:w="15" w:type="dxa"/>
        </w:trPr>
        <w:tc>
          <w:tcPr>
            <w:tcW w:w="0" w:type="auto"/>
            <w:vAlign w:val="center"/>
            <w:hideMark/>
          </w:tcPr>
          <w:p w14:paraId="6810A38F"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Planejamento patrimonial consultivo</w:t>
            </w:r>
          </w:p>
        </w:tc>
        <w:tc>
          <w:tcPr>
            <w:tcW w:w="0" w:type="auto"/>
            <w:tcBorders>
              <w:top w:val="single" w:sz="4" w:space="0" w:color="auto"/>
              <w:left w:val="single" w:sz="4" w:space="0" w:color="auto"/>
              <w:bottom w:val="single" w:sz="4" w:space="0" w:color="auto"/>
              <w:right w:val="single" w:sz="4" w:space="0" w:color="auto"/>
            </w:tcBorders>
            <w:vAlign w:val="center"/>
            <w:hideMark/>
          </w:tcPr>
          <w:p w14:paraId="615F962A"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Não 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2B10B4B5"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Não 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3AF1495D" w14:textId="241CF608" w:rsidR="00D56AFA" w:rsidRPr="00FA1F84" w:rsidRDefault="0015592E"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 xml:space="preserve">Não </w:t>
            </w:r>
            <w:r w:rsidR="00D56AFA"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tcBorders>
            <w:vAlign w:val="center"/>
            <w:hideMark/>
          </w:tcPr>
          <w:p w14:paraId="559844CF"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r>
      <w:tr w:rsidR="00FA1F84" w:rsidRPr="00FA1F84" w14:paraId="66AC83C1" w14:textId="77777777" w:rsidTr="008D259A">
        <w:trPr>
          <w:tblCellSpacing w:w="15" w:type="dxa"/>
        </w:trPr>
        <w:tc>
          <w:tcPr>
            <w:tcW w:w="0" w:type="auto"/>
            <w:vAlign w:val="center"/>
            <w:hideMark/>
          </w:tcPr>
          <w:p w14:paraId="57CE38D2"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Plataforma Web MOVE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66BA2A"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c>
          <w:tcPr>
            <w:tcW w:w="0" w:type="auto"/>
            <w:tcBorders>
              <w:top w:val="single" w:sz="4" w:space="0" w:color="auto"/>
              <w:left w:val="single" w:sz="4" w:space="0" w:color="auto"/>
              <w:bottom w:val="single" w:sz="4" w:space="0" w:color="auto"/>
              <w:right w:val="single" w:sz="4" w:space="0" w:color="auto"/>
            </w:tcBorders>
            <w:vAlign w:val="center"/>
            <w:hideMark/>
          </w:tcPr>
          <w:p w14:paraId="0900A9FD"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c>
          <w:tcPr>
            <w:tcW w:w="0" w:type="auto"/>
            <w:tcBorders>
              <w:top w:val="single" w:sz="4" w:space="0" w:color="auto"/>
              <w:left w:val="single" w:sz="4" w:space="0" w:color="auto"/>
              <w:bottom w:val="single" w:sz="4" w:space="0" w:color="auto"/>
              <w:right w:val="single" w:sz="4" w:space="0" w:color="auto"/>
            </w:tcBorders>
            <w:vAlign w:val="center"/>
            <w:hideMark/>
          </w:tcPr>
          <w:p w14:paraId="79860262"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c>
          <w:tcPr>
            <w:tcW w:w="0" w:type="auto"/>
            <w:tcBorders>
              <w:top w:val="single" w:sz="4" w:space="0" w:color="auto"/>
              <w:left w:val="single" w:sz="4" w:space="0" w:color="auto"/>
              <w:bottom w:val="single" w:sz="4" w:space="0" w:color="auto"/>
            </w:tcBorders>
            <w:vAlign w:val="center"/>
            <w:hideMark/>
          </w:tcPr>
          <w:p w14:paraId="251661A3"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Inclusa</w:t>
            </w:r>
          </w:p>
        </w:tc>
      </w:tr>
      <w:tr w:rsidR="00FA1F84" w:rsidRPr="00FA1F84" w14:paraId="735B496D" w14:textId="77777777" w:rsidTr="008D259A">
        <w:trPr>
          <w:tblCellSpacing w:w="15" w:type="dxa"/>
        </w:trPr>
        <w:tc>
          <w:tcPr>
            <w:tcW w:w="0" w:type="auto"/>
            <w:vAlign w:val="center"/>
            <w:hideMark/>
          </w:tcPr>
          <w:p w14:paraId="03475F47"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Pró-labore de sócios</w:t>
            </w:r>
          </w:p>
        </w:tc>
        <w:tc>
          <w:tcPr>
            <w:tcW w:w="0" w:type="auto"/>
            <w:tcBorders>
              <w:top w:val="single" w:sz="4" w:space="0" w:color="auto"/>
              <w:left w:val="single" w:sz="4" w:space="0" w:color="auto"/>
              <w:bottom w:val="single" w:sz="4" w:space="0" w:color="auto"/>
              <w:right w:val="single" w:sz="4" w:space="0" w:color="auto"/>
            </w:tcBorders>
            <w:vAlign w:val="center"/>
            <w:hideMark/>
          </w:tcPr>
          <w:p w14:paraId="641EEA4D"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1 sócio</w:t>
            </w:r>
          </w:p>
        </w:tc>
        <w:tc>
          <w:tcPr>
            <w:tcW w:w="0" w:type="auto"/>
            <w:tcBorders>
              <w:top w:val="single" w:sz="4" w:space="0" w:color="auto"/>
              <w:left w:val="single" w:sz="4" w:space="0" w:color="auto"/>
              <w:bottom w:val="single" w:sz="4" w:space="0" w:color="auto"/>
              <w:right w:val="single" w:sz="4" w:space="0" w:color="auto"/>
            </w:tcBorders>
            <w:vAlign w:val="center"/>
            <w:hideMark/>
          </w:tcPr>
          <w:p w14:paraId="110F7F11"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1 sócio</w:t>
            </w:r>
          </w:p>
        </w:tc>
        <w:tc>
          <w:tcPr>
            <w:tcW w:w="0" w:type="auto"/>
            <w:tcBorders>
              <w:top w:val="single" w:sz="4" w:space="0" w:color="auto"/>
              <w:left w:val="single" w:sz="4" w:space="0" w:color="auto"/>
              <w:bottom w:val="single" w:sz="4" w:space="0" w:color="auto"/>
              <w:right w:val="single" w:sz="4" w:space="0" w:color="auto"/>
            </w:tcBorders>
            <w:vAlign w:val="center"/>
            <w:hideMark/>
          </w:tcPr>
          <w:p w14:paraId="1A8A79A8" w14:textId="77777777"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1 sócio</w:t>
            </w:r>
          </w:p>
        </w:tc>
        <w:tc>
          <w:tcPr>
            <w:tcW w:w="0" w:type="auto"/>
            <w:tcBorders>
              <w:top w:val="single" w:sz="4" w:space="0" w:color="auto"/>
              <w:left w:val="single" w:sz="4" w:space="0" w:color="auto"/>
              <w:bottom w:val="single" w:sz="4" w:space="0" w:color="auto"/>
            </w:tcBorders>
            <w:vAlign w:val="center"/>
            <w:hideMark/>
          </w:tcPr>
          <w:p w14:paraId="4D69EAA3" w14:textId="7DAE72C6"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 xml:space="preserve">Até </w:t>
            </w:r>
            <w:r w:rsidR="0015592E" w:rsidRPr="00FA1F84">
              <w:rPr>
                <w:rFonts w:asciiTheme="majorHAnsi" w:hAnsiTheme="majorHAnsi" w:cstheme="majorHAnsi"/>
                <w:sz w:val="24"/>
                <w:szCs w:val="24"/>
              </w:rPr>
              <w:t>3</w:t>
            </w:r>
            <w:r w:rsidRPr="00FA1F84">
              <w:rPr>
                <w:rFonts w:asciiTheme="majorHAnsi" w:hAnsiTheme="majorHAnsi" w:cstheme="majorHAnsi"/>
                <w:sz w:val="24"/>
                <w:szCs w:val="24"/>
              </w:rPr>
              <w:t xml:space="preserve"> sócios</w:t>
            </w:r>
          </w:p>
        </w:tc>
      </w:tr>
      <w:tr w:rsidR="00FA1F84" w:rsidRPr="00FA1F84" w14:paraId="256722C2" w14:textId="77777777" w:rsidTr="008D259A">
        <w:trPr>
          <w:tblCellSpacing w:w="15" w:type="dxa"/>
        </w:trPr>
        <w:tc>
          <w:tcPr>
            <w:tcW w:w="0" w:type="auto"/>
            <w:vAlign w:val="center"/>
            <w:hideMark/>
          </w:tcPr>
          <w:p w14:paraId="101CCF1D" w14:textId="5D57E451"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Atualização de impostos</w:t>
            </w:r>
            <w:r w:rsidR="0015592E" w:rsidRPr="00FA1F84">
              <w:rPr>
                <w:rFonts w:asciiTheme="majorHAnsi" w:hAnsiTheme="majorHAnsi" w:cstheme="majorHAnsi"/>
                <w:sz w:val="24"/>
                <w:szCs w:val="24"/>
              </w:rPr>
              <w:br/>
              <w:t>Até 2</w:t>
            </w:r>
          </w:p>
        </w:tc>
        <w:tc>
          <w:tcPr>
            <w:tcW w:w="0" w:type="auto"/>
            <w:tcBorders>
              <w:top w:val="single" w:sz="4" w:space="0" w:color="auto"/>
              <w:left w:val="single" w:sz="4" w:space="0" w:color="auto"/>
              <w:bottom w:val="single" w:sz="4" w:space="0" w:color="auto"/>
              <w:right w:val="single" w:sz="4" w:space="0" w:color="auto"/>
            </w:tcBorders>
            <w:vAlign w:val="center"/>
            <w:hideMark/>
          </w:tcPr>
          <w:p w14:paraId="3C425065" w14:textId="60CA8B66" w:rsidR="00D56AFA" w:rsidRPr="00FA1F84" w:rsidRDefault="0015592E"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Incluso</w:t>
            </w:r>
          </w:p>
        </w:tc>
        <w:tc>
          <w:tcPr>
            <w:tcW w:w="0" w:type="auto"/>
            <w:tcBorders>
              <w:top w:val="single" w:sz="4" w:space="0" w:color="auto"/>
              <w:left w:val="single" w:sz="4" w:space="0" w:color="auto"/>
              <w:bottom w:val="single" w:sz="4" w:space="0" w:color="auto"/>
              <w:right w:val="single" w:sz="4" w:space="0" w:color="auto"/>
            </w:tcBorders>
            <w:vAlign w:val="center"/>
            <w:hideMark/>
          </w:tcPr>
          <w:p w14:paraId="571309C2" w14:textId="6315E671"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w:t>
            </w:r>
            <w:r w:rsidR="0015592E" w:rsidRPr="00FA1F84">
              <w:rPr>
                <w:rFonts w:asciiTheme="majorHAnsi" w:hAnsiTheme="majorHAnsi" w:cstheme="majorHAnsi"/>
                <w:sz w:val="24"/>
                <w:szCs w:val="24"/>
              </w:rPr>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106A33DE" w14:textId="735F6719"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w:t>
            </w:r>
            <w:r w:rsidR="0015592E" w:rsidRPr="00FA1F84">
              <w:rPr>
                <w:rFonts w:asciiTheme="majorHAnsi" w:hAnsiTheme="majorHAnsi" w:cstheme="majorHAnsi"/>
                <w:sz w:val="24"/>
                <w:szCs w:val="24"/>
              </w:rPr>
              <w:t>o</w:t>
            </w:r>
          </w:p>
        </w:tc>
        <w:tc>
          <w:tcPr>
            <w:tcW w:w="0" w:type="auto"/>
            <w:tcBorders>
              <w:top w:val="single" w:sz="4" w:space="0" w:color="auto"/>
              <w:left w:val="single" w:sz="4" w:space="0" w:color="auto"/>
              <w:bottom w:val="single" w:sz="4" w:space="0" w:color="auto"/>
            </w:tcBorders>
            <w:vAlign w:val="center"/>
            <w:hideMark/>
          </w:tcPr>
          <w:p w14:paraId="55547DB3" w14:textId="49C20C8B" w:rsidR="00D56AFA" w:rsidRPr="00FA1F84" w:rsidRDefault="00D56AFA" w:rsidP="0015592E">
            <w:pPr>
              <w:spacing w:after="200" w:line="276" w:lineRule="auto"/>
              <w:jc w:val="center"/>
              <w:rPr>
                <w:rFonts w:asciiTheme="majorHAnsi" w:hAnsiTheme="majorHAnsi" w:cstheme="majorHAnsi"/>
                <w:sz w:val="24"/>
                <w:szCs w:val="24"/>
              </w:rPr>
            </w:pPr>
            <w:r w:rsidRPr="00FA1F84">
              <w:rPr>
                <w:rFonts w:asciiTheme="majorHAnsi" w:hAnsiTheme="majorHAnsi" w:cstheme="majorHAnsi"/>
                <w:sz w:val="24"/>
                <w:szCs w:val="24"/>
              </w:rPr>
              <w:t>Inclus</w:t>
            </w:r>
            <w:r w:rsidR="0015592E" w:rsidRPr="00FA1F84">
              <w:rPr>
                <w:rFonts w:asciiTheme="majorHAnsi" w:hAnsiTheme="majorHAnsi" w:cstheme="majorHAnsi"/>
                <w:sz w:val="24"/>
                <w:szCs w:val="24"/>
              </w:rPr>
              <w:t>o</w:t>
            </w:r>
          </w:p>
        </w:tc>
      </w:tr>
    </w:tbl>
    <w:p w14:paraId="00AD2115" w14:textId="77777777" w:rsidR="00D56AFA" w:rsidRPr="00FA1F84" w:rsidRDefault="00D56AFA" w:rsidP="00D56AFA">
      <w:pPr>
        <w:spacing w:after="200" w:line="276" w:lineRule="auto"/>
        <w:jc w:val="both"/>
        <w:rPr>
          <w:rFonts w:asciiTheme="majorHAnsi" w:hAnsiTheme="majorHAnsi" w:cstheme="majorHAnsi"/>
          <w:b/>
          <w:bCs/>
          <w:sz w:val="24"/>
          <w:szCs w:val="24"/>
        </w:rPr>
      </w:pPr>
      <w:r w:rsidRPr="00FA1F84">
        <w:rPr>
          <w:rFonts w:asciiTheme="majorHAnsi" w:hAnsiTheme="majorHAnsi" w:cstheme="majorHAnsi"/>
          <w:b/>
          <w:bCs/>
          <w:sz w:val="24"/>
          <w:szCs w:val="24"/>
        </w:rPr>
        <w:t>OBSERVAÇÕES GERAIS</w:t>
      </w:r>
    </w:p>
    <w:p w14:paraId="0CDAC360" w14:textId="26E8B19F"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Conta Digital PJ eventualmente disponibilizada por meio da plataforma MOVE constitui funcionalidade acessória de integração tecnológica, sendo os respectivos serviços financeiros integralmente operacionalizados, administrados e geridos pela ASAAS GESTÃO FINANCEIRA S.A., ou por instituição financeira e/ou instituição de pagamento por ela indicada, observados os respectivos Termos de Uso, Políticas de Privacidade e condições operacionais aplicáveis.</w:t>
      </w:r>
    </w:p>
    <w:p w14:paraId="3F85FBD0" w14:textId="77777777" w:rsidR="00D56AFA" w:rsidRPr="00FA1F84" w:rsidRDefault="00D56AFA" w:rsidP="00D56AFA">
      <w:pPr>
        <w:jc w:val="both"/>
        <w:rPr>
          <w:rFonts w:asciiTheme="majorHAnsi" w:hAnsiTheme="majorHAnsi" w:cstheme="majorHAnsi"/>
          <w:sz w:val="24"/>
          <w:szCs w:val="24"/>
        </w:rPr>
      </w:pPr>
      <w:r w:rsidRPr="00FA1F84">
        <w:rPr>
          <w:rFonts w:asciiTheme="majorHAnsi" w:hAnsiTheme="majorHAnsi" w:cstheme="majorHAnsi"/>
          <w:sz w:val="24"/>
          <w:szCs w:val="24"/>
        </w:rPr>
        <w:t>A MOVE não atua como instituição financeira, instituição de pagamento, custodiante de recursos, processadora de operações financeiras ou administradora da Conta Digital, limitando-se à disponibilização do ambiente tecnológico de integração, não possuindo responsabilidade por saldos, movimentações financeiras, transferências, Pix, antecipações de recebíveis, bloqueios, retenções, estornos, mecanismos especiais de devolução (MED), procedimentos antifraude, indisponibilidades ou quaisquer eventos decorrentes dos serviços financeiros prestados pela ASAAS ou pelas instituições financeiras parceiras responsáveis pela respectiva operação.</w:t>
      </w:r>
    </w:p>
    <w:p w14:paraId="121A39E9" w14:textId="77777777"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b/>
          <w:bCs/>
          <w:sz w:val="24"/>
          <w:szCs w:val="24"/>
        </w:rPr>
        <w:t xml:space="preserve">Os serviços de monitoramento </w:t>
      </w:r>
      <w:r w:rsidRPr="00FA1F84">
        <w:rPr>
          <w:rFonts w:asciiTheme="majorHAnsi" w:hAnsiTheme="majorHAnsi" w:cstheme="majorHAnsi"/>
          <w:sz w:val="24"/>
          <w:szCs w:val="24"/>
        </w:rPr>
        <w:t>tributário, planejamento patrimonial e diagnóstico estratégico possuem natureza consultiva, não compreendendo a execução de projetos específicos.</w:t>
      </w:r>
    </w:p>
    <w:p w14:paraId="132C6BA0" w14:textId="074DD5B1" w:rsidR="00D56AFA" w:rsidRPr="00FA1F84" w:rsidRDefault="00D56AFA" w:rsidP="00D56AFA">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lastRenderedPageBreak/>
        <w:t>A execução de planejamentos tributários, recuperações tributárias, proteção patrimonial, holdings familiares</w:t>
      </w:r>
      <w:r w:rsidR="0015592E" w:rsidRPr="00FA1F84">
        <w:rPr>
          <w:rFonts w:asciiTheme="majorHAnsi" w:hAnsiTheme="majorHAnsi" w:cstheme="majorHAnsi"/>
          <w:sz w:val="24"/>
          <w:szCs w:val="24"/>
        </w:rPr>
        <w:t xml:space="preserve"> (planejamento familiar)</w:t>
      </w:r>
      <w:r w:rsidRPr="00FA1F84">
        <w:rPr>
          <w:rFonts w:asciiTheme="majorHAnsi" w:hAnsiTheme="majorHAnsi" w:cstheme="majorHAnsi"/>
          <w:sz w:val="24"/>
          <w:szCs w:val="24"/>
        </w:rPr>
        <w:t>, reorganizações societárias e projetos estratégicos será objeto de contratação específica.</w:t>
      </w:r>
    </w:p>
    <w:p w14:paraId="2A2993A5" w14:textId="77777777" w:rsidR="00D56AFA" w:rsidRPr="00FA1F84" w:rsidRDefault="00D56AFA" w:rsidP="00D56AFA">
      <w:pPr>
        <w:spacing w:after="200" w:line="276" w:lineRule="auto"/>
        <w:jc w:val="both"/>
        <w:rPr>
          <w:rFonts w:asciiTheme="majorHAnsi" w:hAnsiTheme="majorHAnsi" w:cstheme="majorHAnsi"/>
          <w:b/>
          <w:bCs/>
          <w:sz w:val="24"/>
          <w:szCs w:val="24"/>
        </w:rPr>
      </w:pPr>
      <w:r w:rsidRPr="00FA1F84">
        <w:rPr>
          <w:rFonts w:asciiTheme="majorHAnsi" w:hAnsiTheme="majorHAnsi" w:cstheme="majorHAnsi"/>
          <w:b/>
          <w:bCs/>
          <w:sz w:val="24"/>
          <w:szCs w:val="24"/>
        </w:rPr>
        <w:t>SERVIÇOS ADICIONAIS</w:t>
      </w:r>
    </w:p>
    <w:p w14:paraId="1811F577" w14:textId="77777777" w:rsidR="00D56AFA" w:rsidRPr="00FA1F84" w:rsidRDefault="00D56AFA" w:rsidP="00D56AFA">
      <w:pPr>
        <w:rPr>
          <w:rFonts w:asciiTheme="majorHAnsi" w:hAnsiTheme="majorHAnsi" w:cstheme="majorHAnsi"/>
          <w:sz w:val="24"/>
          <w:szCs w:val="24"/>
        </w:rPr>
      </w:pPr>
      <w:r w:rsidRPr="00FA1F84">
        <w:rPr>
          <w:rFonts w:asciiTheme="majorHAnsi" w:hAnsiTheme="majorHAnsi" w:cstheme="majorHAnsi"/>
          <w:sz w:val="24"/>
          <w:szCs w:val="24"/>
        </w:rPr>
        <w:t>Poderão ser contratados separadamente: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713"/>
      </w:tblGrid>
      <w:tr w:rsidR="00D56AFA" w:rsidRPr="00FA1F84" w14:paraId="0321231D" w14:textId="77777777" w:rsidTr="00CB7312">
        <w:trPr>
          <w:tblCellSpacing w:w="15" w:type="dxa"/>
        </w:trPr>
        <w:tc>
          <w:tcPr>
            <w:tcW w:w="0" w:type="auto"/>
            <w:vAlign w:val="center"/>
            <w:hideMark/>
          </w:tcPr>
          <w:p w14:paraId="04028584" w14:textId="77777777" w:rsidR="00D56AFA" w:rsidRPr="00FA1F84" w:rsidRDefault="00D56AFA" w:rsidP="00CB7312">
            <w:pPr>
              <w:spacing w:after="200" w:line="276" w:lineRule="auto"/>
              <w:jc w:val="both"/>
              <w:rPr>
                <w:rFonts w:asciiTheme="majorHAnsi" w:hAnsiTheme="majorHAnsi" w:cstheme="majorHAnsi"/>
                <w:b/>
                <w:bCs/>
                <w:sz w:val="24"/>
                <w:szCs w:val="24"/>
              </w:rPr>
            </w:pPr>
            <w:r w:rsidRPr="00FA1F84">
              <w:rPr>
                <w:rFonts w:asciiTheme="majorHAnsi" w:hAnsiTheme="majorHAnsi" w:cstheme="majorHAnsi"/>
                <w:b/>
                <w:bCs/>
                <w:sz w:val="24"/>
                <w:szCs w:val="24"/>
              </w:rPr>
              <w:t>SERVIÇO ADICIONAL</w:t>
            </w:r>
          </w:p>
        </w:tc>
        <w:tc>
          <w:tcPr>
            <w:tcW w:w="0" w:type="auto"/>
            <w:vAlign w:val="center"/>
            <w:hideMark/>
          </w:tcPr>
          <w:p w14:paraId="6FC8BDAA" w14:textId="77777777" w:rsidR="00D56AFA" w:rsidRPr="00FA1F84" w:rsidRDefault="00D56AFA" w:rsidP="00CB7312">
            <w:pPr>
              <w:spacing w:after="200" w:line="276" w:lineRule="auto"/>
              <w:jc w:val="both"/>
              <w:rPr>
                <w:rFonts w:asciiTheme="majorHAnsi" w:hAnsiTheme="majorHAnsi" w:cstheme="majorHAnsi"/>
                <w:b/>
                <w:bCs/>
                <w:sz w:val="24"/>
                <w:szCs w:val="24"/>
              </w:rPr>
            </w:pPr>
            <w:r w:rsidRPr="00FA1F84">
              <w:rPr>
                <w:rFonts w:asciiTheme="majorHAnsi" w:hAnsiTheme="majorHAnsi" w:cstheme="majorHAnsi"/>
                <w:b/>
                <w:bCs/>
                <w:sz w:val="24"/>
                <w:szCs w:val="24"/>
              </w:rPr>
              <w:t>VALOR</w:t>
            </w:r>
          </w:p>
        </w:tc>
      </w:tr>
    </w:tbl>
    <w:p w14:paraId="294CC8DB" w14:textId="77777777" w:rsidR="00D56AFA" w:rsidRPr="00FA1F84" w:rsidRDefault="00D56AFA" w:rsidP="00D56AFA">
      <w:pPr>
        <w:spacing w:after="200" w:line="276" w:lineRule="auto"/>
        <w:jc w:val="both"/>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2174"/>
      </w:tblGrid>
      <w:tr w:rsidR="00D56AFA" w:rsidRPr="00FA1F84" w14:paraId="01334AC7" w14:textId="77777777" w:rsidTr="00CB7312">
        <w:trPr>
          <w:tblCellSpacing w:w="15" w:type="dxa"/>
        </w:trPr>
        <w:tc>
          <w:tcPr>
            <w:tcW w:w="0" w:type="auto"/>
            <w:vAlign w:val="center"/>
            <w:hideMark/>
          </w:tcPr>
          <w:p w14:paraId="01C251AE" w14:textId="3277A6DA" w:rsidR="00D56AFA" w:rsidRPr="00FA1F84" w:rsidRDefault="00D56AFA" w:rsidP="0015592E">
            <w:pPr>
              <w:pStyle w:val="PargrafodaLista"/>
              <w:numPr>
                <w:ilvl w:val="0"/>
                <w:numId w:val="42"/>
              </w:num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Consulta Serasa</w:t>
            </w:r>
          </w:p>
        </w:tc>
        <w:tc>
          <w:tcPr>
            <w:tcW w:w="0" w:type="auto"/>
            <w:vAlign w:val="center"/>
            <w:hideMark/>
          </w:tcPr>
          <w:p w14:paraId="16C43BB5" w14:textId="77777777" w:rsidR="00D56AFA" w:rsidRPr="00FA1F84" w:rsidRDefault="00D56AFA" w:rsidP="00CB7312">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R$ 16,90 por consulta</w:t>
            </w:r>
          </w:p>
        </w:tc>
      </w:tr>
    </w:tbl>
    <w:p w14:paraId="27C86B5E" w14:textId="77777777" w:rsidR="00D56AFA" w:rsidRPr="00FA1F84" w:rsidRDefault="00D56AFA" w:rsidP="00D56AFA">
      <w:pPr>
        <w:spacing w:after="200" w:line="276" w:lineRule="auto"/>
        <w:jc w:val="both"/>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9"/>
        <w:gridCol w:w="2670"/>
      </w:tblGrid>
      <w:tr w:rsidR="00FA1F84" w:rsidRPr="00FA1F84" w14:paraId="1190705F" w14:textId="77777777" w:rsidTr="00CB7312">
        <w:trPr>
          <w:tblCellSpacing w:w="15" w:type="dxa"/>
        </w:trPr>
        <w:tc>
          <w:tcPr>
            <w:tcW w:w="0" w:type="auto"/>
            <w:vAlign w:val="center"/>
            <w:hideMark/>
          </w:tcPr>
          <w:p w14:paraId="4ECBBC08" w14:textId="36630E81" w:rsidR="00D56AFA" w:rsidRPr="00FA1F84" w:rsidRDefault="00D56AFA" w:rsidP="0015592E">
            <w:pPr>
              <w:pStyle w:val="PargrafodaLista"/>
              <w:numPr>
                <w:ilvl w:val="0"/>
                <w:numId w:val="42"/>
              </w:num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Consultoria tributária, empresarial ou estratégica</w:t>
            </w:r>
          </w:p>
        </w:tc>
        <w:tc>
          <w:tcPr>
            <w:tcW w:w="0" w:type="auto"/>
            <w:vAlign w:val="center"/>
            <w:hideMark/>
          </w:tcPr>
          <w:p w14:paraId="78F95DCD" w14:textId="5073AA80" w:rsidR="00D56AFA" w:rsidRPr="00FA1F84" w:rsidRDefault="00D56AFA" w:rsidP="00CB7312">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 xml:space="preserve">R$ </w:t>
            </w:r>
            <w:r w:rsidR="0015592E" w:rsidRPr="00FA1F84">
              <w:rPr>
                <w:rFonts w:asciiTheme="majorHAnsi" w:hAnsiTheme="majorHAnsi" w:cstheme="majorHAnsi"/>
                <w:sz w:val="24"/>
                <w:szCs w:val="24"/>
              </w:rPr>
              <w:t>397</w:t>
            </w:r>
            <w:r w:rsidRPr="00FA1F84">
              <w:rPr>
                <w:rFonts w:asciiTheme="majorHAnsi" w:hAnsiTheme="majorHAnsi" w:cstheme="majorHAnsi"/>
                <w:sz w:val="24"/>
                <w:szCs w:val="24"/>
              </w:rPr>
              <w:t>,00 por hora técnica</w:t>
            </w:r>
          </w:p>
        </w:tc>
      </w:tr>
    </w:tbl>
    <w:p w14:paraId="6D339964" w14:textId="77777777" w:rsidR="00D56AFA" w:rsidRPr="00FA1F84" w:rsidRDefault="00D56AFA" w:rsidP="00D56AFA">
      <w:pPr>
        <w:spacing w:after="200" w:line="276" w:lineRule="auto"/>
        <w:jc w:val="both"/>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5"/>
        <w:gridCol w:w="1767"/>
      </w:tblGrid>
      <w:tr w:rsidR="00D56AFA" w:rsidRPr="00FA1F84" w14:paraId="647E3183" w14:textId="77777777" w:rsidTr="00CB7312">
        <w:trPr>
          <w:tblCellSpacing w:w="15" w:type="dxa"/>
        </w:trPr>
        <w:tc>
          <w:tcPr>
            <w:tcW w:w="0" w:type="auto"/>
            <w:vAlign w:val="center"/>
            <w:hideMark/>
          </w:tcPr>
          <w:p w14:paraId="6F9089F6" w14:textId="3419758E" w:rsidR="00D56AFA" w:rsidRPr="00FA1F84" w:rsidRDefault="00D56AFA" w:rsidP="003813C2">
            <w:pPr>
              <w:pStyle w:val="PargrafodaLista"/>
              <w:numPr>
                <w:ilvl w:val="0"/>
                <w:numId w:val="42"/>
              </w:num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Endereço fiscal para não clientes da MOVE</w:t>
            </w:r>
          </w:p>
        </w:tc>
        <w:tc>
          <w:tcPr>
            <w:tcW w:w="0" w:type="auto"/>
            <w:vAlign w:val="center"/>
            <w:hideMark/>
          </w:tcPr>
          <w:p w14:paraId="17098D4B" w14:textId="77777777" w:rsidR="00D56AFA" w:rsidRPr="00FA1F84" w:rsidRDefault="00D56AFA" w:rsidP="00CB7312">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R$ 49,90 por mês</w:t>
            </w:r>
          </w:p>
        </w:tc>
      </w:tr>
    </w:tbl>
    <w:p w14:paraId="583E626E" w14:textId="77777777" w:rsidR="00D56AFA" w:rsidRPr="00FA1F84" w:rsidRDefault="00D56AFA" w:rsidP="00D56AFA">
      <w:pPr>
        <w:spacing w:after="200" w:line="276" w:lineRule="auto"/>
        <w:jc w:val="both"/>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1"/>
        <w:gridCol w:w="2954"/>
      </w:tblGrid>
      <w:tr w:rsidR="00D56AFA" w:rsidRPr="00FA1F84" w14:paraId="0B154C1D" w14:textId="77777777" w:rsidTr="00CB7312">
        <w:trPr>
          <w:tblCellSpacing w:w="15" w:type="dxa"/>
        </w:trPr>
        <w:tc>
          <w:tcPr>
            <w:tcW w:w="0" w:type="auto"/>
            <w:vAlign w:val="center"/>
            <w:hideMark/>
          </w:tcPr>
          <w:p w14:paraId="6C52E8C1" w14:textId="7AB997F3" w:rsidR="00D56AFA" w:rsidRPr="00FA1F84" w:rsidRDefault="00D56AFA" w:rsidP="003813C2">
            <w:pPr>
              <w:pStyle w:val="PargrafodaLista"/>
              <w:numPr>
                <w:ilvl w:val="0"/>
                <w:numId w:val="42"/>
              </w:num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Funcionário adicional em folha de pagamento</w:t>
            </w:r>
          </w:p>
        </w:tc>
        <w:tc>
          <w:tcPr>
            <w:tcW w:w="0" w:type="auto"/>
            <w:vAlign w:val="center"/>
            <w:hideMark/>
          </w:tcPr>
          <w:p w14:paraId="43B8294D" w14:textId="77777777" w:rsidR="00D56AFA" w:rsidRPr="00FA1F84" w:rsidRDefault="00D56AFA" w:rsidP="00CB7312">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R$ 40,00 por funcionário/mês</w:t>
            </w:r>
          </w:p>
        </w:tc>
      </w:tr>
    </w:tbl>
    <w:p w14:paraId="4B159F8B" w14:textId="77777777" w:rsidR="00D56AFA" w:rsidRPr="00FA1F84" w:rsidRDefault="00D56AFA" w:rsidP="00D56AFA">
      <w:pPr>
        <w:spacing w:after="200" w:line="276" w:lineRule="auto"/>
        <w:jc w:val="both"/>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2"/>
        <w:gridCol w:w="2352"/>
      </w:tblGrid>
      <w:tr w:rsidR="00D56AFA" w:rsidRPr="00FA1F84" w14:paraId="62A574BF" w14:textId="77777777" w:rsidTr="00CB7312">
        <w:trPr>
          <w:tblCellSpacing w:w="15" w:type="dxa"/>
        </w:trPr>
        <w:tc>
          <w:tcPr>
            <w:tcW w:w="0" w:type="auto"/>
            <w:vAlign w:val="center"/>
            <w:hideMark/>
          </w:tcPr>
          <w:p w14:paraId="17967B61" w14:textId="37644398" w:rsidR="00D56AFA" w:rsidRPr="00FA1F84" w:rsidRDefault="00D56AFA" w:rsidP="003813C2">
            <w:pPr>
              <w:pStyle w:val="PargrafodaLista"/>
              <w:numPr>
                <w:ilvl w:val="0"/>
                <w:numId w:val="42"/>
              </w:num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Sócio adicional para gestão de pró-labore</w:t>
            </w:r>
          </w:p>
        </w:tc>
        <w:tc>
          <w:tcPr>
            <w:tcW w:w="0" w:type="auto"/>
            <w:vAlign w:val="center"/>
            <w:hideMark/>
          </w:tcPr>
          <w:p w14:paraId="0307F097" w14:textId="77777777" w:rsidR="00D56AFA" w:rsidRPr="00FA1F84" w:rsidRDefault="00D56AFA" w:rsidP="00CB7312">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R$ 40,00 por sócio/mês</w:t>
            </w:r>
          </w:p>
        </w:tc>
      </w:tr>
    </w:tbl>
    <w:p w14:paraId="007C9D75" w14:textId="77777777" w:rsidR="00D56AFA" w:rsidRPr="00FA1F84" w:rsidRDefault="00D56AFA" w:rsidP="00D56AFA">
      <w:pPr>
        <w:spacing w:after="200" w:line="276" w:lineRule="auto"/>
        <w:jc w:val="both"/>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7"/>
        <w:gridCol w:w="1907"/>
      </w:tblGrid>
      <w:tr w:rsidR="00D56AFA" w:rsidRPr="00FA1F84" w14:paraId="4A95963D" w14:textId="77777777" w:rsidTr="00CB7312">
        <w:trPr>
          <w:tblCellSpacing w:w="15" w:type="dxa"/>
        </w:trPr>
        <w:tc>
          <w:tcPr>
            <w:tcW w:w="0" w:type="auto"/>
            <w:vAlign w:val="center"/>
            <w:hideMark/>
          </w:tcPr>
          <w:p w14:paraId="47B1425B" w14:textId="45424A59" w:rsidR="00D56AFA" w:rsidRPr="00FA1F84" w:rsidRDefault="00D56AFA" w:rsidP="003813C2">
            <w:pPr>
              <w:pStyle w:val="PargrafodaLista"/>
              <w:numPr>
                <w:ilvl w:val="0"/>
                <w:numId w:val="42"/>
              </w:num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Atualização extraordinária de impostos</w:t>
            </w:r>
          </w:p>
        </w:tc>
        <w:tc>
          <w:tcPr>
            <w:tcW w:w="0" w:type="auto"/>
            <w:vAlign w:val="center"/>
            <w:hideMark/>
          </w:tcPr>
          <w:p w14:paraId="764B8761" w14:textId="77777777" w:rsidR="00D56AFA" w:rsidRPr="00FA1F84" w:rsidRDefault="00D56AFA" w:rsidP="00CB7312">
            <w:pPr>
              <w:spacing w:after="200" w:line="276" w:lineRule="auto"/>
              <w:jc w:val="both"/>
              <w:rPr>
                <w:rFonts w:asciiTheme="majorHAnsi" w:hAnsiTheme="majorHAnsi" w:cstheme="majorHAnsi"/>
                <w:sz w:val="24"/>
                <w:szCs w:val="24"/>
              </w:rPr>
            </w:pPr>
            <w:r w:rsidRPr="00FA1F84">
              <w:rPr>
                <w:rFonts w:asciiTheme="majorHAnsi" w:hAnsiTheme="majorHAnsi" w:cstheme="majorHAnsi"/>
                <w:sz w:val="24"/>
                <w:szCs w:val="24"/>
              </w:rPr>
              <w:t>R$ 2,99 por evento</w:t>
            </w:r>
          </w:p>
        </w:tc>
      </w:tr>
    </w:tbl>
    <w:p w14:paraId="4C7A8140" w14:textId="120511E1" w:rsidR="00474D1C" w:rsidRPr="00FA1F84" w:rsidRDefault="003813C2" w:rsidP="003813C2">
      <w:pPr>
        <w:pStyle w:val="PargrafodaLista"/>
        <w:numPr>
          <w:ilvl w:val="0"/>
          <w:numId w:val="42"/>
        </w:numPr>
        <w:rPr>
          <w:rFonts w:asciiTheme="majorHAnsi" w:hAnsiTheme="majorHAnsi" w:cstheme="majorHAnsi"/>
          <w:sz w:val="24"/>
          <w:szCs w:val="24"/>
        </w:rPr>
      </w:pPr>
      <w:r w:rsidRPr="00FA1F84">
        <w:rPr>
          <w:rFonts w:asciiTheme="majorHAnsi" w:hAnsiTheme="majorHAnsi" w:cstheme="majorHAnsi"/>
          <w:sz w:val="24"/>
          <w:szCs w:val="24"/>
        </w:rPr>
        <w:t>Taxa de serviços</w:t>
      </w:r>
      <w:r w:rsidR="004C783B" w:rsidRPr="00FA1F84">
        <w:rPr>
          <w:rFonts w:asciiTheme="majorHAnsi" w:hAnsiTheme="majorHAnsi" w:cstheme="majorHAnsi"/>
          <w:sz w:val="24"/>
          <w:szCs w:val="24"/>
        </w:rPr>
        <w:t xml:space="preserve"> postagem R$14,90 (correios) + Reembolso dos gastos com postagem.</w:t>
      </w:r>
    </w:p>
    <w:p w14:paraId="61B9440A" w14:textId="77777777" w:rsidR="004C783B" w:rsidRPr="00FA1F84" w:rsidRDefault="004C783B" w:rsidP="004C783B">
      <w:pPr>
        <w:pStyle w:val="PargrafodaLista"/>
        <w:rPr>
          <w:rFonts w:asciiTheme="majorHAnsi" w:hAnsiTheme="majorHAnsi" w:cstheme="majorHAnsi"/>
          <w:sz w:val="24"/>
          <w:szCs w:val="24"/>
        </w:rPr>
      </w:pPr>
    </w:p>
    <w:sectPr w:rsidR="004C783B" w:rsidRPr="00FA1F84" w:rsidSect="00D43817">
      <w:headerReference w:type="even" r:id="rId11"/>
      <w:headerReference w:type="default" r:id="rId12"/>
      <w:footerReference w:type="default" r:id="rId13"/>
      <w:headerReference w:type="first" r:id="rId14"/>
      <w:pgSz w:w="11906" w:h="16838"/>
      <w:pgMar w:top="1843" w:right="1701" w:bottom="1417" w:left="170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6ED4B" w14:textId="77777777" w:rsidR="00393ABF" w:rsidRDefault="00393ABF" w:rsidP="00C50BE8">
      <w:pPr>
        <w:spacing w:after="0" w:line="240" w:lineRule="auto"/>
      </w:pPr>
      <w:r>
        <w:separator/>
      </w:r>
    </w:p>
  </w:endnote>
  <w:endnote w:type="continuationSeparator" w:id="0">
    <w:p w14:paraId="0210B833" w14:textId="77777777" w:rsidR="00393ABF" w:rsidRDefault="00393ABF" w:rsidP="00C50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133EA" w14:textId="42C4DDED" w:rsidR="00C50BE8" w:rsidRDefault="00D43817" w:rsidP="00C50BE8">
    <w:pPr>
      <w:pStyle w:val="Rodap"/>
      <w:ind w:left="-1701"/>
    </w:pPr>
    <w:r>
      <w:rPr>
        <w:noProof/>
      </w:rPr>
      <w:drawing>
        <wp:inline distT="0" distB="0" distL="0" distR="0" wp14:anchorId="3C478473" wp14:editId="19914640">
          <wp:extent cx="7585218" cy="1190625"/>
          <wp:effectExtent l="0" t="0" r="0" b="0"/>
          <wp:docPr id="138555782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4694" cy="1192112"/>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4ABCA" w14:textId="77777777" w:rsidR="00393ABF" w:rsidRDefault="00393ABF" w:rsidP="00C50BE8">
      <w:pPr>
        <w:spacing w:after="0" w:line="240" w:lineRule="auto"/>
      </w:pPr>
      <w:r>
        <w:separator/>
      </w:r>
    </w:p>
  </w:footnote>
  <w:footnote w:type="continuationSeparator" w:id="0">
    <w:p w14:paraId="5EF497D4" w14:textId="77777777" w:rsidR="00393ABF" w:rsidRDefault="00393ABF" w:rsidP="00C50B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E665A" w14:textId="1BEA3E40" w:rsidR="00D43817" w:rsidRDefault="003853CF">
    <w:pPr>
      <w:pStyle w:val="Cabealho"/>
    </w:pPr>
    <w:r>
      <w:rPr>
        <w:noProof/>
      </w:rPr>
      <w:drawing>
        <wp:anchor distT="0" distB="0" distL="114300" distR="114300" simplePos="0" relativeHeight="251657728" behindDoc="1" locked="0" layoutInCell="0" allowOverlap="1" wp14:anchorId="27DB5416" wp14:editId="24BA58B8">
          <wp:simplePos x="0" y="0"/>
          <wp:positionH relativeFrom="margin">
            <wp:align>center</wp:align>
          </wp:positionH>
          <wp:positionV relativeFrom="margin">
            <wp:align>center</wp:align>
          </wp:positionV>
          <wp:extent cx="5400040" cy="7635240"/>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406737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76352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AA785" w14:textId="2435954E" w:rsidR="00C50BE8" w:rsidRDefault="00393ABF" w:rsidP="00C50BE8">
    <w:pPr>
      <w:pStyle w:val="Cabealho"/>
      <w:ind w:left="-1701"/>
    </w:pPr>
    <w:r>
      <w:rPr>
        <w:noProof/>
      </w:rPr>
      <w:pict w14:anchorId="36AD85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67377" o:spid="_x0000_s2051" type="#_x0000_t75" style="position:absolute;left:0;text-align:left;margin-left:0;margin-top:0;width:595.45pt;height:841.9pt;z-index:-251657728;mso-position-horizontal:center;mso-position-horizontal-relative:margin;mso-position-vertical:center;mso-position-vertical-relative:margin" o:allowincell="f">
          <v:imagedata r:id="rId1" o:title="03"/>
          <w10:wrap anchorx="margin" anchory="margin"/>
        </v:shape>
      </w:pict>
    </w:r>
    <w:r w:rsidR="00D43817">
      <w:rPr>
        <w:noProof/>
      </w:rPr>
      <w:drawing>
        <wp:inline distT="0" distB="0" distL="0" distR="0" wp14:anchorId="06202648" wp14:editId="6B8D9357">
          <wp:extent cx="7362825" cy="754495"/>
          <wp:effectExtent l="0" t="0" r="0" b="7620"/>
          <wp:docPr id="16420091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37636" cy="76216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5BDD" w14:textId="3F1C5FF1" w:rsidR="00D43817" w:rsidRDefault="003853CF">
    <w:pPr>
      <w:pStyle w:val="Cabealho"/>
    </w:pPr>
    <w:r>
      <w:rPr>
        <w:noProof/>
      </w:rPr>
      <w:drawing>
        <wp:anchor distT="0" distB="0" distL="114300" distR="114300" simplePos="0" relativeHeight="251656704" behindDoc="1" locked="0" layoutInCell="0" allowOverlap="1" wp14:anchorId="640F2E8F" wp14:editId="0F976C24">
          <wp:simplePos x="0" y="0"/>
          <wp:positionH relativeFrom="margin">
            <wp:align>center</wp:align>
          </wp:positionH>
          <wp:positionV relativeFrom="margin">
            <wp:align>center</wp:align>
          </wp:positionV>
          <wp:extent cx="5400040" cy="763524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40673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76352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0CAD"/>
    <w:multiLevelType w:val="multilevel"/>
    <w:tmpl w:val="CFF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2F52"/>
    <w:multiLevelType w:val="multilevel"/>
    <w:tmpl w:val="18A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43E0"/>
    <w:multiLevelType w:val="multilevel"/>
    <w:tmpl w:val="6AEE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15BBD"/>
    <w:multiLevelType w:val="multilevel"/>
    <w:tmpl w:val="799A9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340E"/>
    <w:multiLevelType w:val="multilevel"/>
    <w:tmpl w:val="884E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91AC3"/>
    <w:multiLevelType w:val="multilevel"/>
    <w:tmpl w:val="B2BC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63337"/>
    <w:multiLevelType w:val="multilevel"/>
    <w:tmpl w:val="0FEC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41C26"/>
    <w:multiLevelType w:val="multilevel"/>
    <w:tmpl w:val="0660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12C61"/>
    <w:multiLevelType w:val="multilevel"/>
    <w:tmpl w:val="7E0C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C38AC"/>
    <w:multiLevelType w:val="multilevel"/>
    <w:tmpl w:val="956C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C600A"/>
    <w:multiLevelType w:val="multilevel"/>
    <w:tmpl w:val="4EB0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435F5"/>
    <w:multiLevelType w:val="multilevel"/>
    <w:tmpl w:val="4F2E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50552"/>
    <w:multiLevelType w:val="multilevel"/>
    <w:tmpl w:val="8F7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F4670"/>
    <w:multiLevelType w:val="multilevel"/>
    <w:tmpl w:val="D2F6A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479C8"/>
    <w:multiLevelType w:val="multilevel"/>
    <w:tmpl w:val="69EA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80AD4"/>
    <w:multiLevelType w:val="hybridMultilevel"/>
    <w:tmpl w:val="76CAC0A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5360828"/>
    <w:multiLevelType w:val="multilevel"/>
    <w:tmpl w:val="4C96A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34DEF"/>
    <w:multiLevelType w:val="multilevel"/>
    <w:tmpl w:val="2C3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D709A"/>
    <w:multiLevelType w:val="multilevel"/>
    <w:tmpl w:val="2CCE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0565F"/>
    <w:multiLevelType w:val="multilevel"/>
    <w:tmpl w:val="6354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F1FDB"/>
    <w:multiLevelType w:val="multilevel"/>
    <w:tmpl w:val="744AB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30DDB"/>
    <w:multiLevelType w:val="multilevel"/>
    <w:tmpl w:val="9400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82649"/>
    <w:multiLevelType w:val="multilevel"/>
    <w:tmpl w:val="E654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0787C"/>
    <w:multiLevelType w:val="multilevel"/>
    <w:tmpl w:val="22A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356AF"/>
    <w:multiLevelType w:val="multilevel"/>
    <w:tmpl w:val="7E1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91ABF"/>
    <w:multiLevelType w:val="multilevel"/>
    <w:tmpl w:val="B33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E283C"/>
    <w:multiLevelType w:val="multilevel"/>
    <w:tmpl w:val="A09C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61A06"/>
    <w:multiLevelType w:val="multilevel"/>
    <w:tmpl w:val="3BC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85879"/>
    <w:multiLevelType w:val="multilevel"/>
    <w:tmpl w:val="E74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75F60"/>
    <w:multiLevelType w:val="multilevel"/>
    <w:tmpl w:val="3CA88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667798"/>
    <w:multiLevelType w:val="multilevel"/>
    <w:tmpl w:val="917CC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B18EC"/>
    <w:multiLevelType w:val="multilevel"/>
    <w:tmpl w:val="8D52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F4EA7"/>
    <w:multiLevelType w:val="multilevel"/>
    <w:tmpl w:val="5844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85F76"/>
    <w:multiLevelType w:val="multilevel"/>
    <w:tmpl w:val="04B8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429E8"/>
    <w:multiLevelType w:val="multilevel"/>
    <w:tmpl w:val="D4C8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670F1"/>
    <w:multiLevelType w:val="multilevel"/>
    <w:tmpl w:val="514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BC5F46"/>
    <w:multiLevelType w:val="multilevel"/>
    <w:tmpl w:val="7F5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AD157C"/>
    <w:multiLevelType w:val="multilevel"/>
    <w:tmpl w:val="F7BEE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76F69"/>
    <w:multiLevelType w:val="multilevel"/>
    <w:tmpl w:val="B4FA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4D7327"/>
    <w:multiLevelType w:val="multilevel"/>
    <w:tmpl w:val="033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420F3"/>
    <w:multiLevelType w:val="multilevel"/>
    <w:tmpl w:val="81E0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55A19"/>
    <w:multiLevelType w:val="multilevel"/>
    <w:tmpl w:val="55AE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8"/>
  </w:num>
  <w:num w:numId="3">
    <w:abstractNumId w:val="34"/>
  </w:num>
  <w:num w:numId="4">
    <w:abstractNumId w:val="33"/>
  </w:num>
  <w:num w:numId="5">
    <w:abstractNumId w:val="35"/>
  </w:num>
  <w:num w:numId="6">
    <w:abstractNumId w:val="2"/>
  </w:num>
  <w:num w:numId="7">
    <w:abstractNumId w:val="18"/>
  </w:num>
  <w:num w:numId="8">
    <w:abstractNumId w:val="21"/>
  </w:num>
  <w:num w:numId="9">
    <w:abstractNumId w:val="10"/>
  </w:num>
  <w:num w:numId="10">
    <w:abstractNumId w:val="29"/>
  </w:num>
  <w:num w:numId="11">
    <w:abstractNumId w:val="0"/>
  </w:num>
  <w:num w:numId="12">
    <w:abstractNumId w:val="9"/>
  </w:num>
  <w:num w:numId="13">
    <w:abstractNumId w:val="20"/>
  </w:num>
  <w:num w:numId="14">
    <w:abstractNumId w:val="39"/>
  </w:num>
  <w:num w:numId="15">
    <w:abstractNumId w:val="4"/>
  </w:num>
  <w:num w:numId="16">
    <w:abstractNumId w:val="30"/>
  </w:num>
  <w:num w:numId="17">
    <w:abstractNumId w:val="40"/>
  </w:num>
  <w:num w:numId="18">
    <w:abstractNumId w:val="6"/>
  </w:num>
  <w:num w:numId="19">
    <w:abstractNumId w:val="24"/>
  </w:num>
  <w:num w:numId="20">
    <w:abstractNumId w:val="5"/>
  </w:num>
  <w:num w:numId="21">
    <w:abstractNumId w:val="1"/>
  </w:num>
  <w:num w:numId="22">
    <w:abstractNumId w:val="3"/>
  </w:num>
  <w:num w:numId="23">
    <w:abstractNumId w:val="25"/>
  </w:num>
  <w:num w:numId="24">
    <w:abstractNumId w:val="23"/>
  </w:num>
  <w:num w:numId="25">
    <w:abstractNumId w:val="16"/>
  </w:num>
  <w:num w:numId="26">
    <w:abstractNumId w:val="13"/>
  </w:num>
  <w:num w:numId="27">
    <w:abstractNumId w:val="17"/>
  </w:num>
  <w:num w:numId="28">
    <w:abstractNumId w:val="26"/>
  </w:num>
  <w:num w:numId="29">
    <w:abstractNumId w:val="32"/>
  </w:num>
  <w:num w:numId="30">
    <w:abstractNumId w:val="19"/>
  </w:num>
  <w:num w:numId="31">
    <w:abstractNumId w:val="11"/>
  </w:num>
  <w:num w:numId="32">
    <w:abstractNumId w:val="31"/>
  </w:num>
  <w:num w:numId="33">
    <w:abstractNumId w:val="37"/>
  </w:num>
  <w:num w:numId="34">
    <w:abstractNumId w:val="14"/>
  </w:num>
  <w:num w:numId="35">
    <w:abstractNumId w:val="12"/>
  </w:num>
  <w:num w:numId="36">
    <w:abstractNumId w:val="41"/>
  </w:num>
  <w:num w:numId="37">
    <w:abstractNumId w:val="22"/>
  </w:num>
  <w:num w:numId="38">
    <w:abstractNumId w:val="36"/>
  </w:num>
  <w:num w:numId="39">
    <w:abstractNumId w:val="7"/>
  </w:num>
  <w:num w:numId="40">
    <w:abstractNumId w:val="38"/>
  </w:num>
  <w:num w:numId="41">
    <w:abstractNumId w:val="27"/>
  </w:num>
  <w:num w:numId="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708"/>
    <w:rsid w:val="0000487B"/>
    <w:rsid w:val="000157A3"/>
    <w:rsid w:val="000210C0"/>
    <w:rsid w:val="00061F31"/>
    <w:rsid w:val="00085C34"/>
    <w:rsid w:val="000B3F94"/>
    <w:rsid w:val="000C49A5"/>
    <w:rsid w:val="000F055B"/>
    <w:rsid w:val="00112B5D"/>
    <w:rsid w:val="001152A0"/>
    <w:rsid w:val="0015592E"/>
    <w:rsid w:val="001A65A1"/>
    <w:rsid w:val="001C0946"/>
    <w:rsid w:val="001E1C08"/>
    <w:rsid w:val="001E1F73"/>
    <w:rsid w:val="001E6477"/>
    <w:rsid w:val="0022325C"/>
    <w:rsid w:val="0024244E"/>
    <w:rsid w:val="002E7CEF"/>
    <w:rsid w:val="00307EAA"/>
    <w:rsid w:val="00335D32"/>
    <w:rsid w:val="0035359B"/>
    <w:rsid w:val="003813C2"/>
    <w:rsid w:val="003853CF"/>
    <w:rsid w:val="00393ABF"/>
    <w:rsid w:val="00422E01"/>
    <w:rsid w:val="004668EE"/>
    <w:rsid w:val="00470A4F"/>
    <w:rsid w:val="00474D1C"/>
    <w:rsid w:val="004C783B"/>
    <w:rsid w:val="004E4878"/>
    <w:rsid w:val="00527640"/>
    <w:rsid w:val="00560E8A"/>
    <w:rsid w:val="00562A1F"/>
    <w:rsid w:val="005778AD"/>
    <w:rsid w:val="00592F8D"/>
    <w:rsid w:val="005A1E77"/>
    <w:rsid w:val="005A5DCB"/>
    <w:rsid w:val="00601401"/>
    <w:rsid w:val="0063105D"/>
    <w:rsid w:val="006746D4"/>
    <w:rsid w:val="006A3AB5"/>
    <w:rsid w:val="006C1D15"/>
    <w:rsid w:val="00703CEC"/>
    <w:rsid w:val="00740AD4"/>
    <w:rsid w:val="00761225"/>
    <w:rsid w:val="00780174"/>
    <w:rsid w:val="00792951"/>
    <w:rsid w:val="00801278"/>
    <w:rsid w:val="008024C8"/>
    <w:rsid w:val="00857FAC"/>
    <w:rsid w:val="008860C9"/>
    <w:rsid w:val="008A2A6E"/>
    <w:rsid w:val="008A6287"/>
    <w:rsid w:val="008B3287"/>
    <w:rsid w:val="008D259A"/>
    <w:rsid w:val="00912CAC"/>
    <w:rsid w:val="009A6C7F"/>
    <w:rsid w:val="009A70AC"/>
    <w:rsid w:val="009F10D7"/>
    <w:rsid w:val="00A02629"/>
    <w:rsid w:val="00A32467"/>
    <w:rsid w:val="00AF7AEA"/>
    <w:rsid w:val="00B04936"/>
    <w:rsid w:val="00C50BE8"/>
    <w:rsid w:val="00C551D8"/>
    <w:rsid w:val="00CB78D7"/>
    <w:rsid w:val="00D24A86"/>
    <w:rsid w:val="00D35178"/>
    <w:rsid w:val="00D43817"/>
    <w:rsid w:val="00D56AFA"/>
    <w:rsid w:val="00D92C38"/>
    <w:rsid w:val="00E337BB"/>
    <w:rsid w:val="00E43601"/>
    <w:rsid w:val="00E725C7"/>
    <w:rsid w:val="00EA77B2"/>
    <w:rsid w:val="00F04D75"/>
    <w:rsid w:val="00F57BCC"/>
    <w:rsid w:val="00F8154A"/>
    <w:rsid w:val="00F87758"/>
    <w:rsid w:val="00FA1F84"/>
    <w:rsid w:val="00FD17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68A545E"/>
  <w15:chartTrackingRefBased/>
  <w15:docId w15:val="{1AA006C6-9B54-48A0-9FFB-B164CDFB6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D17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D17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D170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D170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D170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D17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D17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D17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D170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D170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D170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D170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D170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D170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D170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D170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D170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D1708"/>
    <w:rPr>
      <w:rFonts w:eastAsiaTheme="majorEastAsia" w:cstheme="majorBidi"/>
      <w:color w:val="272727" w:themeColor="text1" w:themeTint="D8"/>
    </w:rPr>
  </w:style>
  <w:style w:type="paragraph" w:styleId="Ttulo">
    <w:name w:val="Title"/>
    <w:basedOn w:val="Normal"/>
    <w:next w:val="Normal"/>
    <w:link w:val="TtuloChar"/>
    <w:uiPriority w:val="10"/>
    <w:qFormat/>
    <w:rsid w:val="00FD1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D17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D170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D170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D1708"/>
    <w:pPr>
      <w:spacing w:before="160"/>
      <w:jc w:val="center"/>
    </w:pPr>
    <w:rPr>
      <w:i/>
      <w:iCs/>
      <w:color w:val="404040" w:themeColor="text1" w:themeTint="BF"/>
    </w:rPr>
  </w:style>
  <w:style w:type="character" w:customStyle="1" w:styleId="CitaoChar">
    <w:name w:val="Citação Char"/>
    <w:basedOn w:val="Fontepargpadro"/>
    <w:link w:val="Citao"/>
    <w:uiPriority w:val="29"/>
    <w:rsid w:val="00FD1708"/>
    <w:rPr>
      <w:i/>
      <w:iCs/>
      <w:color w:val="404040" w:themeColor="text1" w:themeTint="BF"/>
    </w:rPr>
  </w:style>
  <w:style w:type="paragraph" w:styleId="PargrafodaLista">
    <w:name w:val="List Paragraph"/>
    <w:basedOn w:val="Normal"/>
    <w:uiPriority w:val="34"/>
    <w:qFormat/>
    <w:rsid w:val="00FD1708"/>
    <w:pPr>
      <w:ind w:left="720"/>
      <w:contextualSpacing/>
    </w:pPr>
  </w:style>
  <w:style w:type="character" w:styleId="nfaseIntensa">
    <w:name w:val="Intense Emphasis"/>
    <w:basedOn w:val="Fontepargpadro"/>
    <w:uiPriority w:val="21"/>
    <w:qFormat/>
    <w:rsid w:val="00FD1708"/>
    <w:rPr>
      <w:i/>
      <w:iCs/>
      <w:color w:val="2F5496" w:themeColor="accent1" w:themeShade="BF"/>
    </w:rPr>
  </w:style>
  <w:style w:type="paragraph" w:styleId="CitaoIntensa">
    <w:name w:val="Intense Quote"/>
    <w:basedOn w:val="Normal"/>
    <w:next w:val="Normal"/>
    <w:link w:val="CitaoIntensaChar"/>
    <w:uiPriority w:val="30"/>
    <w:qFormat/>
    <w:rsid w:val="00FD1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D1708"/>
    <w:rPr>
      <w:i/>
      <w:iCs/>
      <w:color w:val="2F5496" w:themeColor="accent1" w:themeShade="BF"/>
    </w:rPr>
  </w:style>
  <w:style w:type="character" w:styleId="RefernciaIntensa">
    <w:name w:val="Intense Reference"/>
    <w:basedOn w:val="Fontepargpadro"/>
    <w:uiPriority w:val="32"/>
    <w:qFormat/>
    <w:rsid w:val="00FD1708"/>
    <w:rPr>
      <w:b/>
      <w:bCs/>
      <w:smallCaps/>
      <w:color w:val="2F5496" w:themeColor="accent1" w:themeShade="BF"/>
      <w:spacing w:val="5"/>
    </w:rPr>
  </w:style>
  <w:style w:type="paragraph" w:styleId="Cabealho">
    <w:name w:val="header"/>
    <w:basedOn w:val="Normal"/>
    <w:link w:val="CabealhoChar"/>
    <w:uiPriority w:val="99"/>
    <w:unhideWhenUsed/>
    <w:rsid w:val="00C50B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50BE8"/>
  </w:style>
  <w:style w:type="paragraph" w:styleId="Rodap">
    <w:name w:val="footer"/>
    <w:basedOn w:val="Normal"/>
    <w:link w:val="RodapChar"/>
    <w:uiPriority w:val="99"/>
    <w:unhideWhenUsed/>
    <w:rsid w:val="00C50BE8"/>
    <w:pPr>
      <w:tabs>
        <w:tab w:val="center" w:pos="4252"/>
        <w:tab w:val="right" w:pos="8504"/>
      </w:tabs>
      <w:spacing w:after="0" w:line="240" w:lineRule="auto"/>
    </w:pPr>
  </w:style>
  <w:style w:type="character" w:customStyle="1" w:styleId="RodapChar">
    <w:name w:val="Rodapé Char"/>
    <w:basedOn w:val="Fontepargpadro"/>
    <w:link w:val="Rodap"/>
    <w:uiPriority w:val="99"/>
    <w:rsid w:val="00C50BE8"/>
  </w:style>
  <w:style w:type="character" w:styleId="Forte">
    <w:name w:val="Strong"/>
    <w:basedOn w:val="Fontepargpadro"/>
    <w:uiPriority w:val="22"/>
    <w:qFormat/>
    <w:rsid w:val="003853CF"/>
    <w:rPr>
      <w:b/>
      <w:bCs/>
    </w:rPr>
  </w:style>
  <w:style w:type="paragraph" w:styleId="NormalWeb">
    <w:name w:val="Normal (Web)"/>
    <w:basedOn w:val="Normal"/>
    <w:uiPriority w:val="99"/>
    <w:unhideWhenUsed/>
    <w:rsid w:val="003853C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22325C"/>
    <w:rPr>
      <w:rFonts w:ascii="Courier New" w:eastAsia="Times New Roman" w:hAnsi="Courier New" w:cs="Courier New"/>
      <w:sz w:val="20"/>
      <w:szCs w:val="20"/>
    </w:rPr>
  </w:style>
  <w:style w:type="character" w:styleId="Hyperlink">
    <w:name w:val="Hyperlink"/>
    <w:basedOn w:val="Fontepargpadro"/>
    <w:uiPriority w:val="99"/>
    <w:unhideWhenUsed/>
    <w:rsid w:val="00474D1C"/>
    <w:rPr>
      <w:color w:val="0000FF"/>
      <w:u w:val="single"/>
    </w:rPr>
  </w:style>
  <w:style w:type="paragraph" w:styleId="CabealhodoSumrio">
    <w:name w:val="TOC Heading"/>
    <w:basedOn w:val="Ttulo1"/>
    <w:next w:val="Normal"/>
    <w:uiPriority w:val="39"/>
    <w:unhideWhenUsed/>
    <w:qFormat/>
    <w:rsid w:val="00C551D8"/>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C551D8"/>
    <w:pPr>
      <w:spacing w:after="100" w:line="276" w:lineRule="auto"/>
      <w:jc w:val="both"/>
    </w:pPr>
    <w:rPr>
      <w:rFonts w:ascii="Arial" w:eastAsia="Arial" w:hAnsi="Arial" w:cs="Arial"/>
      <w:kern w:val="0"/>
      <w:lang w:eastAsia="pt-BR"/>
      <w14:ligatures w14:val="none"/>
    </w:rPr>
  </w:style>
  <w:style w:type="character" w:styleId="MenoPendente">
    <w:name w:val="Unresolved Mention"/>
    <w:basedOn w:val="Fontepargpadro"/>
    <w:uiPriority w:val="99"/>
    <w:semiHidden/>
    <w:unhideWhenUsed/>
    <w:rsid w:val="00422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29807">
      <w:bodyDiv w:val="1"/>
      <w:marLeft w:val="0"/>
      <w:marRight w:val="0"/>
      <w:marTop w:val="0"/>
      <w:marBottom w:val="0"/>
      <w:divBdr>
        <w:top w:val="none" w:sz="0" w:space="0" w:color="auto"/>
        <w:left w:val="none" w:sz="0" w:space="0" w:color="auto"/>
        <w:bottom w:val="none" w:sz="0" w:space="0" w:color="auto"/>
        <w:right w:val="none" w:sz="0" w:space="0" w:color="auto"/>
      </w:divBdr>
    </w:div>
    <w:div w:id="376786553">
      <w:bodyDiv w:val="1"/>
      <w:marLeft w:val="0"/>
      <w:marRight w:val="0"/>
      <w:marTop w:val="0"/>
      <w:marBottom w:val="0"/>
      <w:divBdr>
        <w:top w:val="none" w:sz="0" w:space="0" w:color="auto"/>
        <w:left w:val="none" w:sz="0" w:space="0" w:color="auto"/>
        <w:bottom w:val="none" w:sz="0" w:space="0" w:color="auto"/>
        <w:right w:val="none" w:sz="0" w:space="0" w:color="auto"/>
      </w:divBdr>
    </w:div>
    <w:div w:id="501429670">
      <w:bodyDiv w:val="1"/>
      <w:marLeft w:val="0"/>
      <w:marRight w:val="0"/>
      <w:marTop w:val="0"/>
      <w:marBottom w:val="0"/>
      <w:divBdr>
        <w:top w:val="none" w:sz="0" w:space="0" w:color="auto"/>
        <w:left w:val="none" w:sz="0" w:space="0" w:color="auto"/>
        <w:bottom w:val="none" w:sz="0" w:space="0" w:color="auto"/>
        <w:right w:val="none" w:sz="0" w:space="0" w:color="auto"/>
      </w:divBdr>
      <w:divsChild>
        <w:div w:id="8914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305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678485">
      <w:bodyDiv w:val="1"/>
      <w:marLeft w:val="0"/>
      <w:marRight w:val="0"/>
      <w:marTop w:val="0"/>
      <w:marBottom w:val="0"/>
      <w:divBdr>
        <w:top w:val="none" w:sz="0" w:space="0" w:color="auto"/>
        <w:left w:val="none" w:sz="0" w:space="0" w:color="auto"/>
        <w:bottom w:val="none" w:sz="0" w:space="0" w:color="auto"/>
        <w:right w:val="none" w:sz="0" w:space="0" w:color="auto"/>
      </w:divBdr>
    </w:div>
    <w:div w:id="1395347535">
      <w:bodyDiv w:val="1"/>
      <w:marLeft w:val="0"/>
      <w:marRight w:val="0"/>
      <w:marTop w:val="0"/>
      <w:marBottom w:val="0"/>
      <w:divBdr>
        <w:top w:val="none" w:sz="0" w:space="0" w:color="auto"/>
        <w:left w:val="none" w:sz="0" w:space="0" w:color="auto"/>
        <w:bottom w:val="none" w:sz="0" w:space="0" w:color="auto"/>
        <w:right w:val="none" w:sz="0" w:space="0" w:color="auto"/>
      </w:divBdr>
      <w:divsChild>
        <w:div w:id="1575969415">
          <w:blockQuote w:val="1"/>
          <w:marLeft w:val="720"/>
          <w:marRight w:val="720"/>
          <w:marTop w:val="100"/>
          <w:marBottom w:val="100"/>
          <w:divBdr>
            <w:top w:val="none" w:sz="0" w:space="0" w:color="auto"/>
            <w:left w:val="none" w:sz="0" w:space="0" w:color="auto"/>
            <w:bottom w:val="none" w:sz="0" w:space="0" w:color="auto"/>
            <w:right w:val="none" w:sz="0" w:space="0" w:color="auto"/>
          </w:divBdr>
        </w:div>
        <w:div w:id="84332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287632">
      <w:bodyDiv w:val="1"/>
      <w:marLeft w:val="0"/>
      <w:marRight w:val="0"/>
      <w:marTop w:val="0"/>
      <w:marBottom w:val="0"/>
      <w:divBdr>
        <w:top w:val="none" w:sz="0" w:space="0" w:color="auto"/>
        <w:left w:val="none" w:sz="0" w:space="0" w:color="auto"/>
        <w:bottom w:val="none" w:sz="0" w:space="0" w:color="auto"/>
        <w:right w:val="none" w:sz="0" w:space="0" w:color="auto"/>
      </w:divBdr>
    </w:div>
    <w:div w:id="1659454859">
      <w:bodyDiv w:val="1"/>
      <w:marLeft w:val="0"/>
      <w:marRight w:val="0"/>
      <w:marTop w:val="0"/>
      <w:marBottom w:val="0"/>
      <w:divBdr>
        <w:top w:val="none" w:sz="0" w:space="0" w:color="auto"/>
        <w:left w:val="none" w:sz="0" w:space="0" w:color="auto"/>
        <w:bottom w:val="none" w:sz="0" w:space="0" w:color="auto"/>
        <w:right w:val="none" w:sz="0" w:space="0" w:color="auto"/>
      </w:divBdr>
      <w:divsChild>
        <w:div w:id="1512572367">
          <w:marLeft w:val="0"/>
          <w:marRight w:val="0"/>
          <w:marTop w:val="0"/>
          <w:marBottom w:val="0"/>
          <w:divBdr>
            <w:top w:val="none" w:sz="0" w:space="0" w:color="auto"/>
            <w:left w:val="none" w:sz="0" w:space="0" w:color="auto"/>
            <w:bottom w:val="none" w:sz="0" w:space="0" w:color="auto"/>
            <w:right w:val="none" w:sz="0" w:space="0" w:color="auto"/>
          </w:divBdr>
          <w:divsChild>
            <w:div w:id="1382484621">
              <w:marLeft w:val="0"/>
              <w:marRight w:val="0"/>
              <w:marTop w:val="0"/>
              <w:marBottom w:val="0"/>
              <w:divBdr>
                <w:top w:val="none" w:sz="0" w:space="0" w:color="auto"/>
                <w:left w:val="none" w:sz="0" w:space="0" w:color="auto"/>
                <w:bottom w:val="none" w:sz="0" w:space="0" w:color="auto"/>
                <w:right w:val="none" w:sz="0" w:space="0" w:color="auto"/>
              </w:divBdr>
            </w:div>
          </w:divsChild>
        </w:div>
        <w:div w:id="197163284">
          <w:marLeft w:val="0"/>
          <w:marRight w:val="0"/>
          <w:marTop w:val="0"/>
          <w:marBottom w:val="0"/>
          <w:divBdr>
            <w:top w:val="none" w:sz="0" w:space="0" w:color="auto"/>
            <w:left w:val="none" w:sz="0" w:space="0" w:color="auto"/>
            <w:bottom w:val="none" w:sz="0" w:space="0" w:color="auto"/>
            <w:right w:val="none" w:sz="0" w:space="0" w:color="auto"/>
          </w:divBdr>
          <w:divsChild>
            <w:div w:id="66277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5674">
      <w:bodyDiv w:val="1"/>
      <w:marLeft w:val="0"/>
      <w:marRight w:val="0"/>
      <w:marTop w:val="0"/>
      <w:marBottom w:val="0"/>
      <w:divBdr>
        <w:top w:val="none" w:sz="0" w:space="0" w:color="auto"/>
        <w:left w:val="none" w:sz="0" w:space="0" w:color="auto"/>
        <w:bottom w:val="none" w:sz="0" w:space="0" w:color="auto"/>
        <w:right w:val="none" w:sz="0" w:space="0" w:color="auto"/>
      </w:divBdr>
      <w:divsChild>
        <w:div w:id="1996519869">
          <w:marLeft w:val="0"/>
          <w:marRight w:val="0"/>
          <w:marTop w:val="0"/>
          <w:marBottom w:val="0"/>
          <w:divBdr>
            <w:top w:val="none" w:sz="0" w:space="0" w:color="auto"/>
            <w:left w:val="none" w:sz="0" w:space="0" w:color="auto"/>
            <w:bottom w:val="none" w:sz="0" w:space="0" w:color="auto"/>
            <w:right w:val="none" w:sz="0" w:space="0" w:color="auto"/>
          </w:divBdr>
        </w:div>
      </w:divsChild>
    </w:div>
    <w:div w:id="1906450210">
      <w:bodyDiv w:val="1"/>
      <w:marLeft w:val="0"/>
      <w:marRight w:val="0"/>
      <w:marTop w:val="0"/>
      <w:marBottom w:val="0"/>
      <w:divBdr>
        <w:top w:val="none" w:sz="0" w:space="0" w:color="auto"/>
        <w:left w:val="none" w:sz="0" w:space="0" w:color="auto"/>
        <w:bottom w:val="none" w:sz="0" w:space="0" w:color="auto"/>
        <w:right w:val="none" w:sz="0" w:space="0" w:color="auto"/>
      </w:divBdr>
    </w:div>
    <w:div w:id="191181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ENDIMENTO@MOVEONLINE.COM.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D974A-5242-41F3-A405-41AACF2E6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5398</Words>
  <Characters>29155</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gedesigner20@gmail.com</dc:creator>
  <cp:keywords/>
  <dc:description/>
  <cp:lastModifiedBy>Windows10</cp:lastModifiedBy>
  <cp:revision>3</cp:revision>
  <cp:lastPrinted>2026-09-02T17:02:00Z</cp:lastPrinted>
  <dcterms:created xsi:type="dcterms:W3CDTF">2026-06-03T21:08:00Z</dcterms:created>
  <dcterms:modified xsi:type="dcterms:W3CDTF">2026-09-02T17:09:00Z</dcterms:modified>
</cp:coreProperties>
</file>