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22" w:dyaOrig="19039">
          <v:rect xmlns:o="urn:schemas-microsoft-com:office:office" xmlns:v="urn:schemas-microsoft-com:vml" id="rectole0000000000" style="width:736.100000pt;height:95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32"/>
          <w:shd w:fill="auto" w:val="clear"/>
        </w:rPr>
        <w:t xml:space="preserve">Desarrollo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575757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57575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75757"/>
          <w:spacing w:val="0"/>
          <w:position w:val="0"/>
          <w:sz w:val="24"/>
          <w:shd w:fill="auto" w:val="clear"/>
        </w:rPr>
        <w:t xml:space="preserve">Topología packet tracer semana 2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575757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575757"/>
            <w:spacing w:val="0"/>
            <w:position w:val="0"/>
            <w:sz w:val="24"/>
            <w:u w:val="single"/>
            <w:shd w:fill="auto" w:val="clear"/>
          </w:rPr>
          <w:t xml:space="preserve">https://correoaiep-my.sharepoint.com/:u:/g/personal/jonathan_salinass_correoaiep_cl/ERuyqK5_hldHi2b4mSqQWzYB5EEEqSyw-S6Op8ogGlVDbA?e=6zorjL</w:t>
        </w:r>
      </w:hyperlink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575757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75757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correoaiep-my.sharepoint.com/:u:/g/personal/jonathan_salinass_correoaiep_cl/ERuyqK5_hldHi2b4mSqQWzYB5EEEqSyw-S6Op8ogGlVDbA?e=6zorjL" Id="docRId2" Type="http://schemas.openxmlformats.org/officeDocument/2006/relationships/hyperlink" /><Relationship Target="styles.xml" Id="docRId4" Type="http://schemas.openxmlformats.org/officeDocument/2006/relationships/styles" /></Relationships>
</file>