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5040"/>
        <w:gridCol w:w="2451"/>
        <w:tblGridChange w:id="0">
          <w:tblGrid>
            <w:gridCol w:w="1525"/>
            <w:gridCol w:w="5040"/>
            <w:gridCol w:w="2451"/>
          </w:tblGrid>
        </w:tblGridChange>
      </w:tblGrid>
      <w:tr>
        <w:trPr>
          <w:cantSplit w:val="0"/>
          <w:trHeight w:val="922" w:hRule="atLeast"/>
          <w:tblHeader w:val="0"/>
        </w:trPr>
        <w:tc>
          <w:tcPr/>
          <w:p w:rsidR="00000000" w:rsidDel="00000000" w:rsidP="00000000" w:rsidRDefault="00000000" w:rsidRPr="00000000" w14:paraId="00000002">
            <w:pPr>
              <w:jc w:val="center"/>
              <w:rPr/>
            </w:pPr>
            <w:r w:rsidDel="00000000" w:rsidR="00000000" w:rsidRPr="00000000">
              <w:rPr/>
              <w:drawing>
                <wp:inline distB="0" distT="0" distL="0" distR="0">
                  <wp:extent cx="624527" cy="624527"/>
                  <wp:effectExtent b="0" l="0" r="0" t="0"/>
                  <wp:docPr descr="/Volumes/My Data/Logo/polban.png" id="2" name="image1.png"/>
                  <a:graphic>
                    <a:graphicData uri="http://schemas.openxmlformats.org/drawingml/2006/picture">
                      <pic:pic>
                        <pic:nvPicPr>
                          <pic:cNvPr descr="/Volumes/My Data/Logo/polban.png" id="0" name="image1.png"/>
                          <pic:cNvPicPr preferRelativeResize="0"/>
                        </pic:nvPicPr>
                        <pic:blipFill>
                          <a:blip r:embed="rId6"/>
                          <a:srcRect b="0" l="0" r="0" t="0"/>
                          <a:stretch>
                            <a:fillRect/>
                          </a:stretch>
                        </pic:blipFill>
                        <pic:spPr>
                          <a:xfrm>
                            <a:off x="0" y="0"/>
                            <a:ext cx="624527" cy="624527"/>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03">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JURUSAN TEKNIK KOMPUTER DAN INFORMATIKA (JTK)</w:t>
            </w:r>
          </w:p>
          <w:p w:rsidR="00000000" w:rsidDel="00000000" w:rsidP="00000000" w:rsidRDefault="00000000" w:rsidRPr="00000000" w14:paraId="0000000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1"/>
                <w:szCs w:val="21"/>
                <w:rtl w:val="0"/>
              </w:rPr>
              <w:t xml:space="preserve">POLITEKNIK NEGERI BANDUNG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2"/>
                <w:szCs w:val="22"/>
                <w:rtl w:val="0"/>
              </w:rPr>
              <w:t xml:space="preserve">FORMULIR</w:t>
            </w:r>
            <w:r w:rsidDel="00000000" w:rsidR="00000000" w:rsidRPr="00000000">
              <w:rPr>
                <w:rtl w:val="0"/>
              </w:rPr>
            </w:r>
          </w:p>
        </w:tc>
        <w:tc>
          <w:tcPr/>
          <w:p w:rsidR="00000000" w:rsidDel="00000000" w:rsidP="00000000" w:rsidRDefault="00000000" w:rsidRPr="00000000" w14:paraId="00000007">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DAFTAR HADIR PRAKTIK KERJA LAPANGAN (PKL)</w:t>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0"/>
                <w:szCs w:val="20"/>
                <w:rtl w:val="0"/>
              </w:rPr>
              <w:t xml:space="preserve">Program Studi D4 Teknik Informatika</w:t>
            </w:r>
            <w:r w:rsidDel="00000000" w:rsidR="00000000" w:rsidRPr="00000000">
              <w:rPr>
                <w:rtl w:val="0"/>
              </w:rPr>
            </w:r>
          </w:p>
        </w:tc>
        <w:tc>
          <w:tcPr/>
          <w:p w:rsidR="00000000" w:rsidDel="00000000" w:rsidP="00000000" w:rsidRDefault="00000000" w:rsidRPr="00000000" w14:paraId="00000009">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 DOKUMEN</w:t>
            </w:r>
          </w:p>
          <w:p w:rsidR="00000000" w:rsidDel="00000000" w:rsidP="00000000" w:rsidRDefault="00000000" w:rsidRPr="00000000" w14:paraId="0000000A">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K8.0803.IK.01.07.FHKP</w:t>
            </w:r>
          </w:p>
        </w:tc>
      </w:tr>
    </w:tbl>
    <w:p w:rsidR="00000000" w:rsidDel="00000000" w:rsidP="00000000" w:rsidRDefault="00000000" w:rsidRPr="00000000" w14:paraId="0000000B">
      <w:pPr>
        <w:rPr>
          <w:sz w:val="13"/>
          <w:szCs w:val="13"/>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Form Evaluasi - 2</w:t>
      </w:r>
    </w:p>
    <w:p w:rsidR="00000000" w:rsidDel="00000000" w:rsidP="00000000" w:rsidRDefault="00000000" w:rsidRPr="00000000" w14:paraId="0000000D">
      <w:pPr>
        <w:rPr>
          <w:sz w:val="15"/>
          <w:szCs w:val="15"/>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3055"/>
        <w:gridCol w:w="5961"/>
        <w:tblGridChange w:id="0">
          <w:tblGrid>
            <w:gridCol w:w="3055"/>
            <w:gridCol w:w="5961"/>
          </w:tblGrid>
        </w:tblGridChange>
      </w:tblGrid>
      <w:tr>
        <w:trPr>
          <w:cantSplit w:val="0"/>
          <w:tblHeader w:val="0"/>
        </w:trPr>
        <w:tc>
          <w:tcPr/>
          <w:p w:rsidR="00000000" w:rsidDel="00000000" w:rsidP="00000000" w:rsidRDefault="00000000" w:rsidRPr="00000000" w14:paraId="0000000E">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Nama Perusahaan</w:t>
            </w:r>
          </w:p>
        </w:tc>
        <w:tc>
          <w:tcPr/>
          <w:p w:rsidR="00000000" w:rsidDel="00000000" w:rsidP="00000000" w:rsidRDefault="00000000" w:rsidRPr="00000000" w14:paraId="0000000F">
            <w:pPr>
              <w:spacing w:line="36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10">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Alamat</w:t>
            </w:r>
          </w:p>
        </w:tc>
        <w:tc>
          <w:tcPr/>
          <w:p w:rsidR="00000000" w:rsidDel="00000000" w:rsidP="00000000" w:rsidRDefault="00000000" w:rsidRPr="00000000" w14:paraId="00000011">
            <w:pPr>
              <w:spacing w:line="36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12">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Contact Person</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email</w:t>
            </w:r>
            <w:r w:rsidDel="00000000" w:rsidR="00000000" w:rsidRPr="00000000">
              <w:rPr>
                <w:rFonts w:ascii="Times New Roman" w:cs="Times New Roman" w:eastAsia="Times New Roman" w:hAnsi="Times New Roman"/>
                <w:sz w:val="22"/>
                <w:szCs w:val="22"/>
                <w:rtl w:val="0"/>
              </w:rPr>
              <w:t xml:space="preserve">/ Telp.</w:t>
            </w:r>
          </w:p>
        </w:tc>
        <w:tc>
          <w:tcPr/>
          <w:p w:rsidR="00000000" w:rsidDel="00000000" w:rsidP="00000000" w:rsidRDefault="00000000" w:rsidRPr="00000000" w14:paraId="00000013">
            <w:pPr>
              <w:spacing w:line="360" w:lineRule="auto"/>
              <w:rPr/>
            </w:pPr>
            <w:r w:rsidDel="00000000" w:rsidR="00000000" w:rsidRPr="00000000">
              <w:rPr>
                <w:rtl w:val="0"/>
              </w:rPr>
              <w:t xml:space="preserve">:</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Evaluasi yang Bapak/ Ibu berikan akan sangat membantu kami dalam memperbaiki sistem pengajaran maupun program pada masa yang akan datang. Mohon kesediaannya untuk mengevaluasi peserta PKL D4 Teknik Informatika JTK yang ada dalam lingkungan unit Bapak/ Ibu </w:t>
      </w:r>
      <w:r w:rsidDel="00000000" w:rsidR="00000000" w:rsidRPr="00000000">
        <w:rPr>
          <w:rFonts w:ascii="Times New Roman" w:cs="Times New Roman" w:eastAsia="Times New Roman" w:hAnsi="Times New Roman"/>
          <w:b w:val="1"/>
          <w:sz w:val="22"/>
          <w:szCs w:val="22"/>
          <w:rtl w:val="0"/>
        </w:rPr>
        <w:t xml:space="preserve">selama 2 (dua) bulan pertama</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PKL</w:t>
      </w:r>
      <w:r w:rsidDel="00000000" w:rsidR="00000000" w:rsidRPr="00000000">
        <w:rPr>
          <w:rFonts w:ascii="Times New Roman" w:cs="Times New Roman" w:eastAsia="Times New Roman" w:hAnsi="Times New Roman"/>
          <w:sz w:val="22"/>
          <w:szCs w:val="22"/>
          <w:rtl w:val="0"/>
        </w:rPr>
        <w:t xml:space="preserve"> dengan mengisi nilai sesuai rentang nilai berikut.</w:t>
      </w:r>
    </w:p>
    <w:p w:rsidR="00000000" w:rsidDel="00000000" w:rsidP="00000000" w:rsidRDefault="00000000" w:rsidRPr="00000000" w14:paraId="00000016">
      <w:pPr>
        <w:jc w:val="both"/>
        <w:rPr>
          <w:rFonts w:ascii="Times New Roman" w:cs="Times New Roman" w:eastAsia="Times New Roman" w:hAnsi="Times New Roman"/>
          <w:sz w:val="22"/>
          <w:szCs w:val="22"/>
        </w:rPr>
      </w:pPr>
      <w:r w:rsidDel="00000000" w:rsidR="00000000" w:rsidRPr="00000000">
        <w:rPr>
          <w:rtl w:val="0"/>
        </w:rPr>
      </w:r>
    </w:p>
    <w:tbl>
      <w:tblPr>
        <w:tblStyle w:val="Table3"/>
        <w:tblW w:w="8871.0" w:type="dxa"/>
        <w:jc w:val="left"/>
        <w:tblInd w:w="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1"/>
        <w:gridCol w:w="1642"/>
        <w:gridCol w:w="518"/>
        <w:gridCol w:w="1714"/>
        <w:gridCol w:w="536"/>
        <w:gridCol w:w="1681"/>
        <w:gridCol w:w="569"/>
        <w:gridCol w:w="1680"/>
        <w:tblGridChange w:id="0">
          <w:tblGrid>
            <w:gridCol w:w="531"/>
            <w:gridCol w:w="1642"/>
            <w:gridCol w:w="518"/>
            <w:gridCol w:w="1714"/>
            <w:gridCol w:w="536"/>
            <w:gridCol w:w="1681"/>
            <w:gridCol w:w="569"/>
            <w:gridCol w:w="1680"/>
          </w:tblGrid>
        </w:tblGridChange>
      </w:tblGrid>
      <w:tr>
        <w:trPr>
          <w:cantSplit w:val="0"/>
          <w:tblHeader w:val="0"/>
        </w:trPr>
        <w:tc>
          <w:tcPr/>
          <w:p w:rsidR="00000000" w:rsidDel="00000000" w:rsidP="00000000" w:rsidRDefault="00000000" w:rsidRPr="00000000" w14:paraId="00000017">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 :</w:t>
            </w:r>
          </w:p>
        </w:tc>
        <w:tc>
          <w:tcPr/>
          <w:p w:rsidR="00000000" w:rsidDel="00000000" w:rsidP="00000000" w:rsidRDefault="00000000" w:rsidRPr="00000000" w14:paraId="00000018">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Baik Sekali</w:t>
            </w:r>
          </w:p>
        </w:tc>
        <w:tc>
          <w:tcPr/>
          <w:p w:rsidR="00000000" w:rsidDel="00000000" w:rsidP="00000000" w:rsidRDefault="00000000" w:rsidRPr="00000000" w14:paraId="00000019">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 :</w:t>
            </w:r>
          </w:p>
        </w:tc>
        <w:tc>
          <w:tcPr/>
          <w:p w:rsidR="00000000" w:rsidDel="00000000" w:rsidP="00000000" w:rsidRDefault="00000000" w:rsidRPr="00000000" w14:paraId="0000001A">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Baik</w:t>
            </w:r>
          </w:p>
        </w:tc>
        <w:tc>
          <w:tcPr/>
          <w:p w:rsidR="00000000" w:rsidDel="00000000" w:rsidP="00000000" w:rsidRDefault="00000000" w:rsidRPr="00000000" w14:paraId="0000001B">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 :</w:t>
            </w:r>
          </w:p>
        </w:tc>
        <w:tc>
          <w:tcPr/>
          <w:p w:rsidR="00000000" w:rsidDel="00000000" w:rsidP="00000000" w:rsidRDefault="00000000" w:rsidRPr="00000000" w14:paraId="0000001C">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Cukup</w:t>
            </w:r>
          </w:p>
        </w:tc>
        <w:tc>
          <w:tcPr/>
          <w:p w:rsidR="00000000" w:rsidDel="00000000" w:rsidP="00000000" w:rsidRDefault="00000000" w:rsidRPr="00000000" w14:paraId="0000001D">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 :</w:t>
            </w:r>
          </w:p>
        </w:tc>
        <w:tc>
          <w:tcPr/>
          <w:p w:rsidR="00000000" w:rsidDel="00000000" w:rsidP="00000000" w:rsidRDefault="00000000" w:rsidRPr="00000000" w14:paraId="0000001E">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Kurang</w:t>
            </w:r>
          </w:p>
        </w:tc>
      </w:tr>
      <w:tr>
        <w:trPr>
          <w:cantSplit w:val="0"/>
          <w:tblHeader w:val="0"/>
        </w:trPr>
        <w:tc>
          <w:tcPr/>
          <w:p w:rsidR="00000000" w:rsidDel="00000000" w:rsidP="00000000" w:rsidRDefault="00000000" w:rsidRPr="00000000" w14:paraId="0000001F">
            <w:pPr>
              <w:jc w:val="both"/>
              <w:rPr>
                <w:rFonts w:ascii="Times New Roman" w:cs="Times New Roman" w:eastAsia="Times New Roman" w:hAnsi="Times New Roman"/>
                <w:b w:val="1"/>
                <w:sz w:val="22"/>
                <w:szCs w:val="22"/>
              </w:rPr>
            </w:pPr>
            <w:r w:rsidDel="00000000" w:rsidR="00000000" w:rsidRPr="00000000">
              <w:rPr>
                <w:rtl w:val="0"/>
              </w:rPr>
            </w:r>
          </w:p>
        </w:tc>
        <w:tc>
          <w:tcPr/>
          <w:p w:rsidR="00000000" w:rsidDel="00000000" w:rsidP="00000000" w:rsidRDefault="00000000" w:rsidRPr="00000000" w14:paraId="00000020">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( 85 – 100)</w:t>
            </w:r>
          </w:p>
        </w:tc>
        <w:tc>
          <w:tcPr/>
          <w:p w:rsidR="00000000" w:rsidDel="00000000" w:rsidP="00000000" w:rsidRDefault="00000000" w:rsidRPr="00000000" w14:paraId="00000021">
            <w:pPr>
              <w:jc w:val="both"/>
              <w:rPr>
                <w:rFonts w:ascii="Times New Roman" w:cs="Times New Roman" w:eastAsia="Times New Roman" w:hAnsi="Times New Roman"/>
                <w:b w:val="1"/>
                <w:sz w:val="22"/>
                <w:szCs w:val="22"/>
              </w:rPr>
            </w:pPr>
            <w:r w:rsidDel="00000000" w:rsidR="00000000" w:rsidRPr="00000000">
              <w:rPr>
                <w:rtl w:val="0"/>
              </w:rPr>
            </w:r>
          </w:p>
        </w:tc>
        <w:tc>
          <w:tcPr/>
          <w:p w:rsidR="00000000" w:rsidDel="00000000" w:rsidP="00000000" w:rsidRDefault="00000000" w:rsidRPr="00000000" w14:paraId="00000022">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( 75 – 84 )</w:t>
            </w:r>
          </w:p>
        </w:tc>
        <w:tc>
          <w:tcPr/>
          <w:p w:rsidR="00000000" w:rsidDel="00000000" w:rsidP="00000000" w:rsidRDefault="00000000" w:rsidRPr="00000000" w14:paraId="00000023">
            <w:pPr>
              <w:jc w:val="both"/>
              <w:rPr>
                <w:rFonts w:ascii="Times New Roman" w:cs="Times New Roman" w:eastAsia="Times New Roman" w:hAnsi="Times New Roman"/>
                <w:b w:val="1"/>
                <w:sz w:val="22"/>
                <w:szCs w:val="22"/>
              </w:rPr>
            </w:pPr>
            <w:r w:rsidDel="00000000" w:rsidR="00000000" w:rsidRPr="00000000">
              <w:rPr>
                <w:rtl w:val="0"/>
              </w:rPr>
            </w:r>
          </w:p>
        </w:tc>
        <w:tc>
          <w:tcPr/>
          <w:p w:rsidR="00000000" w:rsidDel="00000000" w:rsidP="00000000" w:rsidRDefault="00000000" w:rsidRPr="00000000" w14:paraId="00000024">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( 65 – 74 )</w:t>
            </w:r>
          </w:p>
        </w:tc>
        <w:tc>
          <w:tcPr/>
          <w:p w:rsidR="00000000" w:rsidDel="00000000" w:rsidP="00000000" w:rsidRDefault="00000000" w:rsidRPr="00000000" w14:paraId="00000025">
            <w:pPr>
              <w:jc w:val="both"/>
              <w:rPr>
                <w:rFonts w:ascii="Times New Roman" w:cs="Times New Roman" w:eastAsia="Times New Roman" w:hAnsi="Times New Roman"/>
                <w:b w:val="1"/>
                <w:sz w:val="22"/>
                <w:szCs w:val="22"/>
              </w:rPr>
            </w:pPr>
            <w:r w:rsidDel="00000000" w:rsidR="00000000" w:rsidRPr="00000000">
              <w:rPr>
                <w:rtl w:val="0"/>
              </w:rPr>
            </w:r>
          </w:p>
        </w:tc>
        <w:tc>
          <w:tcPr/>
          <w:p w:rsidR="00000000" w:rsidDel="00000000" w:rsidP="00000000" w:rsidRDefault="00000000" w:rsidRPr="00000000" w14:paraId="00000026">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( 50 – 64)</w:t>
            </w:r>
          </w:p>
        </w:tc>
      </w:tr>
    </w:tbl>
    <w:p w:rsidR="00000000" w:rsidDel="00000000" w:rsidP="00000000" w:rsidRDefault="00000000" w:rsidRPr="00000000" w14:paraId="00000027">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15"/>
          <w:szCs w:val="15"/>
        </w:rPr>
      </w:pP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6543"/>
        <w:gridCol w:w="1933"/>
        <w:tblGridChange w:id="0">
          <w:tblGrid>
            <w:gridCol w:w="540"/>
            <w:gridCol w:w="6543"/>
            <w:gridCol w:w="1933"/>
          </w:tblGrid>
        </w:tblGridChange>
      </w:tblGrid>
      <w:tr>
        <w:trPr>
          <w:cantSplit w:val="0"/>
          <w:tblHeader w:val="0"/>
        </w:trPr>
        <w:tc>
          <w:tcPr>
            <w:shd w:fill="e7e6e6" w:val="clear"/>
          </w:tcPr>
          <w:p w:rsidR="00000000" w:rsidDel="00000000" w:rsidP="00000000" w:rsidRDefault="00000000" w:rsidRPr="00000000" w14:paraId="00000029">
            <w:pPr>
              <w:spacing w:line="360"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w:t>
            </w:r>
          </w:p>
        </w:tc>
        <w:tc>
          <w:tcPr>
            <w:shd w:fill="e7e6e6" w:val="clear"/>
          </w:tcPr>
          <w:p w:rsidR="00000000" w:rsidDel="00000000" w:rsidP="00000000" w:rsidRDefault="00000000" w:rsidRPr="00000000" w14:paraId="0000002A">
            <w:pPr>
              <w:spacing w:line="360"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Aspek Penilaian</w:t>
            </w:r>
          </w:p>
        </w:tc>
        <w:tc>
          <w:tcPr>
            <w:shd w:fill="e7e6e6" w:val="clear"/>
          </w:tcPr>
          <w:p w:rsidR="00000000" w:rsidDel="00000000" w:rsidP="00000000" w:rsidRDefault="00000000" w:rsidRPr="00000000" w14:paraId="0000002B">
            <w:pPr>
              <w:spacing w:line="360"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Nilai (Angka)</w:t>
            </w:r>
          </w:p>
        </w:tc>
      </w:tr>
      <w:tr>
        <w:trPr>
          <w:cantSplit w:val="0"/>
          <w:tblHeader w:val="0"/>
        </w:trPr>
        <w:tc>
          <w:tcPr/>
          <w:p w:rsidR="00000000" w:rsidDel="00000000" w:rsidP="00000000" w:rsidRDefault="00000000" w:rsidRPr="00000000" w14:paraId="0000002C">
            <w:pPr>
              <w:spacing w:line="36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p w:rsidR="00000000" w:rsidDel="00000000" w:rsidP="00000000" w:rsidRDefault="00000000" w:rsidRPr="00000000" w14:paraId="0000002D">
            <w:pPr>
              <w:spacing w:line="36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Kemampuan teknis (penguasaan teknologi)</w:t>
            </w:r>
          </w:p>
        </w:tc>
        <w:tc>
          <w:tcPr/>
          <w:p w:rsidR="00000000" w:rsidDel="00000000" w:rsidP="00000000" w:rsidRDefault="00000000" w:rsidRPr="00000000" w14:paraId="0000002E">
            <w:pPr>
              <w:spacing w:line="36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100</w:t>
            </w:r>
          </w:p>
        </w:tc>
      </w:tr>
      <w:tr>
        <w:trPr>
          <w:cantSplit w:val="0"/>
          <w:tblHeader w:val="0"/>
        </w:trPr>
        <w:tc>
          <w:tcPr/>
          <w:p w:rsidR="00000000" w:rsidDel="00000000" w:rsidP="00000000" w:rsidRDefault="00000000" w:rsidRPr="00000000" w14:paraId="0000002F">
            <w:pPr>
              <w:spacing w:line="36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p w:rsidR="00000000" w:rsidDel="00000000" w:rsidP="00000000" w:rsidRDefault="00000000" w:rsidRPr="00000000" w14:paraId="00000030">
            <w:pPr>
              <w:spacing w:line="36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Kemampuan memahami domain pekerjaan</w:t>
            </w:r>
          </w:p>
        </w:tc>
        <w:tc>
          <w:tcPr/>
          <w:p w:rsidR="00000000" w:rsidDel="00000000" w:rsidP="00000000" w:rsidRDefault="00000000" w:rsidRPr="00000000" w14:paraId="00000031">
            <w:pPr>
              <w:spacing w:line="36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100</w:t>
            </w:r>
          </w:p>
        </w:tc>
      </w:tr>
      <w:tr>
        <w:trPr>
          <w:cantSplit w:val="0"/>
          <w:tblHeader w:val="0"/>
        </w:trPr>
        <w:tc>
          <w:tcPr/>
          <w:p w:rsidR="00000000" w:rsidDel="00000000" w:rsidP="00000000" w:rsidRDefault="00000000" w:rsidRPr="00000000" w14:paraId="00000032">
            <w:pPr>
              <w:spacing w:line="36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p w:rsidR="00000000" w:rsidDel="00000000" w:rsidP="00000000" w:rsidRDefault="00000000" w:rsidRPr="00000000" w14:paraId="00000033">
            <w:pPr>
              <w:spacing w:line="36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Kemampuan berkomunikasi </w:t>
            </w:r>
          </w:p>
        </w:tc>
        <w:tc>
          <w:tcPr/>
          <w:p w:rsidR="00000000" w:rsidDel="00000000" w:rsidP="00000000" w:rsidRDefault="00000000" w:rsidRPr="00000000" w14:paraId="00000034">
            <w:pPr>
              <w:spacing w:line="36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74</w:t>
            </w:r>
          </w:p>
        </w:tc>
      </w:tr>
      <w:tr>
        <w:trPr>
          <w:cantSplit w:val="0"/>
          <w:tblHeader w:val="0"/>
        </w:trPr>
        <w:tc>
          <w:tcPr/>
          <w:p w:rsidR="00000000" w:rsidDel="00000000" w:rsidP="00000000" w:rsidRDefault="00000000" w:rsidRPr="00000000" w14:paraId="00000035">
            <w:pPr>
              <w:spacing w:line="36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p w:rsidR="00000000" w:rsidDel="00000000" w:rsidP="00000000" w:rsidRDefault="00000000" w:rsidRPr="00000000" w14:paraId="00000036">
            <w:pPr>
              <w:spacing w:line="36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Disiplin/ </w:t>
            </w:r>
            <w:r w:rsidDel="00000000" w:rsidR="00000000" w:rsidRPr="00000000">
              <w:rPr>
                <w:rFonts w:ascii="Times New Roman" w:cs="Times New Roman" w:eastAsia="Times New Roman" w:hAnsi="Times New Roman"/>
                <w:i w:val="1"/>
                <w:sz w:val="21"/>
                <w:szCs w:val="21"/>
                <w:rtl w:val="0"/>
              </w:rPr>
              <w:t xml:space="preserve">punctually</w:t>
            </w:r>
            <w:r w:rsidDel="00000000" w:rsidR="00000000" w:rsidRPr="00000000">
              <w:rPr>
                <w:rtl w:val="0"/>
              </w:rPr>
            </w:r>
          </w:p>
        </w:tc>
        <w:tc>
          <w:tcPr/>
          <w:p w:rsidR="00000000" w:rsidDel="00000000" w:rsidP="00000000" w:rsidRDefault="00000000" w:rsidRPr="00000000" w14:paraId="00000037">
            <w:pPr>
              <w:spacing w:line="36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90</w:t>
            </w:r>
          </w:p>
        </w:tc>
      </w:tr>
      <w:tr>
        <w:trPr>
          <w:cantSplit w:val="0"/>
          <w:tblHeader w:val="0"/>
        </w:trPr>
        <w:tc>
          <w:tcPr/>
          <w:p w:rsidR="00000000" w:rsidDel="00000000" w:rsidP="00000000" w:rsidRDefault="00000000" w:rsidRPr="00000000" w14:paraId="00000038">
            <w:pPr>
              <w:spacing w:line="36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p w:rsidR="00000000" w:rsidDel="00000000" w:rsidP="00000000" w:rsidRDefault="00000000" w:rsidRPr="00000000" w14:paraId="00000039">
            <w:pPr>
              <w:spacing w:line="36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Kemampuan mendokumentasi pekerjaan</w:t>
            </w:r>
          </w:p>
        </w:tc>
        <w:tc>
          <w:tcPr/>
          <w:p w:rsidR="00000000" w:rsidDel="00000000" w:rsidP="00000000" w:rsidRDefault="00000000" w:rsidRPr="00000000" w14:paraId="0000003A">
            <w:pPr>
              <w:spacing w:line="36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100</w:t>
            </w:r>
          </w:p>
        </w:tc>
      </w:tr>
      <w:tr>
        <w:trPr>
          <w:cantSplit w:val="0"/>
          <w:tblHeader w:val="0"/>
        </w:trPr>
        <w:tc>
          <w:tcPr/>
          <w:p w:rsidR="00000000" w:rsidDel="00000000" w:rsidP="00000000" w:rsidRDefault="00000000" w:rsidRPr="00000000" w14:paraId="0000003B">
            <w:pPr>
              <w:spacing w:line="36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w:t>
            </w:r>
          </w:p>
        </w:tc>
        <w:tc>
          <w:tcPr/>
          <w:p w:rsidR="00000000" w:rsidDel="00000000" w:rsidP="00000000" w:rsidRDefault="00000000" w:rsidRPr="00000000" w14:paraId="0000003C">
            <w:pPr>
              <w:spacing w:line="36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Kemampuan menyampaikan ide kreatif atau peluang </w:t>
            </w:r>
            <w:r w:rsidDel="00000000" w:rsidR="00000000" w:rsidRPr="00000000">
              <w:rPr>
                <w:rFonts w:ascii="Times New Roman" w:cs="Times New Roman" w:eastAsia="Times New Roman" w:hAnsi="Times New Roman"/>
                <w:i w:val="1"/>
                <w:sz w:val="21"/>
                <w:szCs w:val="21"/>
                <w:rtl w:val="0"/>
              </w:rPr>
              <w:t xml:space="preserve">improvement</w:t>
            </w:r>
            <w:r w:rsidDel="00000000" w:rsidR="00000000" w:rsidRPr="00000000">
              <w:rPr>
                <w:rFonts w:ascii="Times New Roman" w:cs="Times New Roman" w:eastAsia="Times New Roman" w:hAnsi="Times New Roman"/>
                <w:sz w:val="21"/>
                <w:szCs w:val="21"/>
                <w:rtl w:val="0"/>
              </w:rPr>
              <w:t xml:space="preserve"> pada pengerjaan proyek yang ditangani</w:t>
            </w:r>
          </w:p>
        </w:tc>
        <w:tc>
          <w:tcPr/>
          <w:p w:rsidR="00000000" w:rsidDel="00000000" w:rsidP="00000000" w:rsidRDefault="00000000" w:rsidRPr="00000000" w14:paraId="0000003D">
            <w:pPr>
              <w:spacing w:line="36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100</w:t>
            </w:r>
          </w:p>
        </w:tc>
      </w:tr>
    </w:tbl>
    <w:p w:rsidR="00000000" w:rsidDel="00000000" w:rsidP="00000000" w:rsidRDefault="00000000" w:rsidRPr="00000000" w14:paraId="0000003E">
      <w:pPr>
        <w:jc w:val="both"/>
        <w:rPr>
          <w:rFonts w:ascii="Times New Roman" w:cs="Times New Roman" w:eastAsia="Times New Roman" w:hAnsi="Times New Roman"/>
          <w:sz w:val="22"/>
          <w:szCs w:val="22"/>
        </w:rPr>
      </w:pPr>
      <w:r w:rsidDel="00000000" w:rsidR="00000000" w:rsidRPr="00000000">
        <w:rPr>
          <w:rtl w:val="0"/>
        </w:rPr>
      </w:r>
    </w:p>
    <w:tbl>
      <w:tblPr>
        <w:tblStyle w:val="Table5"/>
        <w:tblW w:w="90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4"/>
        <w:tblGridChange w:id="0">
          <w:tblGrid>
            <w:gridCol w:w="9004"/>
          </w:tblGrid>
        </w:tblGridChange>
      </w:tblGrid>
      <w:tr>
        <w:trPr>
          <w:cantSplit w:val="0"/>
          <w:trHeight w:val="1873" w:hRule="atLeast"/>
          <w:tblHeader w:val="0"/>
        </w:trPr>
        <w:tc>
          <w:tcPr/>
          <w:p w:rsidR="00000000" w:rsidDel="00000000" w:rsidP="00000000" w:rsidRDefault="00000000" w:rsidRPr="00000000" w14:paraId="0000003F">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Catatan/ Masukan :</w:t>
            </w:r>
          </w:p>
          <w:p w:rsidR="00000000" w:rsidDel="00000000" w:rsidP="00000000" w:rsidRDefault="00000000" w:rsidRPr="00000000" w14:paraId="00000040">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Kemampuan berkomunikasi dalam bahasa inggris perlu ditingkatkan.</w:t>
            </w:r>
          </w:p>
          <w:p w:rsidR="00000000" w:rsidDel="00000000" w:rsidP="00000000" w:rsidRDefault="00000000" w:rsidRPr="00000000" w14:paraId="00000042">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47">
      <w:pPr>
        <w:jc w:val="both"/>
        <w:rPr>
          <w:rFonts w:ascii="Times New Roman" w:cs="Times New Roman" w:eastAsia="Times New Roman" w:hAnsi="Times New Roman"/>
          <w:sz w:val="22"/>
          <w:szCs w:val="22"/>
        </w:rPr>
      </w:pPr>
      <w:r w:rsidDel="00000000" w:rsidR="00000000" w:rsidRPr="00000000">
        <w:rPr>
          <w:rtl w:val="0"/>
        </w:rPr>
      </w:r>
    </w:p>
    <w:tbl>
      <w:tblPr>
        <w:tblStyle w:val="Table6"/>
        <w:tblW w:w="90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4"/>
        <w:gridCol w:w="291"/>
        <w:gridCol w:w="3598"/>
        <w:gridCol w:w="3223"/>
        <w:tblGridChange w:id="0">
          <w:tblGrid>
            <w:gridCol w:w="1914"/>
            <w:gridCol w:w="291"/>
            <w:gridCol w:w="3598"/>
            <w:gridCol w:w="3223"/>
          </w:tblGrid>
        </w:tblGridChange>
      </w:tblGrid>
      <w:tr>
        <w:trPr>
          <w:cantSplit w:val="0"/>
          <w:trHeight w:val="288" w:hRule="atLeast"/>
          <w:tblHeader w:val="0"/>
        </w:trPr>
        <w:tc>
          <w:tcPr>
            <w:gridSpan w:val="4"/>
            <w:tcBorders>
              <w:top w:color="000000" w:space="0" w:sz="0" w:val="nil"/>
              <w:left w:color="000000" w:space="0" w:sz="0" w:val="nil"/>
              <w:right w:color="000000" w:space="0" w:sz="0" w:val="nil"/>
            </w:tcBorders>
            <w:vAlign w:val="bottom"/>
          </w:tcPr>
          <w:p w:rsidR="00000000" w:rsidDel="00000000" w:rsidP="00000000" w:rsidRDefault="00000000" w:rsidRPr="00000000" w14:paraId="00000048">
            <w:pPr>
              <w:spacing w:line="480"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808080"/>
                <w:sz w:val="22"/>
                <w:szCs w:val="22"/>
                <w:rtl w:val="0"/>
              </w:rPr>
              <w:t xml:space="preserve">Bandung, …. /…. / 2021</w:t>
            </w:r>
            <w:r w:rsidDel="00000000" w:rsidR="00000000" w:rsidRPr="00000000">
              <w:rPr>
                <w:rtl w:val="0"/>
              </w:rPr>
            </w:r>
          </w:p>
        </w:tc>
      </w:tr>
      <w:tr>
        <w:trPr>
          <w:cantSplit w:val="0"/>
          <w:trHeight w:val="611" w:hRule="atLeast"/>
          <w:tblHeader w:val="0"/>
        </w:trPr>
        <w:tc>
          <w:tcPr>
            <w:tcBorders>
              <w:bottom w:color="000000" w:space="0" w:sz="0" w:val="nil"/>
              <w:right w:color="000000" w:space="0" w:sz="0" w:val="nil"/>
            </w:tcBorders>
            <w:vAlign w:val="bottom"/>
          </w:tcPr>
          <w:p w:rsidR="00000000" w:rsidDel="00000000" w:rsidP="00000000" w:rsidRDefault="00000000" w:rsidRPr="00000000" w14:paraId="0000004C">
            <w:pPr>
              <w:spacing w:line="4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Nama Peserta PKL </w:t>
            </w:r>
          </w:p>
        </w:tc>
        <w:tc>
          <w:tcPr>
            <w:tcBorders>
              <w:left w:color="000000" w:space="0" w:sz="0" w:val="nil"/>
              <w:bottom w:color="000000" w:space="0" w:sz="0" w:val="nil"/>
              <w:right w:color="000000" w:space="0" w:sz="0" w:val="nil"/>
            </w:tcBorders>
            <w:vAlign w:val="bottom"/>
          </w:tcPr>
          <w:p w:rsidR="00000000" w:rsidDel="00000000" w:rsidP="00000000" w:rsidRDefault="00000000" w:rsidRPr="00000000" w14:paraId="0000004D">
            <w:pPr>
              <w:spacing w:line="48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c>
          <w:tcPr>
            <w:tcBorders>
              <w:left w:color="000000" w:space="0" w:sz="0" w:val="nil"/>
              <w:bottom w:color="000000" w:space="0" w:sz="0" w:val="nil"/>
            </w:tcBorders>
            <w:vAlign w:val="bottom"/>
          </w:tcPr>
          <w:p w:rsidR="00000000" w:rsidDel="00000000" w:rsidP="00000000" w:rsidRDefault="00000000" w:rsidRPr="00000000" w14:paraId="0000004E">
            <w:pPr>
              <w:spacing w:line="48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Raefaldhi Amartya Junior</w:t>
            </w:r>
          </w:p>
        </w:tc>
        <w:tc>
          <w:tcPr>
            <w:vMerge w:val="restart"/>
          </w:tcPr>
          <w:p w:rsidR="00000000" w:rsidDel="00000000" w:rsidP="00000000" w:rsidRDefault="00000000" w:rsidRPr="00000000" w14:paraId="0000004F">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color w:val="d9d9d9"/>
                <w:sz w:val="22"/>
                <w:szCs w:val="22"/>
              </w:rPr>
            </w:pPr>
            <w:r w:rsidDel="00000000" w:rsidR="00000000" w:rsidRPr="00000000">
              <w:rPr>
                <w:rFonts w:ascii="Times New Roman" w:cs="Times New Roman" w:eastAsia="Times New Roman" w:hAnsi="Times New Roman"/>
                <w:color w:val="d9d9d9"/>
                <w:sz w:val="22"/>
                <w:szCs w:val="22"/>
                <w:rtl w:val="0"/>
              </w:rPr>
              <w:t xml:space="preserve">Ttd</w:t>
            </w:r>
          </w:p>
          <w:p w:rsidR="00000000" w:rsidDel="00000000" w:rsidP="00000000" w:rsidRDefault="00000000" w:rsidRPr="00000000" w14:paraId="00000052">
            <w:pPr>
              <w:jc w:val="center"/>
              <w:rPr>
                <w:rFonts w:ascii="Times New Roman" w:cs="Times New Roman" w:eastAsia="Times New Roman" w:hAnsi="Times New Roman"/>
                <w:color w:val="d9d9d9"/>
                <w:sz w:val="22"/>
                <w:szCs w:val="22"/>
              </w:rPr>
            </w:pPr>
            <w:r w:rsidDel="00000000" w:rsidR="00000000" w:rsidRPr="00000000">
              <w:rPr/>
              <w:drawing>
                <wp:inline distB="114300" distT="114300" distL="114300" distR="114300">
                  <wp:extent cx="1770117" cy="1244918"/>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770117" cy="124491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55">
            <w:pPr>
              <w:spacing w:line="48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Mulai PKL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c>
          <w:tcPr>
            <w:tcBorders>
              <w:top w:color="000000" w:space="0" w:sz="0" w:val="nil"/>
              <w:left w:color="000000" w:space="0" w:sz="0" w:val="nil"/>
              <w:bottom w:color="000000" w:space="0" w:sz="0" w:val="nil"/>
            </w:tcBorders>
          </w:tcPr>
          <w:p w:rsidR="00000000" w:rsidDel="00000000" w:rsidP="00000000" w:rsidRDefault="00000000" w:rsidRPr="00000000" w14:paraId="00000057">
            <w:pPr>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Agustus 2021</w:t>
            </w:r>
          </w:p>
        </w:tc>
        <w:tc>
          <w:tcPr>
            <w:vMerge w:val="continue"/>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tcBorders>
              <w:top w:color="000000" w:space="0" w:sz="0" w:val="nil"/>
              <w:right w:color="000000" w:space="0" w:sz="0" w:val="nil"/>
            </w:tcBorders>
          </w:tcPr>
          <w:p w:rsidR="00000000" w:rsidDel="00000000" w:rsidP="00000000" w:rsidRDefault="00000000" w:rsidRPr="00000000" w14:paraId="00000059">
            <w:pPr>
              <w:spacing w:line="48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Posisi saat PKL</w:t>
            </w:r>
          </w:p>
        </w:tc>
        <w:tc>
          <w:tcPr>
            <w:tcBorders>
              <w:top w:color="000000" w:space="0" w:sz="0" w:val="nil"/>
              <w:left w:color="000000" w:space="0" w:sz="0" w:val="nil"/>
              <w:right w:color="000000" w:space="0" w:sz="0" w:val="nil"/>
            </w:tcBorders>
          </w:tcPr>
          <w:p w:rsidR="00000000" w:rsidDel="00000000" w:rsidP="00000000" w:rsidRDefault="00000000" w:rsidRPr="00000000" w14:paraId="0000005A">
            <w:pPr>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c>
          <w:tcPr>
            <w:tcBorders>
              <w:top w:color="000000" w:space="0" w:sz="0" w:val="nil"/>
              <w:left w:color="000000" w:space="0" w:sz="0" w:val="nil"/>
            </w:tcBorders>
          </w:tcPr>
          <w:p w:rsidR="00000000" w:rsidDel="00000000" w:rsidP="00000000" w:rsidRDefault="00000000" w:rsidRPr="00000000" w14:paraId="0000005B">
            <w:pPr>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Software Engineer</w:t>
            </w:r>
          </w:p>
        </w:tc>
        <w:tc>
          <w:tcPr>
            <w:vMerge w:val="continue"/>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5D">
      <w:pPr>
        <w:tabs>
          <w:tab w:val="left" w:pos="501"/>
        </w:tabs>
        <w:rPr>
          <w:rFonts w:ascii="Times New Roman" w:cs="Times New Roman" w:eastAsia="Times New Roman" w:hAnsi="Times New Roman"/>
          <w:sz w:val="22"/>
          <w:szCs w:val="22"/>
        </w:rPr>
      </w:pPr>
      <w:r w:rsidDel="00000000" w:rsidR="00000000" w:rsidRPr="00000000">
        <w:rPr>
          <w:rtl w:val="0"/>
        </w:rPr>
      </w:r>
    </w:p>
    <w:sectPr>
      <w:pgSz w:h="16838" w:w="11906" w:orient="portrait"/>
      <w:pgMar w:bottom="1440"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