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9CA25" w14:textId="77777777" w:rsidR="00FD4216" w:rsidRDefault="00FD4216" w:rsidP="00FD4216">
      <w:pPr>
        <w:pStyle w:val="Default"/>
      </w:pPr>
    </w:p>
    <w:p w14:paraId="5A5CD49E" w14:textId="77777777" w:rsidR="00FD4216" w:rsidRPr="0020788F" w:rsidRDefault="00FD4216" w:rsidP="0020788F">
      <w:pPr>
        <w:pStyle w:val="Title"/>
        <w:rPr>
          <w:b/>
        </w:rPr>
      </w:pPr>
      <w:r w:rsidRPr="0020788F">
        <w:rPr>
          <w:b/>
        </w:rPr>
        <w:t xml:space="preserve"> Predicting Car Accident Severity</w:t>
      </w:r>
    </w:p>
    <w:p w14:paraId="36558FE2" w14:textId="77777777" w:rsidR="00FD4216" w:rsidRDefault="00FD4216" w:rsidP="00645B24">
      <w:pPr>
        <w:rPr>
          <w:b/>
          <w:bCs/>
          <w:shd w:val="clear" w:color="auto" w:fill="FFFFFF"/>
        </w:rPr>
      </w:pPr>
    </w:p>
    <w:p w14:paraId="0B7DACD1" w14:textId="77777777" w:rsidR="00645B24" w:rsidRPr="0020788F" w:rsidRDefault="00645B24" w:rsidP="0020788F">
      <w:pPr>
        <w:pStyle w:val="Heading1"/>
        <w:rPr>
          <w:b/>
          <w:shd w:val="clear" w:color="auto" w:fill="FFFFFF"/>
        </w:rPr>
      </w:pPr>
      <w:r w:rsidRPr="0020788F">
        <w:rPr>
          <w:b/>
          <w:shd w:val="clear" w:color="auto" w:fill="FFFFFF"/>
        </w:rPr>
        <w:t>Introduction</w:t>
      </w:r>
    </w:p>
    <w:p w14:paraId="6F5B8DFD" w14:textId="77777777" w:rsidR="00645B24" w:rsidRPr="0098755E" w:rsidRDefault="00645B24" w:rsidP="00645B24">
      <w:pPr>
        <w:rPr>
          <w:shd w:val="clear" w:color="auto" w:fill="FFFFFF"/>
          <w:lang w:val="en-US"/>
        </w:rPr>
      </w:pPr>
      <w:r>
        <w:rPr>
          <w:shd w:val="clear" w:color="auto" w:fill="FFFFFF"/>
        </w:rPr>
        <w:t>Road traffic accidents are</w:t>
      </w:r>
      <w:r w:rsidRPr="00B84F35">
        <w:t xml:space="preserve"> </w:t>
      </w:r>
      <w:r w:rsidRPr="00B84F35">
        <w:rPr>
          <w:shd w:val="clear" w:color="auto" w:fill="FFFFFF"/>
        </w:rPr>
        <w:t>common</w:t>
      </w:r>
      <w:r>
        <w:rPr>
          <w:shd w:val="clear" w:color="auto" w:fill="FFFFFF"/>
        </w:rPr>
        <w:t xml:space="preserve"> safety problem around the world. </w:t>
      </w:r>
      <w:r>
        <w:rPr>
          <w:shd w:val="clear" w:color="auto" w:fill="FFFFFF"/>
          <w:lang w:val="en-US"/>
        </w:rPr>
        <w:t>This a</w:t>
      </w:r>
      <w:r w:rsidRPr="001E170E">
        <w:rPr>
          <w:shd w:val="clear" w:color="auto" w:fill="FFFFFF"/>
          <w:lang w:val="en-US"/>
        </w:rPr>
        <w:t>utomotive accidents result in over</w:t>
      </w:r>
      <w:r>
        <w:rPr>
          <w:shd w:val="clear" w:color="auto" w:fill="FFFFFF"/>
        </w:rPr>
        <w:t xml:space="preserve"> </w:t>
      </w:r>
      <w:r w:rsidRPr="00B84F35">
        <w:rPr>
          <w:shd w:val="clear" w:color="auto" w:fill="FFFFFF"/>
        </w:rPr>
        <w:t>result in over 30,000 fatalities in the United States annually</w:t>
      </w:r>
      <w:r>
        <w:rPr>
          <w:shd w:val="clear" w:color="auto" w:fill="FFFFFF"/>
        </w:rPr>
        <w:t xml:space="preserve">. </w:t>
      </w:r>
      <w:r w:rsidRPr="0098755E">
        <w:rPr>
          <w:shd w:val="clear" w:color="auto" w:fill="FFFFFF"/>
          <w:lang w:val="en-US"/>
        </w:rPr>
        <w:t xml:space="preserve">Road traffic accidents are estimated to cost the US economy </w:t>
      </w:r>
      <w:r>
        <w:rPr>
          <w:shd w:val="clear" w:color="auto" w:fill="FFFFFF"/>
          <w:lang w:val="en-US"/>
        </w:rPr>
        <w:t xml:space="preserve">approximately </w:t>
      </w:r>
      <w:r w:rsidRPr="0098755E">
        <w:rPr>
          <w:shd w:val="clear" w:color="auto" w:fill="FFFFFF"/>
          <w:lang w:val="en-US"/>
        </w:rPr>
        <w:t>$810bn per. Identifying the factors which influence accident severity is therefore of paramount importance.</w:t>
      </w:r>
    </w:p>
    <w:p w14:paraId="2663085D" w14:textId="77777777" w:rsidR="00645B24" w:rsidRDefault="00645B24" w:rsidP="00645B24">
      <w:pPr>
        <w:rPr>
          <w:shd w:val="clear" w:color="auto" w:fill="FFFFFF"/>
        </w:rPr>
      </w:pPr>
      <w:r w:rsidRPr="00342869">
        <w:rPr>
          <w:shd w:val="clear" w:color="auto" w:fill="FFFFFF"/>
          <w:lang w:val="en-US"/>
        </w:rPr>
        <w:t xml:space="preserve">In an effort to reduce the frequency of car collisions in </w:t>
      </w:r>
      <w:r>
        <w:rPr>
          <w:shd w:val="clear" w:color="auto" w:fill="FFFFFF"/>
          <w:lang w:val="en-US"/>
        </w:rPr>
        <w:t>our</w:t>
      </w:r>
      <w:r w:rsidRPr="00342869">
        <w:rPr>
          <w:shd w:val="clear" w:color="auto" w:fill="FFFFFF"/>
          <w:lang w:val="en-US"/>
        </w:rPr>
        <w:t xml:space="preserve"> community, </w:t>
      </w:r>
      <w:r>
        <w:rPr>
          <w:shd w:val="clear" w:color="auto" w:fill="FFFFFF"/>
          <w:lang w:val="en-US"/>
        </w:rPr>
        <w:t>t</w:t>
      </w:r>
      <w:r>
        <w:rPr>
          <w:shd w:val="clear" w:color="auto" w:fill="FFFFFF"/>
        </w:rPr>
        <w:t xml:space="preserve">his project will </w:t>
      </w:r>
      <w:r w:rsidRPr="00E726A7">
        <w:rPr>
          <w:shd w:val="clear" w:color="auto" w:fill="FFFFFF"/>
        </w:rPr>
        <w:t xml:space="preserve">leverage </w:t>
      </w:r>
      <w:r>
        <w:rPr>
          <w:shd w:val="clear" w:color="auto" w:fill="FFFFFF"/>
        </w:rPr>
        <w:t>existing</w:t>
      </w:r>
      <w:r w:rsidRPr="00E726A7">
        <w:rPr>
          <w:shd w:val="clear" w:color="auto" w:fill="FFFFFF"/>
        </w:rPr>
        <w:t xml:space="preserve"> accident data to predict the different accidents' severity</w:t>
      </w:r>
      <w:r w:rsidRPr="00687DCA">
        <w:rPr>
          <w:shd w:val="clear" w:color="auto" w:fill="FFFFFF"/>
          <w:lang w:val="en-US"/>
        </w:rPr>
        <w:t xml:space="preserve"> </w:t>
      </w:r>
      <w:r w:rsidRPr="00342869">
        <w:rPr>
          <w:shd w:val="clear" w:color="auto" w:fill="FFFFFF"/>
          <w:lang w:val="en-US"/>
        </w:rPr>
        <w:t>given the current weather, road and visibility conditions</w:t>
      </w:r>
      <w:r w:rsidRPr="00E726A7">
        <w:rPr>
          <w:shd w:val="clear" w:color="auto" w:fill="FFFFFF"/>
        </w:rPr>
        <w:t>.</w:t>
      </w:r>
      <w:r w:rsidRPr="00687DCA">
        <w:rPr>
          <w:shd w:val="clear" w:color="auto" w:fill="FFFFFF"/>
          <w:lang w:val="en-US"/>
        </w:rPr>
        <w:t xml:space="preserve"> </w:t>
      </w:r>
      <w:r w:rsidRPr="00342869">
        <w:rPr>
          <w:shd w:val="clear" w:color="auto" w:fill="FFFFFF"/>
          <w:lang w:val="en-US"/>
        </w:rPr>
        <w:t>When conditions are bad, this model will alert drivers to remind them to be more careful.</w:t>
      </w:r>
      <w:r>
        <w:rPr>
          <w:shd w:val="clear" w:color="auto" w:fill="FFFFFF"/>
        </w:rPr>
        <w:t>I will</w:t>
      </w:r>
      <w:r w:rsidRPr="00E726A7">
        <w:rPr>
          <w:shd w:val="clear" w:color="auto" w:fill="FFFFFF"/>
        </w:rPr>
        <w:t> </w:t>
      </w:r>
      <w:r>
        <w:rPr>
          <w:shd w:val="clear" w:color="auto" w:fill="FFFFFF"/>
        </w:rPr>
        <w:t xml:space="preserve">use </w:t>
      </w:r>
      <w:r w:rsidRPr="001D5DED">
        <w:rPr>
          <w:shd w:val="clear" w:color="auto" w:fill="FFFFFF"/>
        </w:rPr>
        <w:t>different supervised machine learning algorithms</w:t>
      </w:r>
      <w:r>
        <w:rPr>
          <w:shd w:val="clear" w:color="auto" w:fill="FFFFFF"/>
        </w:rPr>
        <w:t xml:space="preserve"> and </w:t>
      </w:r>
      <w:r w:rsidRPr="001D5DED">
        <w:rPr>
          <w:shd w:val="clear" w:color="auto" w:fill="FFFFFF"/>
        </w:rPr>
        <w:t>select the machine learning model that gives the highest prediction accuracy</w:t>
      </w:r>
      <w:r>
        <w:rPr>
          <w:shd w:val="clear" w:color="auto" w:fill="FFFFFF"/>
        </w:rPr>
        <w:t>.</w:t>
      </w:r>
    </w:p>
    <w:p w14:paraId="4044AF87" w14:textId="77777777" w:rsidR="00645B24" w:rsidRDefault="00645B24" w:rsidP="00645B24">
      <w:pPr>
        <w:rPr>
          <w:shd w:val="clear" w:color="auto" w:fill="FFFFFF"/>
        </w:rPr>
      </w:pPr>
      <w:r w:rsidRPr="00B54296">
        <w:rPr>
          <w:shd w:val="clear" w:color="auto" w:fill="FFFFFF"/>
        </w:rPr>
        <w:t xml:space="preserve">The </w:t>
      </w:r>
      <w:r>
        <w:rPr>
          <w:shd w:val="clear" w:color="auto" w:fill="FFFFFF"/>
        </w:rPr>
        <w:t xml:space="preserve">study of </w:t>
      </w:r>
      <w:r w:rsidRPr="00B54296">
        <w:rPr>
          <w:shd w:val="clear" w:color="auto" w:fill="FFFFFF"/>
        </w:rPr>
        <w:t xml:space="preserve">building this kind of model will be of significance to </w:t>
      </w:r>
      <w:r>
        <w:rPr>
          <w:shd w:val="clear" w:color="auto" w:fill="FFFFFF"/>
        </w:rPr>
        <w:t xml:space="preserve">a lot of </w:t>
      </w:r>
      <w:r w:rsidRPr="00B54296">
        <w:rPr>
          <w:shd w:val="clear" w:color="auto" w:fill="FFFFFF"/>
        </w:rPr>
        <w:t>stakeholders</w:t>
      </w:r>
      <w:r>
        <w:rPr>
          <w:shd w:val="clear" w:color="auto" w:fill="FFFFFF"/>
        </w:rPr>
        <w:t xml:space="preserve"> and </w:t>
      </w:r>
      <w:r w:rsidRPr="00B54296">
        <w:rPr>
          <w:shd w:val="clear" w:color="auto" w:fill="FFFFFF"/>
        </w:rPr>
        <w:t>beneficiaries</w:t>
      </w:r>
      <w:r>
        <w:rPr>
          <w:shd w:val="clear" w:color="auto" w:fill="FFFFFF"/>
        </w:rPr>
        <w:t xml:space="preserve">: </w:t>
      </w:r>
      <w:r w:rsidRPr="00B54296">
        <w:rPr>
          <w:shd w:val="clear" w:color="auto" w:fill="FFFFFF"/>
        </w:rPr>
        <w:t>(1) town/city planners, who may be able to use the model to inform their road planning and traffic calming strategies</w:t>
      </w:r>
      <w:r>
        <w:rPr>
          <w:shd w:val="clear" w:color="auto" w:fill="FFFFFF"/>
        </w:rPr>
        <w:t xml:space="preserve">; </w:t>
      </w:r>
      <w:r w:rsidRPr="00B54296">
        <w:rPr>
          <w:shd w:val="clear" w:color="auto" w:fill="FFFFFF"/>
        </w:rPr>
        <w:t>(2) emergency service responders, who may be able to use the model to predict the severity of an accident based on information that’s provided at the time the accident is reported in order to optimally allocate resources across the city</w:t>
      </w:r>
      <w:r>
        <w:rPr>
          <w:shd w:val="clear" w:color="auto" w:fill="FFFFFF"/>
        </w:rPr>
        <w:t>, and (3) t</w:t>
      </w:r>
      <w:r w:rsidRPr="00B54296">
        <w:rPr>
          <w:shd w:val="clear" w:color="auto" w:fill="FFFFFF"/>
        </w:rPr>
        <w:t xml:space="preserve">raffic </w:t>
      </w:r>
      <w:r>
        <w:rPr>
          <w:shd w:val="clear" w:color="auto" w:fill="FFFFFF"/>
        </w:rPr>
        <w:t>p</w:t>
      </w:r>
      <w:r w:rsidRPr="00B54296">
        <w:rPr>
          <w:shd w:val="clear" w:color="auto" w:fill="FFFFFF"/>
        </w:rPr>
        <w:t xml:space="preserve">olice </w:t>
      </w:r>
      <w:r>
        <w:rPr>
          <w:shd w:val="clear" w:color="auto" w:fill="FFFFFF"/>
        </w:rPr>
        <w:t>o</w:t>
      </w:r>
      <w:r w:rsidRPr="00B54296">
        <w:rPr>
          <w:shd w:val="clear" w:color="auto" w:fill="FFFFFF"/>
        </w:rPr>
        <w:t>fficers</w:t>
      </w:r>
      <w:r>
        <w:rPr>
          <w:shd w:val="clear" w:color="auto" w:fill="FFFFFF"/>
        </w:rPr>
        <w:t>.</w:t>
      </w:r>
    </w:p>
    <w:p w14:paraId="260E9C6B" w14:textId="77777777" w:rsidR="00645B24" w:rsidRDefault="00645B24" w:rsidP="00342869">
      <w:pPr>
        <w:rPr>
          <w:shd w:val="clear" w:color="auto" w:fill="FFFFFF"/>
        </w:rPr>
      </w:pPr>
    </w:p>
    <w:p w14:paraId="19938E90" w14:textId="77777777" w:rsidR="00645B24" w:rsidRPr="0020788F" w:rsidRDefault="00645B24" w:rsidP="0020788F">
      <w:pPr>
        <w:pStyle w:val="Heading1"/>
        <w:rPr>
          <w:b/>
          <w:lang w:val="en-US"/>
        </w:rPr>
      </w:pPr>
      <w:r w:rsidRPr="0020788F">
        <w:rPr>
          <w:b/>
          <w:lang w:val="en-US"/>
        </w:rPr>
        <w:t>Data</w:t>
      </w:r>
    </w:p>
    <w:p w14:paraId="4CD0EE0C" w14:textId="77777777" w:rsidR="00645B24" w:rsidRDefault="00645B24" w:rsidP="00645B24">
      <w:pPr>
        <w:rPr>
          <w:lang w:val="en-US"/>
        </w:rPr>
      </w:pPr>
      <w:r w:rsidRPr="003A14A5">
        <w:rPr>
          <w:lang w:val="en-US"/>
        </w:rPr>
        <w:t xml:space="preserve">A comprehensive dataset of over 190,000 observations collected occurring between 2004–2019 in the Seattle city area was obtained from the Seattle Open Data Portal. The dataset has </w:t>
      </w:r>
      <w:r>
        <w:rPr>
          <w:lang w:val="en-US"/>
        </w:rPr>
        <w:t xml:space="preserve">almost </w:t>
      </w:r>
      <w:r w:rsidRPr="003A14A5">
        <w:rPr>
          <w:lang w:val="en-US"/>
        </w:rPr>
        <w:t>40 columns describing the details of each accident including the weather conditions, collision type, date/time of accident and location</w:t>
      </w:r>
      <w:r>
        <w:rPr>
          <w:lang w:val="en-US"/>
        </w:rPr>
        <w:t>.</w:t>
      </w:r>
      <w:r w:rsidRPr="003A14A5">
        <w:rPr>
          <w:lang w:val="en-US"/>
        </w:rPr>
        <w:t> To accurately build a model to prevent future accidents and/or reduce their severity, we will use the following attributes — ADDRTYPE, WEATHER, ROADCOND, VEHCOUNT, PERSONCOUNT.</w:t>
      </w:r>
    </w:p>
    <w:p w14:paraId="064923FF" w14:textId="77777777" w:rsidR="00645B24" w:rsidRPr="00645B24" w:rsidRDefault="00645B24" w:rsidP="00342869">
      <w:pPr>
        <w:rPr>
          <w:shd w:val="clear" w:color="auto" w:fill="FFFFFF"/>
          <w:lang w:val="en-US"/>
        </w:rPr>
      </w:pPr>
    </w:p>
    <w:p w14:paraId="3EF694C0" w14:textId="77777777" w:rsidR="00DF0356" w:rsidRPr="0020788F" w:rsidRDefault="00DF0356" w:rsidP="0020788F">
      <w:pPr>
        <w:pStyle w:val="Heading1"/>
        <w:rPr>
          <w:b/>
          <w:shd w:val="clear" w:color="auto" w:fill="FFFFFF"/>
        </w:rPr>
      </w:pPr>
      <w:r w:rsidRPr="0020788F">
        <w:rPr>
          <w:b/>
          <w:shd w:val="clear" w:color="auto" w:fill="FFFFFF"/>
        </w:rPr>
        <w:t>Methodology</w:t>
      </w:r>
    </w:p>
    <w:p w14:paraId="14B55C8C" w14:textId="77777777" w:rsidR="0020788F" w:rsidRDefault="0020788F" w:rsidP="00DF0356">
      <w:pPr>
        <w:rPr>
          <w:shd w:val="clear" w:color="auto" w:fill="FFFFFF"/>
        </w:rPr>
      </w:pPr>
      <w:r>
        <w:rPr>
          <w:shd w:val="clear" w:color="auto" w:fill="FFFFFF"/>
        </w:rPr>
        <w:t>The following will be covered:</w:t>
      </w:r>
    </w:p>
    <w:p w14:paraId="0CAC35B0" w14:textId="77777777" w:rsidR="00DF0356" w:rsidRPr="0020788F" w:rsidRDefault="00DF0356" w:rsidP="0020788F">
      <w:pPr>
        <w:pStyle w:val="ListParagraph"/>
        <w:numPr>
          <w:ilvl w:val="0"/>
          <w:numId w:val="7"/>
        </w:numPr>
        <w:rPr>
          <w:shd w:val="clear" w:color="auto" w:fill="FFFFFF"/>
        </w:rPr>
      </w:pPr>
      <w:r w:rsidRPr="0020788F">
        <w:rPr>
          <w:shd w:val="clear" w:color="auto" w:fill="FFFFFF"/>
        </w:rPr>
        <w:t>exploratory data analysis</w:t>
      </w:r>
    </w:p>
    <w:p w14:paraId="459457B6" w14:textId="77777777" w:rsidR="00DF0356" w:rsidRPr="0020788F" w:rsidRDefault="00DF0356" w:rsidP="0020788F">
      <w:pPr>
        <w:pStyle w:val="ListParagraph"/>
        <w:numPr>
          <w:ilvl w:val="0"/>
          <w:numId w:val="7"/>
        </w:numPr>
        <w:rPr>
          <w:shd w:val="clear" w:color="auto" w:fill="FFFFFF"/>
        </w:rPr>
      </w:pPr>
      <w:r w:rsidRPr="0020788F">
        <w:rPr>
          <w:shd w:val="clear" w:color="auto" w:fill="FFFFFF"/>
        </w:rPr>
        <w:t>inferential statistical testing</w:t>
      </w:r>
    </w:p>
    <w:p w14:paraId="66F5B27D" w14:textId="77777777" w:rsidR="00DF0356" w:rsidRPr="0020788F" w:rsidRDefault="00DF0356" w:rsidP="0020788F">
      <w:pPr>
        <w:pStyle w:val="ListParagraph"/>
        <w:numPr>
          <w:ilvl w:val="0"/>
          <w:numId w:val="7"/>
        </w:numPr>
        <w:rPr>
          <w:rFonts w:ascii="Arial" w:hAnsi="Arial" w:cs="Arial"/>
          <w:color w:val="555555"/>
          <w:sz w:val="21"/>
          <w:szCs w:val="21"/>
          <w:shd w:val="clear" w:color="auto" w:fill="FFFFFF"/>
        </w:rPr>
      </w:pPr>
      <w:r w:rsidRPr="0020788F">
        <w:rPr>
          <w:shd w:val="clear" w:color="auto" w:fill="FFFFFF"/>
          <w:lang w:val="en-US"/>
        </w:rPr>
        <w:t>machine learnings</w:t>
      </w:r>
      <w:r w:rsidR="00497A12" w:rsidRPr="0020788F">
        <w:rPr>
          <w:shd w:val="clear" w:color="auto" w:fill="FFFFFF"/>
          <w:lang w:val="en-US"/>
        </w:rPr>
        <w:t xml:space="preserve"> </w:t>
      </w:r>
    </w:p>
    <w:p w14:paraId="7ACD4949" w14:textId="77777777" w:rsidR="00645B24" w:rsidRDefault="00645B24" w:rsidP="00342869">
      <w:pPr>
        <w:rPr>
          <w:shd w:val="clear" w:color="auto" w:fill="FFFFFF"/>
        </w:rPr>
      </w:pPr>
    </w:p>
    <w:p w14:paraId="30817A98" w14:textId="77777777" w:rsidR="0020788F" w:rsidRPr="0020788F" w:rsidRDefault="0020788F" w:rsidP="0020788F">
      <w:pPr>
        <w:pStyle w:val="Heading2"/>
        <w:rPr>
          <w:shd w:val="clear" w:color="auto" w:fill="FFFFFF"/>
          <w:lang w:val="en-US"/>
        </w:rPr>
      </w:pPr>
      <w:r w:rsidRPr="0020788F">
        <w:rPr>
          <w:shd w:val="clear" w:color="auto" w:fill="FFFFFF"/>
          <w:lang w:val="en-US"/>
        </w:rPr>
        <w:lastRenderedPageBreak/>
        <w:t xml:space="preserve">Data Cleaning </w:t>
      </w:r>
    </w:p>
    <w:p w14:paraId="7248E378" w14:textId="77777777" w:rsidR="0020788F" w:rsidRPr="0020788F" w:rsidRDefault="0020788F" w:rsidP="0020788F">
      <w:pPr>
        <w:rPr>
          <w:shd w:val="clear" w:color="auto" w:fill="FFFFFF"/>
          <w:lang w:val="en-US"/>
        </w:rPr>
      </w:pPr>
      <w:r w:rsidRPr="0020788F">
        <w:rPr>
          <w:shd w:val="clear" w:color="auto" w:fill="FFFFFF"/>
          <w:lang w:val="en-US"/>
        </w:rPr>
        <w:t xml:space="preserve">Firstly, the selected data </w:t>
      </w:r>
      <w:r w:rsidRPr="0020788F">
        <w:rPr>
          <w:i/>
          <w:iCs/>
          <w:shd w:val="clear" w:color="auto" w:fill="FFFFFF"/>
          <w:lang w:val="en-US"/>
        </w:rPr>
        <w:t xml:space="preserve">INCDTTM </w:t>
      </w:r>
      <w:r w:rsidRPr="0020788F">
        <w:rPr>
          <w:shd w:val="clear" w:color="auto" w:fill="FFFFFF"/>
          <w:lang w:val="en-US"/>
        </w:rPr>
        <w:t xml:space="preserve">and </w:t>
      </w:r>
      <w:r w:rsidRPr="0020788F">
        <w:rPr>
          <w:i/>
          <w:iCs/>
          <w:shd w:val="clear" w:color="auto" w:fill="FFFFFF"/>
          <w:lang w:val="en-US"/>
        </w:rPr>
        <w:t xml:space="preserve">INCDATE </w:t>
      </w:r>
      <w:r w:rsidRPr="0020788F">
        <w:rPr>
          <w:shd w:val="clear" w:color="auto" w:fill="FFFFFF"/>
          <w:lang w:val="en-US"/>
        </w:rPr>
        <w:t xml:space="preserve">column values were converted to the appropriate datetime format, for better manipulation. This generated a number of missing values, in particular from the </w:t>
      </w:r>
      <w:r w:rsidRPr="0020788F">
        <w:rPr>
          <w:i/>
          <w:iCs/>
          <w:shd w:val="clear" w:color="auto" w:fill="FFFFFF"/>
          <w:lang w:val="en-US"/>
        </w:rPr>
        <w:t xml:space="preserve">INCDTTM </w:t>
      </w:r>
      <w:r w:rsidRPr="0020788F">
        <w:rPr>
          <w:shd w:val="clear" w:color="auto" w:fill="FFFFFF"/>
          <w:lang w:val="en-US"/>
        </w:rPr>
        <w:t xml:space="preserve">where there are a lot of missing time values. We decided to keep these entries during the EDA, but eventually we remove these missing value entries when we eventually decided that the time feature was of importance to our analysis, and that the SEVERITYCODE distribution within the entries with missing time values were similar to the overall dataset true distribution. </w:t>
      </w:r>
    </w:p>
    <w:p w14:paraId="714B7305" w14:textId="77777777" w:rsidR="0020788F" w:rsidRPr="0020788F" w:rsidRDefault="0020788F" w:rsidP="0020788F">
      <w:pPr>
        <w:rPr>
          <w:shd w:val="clear" w:color="auto" w:fill="FFFFFF"/>
          <w:lang w:val="en-US"/>
        </w:rPr>
      </w:pPr>
      <w:r w:rsidRPr="0020788F">
        <w:rPr>
          <w:shd w:val="clear" w:color="auto" w:fill="FFFFFF"/>
          <w:lang w:val="en-US"/>
        </w:rPr>
        <w:t xml:space="preserve">To resolve the other missing values coming from </w:t>
      </w:r>
      <w:r w:rsidRPr="0020788F">
        <w:rPr>
          <w:i/>
          <w:iCs/>
          <w:shd w:val="clear" w:color="auto" w:fill="FFFFFF"/>
          <w:lang w:val="en-US"/>
        </w:rPr>
        <w:t>ROADCOND, LIGHTCOND, WEATHER</w:t>
      </w:r>
      <w:r w:rsidRPr="0020788F">
        <w:rPr>
          <w:shd w:val="clear" w:color="auto" w:fill="FFFFFF"/>
          <w:lang w:val="en-US"/>
        </w:rPr>
        <w:t xml:space="preserve">, we used the filtered out those that had ‘Unmatched’ values in the </w:t>
      </w:r>
      <w:r w:rsidRPr="0020788F">
        <w:rPr>
          <w:i/>
          <w:iCs/>
          <w:shd w:val="clear" w:color="auto" w:fill="FFFFFF"/>
          <w:lang w:val="en-US"/>
        </w:rPr>
        <w:t xml:space="preserve">STATUS </w:t>
      </w:r>
      <w:r w:rsidRPr="0020788F">
        <w:rPr>
          <w:shd w:val="clear" w:color="auto" w:fill="FFFFFF"/>
          <w:lang w:val="en-US"/>
        </w:rPr>
        <w:t xml:space="preserve">column as these had a high proportion of missing </w:t>
      </w:r>
      <w:r w:rsidRPr="0020788F">
        <w:rPr>
          <w:i/>
          <w:iCs/>
          <w:shd w:val="clear" w:color="auto" w:fill="FFFFFF"/>
          <w:lang w:val="en-US"/>
        </w:rPr>
        <w:t xml:space="preserve">ROADCOND, LIGHTCOND, WEATHER </w:t>
      </w:r>
      <w:r w:rsidRPr="0020788F">
        <w:rPr>
          <w:shd w:val="clear" w:color="auto" w:fill="FFFFFF"/>
          <w:lang w:val="en-US"/>
        </w:rPr>
        <w:t xml:space="preserve">values. For the remaining entries with null values, they constitute a small proportion &lt;1% of the total dataset and were also removed. </w:t>
      </w:r>
    </w:p>
    <w:p w14:paraId="76886D8A" w14:textId="77777777" w:rsidR="0020788F" w:rsidRPr="0020788F" w:rsidRDefault="0020788F" w:rsidP="0020788F">
      <w:pPr>
        <w:rPr>
          <w:shd w:val="clear" w:color="auto" w:fill="FFFFFF"/>
          <w:lang w:val="en-US"/>
        </w:rPr>
      </w:pPr>
      <w:r w:rsidRPr="0020788F">
        <w:rPr>
          <w:shd w:val="clear" w:color="auto" w:fill="FFFFFF"/>
          <w:lang w:val="en-US"/>
        </w:rPr>
        <w:t xml:space="preserve">For the remaining missing values in </w:t>
      </w:r>
      <w:r w:rsidRPr="0020788F">
        <w:rPr>
          <w:i/>
          <w:iCs/>
          <w:shd w:val="clear" w:color="auto" w:fill="FFFFFF"/>
          <w:lang w:val="en-US"/>
        </w:rPr>
        <w:t>ADDRTYPE, JUNCTIONTYPE</w:t>
      </w:r>
      <w:r w:rsidRPr="0020788F">
        <w:rPr>
          <w:shd w:val="clear" w:color="auto" w:fill="FFFFFF"/>
          <w:lang w:val="en-US"/>
        </w:rPr>
        <w:t xml:space="preserve">, we found that a proportion of them had missing values in both </w:t>
      </w:r>
      <w:r w:rsidRPr="0020788F">
        <w:rPr>
          <w:i/>
          <w:iCs/>
          <w:shd w:val="clear" w:color="auto" w:fill="FFFFFF"/>
          <w:lang w:val="en-US"/>
        </w:rPr>
        <w:t xml:space="preserve">ADDRTYPE, JUNCTIONTYPE </w:t>
      </w:r>
      <w:r w:rsidRPr="0020788F">
        <w:rPr>
          <w:shd w:val="clear" w:color="auto" w:fill="FFFFFF"/>
          <w:lang w:val="en-US"/>
        </w:rPr>
        <w:t xml:space="preserve">and these were dropped as they will not provide much value. We would that a large proportion of the remaining missing values in the </w:t>
      </w:r>
      <w:r w:rsidRPr="0020788F">
        <w:rPr>
          <w:i/>
          <w:iCs/>
          <w:shd w:val="clear" w:color="auto" w:fill="FFFFFF"/>
          <w:lang w:val="en-US"/>
        </w:rPr>
        <w:t xml:space="preserve">JUNCTIONTYPE </w:t>
      </w:r>
      <w:r w:rsidRPr="0020788F">
        <w:rPr>
          <w:shd w:val="clear" w:color="auto" w:fill="FFFFFF"/>
          <w:lang w:val="en-US"/>
        </w:rPr>
        <w:t xml:space="preserve">column contain the </w:t>
      </w:r>
      <w:r w:rsidRPr="0020788F">
        <w:rPr>
          <w:i/>
          <w:iCs/>
          <w:shd w:val="clear" w:color="auto" w:fill="FFFFFF"/>
          <w:lang w:val="en-US"/>
        </w:rPr>
        <w:t xml:space="preserve">ADDRTYPE </w:t>
      </w:r>
      <w:r w:rsidRPr="0020788F">
        <w:rPr>
          <w:shd w:val="clear" w:color="auto" w:fill="FFFFFF"/>
          <w:lang w:val="en-US"/>
        </w:rPr>
        <w:t xml:space="preserve">‘Block’ value. As it is unknown what the led to the missing values, we decided to </w:t>
      </w:r>
      <w:proofErr w:type="spellStart"/>
      <w:r w:rsidRPr="0020788F">
        <w:rPr>
          <w:shd w:val="clear" w:color="auto" w:fill="FFFFFF"/>
          <w:lang w:val="en-US"/>
        </w:rPr>
        <w:t>relabelled</w:t>
      </w:r>
      <w:proofErr w:type="spellEnd"/>
      <w:r w:rsidRPr="0020788F">
        <w:rPr>
          <w:shd w:val="clear" w:color="auto" w:fill="FFFFFF"/>
          <w:lang w:val="en-US"/>
        </w:rPr>
        <w:t xml:space="preserve"> all remaining missing values in these two columns as ‘Unknown’. </w:t>
      </w:r>
    </w:p>
    <w:p w14:paraId="6ADF4888" w14:textId="77777777" w:rsidR="0020788F" w:rsidRPr="0020788F" w:rsidRDefault="0020788F" w:rsidP="0020788F">
      <w:pPr>
        <w:pStyle w:val="Heading2"/>
        <w:rPr>
          <w:shd w:val="clear" w:color="auto" w:fill="FFFFFF"/>
          <w:lang w:val="en-US"/>
        </w:rPr>
      </w:pPr>
      <w:r w:rsidRPr="0020788F">
        <w:rPr>
          <w:shd w:val="clear" w:color="auto" w:fill="FFFFFF"/>
          <w:lang w:val="en-US"/>
        </w:rPr>
        <w:t xml:space="preserve">Data Processing </w:t>
      </w:r>
    </w:p>
    <w:p w14:paraId="12EE7DEC" w14:textId="77777777" w:rsidR="0020788F" w:rsidRPr="0020788F" w:rsidRDefault="0020788F" w:rsidP="0020788F">
      <w:pPr>
        <w:rPr>
          <w:shd w:val="clear" w:color="auto" w:fill="FFFFFF"/>
          <w:lang w:val="en-US"/>
        </w:rPr>
      </w:pPr>
      <w:r w:rsidRPr="0020788F">
        <w:rPr>
          <w:shd w:val="clear" w:color="auto" w:fill="FFFFFF"/>
          <w:lang w:val="en-US"/>
        </w:rPr>
        <w:t xml:space="preserve">As we’ve kept a couple of categorical features, we </w:t>
      </w:r>
      <w:proofErr w:type="spellStart"/>
      <w:r w:rsidRPr="0020788F">
        <w:rPr>
          <w:shd w:val="clear" w:color="auto" w:fill="FFFFFF"/>
          <w:lang w:val="en-US"/>
        </w:rPr>
        <w:t>utilised</w:t>
      </w:r>
      <w:proofErr w:type="spellEnd"/>
      <w:r w:rsidRPr="0020788F">
        <w:rPr>
          <w:shd w:val="clear" w:color="auto" w:fill="FFFFFF"/>
          <w:lang w:val="en-US"/>
        </w:rPr>
        <w:t xml:space="preserve"> both Label Encoding during the EDA to </w:t>
      </w:r>
      <w:proofErr w:type="spellStart"/>
      <w:r w:rsidRPr="0020788F">
        <w:rPr>
          <w:shd w:val="clear" w:color="auto" w:fill="FFFFFF"/>
          <w:lang w:val="en-US"/>
        </w:rPr>
        <w:t>visualise</w:t>
      </w:r>
      <w:proofErr w:type="spellEnd"/>
      <w:r w:rsidRPr="0020788F">
        <w:rPr>
          <w:shd w:val="clear" w:color="auto" w:fill="FFFFFF"/>
          <w:lang w:val="en-US"/>
        </w:rPr>
        <w:t xml:space="preserve"> data correlation, and One-Hot Encoding on the final feature set so that they can be input into the model. To enable ease of manipulation, the feature names were all also converted to lowercase. </w:t>
      </w:r>
    </w:p>
    <w:p w14:paraId="62618B97" w14:textId="77777777" w:rsidR="0020788F" w:rsidRDefault="0020788F" w:rsidP="0020788F">
      <w:pPr>
        <w:rPr>
          <w:shd w:val="clear" w:color="auto" w:fill="FFFFFF"/>
          <w:lang w:val="en-US"/>
        </w:rPr>
      </w:pPr>
      <w:r w:rsidRPr="0020788F">
        <w:rPr>
          <w:shd w:val="clear" w:color="auto" w:fill="FFFFFF"/>
          <w:lang w:val="en-US"/>
        </w:rPr>
        <w:t xml:space="preserve">We created a </w:t>
      </w:r>
      <w:r w:rsidRPr="0020788F">
        <w:rPr>
          <w:i/>
          <w:iCs/>
          <w:shd w:val="clear" w:color="auto" w:fill="FFFFFF"/>
          <w:lang w:val="en-US"/>
        </w:rPr>
        <w:t>day</w:t>
      </w:r>
      <w:r w:rsidRPr="0020788F">
        <w:rPr>
          <w:shd w:val="clear" w:color="auto" w:fill="FFFFFF"/>
          <w:lang w:val="en-US"/>
        </w:rPr>
        <w:t xml:space="preserve">, </w:t>
      </w:r>
      <w:r w:rsidRPr="0020788F">
        <w:rPr>
          <w:i/>
          <w:iCs/>
          <w:shd w:val="clear" w:color="auto" w:fill="FFFFFF"/>
          <w:lang w:val="en-US"/>
        </w:rPr>
        <w:t xml:space="preserve">month </w:t>
      </w:r>
      <w:r w:rsidRPr="0020788F">
        <w:rPr>
          <w:shd w:val="clear" w:color="auto" w:fill="FFFFFF"/>
          <w:lang w:val="en-US"/>
        </w:rPr>
        <w:t xml:space="preserve">and </w:t>
      </w:r>
      <w:r w:rsidRPr="0020788F">
        <w:rPr>
          <w:i/>
          <w:iCs/>
          <w:shd w:val="clear" w:color="auto" w:fill="FFFFFF"/>
          <w:lang w:val="en-US"/>
        </w:rPr>
        <w:t xml:space="preserve">hour </w:t>
      </w:r>
      <w:r w:rsidRPr="0020788F">
        <w:rPr>
          <w:shd w:val="clear" w:color="auto" w:fill="FFFFFF"/>
          <w:lang w:val="en-US"/>
        </w:rPr>
        <w:t xml:space="preserve">feature from the </w:t>
      </w:r>
      <w:proofErr w:type="spellStart"/>
      <w:r w:rsidRPr="0020788F">
        <w:rPr>
          <w:i/>
          <w:iCs/>
          <w:shd w:val="clear" w:color="auto" w:fill="FFFFFF"/>
          <w:lang w:val="en-US"/>
        </w:rPr>
        <w:t>incdate</w:t>
      </w:r>
      <w:proofErr w:type="spellEnd"/>
      <w:r w:rsidRPr="0020788F">
        <w:rPr>
          <w:i/>
          <w:iCs/>
          <w:shd w:val="clear" w:color="auto" w:fill="FFFFFF"/>
          <w:lang w:val="en-US"/>
        </w:rPr>
        <w:t xml:space="preserve"> </w:t>
      </w:r>
      <w:r w:rsidRPr="0020788F">
        <w:rPr>
          <w:shd w:val="clear" w:color="auto" w:fill="FFFFFF"/>
          <w:lang w:val="en-US"/>
        </w:rPr>
        <w:t xml:space="preserve">and </w:t>
      </w:r>
      <w:proofErr w:type="spellStart"/>
      <w:r w:rsidRPr="0020788F">
        <w:rPr>
          <w:i/>
          <w:iCs/>
          <w:shd w:val="clear" w:color="auto" w:fill="FFFFFF"/>
          <w:lang w:val="en-US"/>
        </w:rPr>
        <w:t>incdttm</w:t>
      </w:r>
      <w:proofErr w:type="spellEnd"/>
      <w:r w:rsidRPr="0020788F">
        <w:rPr>
          <w:i/>
          <w:iCs/>
          <w:shd w:val="clear" w:color="auto" w:fill="FFFFFF"/>
          <w:lang w:val="en-US"/>
        </w:rPr>
        <w:t xml:space="preserve"> </w:t>
      </w:r>
      <w:r w:rsidRPr="0020788F">
        <w:rPr>
          <w:shd w:val="clear" w:color="auto" w:fill="FFFFFF"/>
          <w:lang w:val="en-US"/>
        </w:rPr>
        <w:t xml:space="preserve">features for EDA and model buildings. Other features such as </w:t>
      </w:r>
      <w:proofErr w:type="spellStart"/>
      <w:r w:rsidRPr="0020788F">
        <w:rPr>
          <w:i/>
          <w:iCs/>
          <w:shd w:val="clear" w:color="auto" w:fill="FFFFFF"/>
          <w:lang w:val="en-US"/>
        </w:rPr>
        <w:t>severitycode</w:t>
      </w:r>
      <w:proofErr w:type="spellEnd"/>
      <w:r w:rsidRPr="0020788F">
        <w:rPr>
          <w:shd w:val="clear" w:color="auto" w:fill="FFFFFF"/>
          <w:lang w:val="en-US"/>
        </w:rPr>
        <w:t xml:space="preserve">, </w:t>
      </w:r>
      <w:proofErr w:type="spellStart"/>
      <w:r w:rsidRPr="0020788F">
        <w:rPr>
          <w:i/>
          <w:iCs/>
          <w:shd w:val="clear" w:color="auto" w:fill="FFFFFF"/>
          <w:lang w:val="en-US"/>
        </w:rPr>
        <w:t>hitparkedcar</w:t>
      </w:r>
      <w:proofErr w:type="spellEnd"/>
      <w:r w:rsidRPr="0020788F">
        <w:rPr>
          <w:i/>
          <w:iCs/>
          <w:shd w:val="clear" w:color="auto" w:fill="FFFFFF"/>
          <w:lang w:val="en-US"/>
        </w:rPr>
        <w:t xml:space="preserve"> </w:t>
      </w:r>
      <w:r w:rsidRPr="0020788F">
        <w:rPr>
          <w:shd w:val="clear" w:color="auto" w:fill="FFFFFF"/>
          <w:lang w:val="en-US"/>
        </w:rPr>
        <w:t xml:space="preserve">were all </w:t>
      </w:r>
      <w:proofErr w:type="spellStart"/>
      <w:r w:rsidRPr="0020788F">
        <w:rPr>
          <w:shd w:val="clear" w:color="auto" w:fill="FFFFFF"/>
          <w:lang w:val="en-US"/>
        </w:rPr>
        <w:t>relabelled</w:t>
      </w:r>
      <w:proofErr w:type="spellEnd"/>
      <w:r w:rsidRPr="0020788F">
        <w:rPr>
          <w:shd w:val="clear" w:color="auto" w:fill="FFFFFF"/>
          <w:lang w:val="en-US"/>
        </w:rPr>
        <w:t xml:space="preserve"> to appropriate values of 0 and 1 according. </w:t>
      </w:r>
    </w:p>
    <w:p w14:paraId="53351D49" w14:textId="77777777" w:rsidR="0020788F" w:rsidRPr="0020788F" w:rsidRDefault="0020788F" w:rsidP="0020788F">
      <w:pPr>
        <w:rPr>
          <w:shd w:val="clear" w:color="auto" w:fill="FFFFFF"/>
          <w:lang w:val="en-US"/>
        </w:rPr>
      </w:pPr>
    </w:p>
    <w:p w14:paraId="37B155E8" w14:textId="77777777" w:rsidR="0020788F" w:rsidRPr="0020788F" w:rsidRDefault="0020788F" w:rsidP="0020788F">
      <w:pPr>
        <w:pStyle w:val="Heading2"/>
        <w:rPr>
          <w:shd w:val="clear" w:color="auto" w:fill="FFFFFF"/>
          <w:lang w:val="en-US"/>
        </w:rPr>
      </w:pPr>
      <w:r w:rsidRPr="0020788F">
        <w:rPr>
          <w:shd w:val="clear" w:color="auto" w:fill="FFFFFF"/>
          <w:lang w:val="en-US"/>
        </w:rPr>
        <w:t xml:space="preserve">Exploratory Data Analysis </w:t>
      </w:r>
    </w:p>
    <w:p w14:paraId="29397DB3" w14:textId="77777777" w:rsidR="0020788F" w:rsidRPr="0020788F" w:rsidRDefault="0020788F" w:rsidP="0020788F">
      <w:pPr>
        <w:pStyle w:val="Heading3"/>
        <w:rPr>
          <w:shd w:val="clear" w:color="auto" w:fill="FFFFFF"/>
          <w:lang w:val="en-US"/>
        </w:rPr>
      </w:pPr>
      <w:r w:rsidRPr="0020788F">
        <w:rPr>
          <w:shd w:val="clear" w:color="auto" w:fill="FFFFFF"/>
          <w:lang w:val="en-US"/>
        </w:rPr>
        <w:t xml:space="preserve">Target Variable: Severity </w:t>
      </w:r>
    </w:p>
    <w:p w14:paraId="1D97FC65" w14:textId="77777777" w:rsidR="0020788F" w:rsidRPr="0020788F" w:rsidRDefault="0020788F" w:rsidP="0020788F">
      <w:pPr>
        <w:rPr>
          <w:shd w:val="clear" w:color="auto" w:fill="FFFFFF"/>
          <w:lang w:val="en-US"/>
        </w:rPr>
      </w:pPr>
      <w:r w:rsidRPr="0020788F">
        <w:rPr>
          <w:shd w:val="clear" w:color="auto" w:fill="FFFFFF"/>
          <w:lang w:val="en-US"/>
        </w:rPr>
        <w:t xml:space="preserve">The main target variable in this case is accident severity, represented by the feature column </w:t>
      </w:r>
      <w:proofErr w:type="spellStart"/>
      <w:r w:rsidRPr="0020788F">
        <w:rPr>
          <w:i/>
          <w:iCs/>
          <w:shd w:val="clear" w:color="auto" w:fill="FFFFFF"/>
          <w:lang w:val="en-US"/>
        </w:rPr>
        <w:t>severitycode</w:t>
      </w:r>
      <w:proofErr w:type="spellEnd"/>
      <w:r w:rsidRPr="0020788F">
        <w:rPr>
          <w:shd w:val="clear" w:color="auto" w:fill="FFFFFF"/>
          <w:lang w:val="en-US"/>
        </w:rPr>
        <w:t xml:space="preserve">. It was found that the dataset is imbalanced, with the proportion of the minority class corresponding to </w:t>
      </w:r>
      <w:proofErr w:type="spellStart"/>
      <w:r w:rsidRPr="0020788F">
        <w:rPr>
          <w:i/>
          <w:iCs/>
          <w:shd w:val="clear" w:color="auto" w:fill="FFFFFF"/>
          <w:lang w:val="en-US"/>
        </w:rPr>
        <w:t>severitycode</w:t>
      </w:r>
      <w:proofErr w:type="spellEnd"/>
      <w:r w:rsidRPr="0020788F">
        <w:rPr>
          <w:i/>
          <w:iCs/>
          <w:shd w:val="clear" w:color="auto" w:fill="FFFFFF"/>
          <w:lang w:val="en-US"/>
        </w:rPr>
        <w:t xml:space="preserve"> </w:t>
      </w:r>
      <w:r w:rsidRPr="0020788F">
        <w:rPr>
          <w:shd w:val="clear" w:color="auto" w:fill="FFFFFF"/>
          <w:lang w:val="en-US"/>
        </w:rPr>
        <w:t xml:space="preserve">of 1 at about 30%. </w:t>
      </w:r>
    </w:p>
    <w:p w14:paraId="6ABA634A" w14:textId="77777777" w:rsidR="0020788F" w:rsidRDefault="0020788F" w:rsidP="0020788F">
      <w:pPr>
        <w:rPr>
          <w:shd w:val="clear" w:color="auto" w:fill="FFFFFF"/>
          <w:lang w:val="en-US"/>
        </w:rPr>
      </w:pPr>
      <w:r w:rsidRPr="0020788F">
        <w:rPr>
          <w:shd w:val="clear" w:color="auto" w:fill="FFFFFF"/>
          <w:lang w:val="en-US"/>
        </w:rPr>
        <w:t>While this may be the naturally occurring distribution of incident severity, down sampling of the majority class or up sampling of the minority class can be considered as strategies to improve the performance of the model. However, as a start, we will build the model with the original dataset with the true distribution.</w:t>
      </w:r>
    </w:p>
    <w:p w14:paraId="0B7FFB5B" w14:textId="77777777" w:rsidR="0020788F" w:rsidRDefault="0020788F" w:rsidP="0020788F">
      <w:pPr>
        <w:rPr>
          <w:shd w:val="clear" w:color="auto" w:fill="FFFFFF"/>
          <w:lang w:val="en-US"/>
        </w:rPr>
      </w:pPr>
    </w:p>
    <w:p w14:paraId="47DA93FF" w14:textId="77777777" w:rsidR="0020788F" w:rsidRDefault="0020788F" w:rsidP="0020788F">
      <w:pPr>
        <w:rPr>
          <w:shd w:val="clear" w:color="auto" w:fill="FFFFFF"/>
        </w:rPr>
      </w:pPr>
      <w:r w:rsidRPr="0020788F">
        <w:rPr>
          <w:noProof/>
          <w:shd w:val="clear" w:color="auto" w:fill="FFFFFF"/>
        </w:rPr>
        <w:drawing>
          <wp:inline distT="0" distB="0" distL="0" distR="0" wp14:anchorId="5A03F423" wp14:editId="64B9CC10">
            <wp:extent cx="3162300" cy="2072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2072640"/>
                    </a:xfrm>
                    <a:prstGeom prst="rect">
                      <a:avLst/>
                    </a:prstGeom>
                    <a:noFill/>
                    <a:ln>
                      <a:noFill/>
                    </a:ln>
                  </pic:spPr>
                </pic:pic>
              </a:graphicData>
            </a:graphic>
          </wp:inline>
        </w:drawing>
      </w:r>
    </w:p>
    <w:p w14:paraId="276C717C" w14:textId="77777777" w:rsidR="0020788F" w:rsidRDefault="0020788F" w:rsidP="00764F49">
      <w:pPr>
        <w:rPr>
          <w:shd w:val="clear" w:color="auto" w:fill="FFFFFF"/>
          <w:lang w:val="en-US"/>
        </w:rPr>
      </w:pPr>
    </w:p>
    <w:p w14:paraId="064A5F58" w14:textId="77777777" w:rsidR="0020788F" w:rsidRDefault="0020788F" w:rsidP="0020788F">
      <w:pPr>
        <w:pStyle w:val="Heading3"/>
      </w:pPr>
      <w:r>
        <w:t xml:space="preserve">Location Conditions </w:t>
      </w:r>
    </w:p>
    <w:p w14:paraId="6E385668" w14:textId="77777777" w:rsidR="0020788F" w:rsidRDefault="0020788F" w:rsidP="0020788F">
      <w:pPr>
        <w:rPr>
          <w:shd w:val="clear" w:color="auto" w:fill="FFFFFF"/>
          <w:lang w:val="en-US"/>
        </w:rPr>
      </w:pPr>
      <w:r>
        <w:t xml:space="preserve">We see that there are mild correlations between </w:t>
      </w:r>
      <w:proofErr w:type="spellStart"/>
      <w:r>
        <w:rPr>
          <w:i/>
          <w:iCs/>
        </w:rPr>
        <w:t>severitycode</w:t>
      </w:r>
      <w:proofErr w:type="spellEnd"/>
      <w:r>
        <w:rPr>
          <w:i/>
          <w:iCs/>
        </w:rPr>
        <w:t xml:space="preserve"> </w:t>
      </w:r>
      <w:r>
        <w:t xml:space="preserve">and the </w:t>
      </w:r>
      <w:proofErr w:type="spellStart"/>
      <w:r>
        <w:rPr>
          <w:i/>
          <w:iCs/>
        </w:rPr>
        <w:t>junctiontype</w:t>
      </w:r>
      <w:proofErr w:type="spellEnd"/>
      <w:r>
        <w:rPr>
          <w:i/>
          <w:iCs/>
        </w:rPr>
        <w:t xml:space="preserve"> </w:t>
      </w:r>
      <w:r>
        <w:t xml:space="preserve">and </w:t>
      </w:r>
      <w:proofErr w:type="spellStart"/>
      <w:r>
        <w:rPr>
          <w:i/>
          <w:iCs/>
        </w:rPr>
        <w:t>addrtype</w:t>
      </w:r>
      <w:proofErr w:type="spellEnd"/>
      <w:r>
        <w:rPr>
          <w:i/>
          <w:iCs/>
        </w:rPr>
        <w:t xml:space="preserve"> </w:t>
      </w:r>
      <w:r>
        <w:t xml:space="preserve">features (Figure 7). Overall, we see a huge proportion of incidents occurring at the blocks, in particular, mid-block, unrelated to the intersection (Figure 6). However, we also see that there is a strong correlation between </w:t>
      </w:r>
      <w:proofErr w:type="spellStart"/>
      <w:r>
        <w:rPr>
          <w:i/>
          <w:iCs/>
        </w:rPr>
        <w:t>junctiontype</w:t>
      </w:r>
      <w:proofErr w:type="spellEnd"/>
      <w:r>
        <w:rPr>
          <w:i/>
          <w:iCs/>
        </w:rPr>
        <w:t xml:space="preserve"> </w:t>
      </w:r>
      <w:r>
        <w:t xml:space="preserve">and </w:t>
      </w:r>
      <w:proofErr w:type="spellStart"/>
      <w:r>
        <w:rPr>
          <w:i/>
          <w:iCs/>
        </w:rPr>
        <w:t>addrtype</w:t>
      </w:r>
      <w:proofErr w:type="spellEnd"/>
      <w:r>
        <w:rPr>
          <w:i/>
          <w:iCs/>
        </w:rPr>
        <w:t xml:space="preserve"> </w:t>
      </w:r>
      <w:r>
        <w:t>in Figure 7. We thus dropped one feature (</w:t>
      </w:r>
      <w:proofErr w:type="spellStart"/>
      <w:r>
        <w:rPr>
          <w:i/>
          <w:iCs/>
        </w:rPr>
        <w:t>addrtype</w:t>
      </w:r>
      <w:proofErr w:type="spellEnd"/>
      <w:r>
        <w:rPr>
          <w:i/>
          <w:iCs/>
        </w:rPr>
        <w:t xml:space="preserve"> </w:t>
      </w:r>
      <w:r>
        <w:t xml:space="preserve">in this case) to reduce multicollinearity and skewed results, given that the information provided by </w:t>
      </w:r>
      <w:proofErr w:type="spellStart"/>
      <w:r>
        <w:rPr>
          <w:i/>
          <w:iCs/>
        </w:rPr>
        <w:t>addrtype</w:t>
      </w:r>
      <w:proofErr w:type="spellEnd"/>
      <w:r>
        <w:rPr>
          <w:i/>
          <w:iCs/>
        </w:rPr>
        <w:t xml:space="preserve"> </w:t>
      </w:r>
      <w:r>
        <w:t xml:space="preserve">is also captured by the </w:t>
      </w:r>
      <w:proofErr w:type="spellStart"/>
      <w:r>
        <w:rPr>
          <w:i/>
          <w:iCs/>
        </w:rPr>
        <w:t>junctiontype</w:t>
      </w:r>
      <w:proofErr w:type="spellEnd"/>
      <w:r>
        <w:t>.</w:t>
      </w:r>
    </w:p>
    <w:p w14:paraId="0257D0C4" w14:textId="77777777" w:rsidR="0020788F" w:rsidRDefault="0020788F" w:rsidP="00764F49">
      <w:pPr>
        <w:rPr>
          <w:shd w:val="clear" w:color="auto" w:fill="FFFFFF"/>
          <w:lang w:val="en-US"/>
        </w:rPr>
      </w:pPr>
    </w:p>
    <w:p w14:paraId="7DF0A1C7" w14:textId="77777777" w:rsidR="00CA7795" w:rsidRDefault="00CA7795" w:rsidP="00764F49">
      <w:pPr>
        <w:rPr>
          <w:shd w:val="clear" w:color="auto" w:fill="FFFFFF"/>
          <w:lang w:val="en-US"/>
        </w:rPr>
      </w:pPr>
      <w:r w:rsidRPr="00CA7795">
        <w:rPr>
          <w:noProof/>
          <w:shd w:val="clear" w:color="auto" w:fill="FFFFFF"/>
          <w:lang w:val="en-US"/>
        </w:rPr>
        <w:drawing>
          <wp:inline distT="0" distB="0" distL="0" distR="0" wp14:anchorId="46D66A7D" wp14:editId="2AC00DBC">
            <wp:extent cx="3009900" cy="2080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900" cy="2080260"/>
                    </a:xfrm>
                    <a:prstGeom prst="rect">
                      <a:avLst/>
                    </a:prstGeom>
                    <a:noFill/>
                    <a:ln>
                      <a:noFill/>
                    </a:ln>
                  </pic:spPr>
                </pic:pic>
              </a:graphicData>
            </a:graphic>
          </wp:inline>
        </w:drawing>
      </w:r>
      <w:r w:rsidRPr="00CA7795">
        <w:rPr>
          <w:shd w:val="clear" w:color="auto" w:fill="FFFFFF"/>
          <w:lang w:val="en-US"/>
        </w:rPr>
        <w:t xml:space="preserve"> </w:t>
      </w:r>
      <w:bookmarkStart w:id="0" w:name="_GoBack"/>
      <w:bookmarkEnd w:id="0"/>
    </w:p>
    <w:p w14:paraId="137B4071" w14:textId="77777777" w:rsidR="0020788F" w:rsidRDefault="00CA7795" w:rsidP="00764F49">
      <w:pPr>
        <w:rPr>
          <w:shd w:val="clear" w:color="auto" w:fill="FFFFFF"/>
          <w:lang w:val="en-US"/>
        </w:rPr>
      </w:pPr>
      <w:r w:rsidRPr="00CA7795">
        <w:rPr>
          <w:noProof/>
          <w:shd w:val="clear" w:color="auto" w:fill="FFFFFF"/>
          <w:lang w:val="en-US"/>
        </w:rPr>
        <w:drawing>
          <wp:inline distT="0" distB="0" distL="0" distR="0" wp14:anchorId="24DBB459" wp14:editId="1BA28603">
            <wp:extent cx="30099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3771900"/>
                    </a:xfrm>
                    <a:prstGeom prst="rect">
                      <a:avLst/>
                    </a:prstGeom>
                    <a:noFill/>
                    <a:ln>
                      <a:noFill/>
                    </a:ln>
                  </pic:spPr>
                </pic:pic>
              </a:graphicData>
            </a:graphic>
          </wp:inline>
        </w:drawing>
      </w:r>
    </w:p>
    <w:p w14:paraId="7A63DDE1" w14:textId="77777777" w:rsidR="0020788F" w:rsidRDefault="0020788F" w:rsidP="00764F49">
      <w:pPr>
        <w:rPr>
          <w:shd w:val="clear" w:color="auto" w:fill="FFFFFF"/>
          <w:lang w:val="en-US"/>
        </w:rPr>
      </w:pPr>
    </w:p>
    <w:p w14:paraId="6443EEBB" w14:textId="77777777" w:rsidR="0020788F" w:rsidRDefault="0020788F" w:rsidP="00764F49">
      <w:pPr>
        <w:rPr>
          <w:shd w:val="clear" w:color="auto" w:fill="FFFFFF"/>
          <w:lang w:val="en-US"/>
        </w:rPr>
      </w:pPr>
    </w:p>
    <w:p w14:paraId="1D2A6EA7" w14:textId="77777777" w:rsidR="001534A3" w:rsidRDefault="001534A3" w:rsidP="00764F49">
      <w:pPr>
        <w:rPr>
          <w:shd w:val="clear" w:color="auto" w:fill="FFFFFF"/>
          <w:lang w:val="en-US"/>
        </w:rPr>
      </w:pPr>
    </w:p>
    <w:p w14:paraId="7FE3B3A9" w14:textId="77777777" w:rsidR="001534A3" w:rsidRPr="001534A3" w:rsidRDefault="001534A3" w:rsidP="00FA2D07">
      <w:pPr>
        <w:pStyle w:val="Heading1"/>
        <w:rPr>
          <w:shd w:val="clear" w:color="auto" w:fill="FFFFFF"/>
          <w:lang w:val="en-US"/>
        </w:rPr>
      </w:pPr>
      <w:r w:rsidRPr="001534A3">
        <w:rPr>
          <w:shd w:val="clear" w:color="auto" w:fill="FFFFFF"/>
          <w:lang w:val="en-US"/>
        </w:rPr>
        <w:t>Conclusion</w:t>
      </w:r>
    </w:p>
    <w:p w14:paraId="5D706709" w14:textId="77777777" w:rsidR="003A14A5" w:rsidRDefault="00764F49">
      <w:r w:rsidRPr="003A14A5">
        <w:rPr>
          <w:lang w:val="en-US"/>
        </w:rPr>
        <w:t xml:space="preserve"> </w:t>
      </w:r>
      <w:r w:rsidR="001534A3" w:rsidRPr="001534A3">
        <w:t>Most crashes happened in clear, dry, and bright conditions. Most days are clear, dry, and bright, so it’s no surprise that most car crashes occur under these conditions. I also found out that crashes with a distracted driver or an impaired driver are statistically more likely to result in injury, which is also not a surprise. The results of the data indicate to city officials that they should ask drivers to be more alert in ideal conditions</w:t>
      </w:r>
    </w:p>
    <w:p w14:paraId="3C2D9BDC" w14:textId="77777777" w:rsidR="00FA2D07" w:rsidRDefault="00FA2D07" w:rsidP="00FA2D07">
      <w:pPr>
        <w:rPr>
          <w:lang w:val="en-US"/>
        </w:rPr>
      </w:pPr>
      <w:r w:rsidRPr="00FA2D07">
        <w:rPr>
          <w:lang w:val="en-US"/>
        </w:rPr>
        <w:t xml:space="preserve">We see an improvement in the Jaccard and Recall scores of all models after rebalancing the training dataset. With a balanced dataset, the GBC model has improved and performed better in all aspects than the RF model, with the LR model close in predictive performance. A closer look into the classification reports above show that most model suffer from poor precision for the severe case, i.e. when </w:t>
      </w:r>
      <w:proofErr w:type="spellStart"/>
      <w:r w:rsidRPr="00FA2D07">
        <w:rPr>
          <w:i/>
          <w:iCs/>
          <w:lang w:val="en-US"/>
        </w:rPr>
        <w:t>severitycode</w:t>
      </w:r>
      <w:proofErr w:type="spellEnd"/>
      <w:r w:rsidRPr="00FA2D07">
        <w:rPr>
          <w:i/>
          <w:iCs/>
          <w:lang w:val="en-US"/>
        </w:rPr>
        <w:t xml:space="preserve"> </w:t>
      </w:r>
      <w:r w:rsidRPr="00FA2D07">
        <w:rPr>
          <w:lang w:val="en-US"/>
        </w:rPr>
        <w:t xml:space="preserve">is 1, i.e. there is a tendency for the model to make False Positives. </w:t>
      </w:r>
    </w:p>
    <w:p w14:paraId="3CC12DB9" w14:textId="77777777" w:rsidR="00C2373B" w:rsidRDefault="00FA2D07" w:rsidP="00FA2D07">
      <w:r w:rsidRPr="00FA2D07">
        <w:rPr>
          <w:lang w:val="en-US"/>
        </w:rPr>
        <w:t>Overall, we see that GBC returns the best performance compared to LR and RF, boasting a recall of 0.70 vs 0.64 and 0.63 from LR and RF respectively. The poor Jaccard score for all models however meant that the models tend to fail in predicting a large portion of the dataset correctly, likely due to poor precision.</w:t>
      </w:r>
    </w:p>
    <w:sectPr w:rsidR="00C237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8C057" w14:textId="77777777" w:rsidR="00861DED" w:rsidRDefault="00861DED" w:rsidP="00C85372">
      <w:pPr>
        <w:spacing w:after="0" w:line="240" w:lineRule="auto"/>
      </w:pPr>
      <w:r>
        <w:separator/>
      </w:r>
    </w:p>
  </w:endnote>
  <w:endnote w:type="continuationSeparator" w:id="0">
    <w:p w14:paraId="6EE26069" w14:textId="77777777" w:rsidR="00861DED" w:rsidRDefault="00861DED" w:rsidP="00C85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F3960" w14:textId="77777777" w:rsidR="00861DED" w:rsidRDefault="00861DED" w:rsidP="00C85372">
      <w:pPr>
        <w:spacing w:after="0" w:line="240" w:lineRule="auto"/>
      </w:pPr>
      <w:r>
        <w:separator/>
      </w:r>
    </w:p>
  </w:footnote>
  <w:footnote w:type="continuationSeparator" w:id="0">
    <w:p w14:paraId="5DBABB85" w14:textId="77777777" w:rsidR="00861DED" w:rsidRDefault="00861DED" w:rsidP="00C853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15FA6"/>
    <w:multiLevelType w:val="hybridMultilevel"/>
    <w:tmpl w:val="405EEA88"/>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9478E8"/>
    <w:multiLevelType w:val="multilevel"/>
    <w:tmpl w:val="4EDE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C92E52"/>
    <w:multiLevelType w:val="hybridMultilevel"/>
    <w:tmpl w:val="616E2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E60E5D"/>
    <w:multiLevelType w:val="hybridMultilevel"/>
    <w:tmpl w:val="898E726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6A4B29"/>
    <w:multiLevelType w:val="multilevel"/>
    <w:tmpl w:val="77522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7173D9"/>
    <w:multiLevelType w:val="hybridMultilevel"/>
    <w:tmpl w:val="4CA26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CC7D5E"/>
    <w:multiLevelType w:val="hybridMultilevel"/>
    <w:tmpl w:val="AF7843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O0MLYwN7cwtzAzNjNS0lEKTi0uzszPAykwqQUADZ0TziwAAAA="/>
  </w:docVars>
  <w:rsids>
    <w:rsidRoot w:val="00C85372"/>
    <w:rsid w:val="00035384"/>
    <w:rsid w:val="00035D91"/>
    <w:rsid w:val="001534A3"/>
    <w:rsid w:val="00161FE5"/>
    <w:rsid w:val="001D5DED"/>
    <w:rsid w:val="001E170E"/>
    <w:rsid w:val="001F603B"/>
    <w:rsid w:val="0020788F"/>
    <w:rsid w:val="00223B1A"/>
    <w:rsid w:val="00244364"/>
    <w:rsid w:val="00342869"/>
    <w:rsid w:val="003518AE"/>
    <w:rsid w:val="003A14A5"/>
    <w:rsid w:val="00407FA1"/>
    <w:rsid w:val="00465491"/>
    <w:rsid w:val="00497A12"/>
    <w:rsid w:val="004B3D86"/>
    <w:rsid w:val="005777CF"/>
    <w:rsid w:val="005964AE"/>
    <w:rsid w:val="00626ACC"/>
    <w:rsid w:val="00645B24"/>
    <w:rsid w:val="006600AF"/>
    <w:rsid w:val="00687DCA"/>
    <w:rsid w:val="006B706C"/>
    <w:rsid w:val="006D4B95"/>
    <w:rsid w:val="00751946"/>
    <w:rsid w:val="00764F49"/>
    <w:rsid w:val="00845419"/>
    <w:rsid w:val="00850464"/>
    <w:rsid w:val="0086002C"/>
    <w:rsid w:val="00861DED"/>
    <w:rsid w:val="008B6B13"/>
    <w:rsid w:val="00934B9D"/>
    <w:rsid w:val="0098755E"/>
    <w:rsid w:val="009B22A7"/>
    <w:rsid w:val="009C14DA"/>
    <w:rsid w:val="00A4601F"/>
    <w:rsid w:val="00AA5DAA"/>
    <w:rsid w:val="00B54296"/>
    <w:rsid w:val="00B75E6D"/>
    <w:rsid w:val="00B84F35"/>
    <w:rsid w:val="00B92BDC"/>
    <w:rsid w:val="00C2373B"/>
    <w:rsid w:val="00C47725"/>
    <w:rsid w:val="00C85372"/>
    <w:rsid w:val="00CA7795"/>
    <w:rsid w:val="00CC246A"/>
    <w:rsid w:val="00DF0356"/>
    <w:rsid w:val="00E726A7"/>
    <w:rsid w:val="00FA2D07"/>
    <w:rsid w:val="00FD4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11CF9"/>
  <w15:chartTrackingRefBased/>
  <w15:docId w15:val="{7F2FEFAB-9506-4AD5-AB01-CF76132B4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078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78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78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372"/>
    <w:pPr>
      <w:ind w:left="720"/>
      <w:contextualSpacing/>
    </w:pPr>
  </w:style>
  <w:style w:type="paragraph" w:styleId="Header">
    <w:name w:val="header"/>
    <w:basedOn w:val="Normal"/>
    <w:link w:val="HeaderChar"/>
    <w:uiPriority w:val="99"/>
    <w:unhideWhenUsed/>
    <w:rsid w:val="00407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FA1"/>
    <w:rPr>
      <w:lang w:val="en-GB"/>
    </w:rPr>
  </w:style>
  <w:style w:type="paragraph" w:styleId="Footer">
    <w:name w:val="footer"/>
    <w:basedOn w:val="Normal"/>
    <w:link w:val="FooterChar"/>
    <w:uiPriority w:val="99"/>
    <w:unhideWhenUsed/>
    <w:rsid w:val="00407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FA1"/>
    <w:rPr>
      <w:lang w:val="en-GB"/>
    </w:rPr>
  </w:style>
  <w:style w:type="paragraph" w:styleId="NoSpacing">
    <w:name w:val="No Spacing"/>
    <w:uiPriority w:val="1"/>
    <w:qFormat/>
    <w:rsid w:val="00407FA1"/>
    <w:pPr>
      <w:spacing w:after="0" w:line="240" w:lineRule="auto"/>
    </w:pPr>
    <w:rPr>
      <w:lang w:val="en-GB"/>
    </w:rPr>
  </w:style>
  <w:style w:type="character" w:styleId="Hyperlink">
    <w:name w:val="Hyperlink"/>
    <w:basedOn w:val="DefaultParagraphFont"/>
    <w:uiPriority w:val="99"/>
    <w:unhideWhenUsed/>
    <w:rsid w:val="001E170E"/>
    <w:rPr>
      <w:color w:val="0563C1" w:themeColor="hyperlink"/>
      <w:u w:val="single"/>
    </w:rPr>
  </w:style>
  <w:style w:type="character" w:styleId="UnresolvedMention">
    <w:name w:val="Unresolved Mention"/>
    <w:basedOn w:val="DefaultParagraphFont"/>
    <w:uiPriority w:val="99"/>
    <w:semiHidden/>
    <w:unhideWhenUsed/>
    <w:rsid w:val="001E170E"/>
    <w:rPr>
      <w:color w:val="605E5C"/>
      <w:shd w:val="clear" w:color="auto" w:fill="E1DFDD"/>
    </w:rPr>
  </w:style>
  <w:style w:type="paragraph" w:styleId="BalloonText">
    <w:name w:val="Balloon Text"/>
    <w:basedOn w:val="Normal"/>
    <w:link w:val="BalloonTextChar"/>
    <w:uiPriority w:val="99"/>
    <w:semiHidden/>
    <w:unhideWhenUsed/>
    <w:rsid w:val="001F60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03B"/>
    <w:rPr>
      <w:rFonts w:ascii="Segoe UI" w:hAnsi="Segoe UI" w:cs="Segoe UI"/>
      <w:sz w:val="18"/>
      <w:szCs w:val="18"/>
      <w:lang w:val="en-GB"/>
    </w:rPr>
  </w:style>
  <w:style w:type="paragraph" w:customStyle="1" w:styleId="Default">
    <w:name w:val="Default"/>
    <w:rsid w:val="00FD4216"/>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2078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88F"/>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20788F"/>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20788F"/>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20788F"/>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164016">
      <w:bodyDiv w:val="1"/>
      <w:marLeft w:val="0"/>
      <w:marRight w:val="0"/>
      <w:marTop w:val="0"/>
      <w:marBottom w:val="0"/>
      <w:divBdr>
        <w:top w:val="none" w:sz="0" w:space="0" w:color="auto"/>
        <w:left w:val="none" w:sz="0" w:space="0" w:color="auto"/>
        <w:bottom w:val="none" w:sz="0" w:space="0" w:color="auto"/>
        <w:right w:val="none" w:sz="0" w:space="0" w:color="auto"/>
      </w:divBdr>
    </w:div>
    <w:div w:id="390427010">
      <w:bodyDiv w:val="1"/>
      <w:marLeft w:val="0"/>
      <w:marRight w:val="0"/>
      <w:marTop w:val="0"/>
      <w:marBottom w:val="0"/>
      <w:divBdr>
        <w:top w:val="none" w:sz="0" w:space="0" w:color="auto"/>
        <w:left w:val="none" w:sz="0" w:space="0" w:color="auto"/>
        <w:bottom w:val="none" w:sz="0" w:space="0" w:color="auto"/>
        <w:right w:val="none" w:sz="0" w:space="0" w:color="auto"/>
      </w:divBdr>
    </w:div>
    <w:div w:id="415901197">
      <w:bodyDiv w:val="1"/>
      <w:marLeft w:val="0"/>
      <w:marRight w:val="0"/>
      <w:marTop w:val="0"/>
      <w:marBottom w:val="0"/>
      <w:divBdr>
        <w:top w:val="none" w:sz="0" w:space="0" w:color="auto"/>
        <w:left w:val="none" w:sz="0" w:space="0" w:color="auto"/>
        <w:bottom w:val="none" w:sz="0" w:space="0" w:color="auto"/>
        <w:right w:val="none" w:sz="0" w:space="0" w:color="auto"/>
      </w:divBdr>
    </w:div>
    <w:div w:id="485050092">
      <w:bodyDiv w:val="1"/>
      <w:marLeft w:val="0"/>
      <w:marRight w:val="0"/>
      <w:marTop w:val="0"/>
      <w:marBottom w:val="0"/>
      <w:divBdr>
        <w:top w:val="none" w:sz="0" w:space="0" w:color="auto"/>
        <w:left w:val="none" w:sz="0" w:space="0" w:color="auto"/>
        <w:bottom w:val="none" w:sz="0" w:space="0" w:color="auto"/>
        <w:right w:val="none" w:sz="0" w:space="0" w:color="auto"/>
      </w:divBdr>
    </w:div>
    <w:div w:id="534923196">
      <w:bodyDiv w:val="1"/>
      <w:marLeft w:val="0"/>
      <w:marRight w:val="0"/>
      <w:marTop w:val="0"/>
      <w:marBottom w:val="0"/>
      <w:divBdr>
        <w:top w:val="none" w:sz="0" w:space="0" w:color="auto"/>
        <w:left w:val="none" w:sz="0" w:space="0" w:color="auto"/>
        <w:bottom w:val="none" w:sz="0" w:space="0" w:color="auto"/>
        <w:right w:val="none" w:sz="0" w:space="0" w:color="auto"/>
      </w:divBdr>
      <w:divsChild>
        <w:div w:id="805971015">
          <w:marLeft w:val="0"/>
          <w:marRight w:val="0"/>
          <w:marTop w:val="0"/>
          <w:marBottom w:val="0"/>
          <w:divBdr>
            <w:top w:val="none" w:sz="0" w:space="0" w:color="auto"/>
            <w:left w:val="none" w:sz="0" w:space="0" w:color="auto"/>
            <w:bottom w:val="none" w:sz="0" w:space="0" w:color="auto"/>
            <w:right w:val="none" w:sz="0" w:space="0" w:color="auto"/>
          </w:divBdr>
          <w:divsChild>
            <w:div w:id="542061556">
              <w:marLeft w:val="0"/>
              <w:marRight w:val="0"/>
              <w:marTop w:val="100"/>
              <w:marBottom w:val="100"/>
              <w:divBdr>
                <w:top w:val="none" w:sz="0" w:space="0" w:color="auto"/>
                <w:left w:val="none" w:sz="0" w:space="0" w:color="auto"/>
                <w:bottom w:val="none" w:sz="0" w:space="0" w:color="auto"/>
                <w:right w:val="none" w:sz="0" w:space="0" w:color="auto"/>
              </w:divBdr>
              <w:divsChild>
                <w:div w:id="1519125395">
                  <w:marLeft w:val="0"/>
                  <w:marRight w:val="0"/>
                  <w:marTop w:val="0"/>
                  <w:marBottom w:val="0"/>
                  <w:divBdr>
                    <w:top w:val="none" w:sz="0" w:space="0" w:color="auto"/>
                    <w:left w:val="none" w:sz="0" w:space="0" w:color="auto"/>
                    <w:bottom w:val="none" w:sz="0" w:space="0" w:color="auto"/>
                    <w:right w:val="none" w:sz="0" w:space="0" w:color="auto"/>
                  </w:divBdr>
                  <w:divsChild>
                    <w:div w:id="137438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498700">
          <w:marLeft w:val="0"/>
          <w:marRight w:val="0"/>
          <w:marTop w:val="0"/>
          <w:marBottom w:val="0"/>
          <w:divBdr>
            <w:top w:val="none" w:sz="0" w:space="0" w:color="auto"/>
            <w:left w:val="none" w:sz="0" w:space="0" w:color="auto"/>
            <w:bottom w:val="none" w:sz="0" w:space="0" w:color="auto"/>
            <w:right w:val="none" w:sz="0" w:space="0" w:color="auto"/>
          </w:divBdr>
          <w:divsChild>
            <w:div w:id="803425981">
              <w:marLeft w:val="0"/>
              <w:marRight w:val="0"/>
              <w:marTop w:val="100"/>
              <w:marBottom w:val="100"/>
              <w:divBdr>
                <w:top w:val="none" w:sz="0" w:space="0" w:color="auto"/>
                <w:left w:val="none" w:sz="0" w:space="0" w:color="auto"/>
                <w:bottom w:val="none" w:sz="0" w:space="0" w:color="auto"/>
                <w:right w:val="none" w:sz="0" w:space="0" w:color="auto"/>
              </w:divBdr>
              <w:divsChild>
                <w:div w:id="659238886">
                  <w:marLeft w:val="0"/>
                  <w:marRight w:val="0"/>
                  <w:marTop w:val="0"/>
                  <w:marBottom w:val="0"/>
                  <w:divBdr>
                    <w:top w:val="none" w:sz="0" w:space="0" w:color="auto"/>
                    <w:left w:val="none" w:sz="0" w:space="0" w:color="auto"/>
                    <w:bottom w:val="none" w:sz="0" w:space="0" w:color="auto"/>
                    <w:right w:val="none" w:sz="0" w:space="0" w:color="auto"/>
                  </w:divBdr>
                  <w:divsChild>
                    <w:div w:id="125292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993629">
          <w:marLeft w:val="0"/>
          <w:marRight w:val="0"/>
          <w:marTop w:val="0"/>
          <w:marBottom w:val="0"/>
          <w:divBdr>
            <w:top w:val="none" w:sz="0" w:space="0" w:color="auto"/>
            <w:left w:val="none" w:sz="0" w:space="0" w:color="auto"/>
            <w:bottom w:val="none" w:sz="0" w:space="0" w:color="auto"/>
            <w:right w:val="none" w:sz="0" w:space="0" w:color="auto"/>
          </w:divBdr>
          <w:divsChild>
            <w:div w:id="1015617222">
              <w:marLeft w:val="0"/>
              <w:marRight w:val="0"/>
              <w:marTop w:val="100"/>
              <w:marBottom w:val="100"/>
              <w:divBdr>
                <w:top w:val="none" w:sz="0" w:space="0" w:color="auto"/>
                <w:left w:val="none" w:sz="0" w:space="0" w:color="auto"/>
                <w:bottom w:val="none" w:sz="0" w:space="0" w:color="auto"/>
                <w:right w:val="none" w:sz="0" w:space="0" w:color="auto"/>
              </w:divBdr>
              <w:divsChild>
                <w:div w:id="1082096860">
                  <w:marLeft w:val="0"/>
                  <w:marRight w:val="0"/>
                  <w:marTop w:val="0"/>
                  <w:marBottom w:val="0"/>
                  <w:divBdr>
                    <w:top w:val="none" w:sz="0" w:space="0" w:color="auto"/>
                    <w:left w:val="none" w:sz="0" w:space="0" w:color="auto"/>
                    <w:bottom w:val="none" w:sz="0" w:space="0" w:color="auto"/>
                    <w:right w:val="none" w:sz="0" w:space="0" w:color="auto"/>
                  </w:divBdr>
                  <w:divsChild>
                    <w:div w:id="56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995609">
      <w:bodyDiv w:val="1"/>
      <w:marLeft w:val="0"/>
      <w:marRight w:val="0"/>
      <w:marTop w:val="0"/>
      <w:marBottom w:val="0"/>
      <w:divBdr>
        <w:top w:val="none" w:sz="0" w:space="0" w:color="auto"/>
        <w:left w:val="none" w:sz="0" w:space="0" w:color="auto"/>
        <w:bottom w:val="none" w:sz="0" w:space="0" w:color="auto"/>
        <w:right w:val="none" w:sz="0" w:space="0" w:color="auto"/>
      </w:divBdr>
    </w:div>
    <w:div w:id="673999998">
      <w:bodyDiv w:val="1"/>
      <w:marLeft w:val="0"/>
      <w:marRight w:val="0"/>
      <w:marTop w:val="0"/>
      <w:marBottom w:val="0"/>
      <w:divBdr>
        <w:top w:val="none" w:sz="0" w:space="0" w:color="auto"/>
        <w:left w:val="none" w:sz="0" w:space="0" w:color="auto"/>
        <w:bottom w:val="none" w:sz="0" w:space="0" w:color="auto"/>
        <w:right w:val="none" w:sz="0" w:space="0" w:color="auto"/>
      </w:divBdr>
    </w:div>
    <w:div w:id="836649604">
      <w:bodyDiv w:val="1"/>
      <w:marLeft w:val="0"/>
      <w:marRight w:val="0"/>
      <w:marTop w:val="0"/>
      <w:marBottom w:val="0"/>
      <w:divBdr>
        <w:top w:val="none" w:sz="0" w:space="0" w:color="auto"/>
        <w:left w:val="none" w:sz="0" w:space="0" w:color="auto"/>
        <w:bottom w:val="none" w:sz="0" w:space="0" w:color="auto"/>
        <w:right w:val="none" w:sz="0" w:space="0" w:color="auto"/>
      </w:divBdr>
    </w:div>
    <w:div w:id="1348947664">
      <w:bodyDiv w:val="1"/>
      <w:marLeft w:val="0"/>
      <w:marRight w:val="0"/>
      <w:marTop w:val="0"/>
      <w:marBottom w:val="0"/>
      <w:divBdr>
        <w:top w:val="none" w:sz="0" w:space="0" w:color="auto"/>
        <w:left w:val="none" w:sz="0" w:space="0" w:color="auto"/>
        <w:bottom w:val="none" w:sz="0" w:space="0" w:color="auto"/>
        <w:right w:val="none" w:sz="0" w:space="0" w:color="auto"/>
      </w:divBdr>
    </w:div>
    <w:div w:id="1632201407">
      <w:bodyDiv w:val="1"/>
      <w:marLeft w:val="0"/>
      <w:marRight w:val="0"/>
      <w:marTop w:val="0"/>
      <w:marBottom w:val="0"/>
      <w:divBdr>
        <w:top w:val="none" w:sz="0" w:space="0" w:color="auto"/>
        <w:left w:val="none" w:sz="0" w:space="0" w:color="auto"/>
        <w:bottom w:val="none" w:sz="0" w:space="0" w:color="auto"/>
        <w:right w:val="none" w:sz="0" w:space="0" w:color="auto"/>
      </w:divBdr>
    </w:div>
    <w:div w:id="1694646623">
      <w:bodyDiv w:val="1"/>
      <w:marLeft w:val="0"/>
      <w:marRight w:val="0"/>
      <w:marTop w:val="0"/>
      <w:marBottom w:val="0"/>
      <w:divBdr>
        <w:top w:val="none" w:sz="0" w:space="0" w:color="auto"/>
        <w:left w:val="none" w:sz="0" w:space="0" w:color="auto"/>
        <w:bottom w:val="none" w:sz="0" w:space="0" w:color="auto"/>
        <w:right w:val="none" w:sz="0" w:space="0" w:color="auto"/>
      </w:divBdr>
      <w:divsChild>
        <w:div w:id="105198351">
          <w:marLeft w:val="0"/>
          <w:marRight w:val="0"/>
          <w:marTop w:val="0"/>
          <w:marBottom w:val="0"/>
          <w:divBdr>
            <w:top w:val="none" w:sz="0" w:space="0" w:color="auto"/>
            <w:left w:val="none" w:sz="0" w:space="0" w:color="auto"/>
            <w:bottom w:val="none" w:sz="0" w:space="0" w:color="auto"/>
            <w:right w:val="none" w:sz="0" w:space="0" w:color="auto"/>
          </w:divBdr>
          <w:divsChild>
            <w:div w:id="4830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959</Words>
  <Characters>5467</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Introduction</vt:lpstr>
      <vt:lpstr>Data</vt:lpstr>
      <vt:lpstr>Methodology</vt:lpstr>
      <vt:lpstr>    Data Cleaning </vt:lpstr>
      <vt:lpstr>    Data Processing </vt:lpstr>
      <vt:lpstr>    Exploratory Data Analysis </vt:lpstr>
      <vt:lpstr>        Target Variable: Severity </vt:lpstr>
      <vt:lpstr>        Location Conditions </vt:lpstr>
      <vt:lpstr>Conclusion</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Atere, O. (Oluwashina)</dc:creator>
  <cp:keywords/>
  <dc:description/>
  <cp:lastModifiedBy>Atere, O. (Oluwashina)</cp:lastModifiedBy>
  <cp:revision>5</cp:revision>
  <cp:lastPrinted>2020-10-03T18:41:00Z</cp:lastPrinted>
  <dcterms:created xsi:type="dcterms:W3CDTF">2020-10-03T18:38:00Z</dcterms:created>
  <dcterms:modified xsi:type="dcterms:W3CDTF">2020-10-03T18:41:00Z</dcterms:modified>
</cp:coreProperties>
</file>