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REC202608168920 | Generated: 2026-08-16 07:46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REC202608168920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ALT20260816051148545 / TXN_LARGE_1699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ACC16314613 -&gt; ACC43249524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Transaction, New Account Activity (MEDIUM, Score: 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65,000.00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HIGH (Score: 85/100)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ACC16314613</w:t>
      </w:r>
    </w:p>
    <w:p>
      <w:r>
        <w:t xml:space="preserve">  └── Hop 1: ACC43249524</w:t>
      </w:r>
    </w:p>
    <w:p>
      <w:pPr>
        <w:pStyle w:val="Heading1"/>
      </w:pPr>
      <w:r>
        <w:t>2. Action Directive</w:t>
      </w:r>
    </w:p>
    <w:p>
      <w:r>
        <w:t>Directive: Freeze destination account immediately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856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567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