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서울올림픽파크텔 인력관리시스템 웹 취약점 진단 보고서 (최종 편집본 v3)</w:t>
      </w:r>
    </w:p>
    <w:p>
      <w:r>
        <w:t>작성일: 2026-05-02</w:t>
      </w:r>
    </w:p>
    <w:p>
      <w:r>
        <w:t>작성 원칙: 단일 통합 보고서, 각 세부 수행내역에 취약 코드/시큐어코딩 코드 증적 동시 삽입, 기술요약 시각화 반영</w:t>
      </w:r>
    </w:p>
    <w:p>
      <w:pPr>
        <w:pStyle w:val="Heading1"/>
      </w:pPr>
      <w:r>
        <w:t>목차</w:t>
      </w:r>
    </w:p>
    <w:p>
      <w:r>
        <w:t>- 1. 프로젝트 개요 (1.1~1.8)</w:t>
      </w:r>
    </w:p>
    <w:p>
      <w:r>
        <w:t>- 2. 위험 관리 및 평가 방법론 (2.1~2.4)</w:t>
      </w:r>
    </w:p>
    <w:p>
      <w:r>
        <w:t>- 3. 기술적 취약점 진단 결과 (3.1)</w:t>
      </w:r>
    </w:p>
    <w:p>
      <w:r>
        <w:t>- 4. 세부 수행내역 (4.1~4.21)</w:t>
      </w:r>
    </w:p>
    <w:p>
      <w:r>
        <w:t>- 5. 기술적 취약점 종합 평가 점수 (5.1~5.3)</w:t>
      </w:r>
    </w:p>
    <w:p>
      <w:r>
        <w:t>- 6. 위험 평가 및 우선 순위 도출 (6.1~6.2)</w:t>
      </w:r>
    </w:p>
    <w:p>
      <w:r>
        <w:t>- 7. 보호대책 및 이행 로드맵 (7.1)</w:t>
      </w:r>
    </w:p>
    <w:p>
      <w:r>
        <w:t>- 8. 시큐어 코딩 수행 결과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배경 및 목적</w:t>
      </w:r>
    </w:p>
    <w:p>
      <w:r>
        <w:t>주요정보통신기반시설 웹 취약점 분석·평가 기준에 맞춰 시스템의 기술적 취약점을 진단하고 보안수준을 정량화하였다.</w:t>
      </w:r>
    </w:p>
    <w:p>
      <w:pPr>
        <w:pStyle w:val="Heading2"/>
      </w:pPr>
      <w:r>
        <w:t>1.2 점검 수행 범위</w:t>
      </w:r>
    </w:p>
    <w:p>
      <w:r>
        <w:t>대상: 백엔드(FastAPI), 프론트엔드(React), 운영 URL 및 API 엔드포인트.</w:t>
      </w:r>
    </w:p>
    <w:p>
      <w:pPr>
        <w:pStyle w:val="Heading2"/>
      </w:pPr>
      <w:r>
        <w:t>1.3 수행절차</w:t>
      </w:r>
    </w:p>
    <w:p>
      <w:r>
        <w:t>현황분석 → 화이트박스 점검 → 취약점 식별 → 시큐어코딩 적용 → 운영 재검증.</w:t>
      </w:r>
    </w:p>
    <w:p>
      <w:pPr>
        <w:pStyle w:val="Heading2"/>
      </w:pPr>
      <w:r>
        <w:t>1.4 현황분석</w:t>
      </w:r>
    </w:p>
    <w:p>
      <w:r>
        <w:t>기존 render-web과 개선본 parktel_CII의 코드 차이를 중심으로 분석하였다.</w:t>
      </w:r>
    </w:p>
    <w:p>
      <w:pPr>
        <w:pStyle w:val="Heading2"/>
      </w:pPr>
      <w:r>
        <w:t>1.5 점검 일정</w:t>
      </w:r>
    </w:p>
    <w:p>
      <w:r>
        <w:t>초기 진단, 개선, 재검증, 보고서 고도화의 4단계로 수행하였다.</w:t>
      </w:r>
    </w:p>
    <w:p>
      <w:pPr>
        <w:pStyle w:val="Heading2"/>
      </w:pPr>
      <w:r>
        <w:t>1.6 점검 인력</w:t>
      </w:r>
    </w:p>
    <w:p>
      <w:r>
        <w:t>단독 수행 기준으로 전 과정(진단/개선/검증/문서화)을 일관되게 수행하였다.</w:t>
      </w:r>
    </w:p>
    <w:p>
      <w:pPr>
        <w:pStyle w:val="Heading2"/>
      </w:pPr>
      <w:r>
        <w:t>1.7 진단방법</w:t>
      </w:r>
    </w:p>
    <w:p>
      <w:r>
        <w:t>정적 분석(코드 라인 기반) + 동적 검증(운영 URL 응답 코드/헤더) 병행.</w:t>
      </w:r>
    </w:p>
    <w:p>
      <w:pPr>
        <w:pStyle w:val="Heading2"/>
      </w:pPr>
      <w:r>
        <w:t>1.8 진단항목</w:t>
      </w:r>
    </w:p>
    <w:p>
      <w:r>
        <w:t>총 21개 세부 수행내역(4.1~4.21) 기준으로 결과를 정리하였다.</w:t>
      </w:r>
    </w:p>
    <w:p>
      <w:pPr>
        <w:pStyle w:val="Heading1"/>
      </w:pPr>
      <w:r>
        <w:t>2. 위험 관리 및 평가 방법론</w:t>
      </w:r>
    </w:p>
    <w:p>
      <w:pPr>
        <w:pStyle w:val="Heading2"/>
      </w:pPr>
      <w:r>
        <w:t>2.1 위험 평가 모델 개요</w:t>
      </w:r>
    </w:p>
    <w:p>
      <w:r>
        <w:t>과기정통부고시 제2025-62호(2025-12-24 시행) 기술적 취약점 산출기준 적용.</w:t>
      </w:r>
    </w:p>
    <w:p>
      <w:pPr>
        <w:pStyle w:val="Heading2"/>
      </w:pPr>
      <w:r>
        <w:t>2.2 자산 중요도 평가 기준</w:t>
      </w:r>
    </w:p>
    <w:p>
      <w:r>
        <w:t>사용자정보/인증/운영관리 기능을 중요도 상으로 분류.</w:t>
      </w:r>
    </w:p>
    <w:p>
      <w:pPr>
        <w:pStyle w:val="Heading2"/>
      </w:pPr>
      <w:r>
        <w:t>2.3 기술적 취약점 심각도 기준</w:t>
      </w:r>
    </w:p>
    <w:p>
      <w:r>
        <w:t>양호=10, 부분양호=5, 취약=0 (모두 중요도 상 기준).</w:t>
      </w:r>
    </w:p>
    <w:p>
      <w:pPr>
        <w:pStyle w:val="Heading2"/>
      </w:pPr>
      <w:r>
        <w:t>2.4 위험도 산출 및 조치 기준</w:t>
      </w:r>
    </w:p>
    <w:p>
      <w:r>
        <w:t>N/A 항목은 분자·분모 모두 제외하고 실측 항목만 점수화.</w:t>
      </w:r>
    </w:p>
    <w:p>
      <w:pPr>
        <w:pStyle w:val="Heading1"/>
      </w:pPr>
      <w:r>
        <w:t>3. 기술적 취약점 진단 결과</w:t>
      </w:r>
    </w:p>
    <w:p>
      <w:pPr>
        <w:pStyle w:val="Heading2"/>
      </w:pPr>
      <w:r>
        <w:t>3.1 진단 결과 요약</w:t>
      </w:r>
    </w:p>
    <w:p>
      <w:r>
        <w:drawing>
          <wp:inline xmlns:a="http://schemas.openxmlformats.org/drawingml/2006/main" xmlns:pic="http://schemas.openxmlformats.org/drawingml/2006/picture">
            <wp:extent cx="6217920" cy="3468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8_v3_technical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요약: 양호 15건, 부분양호 1건, 취약 0건(적용 제외 5건).</w:t>
      </w:r>
    </w:p>
    <w:p>
      <w:pPr>
        <w:pStyle w:val="Heading1"/>
      </w:pPr>
      <w:r>
        <w:t>4. 세부 수행내역</w:t>
      </w:r>
    </w:p>
    <w:p>
      <w:pPr>
        <w:pStyle w:val="Heading2"/>
      </w:pPr>
      <w:r>
        <w:t>4.1 코드 인젝션 (Code Injection)</w:t>
      </w:r>
    </w:p>
    <w:p>
      <w:r>
        <w:t>- 수행 요약: 입력 검증/스키마 강화를 통해 인젝션 위험을 낮춤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4.2 SQL 인젝션 (SQL Injection)</w:t>
      </w:r>
    </w:p>
    <w:p>
      <w:r>
        <w:t>- 수행 요약: ORM 사용 및 사용자 입력 검증으로 보완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4.3 디렉터리 인덱싱</w:t>
      </w:r>
    </w:p>
    <w:p>
      <w:r>
        <w:t>- 수행 요약: 불필요 노출 인터페이스 최소화(운영 설정 병행)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4.4 에러 페이지 적용 미흡</w:t>
      </w:r>
    </w:p>
    <w:p>
      <w:r>
        <w:t>- 수행 요약: 과도한 에러 정보 노출 억제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4.5 정보 누출</w:t>
      </w:r>
    </w:p>
    <w:p>
      <w:r>
        <w:t>- 수행 요약: 전화번호 마스킹 및 최소 정보 제공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4.6 크로스사이트 스크립트</w:t>
      </w:r>
    </w:p>
    <w:p>
      <w:r>
        <w:t>- 수행 요약: 프론트 보안 기본값 유지 및 서버측 검증 병행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12 |   // 2. 로컬 개발 환경</w:t>
        <w:br/>
        <w:t xml:space="preserve">  13 |   return 'http://localhost:8000/api';</w:t>
        <w:br/>
        <w:t xml:space="preserve">  14 | };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12 |   // 2. 로컬 개발 환경</w:t>
        <w:br/>
        <w:t xml:space="preserve">  13 |   if (process.env.NODE_ENV === 'development') {</w:t>
        <w:br/>
        <w:t xml:space="preserve">  14 |     return 'http://localhost:8000/api';</w:t>
        <w:br/>
        <w:t xml:space="preserve">  15 |   }</w:t>
        <w:br/>
        <w:t xml:space="preserve">  16 | </w:t>
        <w:br/>
        <w:t xml:space="preserve">  17 |   // 3. 운영 기본값은 HTTPS만 허용</w:t>
      </w:r>
    </w:p>
    <w:p>
      <w:pPr>
        <w:pStyle w:val="Heading2"/>
      </w:pPr>
      <w:r>
        <w:t>4.7 크로스사이트 요청 위조(CSRF)</w:t>
      </w:r>
    </w:p>
    <w:p>
      <w:r>
        <w:t>- 수행 요약: Origin 제한 및 교차요청 통제 강화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4.8 서버사이드 요청 위조(SSRF)</w:t>
      </w:r>
    </w:p>
    <w:p>
      <w:r>
        <w:t>- 수행 요약: 외부 입력 경로 최소화 및 검증 원칙 반영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4.9 약한 비밀번호 정책</w:t>
      </w:r>
    </w:p>
    <w:p>
      <w:r>
        <w:t>- 수행 요약: 강한 비밀번호 정책(길이/복잡도) 적용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 8 | def validate_password_strength(value: str) -&gt; str:</w:t>
        <w:br/>
        <w:t xml:space="preserve">   9 |     if len(value) &lt; 10:</w:t>
        <w:br/>
        <w:t xml:space="preserve">  10 |         raise ValueError("비밀번호는 10자 이상이어야 합니다.")</w:t>
        <w:br/>
        <w:t xml:space="preserve">  11 |     if not re.search(r"[A-Z]", value):</w:t>
        <w:br/>
        <w:t xml:space="preserve">  12 |         raise ValueError("비밀번호에 영문 대문자를 포함해야 합니다.")</w:t>
        <w:br/>
        <w:t xml:space="preserve">  13 |     if not re.search(r"[a-z]", value):</w:t>
        <w:br/>
        <w:t xml:space="preserve">  14 |         raise ValueError("비밀번호에 영문 소문자를 포함해야 합니다.")</w:t>
        <w:br/>
        <w:t xml:space="preserve">  15 |     if not re.search(r"\d", value):</w:t>
        <w:br/>
        <w:t xml:space="preserve">  16 |         raise ValueError("비밀번호에 숫자를 포함해야 합니다.")</w:t>
        <w:br/>
        <w:t xml:space="preserve">  17 |     if not re.search(r"[^A-Za-z0-9]", value):</w:t>
        <w:br/>
        <w:t xml:space="preserve">  18 |         raise ValueError("비밀번호에 특수문자를 포함해야 합니다.")</w:t>
        <w:br/>
        <w:t xml:space="preserve">  19 |     return value</w:t>
        <w:br/>
        <w:t xml:space="preserve">  20 | </w:t>
        <w:br/>
        <w:t xml:space="preserve">  21 | # --- Schedule Schemas ---</w:t>
        <w:br/>
        <w:t xml:space="preserve">  22 | class ScheduleBase(BaseModel):</w:t>
        <w:br/>
        <w:t xml:space="preserve">  23 |     title: str</w:t>
        <w:br/>
        <w:t xml:space="preserve">  24 |     description: Optional[str] = None</w:t>
        <w:br/>
        <w:t xml:space="preserve">  25 |     start_time: datetime</w:t>
        <w:br/>
        <w:t xml:space="preserve">  26 |     end_time: datetime</w:t>
        <w:br/>
        <w:t xml:space="preserve">  27 |     start_time_str: str = Field(..., pattern=r'^\d{2}:\d{2}$')</w:t>
        <w:br/>
        <w:t xml:space="preserve">  28 |     end_time_str: str = Field(..., pattern=r'^\d{2}:\d{2}$')</w:t>
        <w:br/>
        <w:t xml:space="preserve">  29 |     work_date: datetime</w:t>
        <w:br/>
        <w:t xml:space="preserve">  30 |     capacity: int = Field(gt=0)</w:t>
        <w:br/>
        <w:t xml:space="preserve">  31 | </w:t>
        <w:br/>
        <w:t xml:space="preserve">  32 | class ScheduleCreate(ScheduleBase):</w:t>
        <w:br/>
        <w:t xml:space="preserve">  33 |     pass</w:t>
      </w:r>
    </w:p>
    <w:p>
      <w:pPr>
        <w:pStyle w:val="Heading2"/>
      </w:pPr>
      <w:r>
        <w:t>4.10 불충분한 인증 절차</w:t>
      </w:r>
    </w:p>
    <w:p>
      <w:r>
        <w:t>- 수행 요약: 로그인 시도 제한 및 인증 절차 강화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4.11 불충분한 권한 검증</w:t>
      </w:r>
    </w:p>
    <w:p>
      <w:r>
        <w:t>- 수행 요약: 관리자 전용 권한 검증 명시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4.12 취약한 비밀번호 복구 절차</w:t>
      </w:r>
    </w:p>
    <w:p>
      <w:r>
        <w:t>- 수행 요약: 비밀번호 변경 시 기존 비밀번호 검증 유지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4.13 프로세스 검증 누락</w:t>
      </w:r>
    </w:p>
    <w:p>
      <w:r>
        <w:t>- 수행 요약: 상태검증(pending/approved) 절차 반영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4.14 악성 파일 업로드</w:t>
      </w:r>
    </w:p>
    <w:p>
      <w:r>
        <w:t>- 수행 요약: 업로드 경로 부재/최소화 및 검증 원칙 명시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4.15 파일 다운로드</w:t>
      </w:r>
    </w:p>
    <w:p>
      <w:r>
        <w:t>- 수행 요약: 노출 데이터 최소화로 다운로드 기반 노출 축소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4.16 불충분한 세션 관리</w:t>
      </w:r>
    </w:p>
    <w:p>
      <w:r>
        <w:t>- 수행 요약: 기본 키 제거 및 필수 비밀키 적용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 8 | SECRET_KEY = os.environ.get("SECRET_KEY", "default_secret_key_for_dev")</w:t>
        <w:br/>
        <w:t xml:space="preserve">   9 | ALGORITHM = os.environ.get("ALGORITHM", "HS256")</w:t>
        <w:br/>
        <w:t xml:space="preserve">  10 | ACCESS_TOKEN_EXPIRE_MINUTES = int(os.environ.get("ACCESS_TOKEN_EXPIRE_MINUTES", 60))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 8 | SECRET_KEY = os.environ.get("SECRET_KEY")</w:t>
        <w:br/>
        <w:t xml:space="preserve">   9 | if not SECRET_KEY:</w:t>
        <w:br/>
        <w:t xml:space="preserve">  10 |     raise RuntimeError("SECRET_KEY environment variable is required.")</w:t>
        <w:br/>
        <w:t xml:space="preserve">  11 | </w:t>
        <w:br/>
        <w:t xml:space="preserve">  12 | ALGORITHM = os.environ.get("ALGORITHM", "HS256")</w:t>
        <w:br/>
        <w:t xml:space="preserve">  13 | ACCESS_TOKEN_EXPIRE_MINUTES = int(os.environ.get("ACCESS_TOKEN_EXPIRE_MINUTES", 60))</w:t>
      </w:r>
    </w:p>
    <w:p>
      <w:pPr>
        <w:pStyle w:val="Heading2"/>
      </w:pPr>
      <w:r>
        <w:t>4.17 데이터 평문 전송</w:t>
      </w:r>
    </w:p>
    <w:p>
      <w:r>
        <w:t>- 수행 요약: 운영 기본 URL을 HTTPS로 강제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12 |   // 2. 로컬 개발 환경</w:t>
        <w:br/>
        <w:t xml:space="preserve">  13 |   return 'http://localhost:8000/api';</w:t>
        <w:br/>
        <w:t xml:space="preserve">  14 | };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12 |   // 2. 로컬 개발 환경</w:t>
        <w:br/>
        <w:t xml:space="preserve">  13 |   if (process.env.NODE_ENV === 'development') {</w:t>
        <w:br/>
        <w:t xml:space="preserve">  14 |     return 'http://localhost:8000/api';</w:t>
        <w:br/>
        <w:t xml:space="preserve">  15 |   }</w:t>
        <w:br/>
        <w:t xml:space="preserve">  16 | </w:t>
        <w:br/>
        <w:t xml:space="preserve">  17 |   // 3. 운영 기본값은 HTTPS만 허용</w:t>
      </w:r>
    </w:p>
    <w:p>
      <w:pPr>
        <w:pStyle w:val="Heading2"/>
      </w:pPr>
      <w:r>
        <w:t>4.18 쿠키 변조</w:t>
      </w:r>
    </w:p>
    <w:p>
      <w:r>
        <w:t>- 수행 요약: 토큰/비밀키 기반 검증 강화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 8 | SECRET_KEY = os.environ.get("SECRET_KEY", "default_secret_key_for_dev")</w:t>
        <w:br/>
        <w:t xml:space="preserve">   9 | ALGORITHM = os.environ.get("ALGORITHM", "HS256")</w:t>
        <w:br/>
        <w:t xml:space="preserve">  10 | ACCESS_TOKEN_EXPIRE_MINUTES = int(os.environ.get("ACCESS_TOKEN_EXPIRE_MINUTES", 60))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 8 | SECRET_KEY = os.environ.get("SECRET_KEY")</w:t>
        <w:br/>
        <w:t xml:space="preserve">   9 | if not SECRET_KEY:</w:t>
        <w:br/>
        <w:t xml:space="preserve">  10 |     raise RuntimeError("SECRET_KEY environment variable is required.")</w:t>
        <w:br/>
        <w:t xml:space="preserve">  11 | </w:t>
        <w:br/>
        <w:t xml:space="preserve">  12 | ALGORITHM = os.environ.get("ALGORITHM", "HS256")</w:t>
        <w:br/>
        <w:t xml:space="preserve">  13 | ACCESS_TOKEN_EXPIRE_MINUTES = int(os.environ.get("ACCESS_TOKEN_EXPIRE_MINUTES", 60))</w:t>
      </w:r>
    </w:p>
    <w:p>
      <w:pPr>
        <w:pStyle w:val="Heading2"/>
      </w:pPr>
      <w:r>
        <w:t>4.19 관리자 페이지 노출</w:t>
      </w:r>
    </w:p>
    <w:p>
      <w:r>
        <w:t>- 수행 요약: API 문서 비활성화 및 접근면 축소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4.20 자동화 공격</w:t>
      </w:r>
    </w:p>
    <w:p>
      <w:r>
        <w:t>- 수행 요약: 로그인 rate-limit 적용(6회차 429 확인)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4.21 불필요한 Method 악용</w:t>
      </w:r>
    </w:p>
    <w:p>
      <w:r>
        <w:t>- 수행 요약: 허용 Method 최소화(GET/POST/PUT/DELETE/OPTIONS)</w:t>
      </w:r>
    </w:p>
    <w:p>
      <w:r>
        <w:rPr>
          <w:b/>
        </w:rPr>
        <w:t>[취약 코드 증적]</w:t>
      </w:r>
    </w:p>
    <w:p>
      <w:r>
        <w:rPr>
          <w:rFonts w:ascii="Courier New" w:hAnsi="Courier New" w:eastAsia="Courier New"/>
          <w:sz w:val="18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코드 증적]</w:t>
      </w:r>
    </w:p>
    <w:p>
      <w:r>
        <w:rPr>
          <w:rFonts w:ascii="Courier New" w:hAnsi="Courier New" w:eastAsia="Courier New"/>
          <w:sz w:val="18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1"/>
      </w:pPr>
      <w:r>
        <w:t>5. 기술적 취약점 종합 평가 점수</w:t>
      </w:r>
    </w:p>
    <w:p>
      <w:pPr>
        <w:pStyle w:val="Heading2"/>
      </w:pPr>
      <w:r>
        <w:t>5.1 점수 산출 기준</w:t>
      </w:r>
    </w:p>
    <w:p>
      <w:r>
        <w:t>총점 = (양호건수×10 + 부분양호건수×5 + 취약건수×0) / (평가대상건수×10) × 100</w:t>
      </w:r>
    </w:p>
    <w:p>
      <w:pPr>
        <w:pStyle w:val="Heading2"/>
      </w:pPr>
      <w:r>
        <w:t>5.2 종합 평가 결과</w:t>
      </w:r>
    </w:p>
    <w:p>
      <w:r>
        <w:t>평가대상 16건(21건 중 N/A 5건 제외), 양호 15건, 부분양호 1건 → 155/160 = 96.9점</w:t>
      </w:r>
    </w:p>
    <w:p>
      <w:pPr>
        <w:pStyle w:val="Heading2"/>
      </w:pPr>
      <w:r>
        <w:t>5.3 평가 등급 및 개선 목표</w:t>
      </w:r>
    </w:p>
    <w:p>
      <w:r>
        <w:t>현재 등급: 우수(고도화 필요 항목: 세션 무효화 고도화 1건).</w:t>
      </w:r>
    </w:p>
    <w:p>
      <w:pPr>
        <w:pStyle w:val="Heading1"/>
      </w:pPr>
      <w:r>
        <w:t>6. 위험 평가 및 우선 순위 도출</w:t>
      </w:r>
    </w:p>
    <w:p>
      <w:pPr>
        <w:pStyle w:val="Heading2"/>
      </w:pPr>
      <w:r>
        <w:t>6.1 정량적 위험 평가 결과</w:t>
      </w:r>
    </w:p>
    <w:p>
      <w:r>
        <w:t>우선순위 1순위: TC-02(IS) 로그아웃 후 토큰 무효화(denylist/jti) 구현.</w:t>
      </w:r>
    </w:p>
    <w:p>
      <w:pPr>
        <w:pStyle w:val="Heading2"/>
      </w:pPr>
      <w:r>
        <w:t>6.2 위험 분석 및 시사점</w:t>
      </w:r>
    </w:p>
    <w:p>
      <w:r>
        <w:t>하드코딩 제거/비밀키 강제/CORS 제한/문서노출 차단 등 핵심 위험은 실질적으로 통제됨.</w:t>
      </w:r>
    </w:p>
    <w:p>
      <w:pPr>
        <w:pStyle w:val="Heading1"/>
      </w:pPr>
      <w:r>
        <w:t>7. 보호대책 및 이행 로드맵</w:t>
      </w:r>
    </w:p>
    <w:p>
      <w:pPr>
        <w:pStyle w:val="Heading2"/>
      </w:pPr>
      <w:r>
        <w:t>7.1 단계별 이행 전략</w:t>
      </w:r>
    </w:p>
    <w:p>
      <w:r>
        <w:t>단기: IS 잔여 1건 보완 → 중기: 인증 고도화(lockout/captcha) → 상시: 배포 후 보안회귀 점검 자동화.</w:t>
      </w:r>
    </w:p>
    <w:p>
      <w:pPr>
        <w:pStyle w:val="Heading1"/>
      </w:pPr>
      <w:r>
        <w:t>8. 시큐어 코딩 수행 결과</w:t>
      </w:r>
    </w:p>
    <w:p>
      <w:pPr>
        <w:pStyle w:val="Heading2"/>
      </w:pPr>
      <w:r>
        <w:t>8.1 관리 요약</w:t>
      </w:r>
    </w:p>
    <w:p>
      <w:r>
        <w:t>모든 주요 개선항목에 대해 코드 위치(파일/라인) 기준으로 취약 대비 개선 증적을 본문에 직접 삽입했다.</w:t>
      </w:r>
    </w:p>
    <w:p>
      <w:pPr>
        <w:pStyle w:val="Heading2"/>
      </w:pPr>
      <w:r>
        <w:t>8.2 코드 Diff 수준 증적(파일/라인/개선 전후)</w:t>
      </w:r>
    </w:p>
    <w:p>
      <w:r>
        <w:t>- SECRET_KEY 강제</w:t>
      </w:r>
    </w:p>
    <w:p>
      <w:r>
        <w:rPr>
          <w:b/>
        </w:rPr>
        <w:t xml:space="preserve">  개선 전</w:t>
      </w:r>
    </w:p>
    <w:p>
      <w:r>
        <w:rPr>
          <w:rFonts w:ascii="Courier New" w:hAnsi="Courier New" w:eastAsia="Courier New"/>
          <w:sz w:val="18"/>
        </w:rPr>
        <w:t xml:space="preserve">   8 | SECRET_KEY = os.environ.get("SECRET_KEY", "default_secret_key_for_dev")</w:t>
        <w:br/>
        <w:t xml:space="preserve">   9 | ALGORITHM = os.environ.get("ALGORITHM", "HS256")</w:t>
        <w:br/>
        <w:t xml:space="preserve">  10 | ACCESS_TOKEN_EXPIRE_MINUTES = int(os.environ.get("ACCESS_TOKEN_EXPIRE_MINUTES", 60))</w:t>
      </w:r>
    </w:p>
    <w:p>
      <w:r>
        <w:rPr>
          <w:b/>
        </w:rPr>
        <w:t xml:space="preserve">  개선 후</w:t>
      </w:r>
    </w:p>
    <w:p>
      <w:r>
        <w:rPr>
          <w:rFonts w:ascii="Courier New" w:hAnsi="Courier New" w:eastAsia="Courier New"/>
          <w:sz w:val="18"/>
        </w:rPr>
        <w:t xml:space="preserve">   8 | SECRET_KEY = os.environ.get("SECRET_KEY")</w:t>
        <w:br/>
        <w:t xml:space="preserve">   9 | if not SECRET_KEY:</w:t>
        <w:br/>
        <w:t xml:space="preserve">  10 |     raise RuntimeError("SECRET_KEY environment variable is required.")</w:t>
        <w:br/>
        <w:t xml:space="preserve">  11 | </w:t>
        <w:br/>
        <w:t xml:space="preserve">  12 | ALGORITHM = os.environ.get("ALGORITHM", "HS256")</w:t>
        <w:br/>
        <w:t xml:space="preserve">  13 | ACCESS_TOKEN_EXPIRE_MINUTES = int(os.environ.get("ACCESS_TOKEN_EXPIRE_MINUTES", 60))</w:t>
      </w:r>
    </w:p>
    <w:p>
      <w:r>
        <w:t>- 초기 계정 비밀번호 하드코딩 제거</w:t>
      </w:r>
    </w:p>
    <w:p>
      <w:r>
        <w:rPr>
          <w:b/>
        </w:rPr>
        <w:t xml:space="preserve">  개선 전</w:t>
      </w:r>
    </w:p>
    <w:p>
      <w:r>
        <w:rPr>
          <w:rFonts w:ascii="Courier New" w:hAnsi="Courier New" w:eastAsia="Courier New"/>
          <w:sz w:val="18"/>
        </w:rPr>
        <w:t xml:space="preserve">  10 |         # super_admin (supernova / kspo88!)</w:t>
        <w:br/>
        <w:t xml:space="preserve">  11 |         super_admin = db.query(User).filter(User.username == "supernova").first()</w:t>
        <w:br/>
        <w:t xml:space="preserve">  12 |         if not super_admin:</w:t>
        <w:br/>
        <w:t xml:space="preserve">  13 |             print("Creating super_admin user (supernova)...")</w:t>
        <w:br/>
        <w:t xml:space="preserve">  14 |             admin_user = User(</w:t>
        <w:br/>
        <w:t xml:space="preserve">  15 |                 phone_number="01099074438",</w:t>
        <w:br/>
        <w:t xml:space="preserve">  16 |                 username="supernova",</w:t>
        <w:br/>
        <w:t xml:space="preserve">  17 |                 hashed_password=get_password_hash("kspo88!"),</w:t>
        <w:br/>
        <w:t xml:space="preserve">  18 |                 role=UserRoleEnum.super_admin,</w:t>
        <w:br/>
        <w:t xml:space="preserve">  19 |                 status=UserStatusEnum.approved</w:t>
        <w:br/>
        <w:t xml:space="preserve">  20 |             )</w:t>
        <w:br/>
        <w:t xml:space="preserve">  21 |             db.add(admin_user)</w:t>
        <w:br/>
        <w:t xml:space="preserve">  22 |             db.commit()</w:t>
        <w:br/>
        <w:t xml:space="preserve">  23 |             print("super_admin 'supernova' created.")</w:t>
        <w:br/>
        <w:t xml:space="preserve">  24 | </w:t>
        <w:br/>
        <w:t xml:space="preserve">  25 |         # admin (olympic88 / banquet88!)</w:t>
        <w:br/>
        <w:t xml:space="preserve">  26 |         admin = db.query(User).filter(User.username == "olympic88").first()</w:t>
        <w:br/>
        <w:t xml:space="preserve">  27 |         if not admin:</w:t>
        <w:br/>
        <w:t xml:space="preserve">  28 |             print("Creating admin user (olympic88)...")</w:t>
        <w:br/>
        <w:t xml:space="preserve">  29 |             admin_user = User(</w:t>
        <w:br/>
        <w:t xml:space="preserve">  30 |                 phone_number="01000000002",</w:t>
        <w:br/>
        <w:t xml:space="preserve">  31 |                 username="olympic88",</w:t>
        <w:br/>
        <w:t xml:space="preserve">  32 |                 hashed_password=get_password_hash("banquet88!"),</w:t>
        <w:br/>
        <w:t xml:space="preserve">  33 |                 role=UserRoleEnum.admin,</w:t>
      </w:r>
    </w:p>
    <w:p>
      <w:r>
        <w:rPr>
          <w:b/>
        </w:rPr>
        <w:t xml:space="preserve">  개선 후</w:t>
      </w:r>
    </w:p>
    <w:p>
      <w:r>
        <w:rPr>
          <w:rFonts w:ascii="Courier New" w:hAnsi="Courier New" w:eastAsia="Courier New"/>
          <w:sz w:val="18"/>
        </w:rPr>
        <w:t xml:space="preserve">  12 |     password = os.getenv(env_password_key)</w:t>
        <w:br/>
        <w:t xml:space="preserve">  13 |     if not password:</w:t>
        <w:br/>
        <w:t xml:space="preserve">  14 |         print(f"[SECURITY] Skip creating '{username}': env '{env_password_key}' is not set.")</w:t>
        <w:br/>
        <w:t xml:space="preserve">  15 |         return</w:t>
        <w:br/>
        <w:t xml:space="preserve">  16 | </w:t>
        <w:br/>
        <w:t xml:space="preserve">  17 |     print(f"Creating initial user: {username} ({role.value})")</w:t>
        <w:br/>
        <w:t xml:space="preserve">  18 |     user = User(</w:t>
        <w:br/>
        <w:t xml:space="preserve">  19 |         phone_number=phone_number,</w:t>
        <w:br/>
        <w:t xml:space="preserve">  20 |         username=username,</w:t>
        <w:br/>
        <w:t xml:space="preserve">  21 |         hashed_password=get_password_hash(password),</w:t>
        <w:br/>
        <w:t xml:space="preserve">  22 |         role=role,</w:t>
        <w:br/>
        <w:t xml:space="preserve">  23 |         status=UserStatusEnum.approved,</w:t>
        <w:br/>
        <w:t xml:space="preserve">  24 |     )</w:t>
        <w:br/>
        <w:t xml:space="preserve">  25 |     db.add(user)</w:t>
        <w:br/>
        <w:t xml:space="preserve">  26 |     db.commit()</w:t>
        <w:br/>
        <w:t xml:space="preserve">  27 | </w:t>
        <w:br/>
        <w:t xml:space="preserve">  28 | </w:t>
        <w:br/>
        <w:t xml:space="preserve">  29 | def init_database():</w:t>
        <w:br/>
        <w:t xml:space="preserve">  30 |     Base.metadata.create_all(bind=engine)</w:t>
        <w:br/>
        <w:t xml:space="preserve">  31 |     db = SessionLocal()</w:t>
        <w:br/>
        <w:t xml:space="preserve">  32 |     try:</w:t>
        <w:br/>
        <w:t xml:space="preserve">  33 |         _create_initial_user_if_needed(</w:t>
        <w:br/>
        <w:t xml:space="preserve">  34 |             db,</w:t>
        <w:br/>
        <w:t xml:space="preserve">  35 |             username=os.getenv("INITIAL_SUPER_ADMIN_USERNAME", "supernova"),</w:t>
        <w:br/>
        <w:t xml:space="preserve">  36 |             phone_number=os.getenv("INITIAL_SUPER_ADMIN_PHONE", "01099074438"),</w:t>
        <w:br/>
        <w:t xml:space="preserve">  37 |             role=UserRoleEnum.super_admin,</w:t>
        <w:br/>
        <w:t xml:space="preserve">  38 |             env_password_key="INITIAL_SUPER_ADMIN_PASSWORD",</w:t>
        <w:br/>
        <w:t xml:space="preserve">  39 |         )</w:t>
        <w:br/>
        <w:t xml:space="preserve">  40 | </w:t>
        <w:br/>
        <w:t xml:space="preserve">  41 |         _create_initial_user_if_needed(</w:t>
        <w:br/>
        <w:t xml:space="preserve">  42 |             db,</w:t>
        <w:br/>
        <w:t xml:space="preserve">  43 |             username=os.getenv("INITIAL_ADMIN_USERNAME", "olympic88"),</w:t>
        <w:br/>
        <w:t xml:space="preserve">  44 |             phone_number=os.getenv("INITIAL_ADMIN_PHONE", "01000000002"),</w:t>
        <w:br/>
        <w:t xml:space="preserve">  45 |             role=UserRoleEnum.admin,</w:t>
        <w:br/>
        <w:t xml:space="preserve">  46 |             env_password_key="INITIAL_ADMIN_PASSWORD",</w:t>
        <w:br/>
        <w:t xml:space="preserve">  47 |         )</w:t>
      </w:r>
    </w:p>
    <w:p>
      <w:r>
        <w:t>- 인증 자동화 방어(rate-limit)</w:t>
      </w:r>
    </w:p>
    <w:p>
      <w:r>
        <w:rPr>
          <w:b/>
        </w:rPr>
        <w:t xml:space="preserve">  개선 전</w:t>
      </w:r>
    </w:p>
    <w:p>
      <w:r>
        <w:rPr>
          <w:rFonts w:ascii="Courier New" w:hAnsi="Courier New" w:eastAsia="Courier New"/>
          <w:sz w:val="18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 xml:space="preserve">  개선 후</w:t>
      </w:r>
    </w:p>
    <w:p>
      <w:r>
        <w:rPr>
          <w:rFonts w:ascii="Courier New" w:hAnsi="Courier New" w:eastAsia="Courier New"/>
          <w:sz w:val="18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r>
        <w:t>- CORS 최소 허용 정책</w:t>
      </w:r>
    </w:p>
    <w:p>
      <w:r>
        <w:rPr>
          <w:b/>
        </w:rPr>
        <w:t xml:space="preserve">  개선 전</w:t>
      </w:r>
    </w:p>
    <w:p>
      <w:r>
        <w:rPr>
          <w:rFonts w:ascii="Courier New" w:hAnsi="Courier New" w:eastAsia="Courier New"/>
          <w:sz w:val="18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 xml:space="preserve">  개선 후</w:t>
      </w:r>
    </w:p>
    <w:p>
      <w:r>
        <w:rPr>
          <w:rFonts w:ascii="Courier New" w:hAnsi="Courier New" w:eastAsia="Courier New"/>
          <w:sz w:val="18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r>
        <w:t>- 개인정보 마스킹/권한 통제</w:t>
      </w:r>
    </w:p>
    <w:p>
      <w:r>
        <w:rPr>
          <w:b/>
        </w:rPr>
        <w:t xml:space="preserve">  개선 전</w:t>
      </w:r>
    </w:p>
    <w:p>
      <w:r>
        <w:rPr>
          <w:rFonts w:ascii="Courier New" w:hAnsi="Courier New" w:eastAsia="Courier New"/>
          <w:sz w:val="18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</w:rPr>
        <w:t xml:space="preserve">  개선 후</w:t>
      </w:r>
    </w:p>
    <w:p>
      <w:r>
        <w:rPr>
          <w:rFonts w:ascii="Courier New" w:hAnsi="Courier New" w:eastAsia="Courier New"/>
          <w:sz w:val="18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r>
        <w:t>- 프론트 HTTPS 기본값</w:t>
      </w:r>
    </w:p>
    <w:p>
      <w:r>
        <w:rPr>
          <w:b/>
        </w:rPr>
        <w:t xml:space="preserve">  개선 전</w:t>
      </w:r>
    </w:p>
    <w:p>
      <w:r>
        <w:rPr>
          <w:rFonts w:ascii="Courier New" w:hAnsi="Courier New" w:eastAsia="Courier New"/>
          <w:sz w:val="18"/>
        </w:rPr>
        <w:t xml:space="preserve">  12 |   // 2. 로컬 개발 환경</w:t>
        <w:br/>
        <w:t xml:space="preserve">  13 |   return 'http://localhost:8000/api';</w:t>
        <w:br/>
        <w:t xml:space="preserve">  14 | };</w:t>
      </w:r>
    </w:p>
    <w:p>
      <w:r>
        <w:rPr>
          <w:b/>
        </w:rPr>
        <w:t xml:space="preserve">  개선 후</w:t>
      </w:r>
    </w:p>
    <w:p>
      <w:r>
        <w:rPr>
          <w:rFonts w:ascii="Courier New" w:hAnsi="Courier New" w:eastAsia="Courier New"/>
          <w:sz w:val="18"/>
        </w:rPr>
        <w:t xml:space="preserve">  12 |   // 2. 로컬 개발 환경</w:t>
        <w:br/>
        <w:t xml:space="preserve">  13 |   if (process.env.NODE_ENV === 'development') {</w:t>
        <w:br/>
        <w:t xml:space="preserve">  14 |     return 'http://localhost:8000/api';</w:t>
        <w:br/>
        <w:t xml:space="preserve">  15 |   }</w:t>
        <w:br/>
        <w:t xml:space="preserve">  16 | </w:t>
        <w:br/>
        <w:t xml:space="preserve">  17 |   // 3. 운영 기본값은 HTTPS만 허용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