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74223" w14:textId="61F120EF" w:rsidR="00E34711" w:rsidRDefault="00E34711" w:rsidP="00E34711">
      <w:pPr>
        <w:pStyle w:val="Heading1"/>
      </w:pPr>
      <w:r>
        <w:t>GWAS practical</w:t>
      </w:r>
    </w:p>
    <w:p w14:paraId="56263C3E" w14:textId="77777777" w:rsidR="009466C2" w:rsidRDefault="009466C2" w:rsidP="009466C2">
      <w:pPr>
        <w:pStyle w:val="Heading3"/>
      </w:pPr>
      <w:r>
        <w:t>Led by Alicia Martin (armartin@broadinstitute.org)</w:t>
      </w:r>
    </w:p>
    <w:p w14:paraId="116D9ADF" w14:textId="77777777" w:rsidR="00E34711" w:rsidRDefault="00E34711" w:rsidP="00E34711"/>
    <w:p w14:paraId="700A75A6" w14:textId="439E4A68" w:rsidR="001372CA" w:rsidRDefault="00E34711" w:rsidP="00E34711">
      <w:r>
        <w:t xml:space="preserve">Today we will run several GWAS of simulated phenotypes using the 1000 Genomes data </w:t>
      </w:r>
      <w:r w:rsidR="00FB0228">
        <w:t xml:space="preserve">generated </w:t>
      </w:r>
      <w:r w:rsidR="00873487">
        <w:t xml:space="preserve">on </w:t>
      </w:r>
      <w:r>
        <w:t xml:space="preserve">the Affy6 genotyping array. </w:t>
      </w:r>
      <w:r w:rsidR="00873487">
        <w:t>A</w:t>
      </w:r>
      <w:r w:rsidR="001372CA">
        <w:t xml:space="preserve"> lot of 1000 Genomes data</w:t>
      </w:r>
      <w:r w:rsidR="00873487">
        <w:t xml:space="preserve"> exists and openly accessible to anyone—this includes </w:t>
      </w:r>
      <w:r w:rsidR="001372CA">
        <w:t>a lot of whole exome and genome sequence data, as well as genotyping array data on the Illumina Omni2.5 and Affy6.0 platforms.</w:t>
      </w:r>
    </w:p>
    <w:p w14:paraId="11215C57" w14:textId="77777777" w:rsidR="001372CA" w:rsidRDefault="001372CA" w:rsidP="00E34711"/>
    <w:p w14:paraId="60714031" w14:textId="1D93D006" w:rsidR="001372CA" w:rsidRDefault="00E34711" w:rsidP="00E34711">
      <w:r>
        <w:t xml:space="preserve">The 1000 Genomes phase 3 (final) dataset consists of </w:t>
      </w:r>
      <w:r w:rsidR="000F15C6">
        <w:t xml:space="preserve">2,504 individuals from </w:t>
      </w:r>
      <w:r>
        <w:t>26 different populations</w:t>
      </w:r>
      <w:r w:rsidR="00793AF1">
        <w:t xml:space="preserve"> across Africa, Europe, East Asia, South Asia, and the Americas</w:t>
      </w:r>
      <w:r>
        <w:t>, which you can learn</w:t>
      </w:r>
      <w:r w:rsidR="000F15C6">
        <w:t xml:space="preserve"> more about here: </w:t>
      </w:r>
      <w:hyperlink r:id="rId7" w:history="1">
        <w:r w:rsidR="000F15C6" w:rsidRPr="00347E01">
          <w:rPr>
            <w:rStyle w:val="Hyperlink"/>
          </w:rPr>
          <w:t>http://www.internationalgenome.org/category/population/</w:t>
        </w:r>
      </w:hyperlink>
      <w:r w:rsidR="000F15C6">
        <w:t xml:space="preserve">. </w:t>
      </w:r>
      <w:r w:rsidR="003E4593">
        <w:t>The final release of sequencing data includes all unrelated individuals.</w:t>
      </w:r>
    </w:p>
    <w:p w14:paraId="060C10D5" w14:textId="77777777" w:rsidR="001372CA" w:rsidRDefault="001372CA" w:rsidP="00E34711"/>
    <w:p w14:paraId="42B04093" w14:textId="2621D32B" w:rsidR="000F15C6" w:rsidRDefault="003E4593" w:rsidP="00E34711">
      <w:r>
        <w:t xml:space="preserve">The </w:t>
      </w:r>
      <w:r w:rsidR="001372CA">
        <w:t xml:space="preserve">genotype data has more individuals (including relatives), that are almost entirely overlapping, with 3450 individuals from these same populations. The dataset we will use today has </w:t>
      </w:r>
      <w:r w:rsidR="001372CA" w:rsidRPr="001372CA">
        <w:t>226</w:t>
      </w:r>
      <w:r w:rsidR="001372CA">
        <w:t>,</w:t>
      </w:r>
      <w:r w:rsidR="001372CA" w:rsidRPr="001372CA">
        <w:t>227</w:t>
      </w:r>
      <w:r w:rsidR="001372CA">
        <w:t xml:space="preserve"> SNPs. </w:t>
      </w:r>
      <w:r w:rsidR="000F15C6">
        <w:t xml:space="preserve">For future reference, you could download all of the raw data </w:t>
      </w:r>
      <w:r w:rsidR="001372CA">
        <w:t xml:space="preserve">with </w:t>
      </w:r>
      <w:r w:rsidR="00D75C94">
        <w:t>many</w:t>
      </w:r>
      <w:r w:rsidR="001372CA">
        <w:t xml:space="preserve"> more SNPs than</w:t>
      </w:r>
      <w:r w:rsidR="000F15C6">
        <w:t xml:space="preserve"> we will use today from this website (but don’t worry about this right now since it’s already in your docker or on your laptop): </w:t>
      </w:r>
      <w:hyperlink r:id="rId8" w:history="1">
        <w:r w:rsidR="000F15C6" w:rsidRPr="00347E01">
          <w:rPr>
            <w:rStyle w:val="Hyperlink"/>
          </w:rPr>
          <w:t>http://ftp.1000genomes.ebi.ac.uk/vol1/ftp/release/20130502/supporting/hd_genotype_chip/</w:t>
        </w:r>
      </w:hyperlink>
      <w:r w:rsidR="000F15C6">
        <w:t xml:space="preserve"> </w:t>
      </w:r>
    </w:p>
    <w:p w14:paraId="5E294BF2" w14:textId="77777777" w:rsidR="000F15C6" w:rsidRDefault="000F15C6" w:rsidP="00E34711"/>
    <w:p w14:paraId="3D37E51A" w14:textId="0FF31B9A" w:rsidR="00E34711" w:rsidRDefault="00E34711" w:rsidP="00E34711">
      <w:r>
        <w:t>We will start with two phenotypes, simulated height “measured” in centimeters across globally diverse populations, and normalized height</w:t>
      </w:r>
      <w:r w:rsidR="001372CA">
        <w:t xml:space="preserve"> with an average around 0 and standard deviation around 1</w:t>
      </w:r>
      <w:r>
        <w:t xml:space="preserve">. We have simulated taller Africans and Europeans, shorter Americans and East Asians, average South Asians, taller men, and shorter women. We </w:t>
      </w:r>
      <w:r w:rsidR="000F15C6">
        <w:t>also simulated a random diabetes case/control phenotype, and a glucose phenotype that is correlated with diabetes case status.</w:t>
      </w:r>
    </w:p>
    <w:p w14:paraId="1E0F5A68" w14:textId="3913C45C" w:rsidR="00E34711" w:rsidRDefault="00E34711" w:rsidP="00E34711"/>
    <w:p w14:paraId="4660D4F0" w14:textId="0CF47987" w:rsidR="000F15C6" w:rsidRDefault="000F15C6" w:rsidP="000F15C6">
      <w:pPr>
        <w:pStyle w:val="Heading2"/>
      </w:pPr>
      <w:r>
        <w:t>Getting started</w:t>
      </w:r>
    </w:p>
    <w:p w14:paraId="19E6F44E" w14:textId="77777777" w:rsidR="000F15C6" w:rsidRDefault="000F15C6" w:rsidP="00E34711"/>
    <w:p w14:paraId="78EE08CE" w14:textId="396B7A8E" w:rsidR="000F15C6" w:rsidRDefault="000F15C6" w:rsidP="00E34711">
      <w:r>
        <w:t>We first need to get back into the folder with the data. For docker, this should be here</w:t>
      </w:r>
      <w:r w:rsidR="001372CA">
        <w:t xml:space="preserve"> (but may be elsewhere if you’re not using docker)</w:t>
      </w:r>
      <w:r>
        <w:t>:</w:t>
      </w:r>
    </w:p>
    <w:p w14:paraId="4A3829C9" w14:textId="77777777" w:rsidR="000F15C6" w:rsidRDefault="000F15C6" w:rsidP="00E34711"/>
    <w:p w14:paraId="4B98EB68" w14:textId="3837A816" w:rsidR="00E34711" w:rsidRPr="000F15C6" w:rsidRDefault="00E34711" w:rsidP="001372CA">
      <w:pPr>
        <w:shd w:val="clear" w:color="auto" w:fill="E7E6E6" w:themeFill="background2"/>
        <w:rPr>
          <w:rFonts w:ascii="Courier New" w:hAnsi="Courier New" w:cs="Courier New"/>
        </w:rPr>
      </w:pPr>
      <w:r w:rsidRPr="001372CA">
        <w:rPr>
          <w:rFonts w:ascii="Courier New" w:hAnsi="Courier New" w:cs="Courier New"/>
        </w:rPr>
        <w:t>cd /home/ginger/1kg</w:t>
      </w:r>
    </w:p>
    <w:p w14:paraId="2DD77405" w14:textId="77777777" w:rsidR="000F15C6" w:rsidRDefault="000F15C6" w:rsidP="00E34711"/>
    <w:p w14:paraId="09D4FEAC" w14:textId="360ED444" w:rsidR="000F15C6" w:rsidRDefault="000F15C6" w:rsidP="00E34711">
      <w:r>
        <w:t xml:space="preserve">We also need to be able to </w:t>
      </w:r>
      <w:r w:rsidR="001372CA">
        <w:t xml:space="preserve">use plink within the folder containing the GWAS data. To make it easier to run the plink program, we will add what’s called a </w:t>
      </w:r>
      <w:r w:rsidR="001372CA">
        <w:rPr>
          <w:i/>
        </w:rPr>
        <w:t>symbolic link</w:t>
      </w:r>
      <w:r w:rsidR="001372CA">
        <w:t xml:space="preserve"> to the program. Depending on the path to plink, this should be run like this, but you may need to modify the path on your computer:</w:t>
      </w:r>
    </w:p>
    <w:p w14:paraId="71F1FC2F" w14:textId="77777777" w:rsidR="001372CA" w:rsidRPr="001372CA" w:rsidRDefault="001372CA" w:rsidP="00E34711"/>
    <w:p w14:paraId="448BBF43" w14:textId="3D8A9DD0" w:rsidR="00E34711" w:rsidRPr="001372CA" w:rsidRDefault="00E34711" w:rsidP="00380B33">
      <w:pPr>
        <w:pStyle w:val="Code"/>
      </w:pPr>
      <w:r w:rsidRPr="001372CA">
        <w:t>ln -s /home/ginger/plink/plink plink</w:t>
      </w:r>
    </w:p>
    <w:p w14:paraId="403535F2" w14:textId="77777777" w:rsidR="00E34711" w:rsidRDefault="00E34711" w:rsidP="00E34711"/>
    <w:p w14:paraId="0C8BE5C5" w14:textId="65C58BDD" w:rsidR="00380B33" w:rsidRDefault="00380B33" w:rsidP="00380B33">
      <w:r>
        <w:lastRenderedPageBreak/>
        <w:t xml:space="preserve">A lot of iterative quality control goes into GWAS. To understand why this is necessary, we will first run a GWAS with no QC, and will later compare the results of this GWAS with a GWAS including a lot of SNP and sample QC. </w:t>
      </w:r>
    </w:p>
    <w:p w14:paraId="66938DC0" w14:textId="77777777" w:rsidR="00A86359" w:rsidRPr="00380B33" w:rsidRDefault="00A86359" w:rsidP="00380B33"/>
    <w:p w14:paraId="66307CF4" w14:textId="7C8408E1" w:rsidR="00D00345" w:rsidRDefault="00D00345" w:rsidP="00E34711">
      <w:r>
        <w:t>Before running a GWAS, it’s helpful to know what our phenotype is. In plink, we can define a phenotype as the 6</w:t>
      </w:r>
      <w:r w:rsidRPr="00D00345">
        <w:rPr>
          <w:vertAlign w:val="superscript"/>
        </w:rPr>
        <w:t>th</w:t>
      </w:r>
      <w:r>
        <w:t xml:space="preserve"> column of a *.fam or *.ped file. Sometimes we may have multiple phenotypes, however, and it’s easier to create another file so that we don’t have to manually edit these files (which is not advised</w:t>
      </w:r>
      <w:r w:rsidR="00F660C9">
        <w:t>!</w:t>
      </w:r>
      <w:r>
        <w:t>)</w:t>
      </w:r>
      <w:r w:rsidR="00452447">
        <w:t xml:space="preserve"> with the potential issue of a miscoded phenotype, or worse, missing/additional lines that corrupt the files</w:t>
      </w:r>
      <w:r>
        <w:t>. Plink uses phenotype files that contain 3 columns, one row per individual, as follows:</w:t>
      </w:r>
    </w:p>
    <w:p w14:paraId="788CF4E8" w14:textId="77777777" w:rsidR="00D00345" w:rsidRDefault="00D00345" w:rsidP="00D0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1CD9E3C" w14:textId="731144E5" w:rsidR="00D00345" w:rsidRPr="00D00345" w:rsidRDefault="00D00345" w:rsidP="00D0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00345">
        <w:rPr>
          <w:rFonts w:ascii="Courier New" w:eastAsia="Times New Roman" w:hAnsi="Courier New" w:cs="Courier New"/>
          <w:color w:val="000000"/>
          <w:sz w:val="20"/>
          <w:szCs w:val="20"/>
        </w:rPr>
        <w:t xml:space="preserve">     Family ID</w:t>
      </w:r>
    </w:p>
    <w:p w14:paraId="683C3923" w14:textId="77777777" w:rsidR="00D00345" w:rsidRPr="00D00345" w:rsidRDefault="00D00345" w:rsidP="00D0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00345">
        <w:rPr>
          <w:rFonts w:ascii="Courier New" w:eastAsia="Times New Roman" w:hAnsi="Courier New" w:cs="Courier New"/>
          <w:color w:val="000000"/>
          <w:sz w:val="20"/>
          <w:szCs w:val="20"/>
        </w:rPr>
        <w:t xml:space="preserve">     Individual ID</w:t>
      </w:r>
    </w:p>
    <w:p w14:paraId="6968EFA5" w14:textId="77777777" w:rsidR="00D00345" w:rsidRPr="00D00345" w:rsidRDefault="00D00345" w:rsidP="00D00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D00345">
        <w:rPr>
          <w:rFonts w:ascii="Courier New" w:eastAsia="Times New Roman" w:hAnsi="Courier New" w:cs="Courier New"/>
          <w:color w:val="000000"/>
          <w:sz w:val="20"/>
          <w:szCs w:val="20"/>
        </w:rPr>
        <w:t xml:space="preserve">     Phenotype</w:t>
      </w:r>
    </w:p>
    <w:p w14:paraId="21AD5DBE" w14:textId="529C61E4" w:rsidR="00D00345" w:rsidRDefault="00D00345" w:rsidP="00E34711"/>
    <w:p w14:paraId="2E1C12B6" w14:textId="165F43F0" w:rsidR="00452447" w:rsidRDefault="00452447" w:rsidP="00E34711">
      <w:r>
        <w:t>We need to download a few of these files for the practical. To do this, download them like we have been</w:t>
      </w:r>
      <w:r w:rsidR="00EC4188">
        <w:t>. (Hint: remember that using the up key on your keyboard will go to the previous command, reducing how much you have to type)</w:t>
      </w:r>
    </w:p>
    <w:p w14:paraId="7B8D9AD4" w14:textId="0279A40A" w:rsidR="00452447" w:rsidRDefault="00452447" w:rsidP="00E34711"/>
    <w:p w14:paraId="0F96D234" w14:textId="7FFDEF9A" w:rsidR="00452447" w:rsidRDefault="00452447" w:rsidP="00452447">
      <w:pPr>
        <w:pStyle w:val="Code"/>
      </w:pPr>
      <w:r>
        <w:t>wget broad.io/kemri/height_raw.pheno</w:t>
      </w:r>
    </w:p>
    <w:p w14:paraId="4BDDE2A7" w14:textId="21EDF434" w:rsidR="00452447" w:rsidRDefault="00452447" w:rsidP="00452447">
      <w:pPr>
        <w:pStyle w:val="Code"/>
      </w:pPr>
      <w:r>
        <w:t>wget broad.io/kemri/height_norm.pheno</w:t>
      </w:r>
    </w:p>
    <w:p w14:paraId="5D945DE2" w14:textId="40BE266A" w:rsidR="00452447" w:rsidRDefault="00452447" w:rsidP="00452447">
      <w:pPr>
        <w:pStyle w:val="Code"/>
      </w:pPr>
      <w:r>
        <w:t>wget broad.io/kemri/diabetes.pheno</w:t>
      </w:r>
    </w:p>
    <w:p w14:paraId="59D47AD6" w14:textId="36FBAFFD" w:rsidR="00452447" w:rsidRDefault="00452447" w:rsidP="00452447">
      <w:pPr>
        <w:pStyle w:val="Code"/>
      </w:pPr>
      <w:r>
        <w:t>wget broad.io/kemri/glucose.pheno</w:t>
      </w:r>
    </w:p>
    <w:p w14:paraId="709B54B9" w14:textId="4E968069" w:rsidR="00E24297" w:rsidRDefault="00E24297" w:rsidP="00452447">
      <w:pPr>
        <w:pStyle w:val="Code"/>
      </w:pPr>
      <w:r>
        <w:t>wget broad.io/kemri/CHS.inds</w:t>
      </w:r>
    </w:p>
    <w:p w14:paraId="5E915723" w14:textId="6C264789" w:rsidR="006C5025" w:rsidRDefault="006C5025" w:rsidP="00452447">
      <w:pPr>
        <w:pStyle w:val="Code"/>
      </w:pPr>
      <w:r>
        <w:t>wget broad.io/kemri/phenotypes.txt</w:t>
      </w:r>
    </w:p>
    <w:p w14:paraId="29A25080" w14:textId="41733C86" w:rsidR="00A86359" w:rsidRDefault="00A86359" w:rsidP="00452447">
      <w:pPr>
        <w:pStyle w:val="Code"/>
      </w:pPr>
      <w:r>
        <w:t>wget broad.io/kemri/</w:t>
      </w:r>
      <w:r w:rsidRPr="00A86359">
        <w:t>ALL.wgs.nhgri_coriell_affy_6.20140825.genotypes_has_ped.225k_sites</w:t>
      </w:r>
      <w:r>
        <w:t>.fam</w:t>
      </w:r>
    </w:p>
    <w:p w14:paraId="483D29FB" w14:textId="77777777" w:rsidR="00452447" w:rsidRDefault="00452447" w:rsidP="00E34711"/>
    <w:p w14:paraId="54643A2C" w14:textId="0606A6E4" w:rsidR="00D00345" w:rsidRDefault="00D00345" w:rsidP="00E34711">
      <w:r>
        <w:t xml:space="preserve">The first phenotype that we will use is in the </w:t>
      </w:r>
      <w:r w:rsidRPr="00D00345">
        <w:t>height_raw.pheno</w:t>
      </w:r>
      <w:r>
        <w:t xml:space="preserve"> file. Take a look at this file as follows:</w:t>
      </w:r>
    </w:p>
    <w:p w14:paraId="68B0F902" w14:textId="684DAD9F" w:rsidR="00D00345" w:rsidRDefault="00D00345" w:rsidP="00E34711"/>
    <w:p w14:paraId="070A9C2F" w14:textId="6A3D444B" w:rsidR="00D00345" w:rsidRDefault="00D00345" w:rsidP="00452447">
      <w:pPr>
        <w:pStyle w:val="Code"/>
      </w:pPr>
      <w:r>
        <w:t xml:space="preserve">less </w:t>
      </w:r>
      <w:r w:rsidRPr="00D00345">
        <w:t>height_raw.pheno</w:t>
      </w:r>
    </w:p>
    <w:p w14:paraId="4B71DE44" w14:textId="6A68BB8E" w:rsidR="00452447" w:rsidRDefault="00452447" w:rsidP="00E34711"/>
    <w:p w14:paraId="4EF02328" w14:textId="25A4603A" w:rsidR="00452447" w:rsidRDefault="00452447" w:rsidP="00E34711">
      <w:r>
        <w:t>This file should look something like this:</w:t>
      </w:r>
    </w:p>
    <w:p w14:paraId="2E0C5F72" w14:textId="2BB6721B" w:rsidR="00452447" w:rsidRDefault="00452447" w:rsidP="00E34711"/>
    <w:p w14:paraId="28FEA546" w14:textId="77777777" w:rsidR="00452447" w:rsidRPr="00452447" w:rsidRDefault="00452447" w:rsidP="00452447">
      <w:pPr>
        <w:rPr>
          <w:rFonts w:ascii="Courier New" w:hAnsi="Courier New" w:cs="Courier New"/>
        </w:rPr>
      </w:pPr>
      <w:r w:rsidRPr="00452447">
        <w:rPr>
          <w:rFonts w:ascii="Courier New" w:hAnsi="Courier New" w:cs="Courier New"/>
        </w:rPr>
        <w:t>GBR     HG00096 171.683923670094</w:t>
      </w:r>
    </w:p>
    <w:p w14:paraId="4C17292C" w14:textId="77777777" w:rsidR="00452447" w:rsidRPr="00452447" w:rsidRDefault="00452447" w:rsidP="00452447">
      <w:pPr>
        <w:rPr>
          <w:rFonts w:ascii="Courier New" w:hAnsi="Courier New" w:cs="Courier New"/>
        </w:rPr>
      </w:pPr>
      <w:r w:rsidRPr="00452447">
        <w:rPr>
          <w:rFonts w:ascii="Courier New" w:hAnsi="Courier New" w:cs="Courier New"/>
        </w:rPr>
        <w:t>GBR     HG00097 163.617086718671</w:t>
      </w:r>
    </w:p>
    <w:p w14:paraId="2F936669" w14:textId="77777777" w:rsidR="00452447" w:rsidRPr="00452447" w:rsidRDefault="00452447" w:rsidP="00452447">
      <w:pPr>
        <w:rPr>
          <w:rFonts w:ascii="Courier New" w:hAnsi="Courier New" w:cs="Courier New"/>
        </w:rPr>
      </w:pPr>
      <w:r w:rsidRPr="00452447">
        <w:rPr>
          <w:rFonts w:ascii="Courier New" w:hAnsi="Courier New" w:cs="Courier New"/>
        </w:rPr>
        <w:t>GBR     HG00099 168.308802189014</w:t>
      </w:r>
    </w:p>
    <w:p w14:paraId="44CC936D" w14:textId="77777777" w:rsidR="00452447" w:rsidRPr="00452447" w:rsidRDefault="00452447" w:rsidP="00452447">
      <w:pPr>
        <w:rPr>
          <w:rFonts w:ascii="Courier New" w:hAnsi="Courier New" w:cs="Courier New"/>
        </w:rPr>
      </w:pPr>
      <w:r w:rsidRPr="00452447">
        <w:rPr>
          <w:rFonts w:ascii="Courier New" w:hAnsi="Courier New" w:cs="Courier New"/>
        </w:rPr>
        <w:t>GBR     HG00100 166.64026671798</w:t>
      </w:r>
    </w:p>
    <w:p w14:paraId="1144398C" w14:textId="774088CC" w:rsidR="00452447" w:rsidRPr="00452447" w:rsidRDefault="00452447" w:rsidP="00452447">
      <w:pPr>
        <w:rPr>
          <w:rFonts w:ascii="Courier New" w:hAnsi="Courier New" w:cs="Courier New"/>
        </w:rPr>
      </w:pPr>
      <w:r w:rsidRPr="00452447">
        <w:rPr>
          <w:rFonts w:ascii="Courier New" w:hAnsi="Courier New" w:cs="Courier New"/>
        </w:rPr>
        <w:t>GBR     HG00101 186.415964608269</w:t>
      </w:r>
    </w:p>
    <w:p w14:paraId="7757A1B9" w14:textId="77777777" w:rsidR="00D00345" w:rsidRDefault="00D00345" w:rsidP="00E34711"/>
    <w:p w14:paraId="2AC79D2B" w14:textId="3F0DBF12" w:rsidR="00A86359" w:rsidRDefault="00380B33" w:rsidP="00A86359">
      <w:r>
        <w:t xml:space="preserve">Let’s try running this very </w:t>
      </w:r>
      <w:r w:rsidR="00F660C9">
        <w:t>simple</w:t>
      </w:r>
      <w:r>
        <w:t xml:space="preserve"> GWAS</w:t>
      </w:r>
      <w:r w:rsidR="00F660C9">
        <w:t xml:space="preserve"> with no QC</w:t>
      </w:r>
      <w:r w:rsidR="00A86359">
        <w:t xml:space="preserve">. To do this, we will want to use the </w:t>
      </w:r>
      <w:r w:rsidR="00A86359" w:rsidRPr="00380B33">
        <w:rPr>
          <w:rFonts w:ascii="Courier New" w:hAnsi="Courier New" w:cs="Courier New"/>
        </w:rPr>
        <w:t>--assoc</w:t>
      </w:r>
      <w:r w:rsidR="00A86359">
        <w:t xml:space="preserve"> flag to run a very basic GWAS </w:t>
      </w:r>
      <w:r w:rsidR="00BA04D5">
        <w:t xml:space="preserve">not including </w:t>
      </w:r>
      <w:r w:rsidR="00A86359">
        <w:t xml:space="preserve">any covariates. The output of a plink call </w:t>
      </w:r>
      <w:r w:rsidR="00A86359">
        <w:lastRenderedPageBreak/>
        <w:t>with this flag will generate an output file that ends in .assoc. This output file from a case/control analysis will contain the following information:</w:t>
      </w:r>
    </w:p>
    <w:p w14:paraId="46E54F97" w14:textId="77777777" w:rsidR="00A86359" w:rsidRDefault="00A86359" w:rsidP="00A86359"/>
    <w:p w14:paraId="662B2CF1"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CHR     Chromosome</w:t>
      </w:r>
    </w:p>
    <w:p w14:paraId="216818A2"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SNP     SNP ID</w:t>
      </w:r>
    </w:p>
    <w:p w14:paraId="3185B4BA"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BP      Physical position (base-pair)</w:t>
      </w:r>
    </w:p>
    <w:p w14:paraId="71730E0C"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A1      Minor allele name (based on whole sample)</w:t>
      </w:r>
    </w:p>
    <w:p w14:paraId="65EED154"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F_A     Frequency of this allele in cases</w:t>
      </w:r>
    </w:p>
    <w:p w14:paraId="15E15DCF"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F_U     Frequency of this allele in controls</w:t>
      </w:r>
    </w:p>
    <w:p w14:paraId="01D87CF5"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A2      Major allele name</w:t>
      </w:r>
    </w:p>
    <w:p w14:paraId="693E83AA"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CHISQ   Basic allelic test chi-square (1df)</w:t>
      </w:r>
    </w:p>
    <w:p w14:paraId="1E4E0799" w14:textId="77777777" w:rsidR="00A86359" w:rsidRPr="00380B33"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P       Asymptotic p-value for this test</w:t>
      </w:r>
    </w:p>
    <w:p w14:paraId="24C6D6F8" w14:textId="41CE7B9E" w:rsidR="00A86359" w:rsidRPr="00A86359" w:rsidRDefault="00A86359" w:rsidP="00A86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380B33">
        <w:rPr>
          <w:rFonts w:ascii="Courier New" w:eastAsia="Times New Roman" w:hAnsi="Courier New" w:cs="Courier New"/>
          <w:color w:val="000000"/>
          <w:sz w:val="20"/>
          <w:szCs w:val="20"/>
        </w:rPr>
        <w:t xml:space="preserve">     OR      Estimated odds ratio (for A1, i.e. A2 is reference)</w:t>
      </w:r>
    </w:p>
    <w:p w14:paraId="3C65DC77" w14:textId="77777777" w:rsidR="00A86359" w:rsidRDefault="00A86359" w:rsidP="00E34711"/>
    <w:p w14:paraId="182D3DD5" w14:textId="7405A5E0" w:rsidR="00380B33" w:rsidRDefault="00A86359" w:rsidP="00E34711">
      <w:r>
        <w:t xml:space="preserve">We can run the GWAS </w:t>
      </w:r>
      <w:r w:rsidR="00380B33">
        <w:t>as follows (</w:t>
      </w:r>
      <w:r w:rsidR="00D00345" w:rsidRPr="0008052E">
        <w:rPr>
          <w:i/>
        </w:rPr>
        <w:t>hint #1</w:t>
      </w:r>
      <w:r w:rsidR="00D00345">
        <w:t xml:space="preserve">: </w:t>
      </w:r>
      <w:r>
        <w:t xml:space="preserve">bash interprets </w:t>
      </w:r>
      <w:r w:rsidR="00380B33">
        <w:t xml:space="preserve">a “\” character </w:t>
      </w:r>
      <w:r>
        <w:t>as instructions to move onto the next line,</w:t>
      </w:r>
      <w:r w:rsidR="00380B33">
        <w:t xml:space="preserve"> so lines ending with a backslash include information from the next lines. We use this only for readability. </w:t>
      </w:r>
      <w:r w:rsidR="00D00345" w:rsidRPr="0008052E">
        <w:rPr>
          <w:i/>
        </w:rPr>
        <w:t>Hint #2</w:t>
      </w:r>
      <w:r w:rsidR="00D00345">
        <w:t>:</w:t>
      </w:r>
      <w:r w:rsidR="00380B33">
        <w:t xml:space="preserve"> tab completion </w:t>
      </w:r>
      <w:r w:rsidR="00D00345">
        <w:t xml:space="preserve">will be </w:t>
      </w:r>
      <w:r w:rsidR="00380B33">
        <w:t xml:space="preserve">very helpful </w:t>
      </w:r>
      <w:r w:rsidR="00D00345">
        <w:t>throughout this tutorial</w:t>
      </w:r>
      <w:r w:rsidR="00380B33">
        <w:t xml:space="preserve"> for </w:t>
      </w:r>
      <w:r w:rsidR="00D00345">
        <w:t xml:space="preserve">some </w:t>
      </w:r>
      <w:r w:rsidR="00380B33">
        <w:t>very long filenames!):</w:t>
      </w:r>
    </w:p>
    <w:p w14:paraId="2B410231" w14:textId="77777777" w:rsidR="00380B33" w:rsidRDefault="00380B33" w:rsidP="00E34711"/>
    <w:p w14:paraId="5ACA4902" w14:textId="77777777" w:rsidR="00380B33" w:rsidRDefault="00E34711" w:rsidP="00380B33">
      <w:pPr>
        <w:pStyle w:val="Code"/>
      </w:pPr>
      <w:r>
        <w:t xml:space="preserve">./plink </w:t>
      </w:r>
      <w:r w:rsidR="00380B33">
        <w:t>\</w:t>
      </w:r>
    </w:p>
    <w:p w14:paraId="54635F20" w14:textId="2A716206" w:rsidR="00E34711" w:rsidRDefault="00E34711" w:rsidP="00380B33">
      <w:pPr>
        <w:pStyle w:val="Code"/>
      </w:pPr>
      <w:r>
        <w:t>--bfile ALL.wgs.nhgri_coriell_affy_6.20140825.genotypes_has_ped.225k_sites \</w:t>
      </w:r>
    </w:p>
    <w:p w14:paraId="03454324" w14:textId="77777777" w:rsidR="00E34711" w:rsidRDefault="00E34711" w:rsidP="00380B33">
      <w:pPr>
        <w:pStyle w:val="Code"/>
      </w:pPr>
      <w:r>
        <w:t>--assoc \</w:t>
      </w:r>
    </w:p>
    <w:p w14:paraId="132D80DE" w14:textId="77777777" w:rsidR="00E34711" w:rsidRDefault="00E34711" w:rsidP="00380B33">
      <w:pPr>
        <w:pStyle w:val="Code"/>
      </w:pPr>
      <w:r>
        <w:t>--pheno height_raw.pheno \</w:t>
      </w:r>
    </w:p>
    <w:p w14:paraId="53B56E63" w14:textId="77777777" w:rsidR="00E34711" w:rsidRDefault="00E34711" w:rsidP="00380B33">
      <w:pPr>
        <w:pStyle w:val="Code"/>
      </w:pPr>
      <w:r>
        <w:t>--out ALL.height_raw</w:t>
      </w:r>
    </w:p>
    <w:p w14:paraId="72589D1C" w14:textId="77777777" w:rsidR="00E34711" w:rsidRDefault="00E34711" w:rsidP="00E34711"/>
    <w:p w14:paraId="7113362E" w14:textId="3F67A78E" w:rsidR="00E34711" w:rsidRDefault="00A86359" w:rsidP="00E34711">
      <w:r>
        <w:t>We ran a GWAS! It’s kind of a pretty terrible GWAS with no SNP QC for missingness or allele frequency, and no sample QC considering relatedness or ancestry, however. Let’s take a look anyways.</w:t>
      </w:r>
    </w:p>
    <w:p w14:paraId="30EC10E9" w14:textId="77777777" w:rsidR="00A86359" w:rsidRDefault="00A86359" w:rsidP="00E34711"/>
    <w:p w14:paraId="0DE498F0" w14:textId="26603AE4" w:rsidR="00346D44" w:rsidRDefault="00E34711" w:rsidP="00A86359">
      <w:pPr>
        <w:pStyle w:val="Code"/>
      </w:pPr>
      <w:r>
        <w:t>less ALL.height_raw.qassoc</w:t>
      </w:r>
    </w:p>
    <w:p w14:paraId="54C00CB3" w14:textId="3CE90F1E" w:rsidR="00E34711" w:rsidRDefault="00E34711" w:rsidP="00E34711"/>
    <w:p w14:paraId="53F5BB41" w14:textId="449C34FC" w:rsidR="00A86359" w:rsidRDefault="00A86359" w:rsidP="00E34711">
      <w:r>
        <w:t xml:space="preserve">The top </w:t>
      </w:r>
      <w:r w:rsidR="00111CA4">
        <w:t xml:space="preserve">10 lines </w:t>
      </w:r>
      <w:r>
        <w:t>of the file should look something like this:</w:t>
      </w:r>
    </w:p>
    <w:p w14:paraId="1A42F13D" w14:textId="77777777" w:rsidR="00A86359" w:rsidRDefault="00A86359" w:rsidP="00E34711"/>
    <w:p w14:paraId="4F0FB560"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CHR                SNP         BP    NMISS       BETA         SE         R2        T            P</w:t>
      </w:r>
    </w:p>
    <w:p w14:paraId="28ADF181"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rs10458597     564621     2475     -2.903      1.113   0.002743   -2.608     0.009154</w:t>
      </w:r>
    </w:p>
    <w:p w14:paraId="34169C3C"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1:564773:C:T     564773     2284      1.764      1.013   0.001327    1.741       0.0818</w:t>
      </w:r>
    </w:p>
    <w:p w14:paraId="62747061"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rs11240776     765269     2487     0.4709      1.396  4.579e-05   0.3373       0.7359</w:t>
      </w:r>
    </w:p>
    <w:p w14:paraId="28081720"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rs2980319     777122     2485     0.8542     0.2468     0.0048    3.461    0.0005481</w:t>
      </w:r>
    </w:p>
    <w:p w14:paraId="596BF0F4"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rs2905036     792480     2487      1.723     0.7447    0.00215    2.314      0.02075</w:t>
      </w:r>
    </w:p>
    <w:p w14:paraId="1D07A1AD" w14:textId="77777777" w:rsidR="00111CA4" w:rsidRPr="00111CA4" w:rsidRDefault="00111CA4" w:rsidP="00111CA4">
      <w:pPr>
        <w:rPr>
          <w:rFonts w:ascii="Courier New" w:hAnsi="Courier New" w:cs="Courier New"/>
          <w:b/>
          <w:sz w:val="15"/>
        </w:rPr>
      </w:pPr>
      <w:r w:rsidRPr="00111CA4">
        <w:rPr>
          <w:rFonts w:ascii="Courier New" w:hAnsi="Courier New" w:cs="Courier New"/>
          <w:sz w:val="15"/>
        </w:rPr>
        <w:t xml:space="preserve">   1          rs2341354     918573     2446     0.9157     0.2189   0.007108    4.183     </w:t>
      </w:r>
      <w:r w:rsidRPr="00111CA4">
        <w:rPr>
          <w:rFonts w:ascii="Courier New" w:hAnsi="Courier New" w:cs="Courier New"/>
          <w:b/>
          <w:sz w:val="15"/>
        </w:rPr>
        <w:t>2.98e-05</w:t>
      </w:r>
    </w:p>
    <w:p w14:paraId="48D225F1"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rs4970403     926431     2487      1.281     0.3553   0.005206    3.606     0.000317</w:t>
      </w:r>
    </w:p>
    <w:p w14:paraId="41065BF4" w14:textId="77777777" w:rsidR="00111CA4" w:rsidRPr="00111CA4" w:rsidRDefault="00111CA4" w:rsidP="00111CA4">
      <w:pPr>
        <w:rPr>
          <w:rFonts w:ascii="Courier New" w:hAnsi="Courier New" w:cs="Courier New"/>
          <w:b/>
          <w:sz w:val="15"/>
        </w:rPr>
      </w:pPr>
      <w:r w:rsidRPr="00111CA4">
        <w:rPr>
          <w:rFonts w:ascii="Courier New" w:hAnsi="Courier New" w:cs="Courier New"/>
          <w:sz w:val="15"/>
        </w:rPr>
        <w:t xml:space="preserve">   1          rs2465136     990417     2468     0.9576     0.2274   0.007139    4.211    </w:t>
      </w:r>
      <w:r w:rsidRPr="00111CA4">
        <w:rPr>
          <w:rFonts w:ascii="Courier New" w:hAnsi="Courier New" w:cs="Courier New"/>
          <w:b/>
          <w:sz w:val="15"/>
        </w:rPr>
        <w:t>2.634e-05</w:t>
      </w:r>
    </w:p>
    <w:p w14:paraId="2C026B78" w14:textId="77777777" w:rsidR="00111CA4" w:rsidRPr="00111CA4" w:rsidRDefault="00111CA4" w:rsidP="00111CA4">
      <w:pPr>
        <w:rPr>
          <w:rFonts w:ascii="Courier New" w:hAnsi="Courier New" w:cs="Courier New"/>
          <w:sz w:val="15"/>
        </w:rPr>
      </w:pPr>
      <w:r w:rsidRPr="00111CA4">
        <w:rPr>
          <w:rFonts w:ascii="Courier New" w:hAnsi="Courier New" w:cs="Courier New"/>
          <w:sz w:val="15"/>
        </w:rPr>
        <w:t xml:space="preserve">   1          rs2710872     990517     2369     0.8774     0.4469   0.001626    1.963      0.04974</w:t>
      </w:r>
    </w:p>
    <w:p w14:paraId="4A641898" w14:textId="73E1AD89" w:rsidR="00A86359" w:rsidRDefault="00111CA4" w:rsidP="00111CA4">
      <w:r w:rsidRPr="00111CA4">
        <w:rPr>
          <w:rFonts w:ascii="Courier New" w:hAnsi="Courier New" w:cs="Courier New"/>
          <w:sz w:val="15"/>
        </w:rPr>
        <w:t xml:space="preserve">   1          rs4075116    1003629     2463     0.5412     0.2465   0.001955    2.196      0.02822</w:t>
      </w:r>
    </w:p>
    <w:p w14:paraId="7B7C9427" w14:textId="77777777" w:rsidR="00111CA4" w:rsidRDefault="00111CA4" w:rsidP="00A86359"/>
    <w:p w14:paraId="77CADF65" w14:textId="703C49AE" w:rsidR="00A86359" w:rsidRDefault="00111CA4" w:rsidP="00A86359">
      <w:r>
        <w:t>Hmm, notice that we *already* have some really significant p-values. By chance, with α=0.05, we expect our multiple test correction threshold to be 0.05 / 10 tests = 0.005. This indicates that our test is likely poorly calibrated, which we will come back to later. For now, let’s start running some variant QC.</w:t>
      </w:r>
    </w:p>
    <w:p w14:paraId="53E39198" w14:textId="5C5557F2" w:rsidR="00111CA4" w:rsidRDefault="00111CA4" w:rsidP="00A86359"/>
    <w:p w14:paraId="511BD60D" w14:textId="270D4B3B" w:rsidR="00111CA4" w:rsidRDefault="00111CA4" w:rsidP="00111CA4">
      <w:pPr>
        <w:pStyle w:val="Heading2"/>
      </w:pPr>
      <w:r>
        <w:t>Allele frequency filtering</w:t>
      </w:r>
    </w:p>
    <w:p w14:paraId="3C8E5C4A" w14:textId="3C775D8C" w:rsidR="00111CA4" w:rsidRDefault="00111CA4" w:rsidP="00A86359"/>
    <w:p w14:paraId="70AB59AB" w14:textId="0C170B18" w:rsidR="00111CA4" w:rsidRDefault="00111CA4" w:rsidP="00111C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GWAS are not well-powered to test associations with rare variants. We will start by filtering out sites not meeting some allele frequency threshold. Plink stores alleles in major/minor format. Consistent with some large, previously published GWAS studies, such as the Psychiatric Genomics Consortium Schizophrenia Working Group paper published in Nature in 2014, we will start by filtering out variants with a minor allele frequency less than 2%, as follows:</w:t>
      </w:r>
    </w:p>
    <w:p w14:paraId="0018297E" w14:textId="77777777" w:rsidR="00111CA4" w:rsidRDefault="00111CA4" w:rsidP="00111CA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C002B6" w14:textId="50AEF5D3" w:rsidR="00111CA4" w:rsidRDefault="00111CA4" w:rsidP="00111CA4">
      <w:pPr>
        <w:pStyle w:val="Code"/>
      </w:pPr>
      <w:r>
        <w:t>./plink --bfile ALL.wgs.nhgri_coriell_affy_6.20140825.genotypes_has_ped.225k_sites \</w:t>
      </w:r>
    </w:p>
    <w:p w14:paraId="0234BFE3" w14:textId="77777777" w:rsidR="00111CA4" w:rsidRDefault="00111CA4" w:rsidP="00111CA4">
      <w:pPr>
        <w:pStyle w:val="Code"/>
      </w:pPr>
      <w:r>
        <w:t>--</w:t>
      </w:r>
      <w:r w:rsidRPr="003A37D9">
        <w:rPr>
          <w:highlight w:val="yellow"/>
        </w:rPr>
        <w:t>geno</w:t>
      </w:r>
      <w:r>
        <w:t xml:space="preserve"> 0.02 \</w:t>
      </w:r>
    </w:p>
    <w:p w14:paraId="3CB20AAF" w14:textId="77777777" w:rsidR="00111CA4" w:rsidRDefault="00111CA4" w:rsidP="00111CA4">
      <w:pPr>
        <w:pStyle w:val="Code"/>
      </w:pPr>
      <w:r>
        <w:t>--make-bed \</w:t>
      </w:r>
    </w:p>
    <w:p w14:paraId="15509D4B" w14:textId="77777777" w:rsidR="00111CA4" w:rsidRDefault="00111CA4" w:rsidP="00111CA4">
      <w:pPr>
        <w:pStyle w:val="Code"/>
      </w:pPr>
      <w:r>
        <w:t>--out ALL.</w:t>
      </w:r>
      <w:r w:rsidRPr="003A37D9">
        <w:rPr>
          <w:highlight w:val="yellow"/>
        </w:rPr>
        <w:t>geno</w:t>
      </w:r>
      <w:r>
        <w:t>02</w:t>
      </w:r>
    </w:p>
    <w:p w14:paraId="4A4C9575" w14:textId="6B113CE2" w:rsidR="00111CA4" w:rsidRDefault="00111CA4" w:rsidP="00A86359"/>
    <w:p w14:paraId="788F0466" w14:textId="094D43A1" w:rsidR="00181DDD" w:rsidRDefault="00181DDD" w:rsidP="00A86359">
      <w:r w:rsidRPr="00181DDD">
        <w:rPr>
          <w:i/>
        </w:rPr>
        <w:t>Note</w:t>
      </w:r>
      <w:r>
        <w:rPr>
          <w:i/>
        </w:rPr>
        <w:t>:</w:t>
      </w:r>
      <w:r w:rsidRPr="00181DDD">
        <w:t xml:space="preserve"> we have changed the output filename so that we don’t overwrite the original file, which we should use for downstream intermediate steps.</w:t>
      </w:r>
    </w:p>
    <w:p w14:paraId="7428263E" w14:textId="434FFF8D" w:rsidR="00E57531" w:rsidRDefault="00E57531" w:rsidP="00A86359"/>
    <w:p w14:paraId="6F0B94C5" w14:textId="54ECCAAC" w:rsidR="00E57531" w:rsidRDefault="00E57531" w:rsidP="00A86359">
      <w:r w:rsidRPr="005140AB">
        <w:rPr>
          <w:i/>
          <w:highlight w:val="yellow"/>
        </w:rPr>
        <w:t>Note 2</w:t>
      </w:r>
      <w:r>
        <w:t xml:space="preserve">: this was a minor mistake. The </w:t>
      </w:r>
      <w:r w:rsidRPr="00E57531">
        <w:rPr>
          <w:rFonts w:ascii="Courier New" w:hAnsi="Courier New" w:cs="Courier New"/>
        </w:rPr>
        <w:t>--maf</w:t>
      </w:r>
      <w:r>
        <w:t xml:space="preserve"> flag filters based on minor allele frequency, whereas the </w:t>
      </w:r>
      <w:r w:rsidRPr="00E57531">
        <w:rPr>
          <w:rFonts w:ascii="Courier New" w:hAnsi="Courier New" w:cs="Courier New"/>
        </w:rPr>
        <w:t>--geno</w:t>
      </w:r>
      <w:r>
        <w:t xml:space="preserve"> flag actually filters for genotype missingness.</w:t>
      </w:r>
      <w:r w:rsidR="00906C4F">
        <w:t xml:space="preserve"> Both are useful in GWAS.</w:t>
      </w:r>
      <w:bookmarkStart w:id="0" w:name="_GoBack"/>
      <w:bookmarkEnd w:id="0"/>
    </w:p>
    <w:p w14:paraId="4AD92867" w14:textId="07EFCAD1" w:rsidR="00E57531" w:rsidRDefault="00E57531" w:rsidP="00A86359"/>
    <w:p w14:paraId="15446DC6" w14:textId="7BCCE5AE" w:rsidR="00E57531" w:rsidRPr="00181DDD" w:rsidRDefault="00E57531" w:rsidP="00A86359">
      <w:r>
        <w:t>Bonus: we may also in the future want to filter out individuals with high missingness. This is unlikely to be an issue in the 1000 Genomes data, but is useful to check for GWAS generally.</w:t>
      </w:r>
    </w:p>
    <w:p w14:paraId="0BF5AFA0" w14:textId="77777777" w:rsidR="00181DDD" w:rsidRDefault="00181DDD" w:rsidP="00A86359">
      <w:pPr>
        <w:rPr>
          <w:b/>
        </w:rPr>
      </w:pPr>
    </w:p>
    <w:p w14:paraId="0F59878A" w14:textId="6850A320" w:rsidR="00111CA4" w:rsidRDefault="00181DDD" w:rsidP="00A86359">
      <w:r w:rsidRPr="00181DDD">
        <w:rPr>
          <w:b/>
        </w:rPr>
        <w:t xml:space="preserve">Question 1) </w:t>
      </w:r>
      <w:r>
        <w:t>According to the log file, how many SNPs did we remove? Hint: this is either on your screen after running this command, or can be found in the ALL.geno02.log file.</w:t>
      </w:r>
    </w:p>
    <w:p w14:paraId="440D3710" w14:textId="4A06290B" w:rsidR="00181DDD" w:rsidRDefault="00181DDD" w:rsidP="00A86359"/>
    <w:p w14:paraId="696168BB" w14:textId="69F50C24" w:rsidR="00181DDD" w:rsidRDefault="00181DDD" w:rsidP="00A86359">
      <w:r w:rsidRPr="00181DDD">
        <w:rPr>
          <w:b/>
        </w:rPr>
        <w:t xml:space="preserve">Question 2) </w:t>
      </w:r>
      <w:r>
        <w:t xml:space="preserve">What fraction of sites </w:t>
      </w:r>
      <w:r w:rsidR="007244ED">
        <w:t xml:space="preserve">were removed from </w:t>
      </w:r>
      <w:r>
        <w:t>the original file (</w:t>
      </w:r>
      <w:r w:rsidR="007244ED">
        <w:t xml:space="preserve">i.e. the </w:t>
      </w:r>
      <w:r w:rsidRPr="00181DDD">
        <w:t>ALL.wgs.nhgri_coriell_affy_6.201408</w:t>
      </w:r>
      <w:r>
        <w:t>25.genotypes_has_ped.225k_sites</w:t>
      </w:r>
      <w:r w:rsidR="007244ED">
        <w:t xml:space="preserve"> plink file</w:t>
      </w:r>
      <w:r>
        <w:t>)?</w:t>
      </w:r>
    </w:p>
    <w:p w14:paraId="4B5BAD29" w14:textId="170EE560" w:rsidR="00181DDD" w:rsidRDefault="00181DDD" w:rsidP="00A86359"/>
    <w:p w14:paraId="3182416F" w14:textId="1B512F88" w:rsidR="00181DDD" w:rsidRDefault="00181DDD" w:rsidP="00181DDD">
      <w:pPr>
        <w:pStyle w:val="Heading2"/>
      </w:pPr>
      <w:r>
        <w:t>Check the reported versus genetic sex</w:t>
      </w:r>
    </w:p>
    <w:p w14:paraId="2420772A" w14:textId="77777777" w:rsidR="00181DDD" w:rsidRDefault="00181DDD" w:rsidP="00A86359"/>
    <w:p w14:paraId="440DA4D3" w14:textId="64EA8F7B" w:rsid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We are often interested in making sure that manually curated information lines up with genetically inferred information</w:t>
      </w:r>
      <w:r w:rsidR="003C64E1">
        <w:t xml:space="preserve"> in case there are inevitable human entry errors</w:t>
      </w:r>
      <w:r>
        <w:t xml:space="preserve">. One example of this </w:t>
      </w:r>
      <w:r w:rsidR="00A409DB">
        <w:t xml:space="preserve">type of information </w:t>
      </w:r>
      <w:r>
        <w:t xml:space="preserve">is sex. We can test heterozygosity on the X chromosome to genetically infer sex using the </w:t>
      </w:r>
      <w:r w:rsidRPr="00181DDD">
        <w:rPr>
          <w:rFonts w:ascii="Courier New" w:hAnsi="Courier New" w:cs="Courier New"/>
        </w:rPr>
        <w:t>--check-sex</w:t>
      </w:r>
      <w:r>
        <w:t xml:space="preserve"> flag, and see how this lines up </w:t>
      </w:r>
      <w:r w:rsidR="00692835">
        <w:t xml:space="preserve">using plink’s self-reported pedigree </w:t>
      </w:r>
      <w:r>
        <w:t>information. This will produce a file with the following information:</w:t>
      </w:r>
    </w:p>
    <w:p w14:paraId="2D2C6813" w14:textId="1BA16670" w:rsid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31684041" w14:textId="77777777" w:rsidR="00181DDD" w:rsidRP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1"/>
        </w:rPr>
      </w:pPr>
      <w:r w:rsidRPr="00181DDD">
        <w:rPr>
          <w:rFonts w:ascii="Courier New" w:hAnsi="Courier New" w:cs="Courier New"/>
          <w:sz w:val="21"/>
        </w:rPr>
        <w:t xml:space="preserve">     FID     Family ID</w:t>
      </w:r>
    </w:p>
    <w:p w14:paraId="0775DAC1" w14:textId="77777777" w:rsidR="00181DDD" w:rsidRP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1"/>
        </w:rPr>
      </w:pPr>
      <w:r w:rsidRPr="00181DDD">
        <w:rPr>
          <w:rFonts w:ascii="Courier New" w:hAnsi="Courier New" w:cs="Courier New"/>
          <w:sz w:val="21"/>
        </w:rPr>
        <w:t xml:space="preserve">     IID     Individual ID</w:t>
      </w:r>
    </w:p>
    <w:p w14:paraId="4F55C91F" w14:textId="77777777" w:rsidR="00181DDD" w:rsidRP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1"/>
        </w:rPr>
      </w:pPr>
      <w:r w:rsidRPr="00181DDD">
        <w:rPr>
          <w:rFonts w:ascii="Courier New" w:hAnsi="Courier New" w:cs="Courier New"/>
          <w:sz w:val="21"/>
        </w:rPr>
        <w:t xml:space="preserve">     PEDSEX  Sex as determined in pedigree file (1=male, 2=female)</w:t>
      </w:r>
    </w:p>
    <w:p w14:paraId="29118E25" w14:textId="77777777" w:rsidR="00181DDD" w:rsidRP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1"/>
        </w:rPr>
      </w:pPr>
      <w:r w:rsidRPr="00181DDD">
        <w:rPr>
          <w:rFonts w:ascii="Courier New" w:hAnsi="Courier New" w:cs="Courier New"/>
          <w:sz w:val="21"/>
        </w:rPr>
        <w:t xml:space="preserve">     SNPSEX  Sex as determined by X chromosome</w:t>
      </w:r>
    </w:p>
    <w:p w14:paraId="2186D9CA" w14:textId="77777777" w:rsidR="00181DDD" w:rsidRP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1"/>
        </w:rPr>
      </w:pPr>
      <w:r w:rsidRPr="00181DDD">
        <w:rPr>
          <w:rFonts w:ascii="Courier New" w:hAnsi="Courier New" w:cs="Courier New"/>
          <w:sz w:val="21"/>
        </w:rPr>
        <w:t xml:space="preserve">     STATUS  Displays "PROBLEM" or "OK" for each individual</w:t>
      </w:r>
    </w:p>
    <w:p w14:paraId="4D5DE4A3" w14:textId="77777777" w:rsidR="00181DDD" w:rsidRP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1"/>
        </w:rPr>
      </w:pPr>
      <w:r w:rsidRPr="00181DDD">
        <w:rPr>
          <w:rFonts w:ascii="Courier New" w:hAnsi="Courier New" w:cs="Courier New"/>
          <w:sz w:val="21"/>
        </w:rPr>
        <w:t xml:space="preserve">     F       The actual X chromosome inbreeding (homozygosity) estimate</w:t>
      </w:r>
    </w:p>
    <w:p w14:paraId="53A1229A" w14:textId="77777777" w:rsid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19E39FBF" w14:textId="0E87F1E6" w:rsid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r>
        <w:t xml:space="preserve">A </w:t>
      </w:r>
      <w:r w:rsidR="00C467C8">
        <w:t>“</w:t>
      </w:r>
      <w:r w:rsidRPr="00C467C8">
        <w:t>PROBLEM</w:t>
      </w:r>
      <w:r w:rsidR="00C467C8" w:rsidRPr="00C467C8">
        <w:t>”</w:t>
      </w:r>
      <w:r>
        <w:t xml:space="preserve"> arises if the two sexes do not match, or if the SNP data or pedigree data are ambiguous with regard to sex. A male call is made if F is more than 0.8; a female call is made if F is less than 0.2. Try running this with our data:</w:t>
      </w:r>
    </w:p>
    <w:p w14:paraId="1AE85421" w14:textId="77777777" w:rsidR="00181DDD" w:rsidRDefault="00181DDD" w:rsidP="00181DD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14:paraId="6C7222CC" w14:textId="738157AE" w:rsidR="00181DDD" w:rsidRDefault="00181DDD" w:rsidP="00181DDD">
      <w:pPr>
        <w:pStyle w:val="Code"/>
      </w:pPr>
      <w:r>
        <w:t>./plink --bfile ALL.geno02 \</w:t>
      </w:r>
    </w:p>
    <w:p w14:paraId="71ADE7F7" w14:textId="77777777" w:rsidR="00181DDD" w:rsidRDefault="00181DDD" w:rsidP="00181DDD">
      <w:pPr>
        <w:pStyle w:val="Code"/>
      </w:pPr>
      <w:r>
        <w:t>--check-sex \</w:t>
      </w:r>
    </w:p>
    <w:p w14:paraId="37A8D250" w14:textId="77777777" w:rsidR="00181DDD" w:rsidRDefault="00181DDD" w:rsidP="00181DDD">
      <w:pPr>
        <w:pStyle w:val="Code"/>
      </w:pPr>
      <w:r>
        <w:t>--out ALL.geno02.sex</w:t>
      </w:r>
    </w:p>
    <w:p w14:paraId="139B9A56" w14:textId="77777777" w:rsidR="00181DDD" w:rsidRDefault="00181DDD" w:rsidP="00A86359"/>
    <w:p w14:paraId="4B67B228" w14:textId="77777777" w:rsidR="00181DDD" w:rsidRDefault="00181DDD" w:rsidP="00A86359">
      <w:r w:rsidRPr="00181DDD">
        <w:rPr>
          <w:b/>
        </w:rPr>
        <w:t>Question 3)</w:t>
      </w:r>
      <w:r>
        <w:t xml:space="preserve"> How many PROBLEM samples do we have? </w:t>
      </w:r>
    </w:p>
    <w:p w14:paraId="7693B200" w14:textId="57F41F75" w:rsidR="00181DDD" w:rsidRDefault="00181DDD" w:rsidP="00A86359">
      <w:r w:rsidRPr="00181DDD">
        <w:rPr>
          <w:i/>
        </w:rPr>
        <w:t>Hint</w:t>
      </w:r>
      <w:r>
        <w:t>: you can use grep and wc with the output file to answer this question.</w:t>
      </w:r>
    </w:p>
    <w:p w14:paraId="4F707BBD" w14:textId="77777777" w:rsidR="00181DDD" w:rsidRDefault="00181DDD" w:rsidP="00A86359"/>
    <w:p w14:paraId="45ED2043" w14:textId="2BDE1995" w:rsidR="00181DDD" w:rsidRDefault="00181DDD" w:rsidP="00A86359">
      <w:r>
        <w:t xml:space="preserve">We have a lot of mismatches. Part of the reason is that we have a very heterogeneous dataset. Most GWAS </w:t>
      </w:r>
      <w:r w:rsidR="00F074A6">
        <w:t>are done using a single population, but our data has 26 globally diverse populations. This makes heterozygosity calculations hard to interpret. By running the following c</w:t>
      </w:r>
      <w:r w:rsidR="00E24297">
        <w:t>ommands, we can see that plink is not actually making a call for the vast majority of the PROBLEM individuals:</w:t>
      </w:r>
    </w:p>
    <w:p w14:paraId="02883CAE" w14:textId="3F8C80A1" w:rsidR="00E24297" w:rsidRDefault="00E24297" w:rsidP="00A86359"/>
    <w:p w14:paraId="1E1833D1" w14:textId="77777777" w:rsidR="00E24297" w:rsidRDefault="00E24297" w:rsidP="00E24297">
      <w:pPr>
        <w:pStyle w:val="Code"/>
      </w:pPr>
      <w:r>
        <w:t>less ALL.geno02.sex.sexcheck</w:t>
      </w:r>
    </w:p>
    <w:p w14:paraId="21889C5D" w14:textId="77777777" w:rsidR="00E24297" w:rsidRDefault="00E24297" w:rsidP="00E24297">
      <w:pPr>
        <w:pStyle w:val="Code"/>
      </w:pPr>
      <w:r>
        <w:t>grep PROBLEM ALL.geno02.sex.sexcheck | sort -k4r | head</w:t>
      </w:r>
    </w:p>
    <w:p w14:paraId="0C2F7AC8" w14:textId="10E3618C" w:rsidR="00E24297" w:rsidRDefault="00E24297" w:rsidP="00A86359"/>
    <w:p w14:paraId="7E21EF74" w14:textId="4BF9B4BA" w:rsidR="00E24297" w:rsidRDefault="00E24297" w:rsidP="00A86359">
      <w:r>
        <w:t>Instead, only the first few individuals actually look problematic:</w:t>
      </w:r>
    </w:p>
    <w:p w14:paraId="4597171E" w14:textId="505EA1AE" w:rsidR="00E24297" w:rsidRDefault="00E24297" w:rsidP="00A86359"/>
    <w:p w14:paraId="31B1DC25" w14:textId="4C70E095"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2"/>
        </w:rPr>
      </w:pPr>
      <w:r>
        <w:rPr>
          <w:rFonts w:ascii="Courier New" w:hAnsi="Courier New" w:cs="Courier New"/>
          <w:sz w:val="22"/>
        </w:rPr>
        <w:t xml:space="preserve"> </w:t>
      </w:r>
      <w:r w:rsidRPr="00E24297">
        <w:rPr>
          <w:rFonts w:ascii="Courier New" w:hAnsi="Courier New" w:cs="Courier New"/>
          <w:sz w:val="22"/>
        </w:rPr>
        <w:t>CEU   NA12865            2            1      PROBLEM       0.9598</w:t>
      </w:r>
    </w:p>
    <w:p w14:paraId="0F5734D0"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2"/>
        </w:rPr>
      </w:pPr>
      <w:r w:rsidRPr="00E24297">
        <w:rPr>
          <w:rFonts w:ascii="Courier New" w:hAnsi="Courier New" w:cs="Courier New"/>
          <w:sz w:val="22"/>
        </w:rPr>
        <w:t xml:space="preserve"> ESN   HG03511            2            1      PROBLEM       0.9396</w:t>
      </w:r>
    </w:p>
    <w:p w14:paraId="1F91B9F9"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2"/>
        </w:rPr>
      </w:pPr>
      <w:r w:rsidRPr="00E24297">
        <w:rPr>
          <w:rFonts w:ascii="Courier New" w:hAnsi="Courier New" w:cs="Courier New"/>
          <w:sz w:val="22"/>
        </w:rPr>
        <w:t xml:space="preserve"> LWK   NA19332            2            1      PROBLEM       0.9316</w:t>
      </w:r>
    </w:p>
    <w:p w14:paraId="349857F4"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2"/>
        </w:rPr>
      </w:pPr>
      <w:r w:rsidRPr="00E24297">
        <w:rPr>
          <w:rFonts w:ascii="Courier New" w:hAnsi="Courier New" w:cs="Courier New"/>
          <w:sz w:val="22"/>
        </w:rPr>
        <w:t xml:space="preserve"> TSI   NA20530            2            1      PROBLEM       0.9172</w:t>
      </w:r>
    </w:p>
    <w:p w14:paraId="537304F4"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2"/>
        </w:rPr>
      </w:pPr>
      <w:r w:rsidRPr="00E24297">
        <w:rPr>
          <w:rFonts w:ascii="Courier New" w:hAnsi="Courier New" w:cs="Courier New"/>
          <w:sz w:val="22"/>
        </w:rPr>
        <w:t xml:space="preserve"> CEU   NA10854            2            1      PROBLEM       0.9049</w:t>
      </w:r>
    </w:p>
    <w:p w14:paraId="7E91F242"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sz w:val="22"/>
        </w:rPr>
      </w:pPr>
      <w:r w:rsidRPr="00E24297">
        <w:rPr>
          <w:rFonts w:ascii="Courier New" w:hAnsi="Courier New" w:cs="Courier New"/>
          <w:sz w:val="22"/>
        </w:rPr>
        <w:t xml:space="preserve"> FIN   HG00361            2            1      PROBLEM       0.8707</w:t>
      </w:r>
    </w:p>
    <w:p w14:paraId="4007C437"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b/>
          <w:bCs/>
          <w:sz w:val="22"/>
        </w:rPr>
      </w:pPr>
      <w:r w:rsidRPr="00E24297">
        <w:rPr>
          <w:rFonts w:ascii="Courier New" w:hAnsi="Courier New" w:cs="Courier New"/>
          <w:b/>
          <w:bCs/>
          <w:sz w:val="22"/>
        </w:rPr>
        <w:t xml:space="preserve"> YRI   NA19176            2            0      PROBLEM       0.7936</w:t>
      </w:r>
    </w:p>
    <w:p w14:paraId="04FF3DBD"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b/>
          <w:bCs/>
          <w:sz w:val="22"/>
        </w:rPr>
      </w:pPr>
      <w:r w:rsidRPr="00E24297">
        <w:rPr>
          <w:rFonts w:ascii="Courier New" w:hAnsi="Courier New" w:cs="Courier New"/>
          <w:b/>
          <w:bCs/>
          <w:sz w:val="22"/>
        </w:rPr>
        <w:t xml:space="preserve"> TSI   NA20533            2            0      PROBLEM        0.782</w:t>
      </w:r>
    </w:p>
    <w:p w14:paraId="4EF02146"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b/>
          <w:bCs/>
          <w:sz w:val="22"/>
        </w:rPr>
      </w:pPr>
      <w:r w:rsidRPr="00E24297">
        <w:rPr>
          <w:rFonts w:ascii="Courier New" w:hAnsi="Courier New" w:cs="Courier New"/>
          <w:b/>
          <w:bCs/>
          <w:sz w:val="22"/>
        </w:rPr>
        <w:t xml:space="preserve"> YRI   NA19226            1            0      PROBLEM       0.7684</w:t>
      </w:r>
    </w:p>
    <w:p w14:paraId="6D395B4F" w14:textId="77777777" w:rsidR="00E24297" w:rsidRPr="00E24297" w:rsidRDefault="00E24297" w:rsidP="00E242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b/>
          <w:bCs/>
          <w:sz w:val="22"/>
        </w:rPr>
      </w:pPr>
      <w:r w:rsidRPr="00E24297">
        <w:rPr>
          <w:rFonts w:ascii="Courier New" w:hAnsi="Courier New" w:cs="Courier New"/>
          <w:b/>
          <w:bCs/>
          <w:sz w:val="22"/>
        </w:rPr>
        <w:t xml:space="preserve"> CEU   NA07348            2            0      PROBLEM       0.7594</w:t>
      </w:r>
    </w:p>
    <w:p w14:paraId="596D6A80" w14:textId="559B859E" w:rsidR="00E24297" w:rsidRDefault="00E24297" w:rsidP="00A86359"/>
    <w:p w14:paraId="799B6CCB" w14:textId="71353202" w:rsidR="00E24297" w:rsidRDefault="00E24297" w:rsidP="00A86359">
      <w:r>
        <w:t>(Note the 0’s in the 4</w:t>
      </w:r>
      <w:r w:rsidRPr="00E24297">
        <w:rPr>
          <w:vertAlign w:val="superscript"/>
        </w:rPr>
        <w:t>th</w:t>
      </w:r>
      <w:r>
        <w:t xml:space="preserve"> </w:t>
      </w:r>
      <w:r w:rsidRPr="00E24297">
        <w:t xml:space="preserve">SNPSEX  </w:t>
      </w:r>
      <w:r>
        <w:t>column</w:t>
      </w:r>
      <w:r w:rsidR="00346D44">
        <w:t xml:space="preserve">, where plink has not </w:t>
      </w:r>
      <w:r w:rsidR="00487EC8">
        <w:t>made a call for an individual’s sex</w:t>
      </w:r>
      <w:r>
        <w:t xml:space="preserve">.) </w:t>
      </w:r>
    </w:p>
    <w:p w14:paraId="36330E57" w14:textId="77777777" w:rsidR="00E24297" w:rsidRDefault="00E24297" w:rsidP="00A86359"/>
    <w:p w14:paraId="4A61E56D" w14:textId="0E12C99A" w:rsidR="00E24297" w:rsidRDefault="00E24297" w:rsidP="00A86359">
      <w:r>
        <w:t xml:space="preserve">In an actual GWAS study, we wouldn’t have such heterogeneous ancestries in one GWAS. Instead, we would usually define homogeneous clusters of ancestry and perform QC within these ancestry clusters. For today’s purposes, we will confirm this by looking at a single population that </w:t>
      </w:r>
      <w:r w:rsidR="00156982">
        <w:t xml:space="preserve">was inferred to have the most </w:t>
      </w:r>
      <w:r>
        <w:t>PROBLEM individuals</w:t>
      </w:r>
      <w:r w:rsidR="00156982">
        <w:t xml:space="preserve"> when inferred with all global 1000 Genomes populations</w:t>
      </w:r>
      <w:r>
        <w:t>.</w:t>
      </w:r>
    </w:p>
    <w:p w14:paraId="74F0D35E" w14:textId="55E9A200" w:rsidR="00E24297" w:rsidRDefault="00E24297" w:rsidP="00A86359"/>
    <w:p w14:paraId="7EF8C6B8" w14:textId="78FB3F94" w:rsidR="00E24297" w:rsidRDefault="00E24297" w:rsidP="00A86359">
      <w:r>
        <w:t>First, to see how many individuals there are (one per line) whose genetic sex does not match their reported sex in the CHS population, we will run the following:</w:t>
      </w:r>
    </w:p>
    <w:p w14:paraId="0B130D5A" w14:textId="74F3E80B" w:rsidR="00E24297" w:rsidRDefault="00E24297" w:rsidP="00A86359"/>
    <w:p w14:paraId="4C19F098" w14:textId="38808E5C" w:rsidR="00E24297" w:rsidRDefault="00E24297" w:rsidP="00E24297">
      <w:pPr>
        <w:pStyle w:val="Code"/>
      </w:pPr>
      <w:r>
        <w:t>grep PROBLEM ALL.geno02.sex.sexcheck | grep CHS | wc -l</w:t>
      </w:r>
    </w:p>
    <w:p w14:paraId="754C4726" w14:textId="0A527E5C" w:rsidR="00E24297" w:rsidRDefault="00E24297" w:rsidP="00A86359"/>
    <w:p w14:paraId="19C64526" w14:textId="3048F289" w:rsidR="00E24297" w:rsidRDefault="00E24297" w:rsidP="00A86359">
      <w:r w:rsidRPr="00F026D6">
        <w:rPr>
          <w:b/>
        </w:rPr>
        <w:t>Question 4)</w:t>
      </w:r>
      <w:r>
        <w:t xml:space="preserve"> How many CHS individuals have </w:t>
      </w:r>
      <w:r w:rsidR="00F026D6">
        <w:t>genetic sex that does not match their reported sex when we consider this with all other populations?</w:t>
      </w:r>
    </w:p>
    <w:p w14:paraId="798D4550" w14:textId="3BA8FC35" w:rsidR="007F0797" w:rsidRDefault="007F0797" w:rsidP="00A86359"/>
    <w:p w14:paraId="5A2A1EF9" w14:textId="77777777" w:rsidR="001A362C" w:rsidRDefault="007F0797" w:rsidP="00A86359">
      <w:r w:rsidRPr="007F0797">
        <w:rPr>
          <w:b/>
        </w:rPr>
        <w:t>Question 5</w:t>
      </w:r>
      <w:r>
        <w:t xml:space="preserve">) </w:t>
      </w:r>
      <w:r w:rsidR="001A362C">
        <w:t>H</w:t>
      </w:r>
      <w:r>
        <w:t xml:space="preserve">ow many total CHS individuals did we </w:t>
      </w:r>
      <w:r w:rsidR="001A362C">
        <w:t xml:space="preserve">start with? </w:t>
      </w:r>
    </w:p>
    <w:p w14:paraId="3391479C" w14:textId="063E2D26" w:rsidR="001A362C" w:rsidRDefault="001A362C" w:rsidP="00A86359">
      <w:r w:rsidRPr="001A362C">
        <w:rPr>
          <w:i/>
        </w:rPr>
        <w:t>Hint</w:t>
      </w:r>
      <w:r>
        <w:t xml:space="preserve">: use a similar series of commands, including </w:t>
      </w:r>
      <w:r w:rsidRPr="001A362C">
        <w:rPr>
          <w:rFonts w:ascii="Courier New" w:hAnsi="Courier New" w:cs="Courier New"/>
        </w:rPr>
        <w:t>grep</w:t>
      </w:r>
      <w:r>
        <w:t xml:space="preserve"> and </w:t>
      </w:r>
      <w:r w:rsidRPr="001A362C">
        <w:rPr>
          <w:rFonts w:ascii="Courier New" w:hAnsi="Courier New" w:cs="Courier New"/>
        </w:rPr>
        <w:t>wc</w:t>
      </w:r>
      <w:r>
        <w:t>, as above.</w:t>
      </w:r>
    </w:p>
    <w:p w14:paraId="6F211888" w14:textId="63B719E8" w:rsidR="00F074A6" w:rsidRDefault="00F074A6" w:rsidP="00A86359"/>
    <w:p w14:paraId="0269C6E8" w14:textId="2C8666AB" w:rsidR="00F074A6" w:rsidRDefault="007F0797" w:rsidP="00A86359">
      <w:r>
        <w:t xml:space="preserve">To see how this behaves in a single population, we will </w:t>
      </w:r>
      <w:r w:rsidR="00BE6B78" w:rsidRPr="00BE6B78">
        <w:rPr>
          <w:i/>
        </w:rPr>
        <w:t>keep</w:t>
      </w:r>
      <w:r>
        <w:t xml:space="preserve"> only the CHS indiv</w:t>
      </w:r>
      <w:r w:rsidR="00BE6B78">
        <w:t xml:space="preserve">iduals from this larger dataset. Note that </w:t>
      </w:r>
      <w:r w:rsidR="00BE6B78" w:rsidRPr="00C16C67">
        <w:rPr>
          <w:rFonts w:ascii="Courier New" w:hAnsi="Courier New" w:cs="Courier New"/>
        </w:rPr>
        <w:t>--keep</w:t>
      </w:r>
      <w:r w:rsidR="00BE6B78">
        <w:t xml:space="preserve"> is for individuals and </w:t>
      </w:r>
      <w:r w:rsidR="00BE6B78" w:rsidRPr="00C16C67">
        <w:rPr>
          <w:rFonts w:ascii="Courier New" w:hAnsi="Courier New" w:cs="Courier New"/>
        </w:rPr>
        <w:t>--extract</w:t>
      </w:r>
      <w:r w:rsidR="00BE6B78">
        <w:t xml:space="preserve"> is for SNPs.</w:t>
      </w:r>
      <w:r w:rsidR="00C16C67">
        <w:t xml:space="preserve"> </w:t>
      </w:r>
      <w:r w:rsidR="00C16C67" w:rsidRPr="00C16C67">
        <w:rPr>
          <w:rFonts w:ascii="Courier New" w:hAnsi="Courier New" w:cs="Courier New"/>
        </w:rPr>
        <w:t xml:space="preserve">--keep </w:t>
      </w:r>
      <w:r w:rsidR="00C16C67">
        <w:t xml:space="preserve">requires a </w:t>
      </w:r>
      <w:r w:rsidR="00C16C67" w:rsidRPr="00C16C67">
        <w:t>list of Family ID / Individual ID pairs, one set per line, i.e. one person per line</w:t>
      </w:r>
    </w:p>
    <w:p w14:paraId="03CF994F" w14:textId="4E390D31" w:rsidR="007F0797" w:rsidRDefault="007F0797" w:rsidP="00A86359"/>
    <w:p w14:paraId="66F4CED9" w14:textId="77777777" w:rsidR="007F0797" w:rsidRDefault="007F0797" w:rsidP="007F0797">
      <w:pPr>
        <w:pStyle w:val="Code"/>
      </w:pPr>
      <w:r>
        <w:t>./plink --bfile ALL.geno02 \</w:t>
      </w:r>
    </w:p>
    <w:p w14:paraId="58B038CA" w14:textId="77777777" w:rsidR="007F0797" w:rsidRDefault="007F0797" w:rsidP="007F0797">
      <w:pPr>
        <w:pStyle w:val="Code"/>
      </w:pPr>
      <w:r>
        <w:t>--keep CHS.inds \</w:t>
      </w:r>
    </w:p>
    <w:p w14:paraId="7B7F950A" w14:textId="77777777" w:rsidR="007F0797" w:rsidRDefault="007F0797" w:rsidP="007F0797">
      <w:pPr>
        <w:pStyle w:val="Code"/>
      </w:pPr>
      <w:r>
        <w:t>--make-bed \</w:t>
      </w:r>
    </w:p>
    <w:p w14:paraId="6885A3E8" w14:textId="77777777" w:rsidR="007F0797" w:rsidRDefault="007F0797" w:rsidP="007F0797">
      <w:pPr>
        <w:pStyle w:val="Code"/>
      </w:pPr>
      <w:r>
        <w:t>--out CHS.geno02</w:t>
      </w:r>
    </w:p>
    <w:p w14:paraId="7DBBF20E" w14:textId="69EDDE1C" w:rsidR="007F0797" w:rsidRDefault="007F0797" w:rsidP="00A86359"/>
    <w:p w14:paraId="683064F3" w14:textId="5637A794" w:rsidR="007F0797" w:rsidRDefault="00842BD7" w:rsidP="00A86359">
      <w:r>
        <w:t>Now</w:t>
      </w:r>
      <w:r w:rsidR="007F0797">
        <w:t xml:space="preserve">, we will run the sex check on these individuals </w:t>
      </w:r>
      <w:r>
        <w:t xml:space="preserve">from the CHS population </w:t>
      </w:r>
      <w:r w:rsidR="007F0797">
        <w:t>only. Try to run the sex check on these individuals</w:t>
      </w:r>
      <w:r w:rsidR="0016220F">
        <w:t xml:space="preserve"> as follows</w:t>
      </w:r>
      <w:r w:rsidR="007F0797">
        <w:t>:</w:t>
      </w:r>
    </w:p>
    <w:p w14:paraId="5E46C343" w14:textId="5BBDBA34" w:rsidR="007F0797" w:rsidRDefault="007F0797" w:rsidP="00A86359"/>
    <w:p w14:paraId="5B8AA0CE" w14:textId="77777777" w:rsidR="007F0797" w:rsidRDefault="007F0797" w:rsidP="007F0797">
      <w:pPr>
        <w:pStyle w:val="Code"/>
      </w:pPr>
      <w:r>
        <w:t>./plink --bfile CHS.geno02 \</w:t>
      </w:r>
    </w:p>
    <w:p w14:paraId="7047EDBA" w14:textId="77777777" w:rsidR="007F0797" w:rsidRDefault="007F0797" w:rsidP="007F0797">
      <w:pPr>
        <w:pStyle w:val="Code"/>
      </w:pPr>
      <w:r>
        <w:t>--check-sex \</w:t>
      </w:r>
    </w:p>
    <w:p w14:paraId="1277F22F" w14:textId="77777777" w:rsidR="007F0797" w:rsidRDefault="007F0797" w:rsidP="007F0797">
      <w:pPr>
        <w:pStyle w:val="Code"/>
      </w:pPr>
      <w:r>
        <w:t>--out CHS.geno02.sex</w:t>
      </w:r>
    </w:p>
    <w:p w14:paraId="189D4711" w14:textId="1E92A10F" w:rsidR="007F0797" w:rsidRDefault="007F0797" w:rsidP="00A86359"/>
    <w:p w14:paraId="7A3987D3" w14:textId="3024CB7B" w:rsidR="007F0797" w:rsidRDefault="007F0797" w:rsidP="00A86359">
      <w:r w:rsidRPr="007F0797">
        <w:rPr>
          <w:b/>
        </w:rPr>
        <w:t>Question 6</w:t>
      </w:r>
      <w:r>
        <w:t>) How many individuals have a reported sex that differs from their genetically inferred sex now that we are only looking at a single population (the CHS)?</w:t>
      </w:r>
    </w:p>
    <w:p w14:paraId="0E9F0B0C" w14:textId="137027BE" w:rsidR="0016220F" w:rsidRDefault="0016220F" w:rsidP="00A86359">
      <w:r w:rsidRPr="0016220F">
        <w:rPr>
          <w:i/>
        </w:rPr>
        <w:t>Hint</w:t>
      </w:r>
      <w:r>
        <w:t>: recall how we checked this in questions 4 and 5.</w:t>
      </w:r>
    </w:p>
    <w:p w14:paraId="37290121" w14:textId="3B1D1905" w:rsidR="007F0797" w:rsidRDefault="007F0797" w:rsidP="00A86359"/>
    <w:p w14:paraId="665599F9" w14:textId="3F765E96" w:rsidR="007F0797" w:rsidRDefault="007F0797" w:rsidP="007F0797">
      <w:pPr>
        <w:pStyle w:val="Heading2"/>
      </w:pPr>
      <w:r>
        <w:t xml:space="preserve">Filter SNPs in LD </w:t>
      </w:r>
    </w:p>
    <w:p w14:paraId="41205A27" w14:textId="3B1779E2" w:rsidR="007F0797" w:rsidRDefault="007F0797" w:rsidP="00A86359"/>
    <w:p w14:paraId="562EF4AA" w14:textId="5B14CEEE" w:rsidR="007F0797" w:rsidRDefault="007F0797" w:rsidP="00A86359">
      <w:r>
        <w:t>Some QC metrics</w:t>
      </w:r>
      <w:r w:rsidR="00BE1E6D">
        <w:t xml:space="preserve"> that we will need to compute</w:t>
      </w:r>
      <w:r>
        <w:t xml:space="preserve">, such as relatedness or </w:t>
      </w:r>
      <w:r w:rsidR="004D5DFA">
        <w:t xml:space="preserve">ancestry (via </w:t>
      </w:r>
      <w:r>
        <w:t>principal components</w:t>
      </w:r>
      <w:r w:rsidR="004D5DFA">
        <w:t>)</w:t>
      </w:r>
      <w:r>
        <w:t>, assume independent SNPs are measured. This means that they are not genetically correlated</w:t>
      </w:r>
      <w:r w:rsidR="0016220F">
        <w:t xml:space="preserve"> or in linkage disequilibrium (LD)</w:t>
      </w:r>
      <w:r>
        <w:t xml:space="preserve">. We measure </w:t>
      </w:r>
      <w:r w:rsidR="0016220F">
        <w:t>LD</w:t>
      </w:r>
      <w:r>
        <w:t xml:space="preserve"> for pairs of nearby SNPs using the </w:t>
      </w:r>
      <w:r w:rsidRPr="007F0797">
        <w:rPr>
          <w:rFonts w:ascii="Courier New" w:hAnsi="Courier New" w:cs="Courier New"/>
        </w:rPr>
        <w:t>--indep-pairwise</w:t>
      </w:r>
      <w:r>
        <w:t xml:space="preserve"> flag to compute pairwise genotypic correlation. This flag requires 3 numeric arguments, as follows:</w:t>
      </w:r>
    </w:p>
    <w:p w14:paraId="5C501BB4" w14:textId="77777777" w:rsidR="007F0797" w:rsidRDefault="007F0797" w:rsidP="007F0797">
      <w:pPr>
        <w:pStyle w:val="ListParagraph"/>
        <w:numPr>
          <w:ilvl w:val="0"/>
          <w:numId w:val="2"/>
        </w:numPr>
      </w:pPr>
      <w:r>
        <w:t>window size in SNPs (e.g. 50)</w:t>
      </w:r>
    </w:p>
    <w:p w14:paraId="57D547ED" w14:textId="77777777" w:rsidR="007F0797" w:rsidRDefault="007F0797" w:rsidP="007F0797">
      <w:pPr>
        <w:pStyle w:val="ListParagraph"/>
        <w:numPr>
          <w:ilvl w:val="0"/>
          <w:numId w:val="2"/>
        </w:numPr>
      </w:pPr>
      <w:r w:rsidRPr="007F0797">
        <w:t>the number of SNPs to shift th</w:t>
      </w:r>
      <w:r>
        <w:t>e window at each step (e.g. 5)</w:t>
      </w:r>
    </w:p>
    <w:p w14:paraId="52861E96" w14:textId="2EB67088" w:rsidR="007F0797" w:rsidRDefault="007F0797" w:rsidP="007F0797">
      <w:pPr>
        <w:pStyle w:val="ListParagraph"/>
        <w:numPr>
          <w:ilvl w:val="0"/>
          <w:numId w:val="2"/>
        </w:numPr>
      </w:pPr>
      <w:r w:rsidRPr="007F0797">
        <w:t>the r</w:t>
      </w:r>
      <w:r w:rsidRPr="007F0797">
        <w:rPr>
          <w:vertAlign w:val="superscript"/>
        </w:rPr>
        <w:t>2</w:t>
      </w:r>
      <w:r w:rsidRPr="007F0797">
        <w:t xml:space="preserve"> threshold</w:t>
      </w:r>
    </w:p>
    <w:p w14:paraId="11B7AB19" w14:textId="77777777" w:rsidR="007F0797" w:rsidRDefault="007F0797" w:rsidP="007F0797"/>
    <w:p w14:paraId="0EABA154" w14:textId="626CF0ED" w:rsidR="007F0797" w:rsidRDefault="007F0797" w:rsidP="00A86359">
      <w:r>
        <w:t>Using this flag will generate the following files:</w:t>
      </w:r>
    </w:p>
    <w:p w14:paraId="57E63FE5" w14:textId="372E269C" w:rsidR="007F0797" w:rsidRDefault="007F0797" w:rsidP="00A86359"/>
    <w:p w14:paraId="32DA959D" w14:textId="4106CA48" w:rsidR="007F0797" w:rsidRDefault="007F0797" w:rsidP="007F0797">
      <w:pPr>
        <w:pStyle w:val="HTMLPreformatted"/>
        <w:rPr>
          <w:color w:val="000000"/>
        </w:rPr>
      </w:pPr>
      <w:r>
        <w:rPr>
          <w:color w:val="000000"/>
        </w:rPr>
        <w:t xml:space="preserve">     </w:t>
      </w:r>
      <w:r w:rsidR="004D5DFA">
        <w:rPr>
          <w:color w:val="000000"/>
        </w:rPr>
        <w:t>*</w:t>
      </w:r>
      <w:r>
        <w:rPr>
          <w:color w:val="000000"/>
        </w:rPr>
        <w:t>.prune.in</w:t>
      </w:r>
    </w:p>
    <w:p w14:paraId="06AA7571" w14:textId="3D914C60" w:rsidR="007F0797" w:rsidRDefault="007F0797" w:rsidP="007F0797">
      <w:pPr>
        <w:pStyle w:val="HTMLPreformatted"/>
        <w:rPr>
          <w:color w:val="000000"/>
        </w:rPr>
      </w:pPr>
      <w:r>
        <w:rPr>
          <w:color w:val="000000"/>
        </w:rPr>
        <w:t xml:space="preserve">     </w:t>
      </w:r>
      <w:r w:rsidR="004D5DFA">
        <w:rPr>
          <w:color w:val="000000"/>
        </w:rPr>
        <w:t>*</w:t>
      </w:r>
      <w:r>
        <w:rPr>
          <w:color w:val="000000"/>
        </w:rPr>
        <w:t>.prune.out</w:t>
      </w:r>
    </w:p>
    <w:p w14:paraId="008BF02A" w14:textId="77777777" w:rsidR="007F0797" w:rsidRDefault="007F0797" w:rsidP="00A86359"/>
    <w:p w14:paraId="117A260C" w14:textId="234ABBDE" w:rsidR="007F0797" w:rsidRDefault="006922F8" w:rsidP="00A86359">
      <w:r>
        <w:lastRenderedPageBreak/>
        <w:t xml:space="preserve">Because this computes pairwise statistics on many SNPs, this takes a few seconds. Because of this, filtering out SNPs in LD is a two-step process. The first step is determining a list of SNPs in LD, and the second step is actually extracting independent SNPs. </w:t>
      </w:r>
      <w:r w:rsidR="006E1935">
        <w:t xml:space="preserve">Let’s try </w:t>
      </w:r>
      <w:r>
        <w:t xml:space="preserve">filtering out SNPs in LD from </w:t>
      </w:r>
      <w:r w:rsidR="006E1935">
        <w:t>the dataset we have QC’d up until now with all populations:</w:t>
      </w:r>
    </w:p>
    <w:p w14:paraId="509679F7" w14:textId="37D1E41B" w:rsidR="006E1935" w:rsidRDefault="006E1935" w:rsidP="00A86359"/>
    <w:p w14:paraId="3A5A4ECF" w14:textId="77777777" w:rsidR="006E1935" w:rsidRDefault="006E1935" w:rsidP="006E1935">
      <w:pPr>
        <w:pStyle w:val="Code"/>
      </w:pPr>
      <w:r>
        <w:t>./plink --bfile ALL.geno02 \</w:t>
      </w:r>
    </w:p>
    <w:p w14:paraId="358E2741" w14:textId="77777777" w:rsidR="006E1935" w:rsidRDefault="006E1935" w:rsidP="006E1935">
      <w:pPr>
        <w:pStyle w:val="Code"/>
      </w:pPr>
      <w:r>
        <w:t>--indep-pairwise 50 5 0.2 \</w:t>
      </w:r>
    </w:p>
    <w:p w14:paraId="39BA09F6" w14:textId="477264D2" w:rsidR="006922F8" w:rsidRDefault="006E1935" w:rsidP="006922F8">
      <w:pPr>
        <w:pStyle w:val="Code"/>
      </w:pPr>
      <w:r>
        <w:t>--out ALL.geno02.ld</w:t>
      </w:r>
    </w:p>
    <w:p w14:paraId="413AC0F5" w14:textId="33851472" w:rsidR="006922F8" w:rsidRDefault="006922F8" w:rsidP="00A86359"/>
    <w:p w14:paraId="136E25C5" w14:textId="371E1F50" w:rsidR="00853840" w:rsidRDefault="00853840" w:rsidP="00A86359">
      <w:r>
        <w:t xml:space="preserve">This generates an LD file with the filename from </w:t>
      </w:r>
      <w:r w:rsidRPr="00853840">
        <w:rPr>
          <w:rFonts w:ascii="Courier New" w:hAnsi="Courier New" w:cs="Courier New"/>
        </w:rPr>
        <w:t>--out</w:t>
      </w:r>
      <w:r>
        <w:t xml:space="preserve"> and the endings described above. </w:t>
      </w:r>
    </w:p>
    <w:p w14:paraId="11A9F258" w14:textId="77777777" w:rsidR="00853840" w:rsidRDefault="00853840" w:rsidP="00A86359"/>
    <w:p w14:paraId="4BC86F7C" w14:textId="0469953D" w:rsidR="006E1935" w:rsidRDefault="006922F8" w:rsidP="00A86359">
      <w:r w:rsidRPr="006922F8">
        <w:rPr>
          <w:b/>
        </w:rPr>
        <w:t>Question 7</w:t>
      </w:r>
      <w:r>
        <w:t xml:space="preserve">) How many </w:t>
      </w:r>
      <w:r w:rsidR="003E37E3">
        <w:t xml:space="preserve">SNPs </w:t>
      </w:r>
      <w:r>
        <w:t>will be removed</w:t>
      </w:r>
      <w:r w:rsidR="003E37E3">
        <w:t xml:space="preserve"> due to LD filtering</w:t>
      </w:r>
      <w:r>
        <w:t>?</w:t>
      </w:r>
    </w:p>
    <w:p w14:paraId="34DCCA1B" w14:textId="15422C74" w:rsidR="006922F8" w:rsidRDefault="006922F8" w:rsidP="00A86359"/>
    <w:p w14:paraId="3E7701A3" w14:textId="77777777" w:rsidR="006922F8" w:rsidRDefault="006922F8" w:rsidP="00A86359">
      <w:r>
        <w:t>Now, we need to remove those SNPs from our QC file, as follows:</w:t>
      </w:r>
    </w:p>
    <w:p w14:paraId="252E2BD2" w14:textId="7EFB7561" w:rsidR="006922F8" w:rsidRDefault="006922F8" w:rsidP="00A86359"/>
    <w:p w14:paraId="48000A2E" w14:textId="77777777" w:rsidR="006922F8" w:rsidRDefault="006922F8" w:rsidP="006922F8">
      <w:pPr>
        <w:pStyle w:val="Code"/>
      </w:pPr>
      <w:r>
        <w:t>./plink --bfile ALL.geno02 \</w:t>
      </w:r>
    </w:p>
    <w:p w14:paraId="0FD2FE4E" w14:textId="0DE4872B" w:rsidR="006922F8" w:rsidRDefault="006922F8" w:rsidP="006922F8">
      <w:pPr>
        <w:pStyle w:val="Code"/>
      </w:pPr>
      <w:r>
        <w:t>--extract ALL.geno02.ld.prune.in \</w:t>
      </w:r>
    </w:p>
    <w:p w14:paraId="13223A4A" w14:textId="030EAC3D" w:rsidR="006922F8" w:rsidRDefault="006922F8" w:rsidP="006922F8">
      <w:pPr>
        <w:pStyle w:val="Code"/>
      </w:pPr>
      <w:r>
        <w:t>--make-bed \</w:t>
      </w:r>
    </w:p>
    <w:p w14:paraId="64F25954" w14:textId="3C117E08" w:rsidR="006922F8" w:rsidRDefault="006922F8" w:rsidP="006922F8">
      <w:pPr>
        <w:pStyle w:val="Code"/>
      </w:pPr>
      <w:r>
        <w:t>--out ALL.geno02.ld20</w:t>
      </w:r>
    </w:p>
    <w:p w14:paraId="7AF4089D" w14:textId="77777777" w:rsidR="006922F8" w:rsidRDefault="006922F8" w:rsidP="00A86359"/>
    <w:p w14:paraId="72005DDC" w14:textId="77777777" w:rsidR="00EC5FB8" w:rsidRDefault="00EC5FB8" w:rsidP="00EC5FB8">
      <w:pPr>
        <w:pStyle w:val="Heading2"/>
      </w:pPr>
      <w:r>
        <w:t>Infer relatedness and filter to unrelated individuals</w:t>
      </w:r>
    </w:p>
    <w:p w14:paraId="5D611F73" w14:textId="77777777" w:rsidR="00EC5FB8" w:rsidRDefault="00EC5FB8" w:rsidP="00A86359"/>
    <w:p w14:paraId="5B1AC703" w14:textId="132DC166" w:rsidR="006922F8" w:rsidRDefault="006922F8" w:rsidP="00A86359">
      <w:r>
        <w:t xml:space="preserve">Now that we have independent SNPs, we would like to compute pairwise relatedness among all pairs of individuals. We can do this using the </w:t>
      </w:r>
      <w:r w:rsidRPr="006922F8">
        <w:rPr>
          <w:rFonts w:ascii="Courier New" w:hAnsi="Courier New" w:cs="Courier New"/>
        </w:rPr>
        <w:t>--genome</w:t>
      </w:r>
      <w:r>
        <w:t xml:space="preserve"> flag. It produces a lot of output, as follows:</w:t>
      </w:r>
    </w:p>
    <w:p w14:paraId="62F7BFFE" w14:textId="77777777" w:rsidR="006922F8" w:rsidRDefault="006922F8" w:rsidP="006922F8">
      <w:pPr>
        <w:pStyle w:val="HTMLPreformatted"/>
        <w:rPr>
          <w:color w:val="000000"/>
        </w:rPr>
      </w:pPr>
      <w:r>
        <w:rPr>
          <w:color w:val="000000"/>
        </w:rPr>
        <w:t xml:space="preserve">     FID1      Family ID for first individual</w:t>
      </w:r>
    </w:p>
    <w:p w14:paraId="558D54D4" w14:textId="77777777" w:rsidR="006922F8" w:rsidRDefault="006922F8" w:rsidP="006922F8">
      <w:pPr>
        <w:pStyle w:val="HTMLPreformatted"/>
        <w:rPr>
          <w:color w:val="000000"/>
        </w:rPr>
      </w:pPr>
      <w:r>
        <w:rPr>
          <w:color w:val="000000"/>
        </w:rPr>
        <w:t xml:space="preserve">     IID1      Individual ID for first individual</w:t>
      </w:r>
    </w:p>
    <w:p w14:paraId="29FC35E3" w14:textId="77777777" w:rsidR="006922F8" w:rsidRDefault="006922F8" w:rsidP="006922F8">
      <w:pPr>
        <w:pStyle w:val="HTMLPreformatted"/>
        <w:rPr>
          <w:color w:val="000000"/>
        </w:rPr>
      </w:pPr>
      <w:r>
        <w:rPr>
          <w:color w:val="000000"/>
        </w:rPr>
        <w:t xml:space="preserve">     FID2      Family ID for second individual</w:t>
      </w:r>
    </w:p>
    <w:p w14:paraId="4BAC1C62" w14:textId="77777777" w:rsidR="006922F8" w:rsidRDefault="006922F8" w:rsidP="006922F8">
      <w:pPr>
        <w:pStyle w:val="HTMLPreformatted"/>
        <w:rPr>
          <w:color w:val="000000"/>
        </w:rPr>
      </w:pPr>
      <w:r>
        <w:rPr>
          <w:color w:val="000000"/>
        </w:rPr>
        <w:t xml:space="preserve">     IID2      Individual ID for second individual</w:t>
      </w:r>
    </w:p>
    <w:p w14:paraId="24C9AA0E" w14:textId="77777777" w:rsidR="006922F8" w:rsidRDefault="006922F8" w:rsidP="006922F8">
      <w:pPr>
        <w:pStyle w:val="HTMLPreformatted"/>
        <w:rPr>
          <w:color w:val="000000"/>
        </w:rPr>
      </w:pPr>
      <w:r>
        <w:rPr>
          <w:color w:val="000000"/>
        </w:rPr>
        <w:t xml:space="preserve">     RT        Relationship type given PED file</w:t>
      </w:r>
    </w:p>
    <w:p w14:paraId="678D9561" w14:textId="77777777" w:rsidR="006922F8" w:rsidRDefault="006922F8" w:rsidP="006922F8">
      <w:pPr>
        <w:pStyle w:val="HTMLPreformatted"/>
        <w:rPr>
          <w:color w:val="000000"/>
        </w:rPr>
      </w:pPr>
      <w:r>
        <w:rPr>
          <w:color w:val="000000"/>
        </w:rPr>
        <w:t xml:space="preserve">     EZ        Expected IBD sharing given PED file</w:t>
      </w:r>
    </w:p>
    <w:p w14:paraId="3DA89037" w14:textId="77777777" w:rsidR="006922F8" w:rsidRDefault="006922F8" w:rsidP="006922F8">
      <w:pPr>
        <w:pStyle w:val="HTMLPreformatted"/>
        <w:rPr>
          <w:color w:val="000000"/>
        </w:rPr>
      </w:pPr>
      <w:r>
        <w:rPr>
          <w:color w:val="000000"/>
        </w:rPr>
        <w:t xml:space="preserve">     Z0        P(IBD=0)</w:t>
      </w:r>
    </w:p>
    <w:p w14:paraId="06B16FFE" w14:textId="77777777" w:rsidR="006922F8" w:rsidRDefault="006922F8" w:rsidP="006922F8">
      <w:pPr>
        <w:pStyle w:val="HTMLPreformatted"/>
        <w:rPr>
          <w:color w:val="000000"/>
        </w:rPr>
      </w:pPr>
      <w:r>
        <w:rPr>
          <w:color w:val="000000"/>
        </w:rPr>
        <w:t xml:space="preserve">     Z1        P(IBD=1)</w:t>
      </w:r>
    </w:p>
    <w:p w14:paraId="602206DD" w14:textId="77777777" w:rsidR="006922F8" w:rsidRDefault="006922F8" w:rsidP="006922F8">
      <w:pPr>
        <w:pStyle w:val="HTMLPreformatted"/>
        <w:rPr>
          <w:color w:val="000000"/>
        </w:rPr>
      </w:pPr>
      <w:r>
        <w:rPr>
          <w:color w:val="000000"/>
        </w:rPr>
        <w:t xml:space="preserve">     Z2        P(IBD=2)</w:t>
      </w:r>
    </w:p>
    <w:p w14:paraId="146E30D8" w14:textId="77777777" w:rsidR="006922F8" w:rsidRDefault="006922F8" w:rsidP="006922F8">
      <w:pPr>
        <w:pStyle w:val="HTMLPreformatted"/>
        <w:rPr>
          <w:color w:val="000000"/>
        </w:rPr>
      </w:pPr>
      <w:r>
        <w:rPr>
          <w:color w:val="000000"/>
        </w:rPr>
        <w:t xml:space="preserve">     PI_HAT    P(IBD=2)+0.5*P(IBD=1) ( proportion IBD )</w:t>
      </w:r>
    </w:p>
    <w:p w14:paraId="625478CD" w14:textId="77777777" w:rsidR="006922F8" w:rsidRDefault="006922F8" w:rsidP="006922F8">
      <w:pPr>
        <w:pStyle w:val="HTMLPreformatted"/>
        <w:rPr>
          <w:color w:val="000000"/>
        </w:rPr>
      </w:pPr>
      <w:r>
        <w:rPr>
          <w:color w:val="000000"/>
        </w:rPr>
        <w:t xml:space="preserve">     PHE       Pairwise phenotypic code (1,0,-1 = AA, AU and UU pairs)</w:t>
      </w:r>
    </w:p>
    <w:p w14:paraId="5DAB425D" w14:textId="77777777" w:rsidR="006922F8" w:rsidRDefault="006922F8" w:rsidP="006922F8">
      <w:pPr>
        <w:pStyle w:val="HTMLPreformatted"/>
        <w:rPr>
          <w:color w:val="000000"/>
        </w:rPr>
      </w:pPr>
      <w:r>
        <w:rPr>
          <w:color w:val="000000"/>
        </w:rPr>
        <w:t xml:space="preserve">     DST       IBS distance (IBS2 + 0.5*IBS1) / ( N SNP pairs )</w:t>
      </w:r>
    </w:p>
    <w:p w14:paraId="0E1DC739" w14:textId="77777777" w:rsidR="006922F8" w:rsidRDefault="006922F8" w:rsidP="006922F8">
      <w:pPr>
        <w:pStyle w:val="HTMLPreformatted"/>
        <w:rPr>
          <w:color w:val="000000"/>
        </w:rPr>
      </w:pPr>
      <w:r>
        <w:rPr>
          <w:color w:val="000000"/>
        </w:rPr>
        <w:t xml:space="preserve">     PPC       IBS binomial test</w:t>
      </w:r>
    </w:p>
    <w:p w14:paraId="27709C97" w14:textId="77777777" w:rsidR="006922F8" w:rsidRDefault="006922F8" w:rsidP="006922F8">
      <w:pPr>
        <w:pStyle w:val="HTMLPreformatted"/>
        <w:rPr>
          <w:color w:val="000000"/>
        </w:rPr>
      </w:pPr>
      <w:r>
        <w:rPr>
          <w:color w:val="000000"/>
        </w:rPr>
        <w:t xml:space="preserve">     RATIO     Of HETHET : IBS 0 SNPs (expected value is 2)</w:t>
      </w:r>
    </w:p>
    <w:p w14:paraId="31E76CF9" w14:textId="77777777" w:rsidR="006922F8" w:rsidRDefault="006922F8" w:rsidP="00A86359"/>
    <w:p w14:paraId="08056B3D" w14:textId="26342041" w:rsidR="006922F8" w:rsidRDefault="006922F8" w:rsidP="00A86359">
      <w:r w:rsidRPr="006922F8">
        <w:t>The Z0, Z1, and Z2 columns are the probabilities that the pair of individuals share 0, 1, or 2 chromosomes, respectively. These probabilities are independent and must therefore sum to 1. PI_HAT is the most important column for filtering to unrelated individuals, and it simply gives the proportion of identity-by-descent (i.e. very rough approximation of the fraction of shared DNA). We filter out one individual from pairs who share PI_HAT &gt; 0.1.</w:t>
      </w:r>
    </w:p>
    <w:p w14:paraId="50BD02B5" w14:textId="77777777" w:rsidR="006922F8" w:rsidRDefault="006922F8" w:rsidP="00A86359"/>
    <w:p w14:paraId="2B9DD517" w14:textId="36403AE0" w:rsidR="006922F8" w:rsidRDefault="00E427CF" w:rsidP="00A86359">
      <w:r>
        <w:lastRenderedPageBreak/>
        <w:t>Unfortunately for relatedness, p</w:t>
      </w:r>
      <w:r w:rsidRPr="00E427CF">
        <w:t xml:space="preserve">link </w:t>
      </w:r>
      <w:r>
        <w:t xml:space="preserve">can be </w:t>
      </w:r>
      <w:r w:rsidRPr="00E427CF">
        <w:t xml:space="preserve">a little tricky, slow, </w:t>
      </w:r>
      <w:r>
        <w:t xml:space="preserve">and/or </w:t>
      </w:r>
      <w:r w:rsidRPr="00E427CF">
        <w:t xml:space="preserve">not the best software </w:t>
      </w:r>
      <w:r w:rsidR="003E37E3">
        <w:t xml:space="preserve">in some scenarios </w:t>
      </w:r>
      <w:r>
        <w:t>due to population structure</w:t>
      </w:r>
      <w:r w:rsidRPr="00E427CF">
        <w:t xml:space="preserve">. </w:t>
      </w:r>
      <w:r>
        <w:t xml:space="preserve">We have a ton of population structure in our dataset, since we are looking at 26 globally diverse populations. </w:t>
      </w:r>
      <w:r w:rsidRPr="00E427CF">
        <w:t>A better tool that works well with plink files is called king.</w:t>
      </w:r>
      <w:r>
        <w:t xml:space="preserve"> You can learn more about king here: </w:t>
      </w:r>
      <w:hyperlink r:id="rId9" w:history="1">
        <w:r w:rsidRPr="00347E01">
          <w:rPr>
            <w:rStyle w:val="Hyperlink"/>
          </w:rPr>
          <w:t>http://people.virginia.edu/~wc9c/KING/manual.html</w:t>
        </w:r>
      </w:hyperlink>
      <w:r>
        <w:t>.</w:t>
      </w:r>
    </w:p>
    <w:p w14:paraId="1E7FDF8F" w14:textId="2AB03416" w:rsidR="00E427CF" w:rsidRDefault="00E427CF" w:rsidP="00A86359"/>
    <w:p w14:paraId="44CB003E" w14:textId="0769D041" w:rsidR="00E427CF" w:rsidRDefault="00E427CF" w:rsidP="00A86359">
      <w:r>
        <w:t>You can try running this as follows (if this installation doesn’t work right now, we have the output stored for you, and you can always come back and spend more time on this step).</w:t>
      </w:r>
    </w:p>
    <w:p w14:paraId="0166F3C2" w14:textId="65A1F80C" w:rsidR="00E427CF" w:rsidRDefault="00E427CF" w:rsidP="00A86359"/>
    <w:p w14:paraId="1471EA03" w14:textId="77777777" w:rsidR="00E427CF" w:rsidRDefault="00E427CF" w:rsidP="00E427CF">
      <w:pPr>
        <w:pStyle w:val="Code"/>
      </w:pPr>
      <w:r>
        <w:t>wget http://people.virginia.edu/~wc9c/KING/Linux-king.tar.gz</w:t>
      </w:r>
    </w:p>
    <w:p w14:paraId="712B2FFB" w14:textId="77777777" w:rsidR="00E427CF" w:rsidRDefault="00E427CF" w:rsidP="00E427CF">
      <w:pPr>
        <w:pStyle w:val="Code"/>
      </w:pPr>
      <w:r>
        <w:t>tar zxvf Linux-king.tar.gz</w:t>
      </w:r>
    </w:p>
    <w:p w14:paraId="20DCA78C" w14:textId="648E6231" w:rsidR="00E427CF" w:rsidRDefault="00E427CF" w:rsidP="00E427CF">
      <w:pPr>
        <w:pStyle w:val="Code"/>
      </w:pPr>
      <w:r>
        <w:t>./king -b ALL.geno02.ld20.bed \</w:t>
      </w:r>
    </w:p>
    <w:p w14:paraId="11B5C266" w14:textId="4C1466F9" w:rsidR="00E427CF" w:rsidRDefault="00E427CF" w:rsidP="00E427CF">
      <w:pPr>
        <w:pStyle w:val="Code"/>
      </w:pPr>
      <w:r>
        <w:t>--unrelated</w:t>
      </w:r>
    </w:p>
    <w:p w14:paraId="0AE28F6F" w14:textId="77777777" w:rsidR="006922F8" w:rsidRDefault="006922F8" w:rsidP="00A86359"/>
    <w:p w14:paraId="43DFB7E6" w14:textId="175534E2" w:rsidR="006E1935" w:rsidRDefault="00CA6497" w:rsidP="00A86359">
      <w:r>
        <w:t>If you run into problems, try to just grab these files, as follows:</w:t>
      </w:r>
    </w:p>
    <w:p w14:paraId="3ADA8B9B" w14:textId="6D2A9A6A" w:rsidR="00CA6497" w:rsidRDefault="00CA6497" w:rsidP="00A86359"/>
    <w:p w14:paraId="1672BDEF" w14:textId="46A81C6F" w:rsidR="00CA6497" w:rsidRDefault="00CA6497" w:rsidP="00CA6497">
      <w:pPr>
        <w:pStyle w:val="Code"/>
      </w:pPr>
      <w:r>
        <w:t>wget broad.io/kemri/kingunrelated.txt</w:t>
      </w:r>
    </w:p>
    <w:p w14:paraId="4EB8D1FE" w14:textId="3B4621F4" w:rsidR="00CA6497" w:rsidRDefault="00CA6497" w:rsidP="00CA6497">
      <w:pPr>
        <w:pStyle w:val="Code"/>
      </w:pPr>
      <w:r>
        <w:t>wget broad.io/kemri/kingunrelated_toberemoved.txt</w:t>
      </w:r>
    </w:p>
    <w:p w14:paraId="3A57A099" w14:textId="1DC04311" w:rsidR="00CA6497" w:rsidRDefault="00CA6497" w:rsidP="00A86359"/>
    <w:p w14:paraId="73D9AD34" w14:textId="13F7543A" w:rsidR="00CA6497" w:rsidRDefault="00CA6497" w:rsidP="00A86359">
      <w:r>
        <w:t xml:space="preserve">First, look at the files with </w:t>
      </w:r>
      <w:r w:rsidRPr="00CA6497">
        <w:rPr>
          <w:rFonts w:ascii="Courier New" w:hAnsi="Courier New" w:cs="Courier New"/>
        </w:rPr>
        <w:t>less</w:t>
      </w:r>
      <w:r>
        <w:t>. Next, let’s check how many individuals we removed from each population.</w:t>
      </w:r>
    </w:p>
    <w:p w14:paraId="1266EA7F" w14:textId="113ED12C" w:rsidR="00CA6497" w:rsidRDefault="00CA6497" w:rsidP="00A86359"/>
    <w:p w14:paraId="4CCB9796" w14:textId="77777777" w:rsidR="00CA6497" w:rsidRDefault="00CA6497" w:rsidP="00CA6497">
      <w:pPr>
        <w:pStyle w:val="Code"/>
      </w:pPr>
      <w:r>
        <w:t>cut -f1 kingunrelated_toberemoved.txt | sort | uniq -c</w:t>
      </w:r>
    </w:p>
    <w:p w14:paraId="39832A33"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28 ACB</w:t>
      </w:r>
    </w:p>
    <w:p w14:paraId="77F6BA72"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56 ASW</w:t>
      </w:r>
    </w:p>
    <w:p w14:paraId="4F5B9209"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45 BEB</w:t>
      </w:r>
    </w:p>
    <w:p w14:paraId="06FE4F65"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9 CDX</w:t>
      </w:r>
    </w:p>
    <w:p w14:paraId="65388D49"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68 CEU</w:t>
      </w:r>
    </w:p>
    <w:p w14:paraId="4591212E"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68 CHS</w:t>
      </w:r>
    </w:p>
    <w:p w14:paraId="6BB2BE9F"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45 CLM</w:t>
      </w:r>
    </w:p>
    <w:p w14:paraId="4347BC98"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66 ESN</w:t>
      </w:r>
    </w:p>
    <w:p w14:paraId="321ADD2D"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8 GBR</w:t>
      </w:r>
    </w:p>
    <w:p w14:paraId="4BA3C58A"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8 GIH</w:t>
      </w:r>
    </w:p>
    <w:p w14:paraId="64DE0FD4"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63 GWD</w:t>
      </w:r>
    </w:p>
    <w:p w14:paraId="361229E8"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55 IBS</w:t>
      </w:r>
    </w:p>
    <w:p w14:paraId="71DE86B7"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8 ITU</w:t>
      </w:r>
    </w:p>
    <w:p w14:paraId="00E307BB"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23 KHV</w:t>
      </w:r>
    </w:p>
    <w:p w14:paraId="20AC3E1E"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25 LWK</w:t>
      </w:r>
    </w:p>
    <w:p w14:paraId="0AD7CCAF"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38 MSL</w:t>
      </w:r>
    </w:p>
    <w:p w14:paraId="13D41501"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40 MXL</w:t>
      </w:r>
    </w:p>
    <w:p w14:paraId="4A3684C4"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41 PEL</w:t>
      </w:r>
    </w:p>
    <w:p w14:paraId="28903AA5"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56 PJL</w:t>
      </w:r>
    </w:p>
    <w:p w14:paraId="4026893C"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43 PUR</w:t>
      </w:r>
    </w:p>
    <w:p w14:paraId="216B8C9A"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20 STU</w:t>
      </w:r>
    </w:p>
    <w:p w14:paraId="35FDC690" w14:textId="77777777" w:rsidR="00CA6497" w:rsidRPr="00CA6497" w:rsidRDefault="00CA6497" w:rsidP="00CA6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New" w:hAnsi="Courier New" w:cs="Courier New"/>
        </w:rPr>
      </w:pPr>
      <w:r w:rsidRPr="00CA6497">
        <w:rPr>
          <w:rFonts w:ascii="Courier New" w:hAnsi="Courier New" w:cs="Courier New"/>
        </w:rPr>
        <w:t xml:space="preserve">      4 TSI</w:t>
      </w:r>
    </w:p>
    <w:p w14:paraId="31EB3FF4" w14:textId="63B75B40" w:rsidR="00CA6497" w:rsidRPr="00CA6497" w:rsidRDefault="00CA6497" w:rsidP="00CA6497">
      <w:pPr>
        <w:rPr>
          <w:rFonts w:ascii="Courier New" w:hAnsi="Courier New" w:cs="Courier New"/>
        </w:rPr>
      </w:pPr>
      <w:r w:rsidRPr="00CA6497">
        <w:rPr>
          <w:rFonts w:ascii="Courier New" w:hAnsi="Courier New" w:cs="Courier New"/>
        </w:rPr>
        <w:t xml:space="preserve">     63 YRI</w:t>
      </w:r>
    </w:p>
    <w:p w14:paraId="0B370EE3" w14:textId="0C349765" w:rsidR="00CA6497" w:rsidRDefault="00CA6497" w:rsidP="00A86359"/>
    <w:p w14:paraId="3FF0231C" w14:textId="54EC3E18" w:rsidR="00CA6497" w:rsidRDefault="00CA6497" w:rsidP="00A86359">
      <w:r w:rsidRPr="00CA6497">
        <w:rPr>
          <w:b/>
        </w:rPr>
        <w:t>Question 8</w:t>
      </w:r>
      <w:r>
        <w:t>) Using similar commands, how many total individuals did we remove, without considering population?</w:t>
      </w:r>
    </w:p>
    <w:p w14:paraId="2267D225" w14:textId="1593481A" w:rsidR="00CA6497" w:rsidRDefault="00CA6497" w:rsidP="00A86359"/>
    <w:p w14:paraId="4E41BB00" w14:textId="30207A09" w:rsidR="00CA6497" w:rsidRDefault="00CA6497" w:rsidP="00A86359">
      <w:r>
        <w:t>Now we can remove individuals who are 2</w:t>
      </w:r>
      <w:r w:rsidRPr="00CA6497">
        <w:rPr>
          <w:vertAlign w:val="superscript"/>
        </w:rPr>
        <w:t>nd</w:t>
      </w:r>
      <w:r>
        <w:t xml:space="preserve"> degree relatives or closer. Recall relatedness from before:</w:t>
      </w:r>
    </w:p>
    <w:p w14:paraId="68F67FB6" w14:textId="538E5E28" w:rsidR="00CA6497" w:rsidRDefault="00CA6497" w:rsidP="00A86359"/>
    <w:p w14:paraId="17BEF3BC" w14:textId="7D8CFD7C" w:rsidR="00CA6497" w:rsidRDefault="00CA6497" w:rsidP="00A86359">
      <w:r w:rsidRPr="00CA6497">
        <w:drawing>
          <wp:inline distT="0" distB="0" distL="0" distR="0" wp14:anchorId="24E57543" wp14:editId="68B80295">
            <wp:extent cx="3196046" cy="1706948"/>
            <wp:effectExtent l="0" t="0" r="4445" b="0"/>
            <wp:docPr id="2049" name="Picture 1" descr="page21image17072">
              <a:extLst xmlns:a="http://schemas.openxmlformats.org/drawingml/2006/main">
                <a:ext uri="{FF2B5EF4-FFF2-40B4-BE49-F238E27FC236}">
                  <a16:creationId xmlns:a16="http://schemas.microsoft.com/office/drawing/2014/main" id="{714ED6FA-6089-5541-AE28-8314A111ED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descr="page21image17072">
                      <a:extLst>
                        <a:ext uri="{FF2B5EF4-FFF2-40B4-BE49-F238E27FC236}">
                          <a16:creationId xmlns:a16="http://schemas.microsoft.com/office/drawing/2014/main" id="{714ED6FA-6089-5541-AE28-8314A111ED3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747" cy="1723345"/>
                    </a:xfrm>
                    <a:prstGeom prst="rect">
                      <a:avLst/>
                    </a:prstGeom>
                    <a:noFill/>
                    <a:extLst/>
                  </pic:spPr>
                </pic:pic>
              </a:graphicData>
            </a:graphic>
          </wp:inline>
        </w:drawing>
      </w:r>
    </w:p>
    <w:p w14:paraId="65AFD8C1" w14:textId="77777777" w:rsidR="00CA6497" w:rsidRDefault="00CA6497" w:rsidP="00A86359"/>
    <w:p w14:paraId="4DE52AB6" w14:textId="60BBAB94" w:rsidR="00CA6497" w:rsidRDefault="00CA6497" w:rsidP="00A86359">
      <w:r>
        <w:t xml:space="preserve">Remove one individual per pair from close relatives, </w:t>
      </w:r>
      <w:r w:rsidR="00C16C67">
        <w:t xml:space="preserve">again using the </w:t>
      </w:r>
      <w:r w:rsidR="00C16C67" w:rsidRPr="00C16C67">
        <w:rPr>
          <w:rFonts w:ascii="Courier New" w:hAnsi="Courier New" w:cs="Courier New"/>
        </w:rPr>
        <w:t xml:space="preserve">--keep </w:t>
      </w:r>
      <w:r w:rsidR="00C16C67">
        <w:t xml:space="preserve">flag, </w:t>
      </w:r>
      <w:r>
        <w:t>as follows:</w:t>
      </w:r>
    </w:p>
    <w:p w14:paraId="7935104D" w14:textId="27EB36A2" w:rsidR="00EC5FB8" w:rsidRDefault="00EC5FB8" w:rsidP="00A86359"/>
    <w:p w14:paraId="6A2EFFD3" w14:textId="059B9D47" w:rsidR="00CA6497" w:rsidRDefault="00CA6497" w:rsidP="00CA6497">
      <w:pPr>
        <w:pStyle w:val="Code"/>
      </w:pPr>
      <w:r>
        <w:t>./plink --bfile ALL.geno02 \</w:t>
      </w:r>
    </w:p>
    <w:p w14:paraId="2819356B" w14:textId="77777777" w:rsidR="00CA6497" w:rsidRDefault="00CA6497" w:rsidP="00CA6497">
      <w:pPr>
        <w:pStyle w:val="Code"/>
      </w:pPr>
      <w:r>
        <w:t>--keep kingunrelated.txt \</w:t>
      </w:r>
    </w:p>
    <w:p w14:paraId="6A2315B2" w14:textId="77777777" w:rsidR="00CA6497" w:rsidRDefault="00CA6497" w:rsidP="00CA6497">
      <w:pPr>
        <w:pStyle w:val="Code"/>
      </w:pPr>
      <w:r>
        <w:t>--make-bed \</w:t>
      </w:r>
    </w:p>
    <w:p w14:paraId="1D881795" w14:textId="42239B38" w:rsidR="00CA6497" w:rsidRDefault="00CA6497" w:rsidP="00CA6497">
      <w:pPr>
        <w:pStyle w:val="Code"/>
      </w:pPr>
      <w:r>
        <w:t>--out ALL.geno02.unrel</w:t>
      </w:r>
    </w:p>
    <w:p w14:paraId="1DDF59EF" w14:textId="77777777" w:rsidR="00EC5FB8" w:rsidRDefault="00EC5FB8" w:rsidP="00CA6497"/>
    <w:p w14:paraId="55AFBC57" w14:textId="02767E13" w:rsidR="00CA6497" w:rsidRDefault="00CA6497" w:rsidP="00CA6497">
      <w:r>
        <w:t>We need to also assess pairwise relatedness among these individuals also for use in PCA</w:t>
      </w:r>
      <w:r w:rsidR="00EC5FB8">
        <w:t xml:space="preserve">, again using the </w:t>
      </w:r>
      <w:r w:rsidR="00EC5FB8" w:rsidRPr="00EC5FB8">
        <w:rPr>
          <w:rFonts w:ascii="Courier New" w:hAnsi="Courier New" w:cs="Courier New"/>
        </w:rPr>
        <w:t>--genome</w:t>
      </w:r>
      <w:r w:rsidR="00EC5FB8">
        <w:t xml:space="preserve"> flag</w:t>
      </w:r>
      <w:r>
        <w:t>, as follows:</w:t>
      </w:r>
    </w:p>
    <w:p w14:paraId="45B217E0" w14:textId="77777777" w:rsidR="00CA6497" w:rsidRDefault="00CA6497" w:rsidP="00CA6497"/>
    <w:p w14:paraId="51D93D61" w14:textId="64705D24" w:rsidR="00CA6497" w:rsidRDefault="00CA6497" w:rsidP="00CA6497">
      <w:pPr>
        <w:pStyle w:val="Code"/>
      </w:pPr>
      <w:r>
        <w:t>./plink --bfile ALL.geno02.unrel \</w:t>
      </w:r>
    </w:p>
    <w:p w14:paraId="1614A209" w14:textId="77777777" w:rsidR="00CA6497" w:rsidRDefault="00CA6497" w:rsidP="00CA6497">
      <w:pPr>
        <w:pStyle w:val="Code"/>
      </w:pPr>
      <w:r>
        <w:t>--genome \</w:t>
      </w:r>
    </w:p>
    <w:p w14:paraId="6B06883C" w14:textId="74E47E8A" w:rsidR="00CA6497" w:rsidRDefault="00CA6497" w:rsidP="00CA6497">
      <w:pPr>
        <w:pStyle w:val="Code"/>
      </w:pPr>
      <w:r>
        <w:t>--out ALL.geno02.unrel</w:t>
      </w:r>
    </w:p>
    <w:p w14:paraId="7CD76366" w14:textId="5C4AD87F" w:rsidR="00CA6497" w:rsidRDefault="00CA6497" w:rsidP="00CA6497"/>
    <w:p w14:paraId="08C5C9FB" w14:textId="0A63BADC" w:rsidR="00EC5FB8" w:rsidRDefault="00EC5FB8" w:rsidP="00EC5FB8">
      <w:pPr>
        <w:pStyle w:val="Heading2"/>
      </w:pPr>
      <w:r>
        <w:t>Compute PCA to correct for population stratification</w:t>
      </w:r>
    </w:p>
    <w:p w14:paraId="2F044A83" w14:textId="77777777" w:rsidR="00EC5FB8" w:rsidRDefault="00EC5FB8" w:rsidP="00CA6497"/>
    <w:p w14:paraId="29D78D94" w14:textId="362E8479" w:rsidR="00EC5FB8" w:rsidRDefault="00EC5FB8" w:rsidP="00CA6497">
      <w:r w:rsidRPr="00EC5FB8">
        <w:t xml:space="preserve">Now </w:t>
      </w:r>
      <w:r w:rsidR="00523DBD">
        <w:t>we would like to</w:t>
      </w:r>
      <w:r w:rsidRPr="00EC5FB8">
        <w:t xml:space="preserve"> look at ancestry in unrelated individuals. The most commonly used method to correct for ancestry stratification is called principal components analysis (PCA). Each component from smallest to largest explains increasing amounts of genetic variation. </w:t>
      </w:r>
      <w:r w:rsidR="00523DBD">
        <w:t xml:space="preserve">In other words, PC1 explains more variation than PC2, which explains more variation than PC3, and so on. </w:t>
      </w:r>
      <w:r w:rsidRPr="00EC5FB8">
        <w:t>Multi-dimensional scaling can be a mathematically equivalent way of co</w:t>
      </w:r>
      <w:r w:rsidR="00936EDA">
        <w:t>mputing PCs. Let’s use plink to run MDS, as follows:</w:t>
      </w:r>
    </w:p>
    <w:p w14:paraId="056CA264" w14:textId="339E7A25" w:rsidR="00936EDA" w:rsidRDefault="00936EDA" w:rsidP="00CA6497"/>
    <w:p w14:paraId="1FCBA33C" w14:textId="77777777" w:rsidR="00936EDA" w:rsidRDefault="00936EDA" w:rsidP="00936EDA">
      <w:pPr>
        <w:pStyle w:val="Code"/>
      </w:pPr>
      <w:r>
        <w:t>./plink --bfile ALL.geno02.unrel \</w:t>
      </w:r>
    </w:p>
    <w:p w14:paraId="6241FEE6" w14:textId="77777777" w:rsidR="00936EDA" w:rsidRDefault="00936EDA" w:rsidP="00936EDA">
      <w:pPr>
        <w:pStyle w:val="Code"/>
      </w:pPr>
      <w:r>
        <w:t>--read-genome ALL.geno02.unrel.genome \</w:t>
      </w:r>
    </w:p>
    <w:p w14:paraId="18DCB00C" w14:textId="77777777" w:rsidR="00936EDA" w:rsidRDefault="00936EDA" w:rsidP="00936EDA">
      <w:pPr>
        <w:pStyle w:val="Code"/>
      </w:pPr>
      <w:r>
        <w:t>--cluster \</w:t>
      </w:r>
    </w:p>
    <w:p w14:paraId="655A84D0" w14:textId="77777777" w:rsidR="00936EDA" w:rsidRDefault="00936EDA" w:rsidP="00936EDA">
      <w:pPr>
        <w:pStyle w:val="Code"/>
      </w:pPr>
      <w:r>
        <w:t>--K 2 \</w:t>
      </w:r>
    </w:p>
    <w:p w14:paraId="5CA61234" w14:textId="77777777" w:rsidR="00936EDA" w:rsidRDefault="00936EDA" w:rsidP="00936EDA">
      <w:pPr>
        <w:pStyle w:val="Code"/>
      </w:pPr>
      <w:r>
        <w:lastRenderedPageBreak/>
        <w:t>--mds-plot 10 \</w:t>
      </w:r>
    </w:p>
    <w:p w14:paraId="6A152B48" w14:textId="77777777" w:rsidR="00936EDA" w:rsidRDefault="00936EDA" w:rsidP="00936EDA">
      <w:pPr>
        <w:pStyle w:val="Code"/>
      </w:pPr>
      <w:r>
        <w:t>--out ALL.geno02.unrel.mds</w:t>
      </w:r>
    </w:p>
    <w:p w14:paraId="61C0B089" w14:textId="492A538E" w:rsidR="00936EDA" w:rsidRDefault="00936EDA" w:rsidP="00CA6497"/>
    <w:p w14:paraId="77D445B9" w14:textId="104515E1" w:rsidR="00936EDA" w:rsidRDefault="00936EDA" w:rsidP="00CA6497">
      <w:r>
        <w:t xml:space="preserve">The </w:t>
      </w:r>
      <w:r w:rsidRPr="00936EDA">
        <w:rPr>
          <w:rFonts w:ascii="Courier New" w:hAnsi="Courier New" w:cs="Courier New"/>
        </w:rPr>
        <w:t>--K</w:t>
      </w:r>
      <w:r>
        <w:t xml:space="preserve"> flag </w:t>
      </w:r>
      <w:r w:rsidRPr="00936EDA">
        <w:t>request that the clustering process stops at a certain fixed number of clusters</w:t>
      </w:r>
      <w:r>
        <w:t xml:space="preserve">.  The </w:t>
      </w:r>
      <w:r w:rsidRPr="00936EDA">
        <w:rPr>
          <w:rFonts w:ascii="Courier New" w:hAnsi="Courier New" w:cs="Courier New"/>
        </w:rPr>
        <w:t>--mds-plot</w:t>
      </w:r>
      <w:r>
        <w:t xml:space="preserve"> flag specifies how many principal components to compute. We have computed 10 PCs in the above command.</w:t>
      </w:r>
      <w:r w:rsidR="00DC798F">
        <w:t xml:space="preserve"> </w:t>
      </w:r>
      <w:r w:rsidR="00DC798F" w:rsidRPr="00DC798F">
        <w:rPr>
          <w:rFonts w:ascii="Courier New" w:hAnsi="Courier New" w:cs="Courier New"/>
        </w:rPr>
        <w:t>--mds-plot</w:t>
      </w:r>
      <w:r w:rsidR="00DC798F">
        <w:t xml:space="preserve"> produces the following output with one row per individual:</w:t>
      </w:r>
    </w:p>
    <w:p w14:paraId="35889426" w14:textId="53A84407" w:rsidR="00DC798F" w:rsidRDefault="00DC798F" w:rsidP="00CA6497"/>
    <w:p w14:paraId="6AC4C184" w14:textId="77777777" w:rsidR="00DC798F" w:rsidRDefault="00DC798F" w:rsidP="00DC798F">
      <w:pPr>
        <w:pStyle w:val="HTMLPreformatted"/>
        <w:rPr>
          <w:color w:val="000000"/>
        </w:rPr>
      </w:pPr>
      <w:r>
        <w:rPr>
          <w:color w:val="000000"/>
        </w:rPr>
        <w:t xml:space="preserve">     FID    Family ID</w:t>
      </w:r>
    </w:p>
    <w:p w14:paraId="1940D965" w14:textId="77777777" w:rsidR="00DC798F" w:rsidRDefault="00DC798F" w:rsidP="00DC798F">
      <w:pPr>
        <w:pStyle w:val="HTMLPreformatted"/>
        <w:rPr>
          <w:color w:val="000000"/>
        </w:rPr>
      </w:pPr>
      <w:r>
        <w:rPr>
          <w:color w:val="000000"/>
        </w:rPr>
        <w:t xml:space="preserve">     IID    Individual ID</w:t>
      </w:r>
    </w:p>
    <w:p w14:paraId="67E0C324" w14:textId="77777777" w:rsidR="00DC798F" w:rsidRDefault="00DC798F" w:rsidP="00DC798F">
      <w:pPr>
        <w:pStyle w:val="HTMLPreformatted"/>
        <w:rPr>
          <w:color w:val="000000"/>
        </w:rPr>
      </w:pPr>
      <w:r>
        <w:rPr>
          <w:color w:val="000000"/>
        </w:rPr>
        <w:t xml:space="preserve">     SOL    Assigned solution code (from </w:t>
      </w:r>
      <w:r>
        <w:rPr>
          <w:rStyle w:val="HTMLTypewriter"/>
          <w:rFonts w:eastAsiaTheme="majorEastAsia"/>
          <w:color w:val="000000"/>
        </w:rPr>
        <w:t>--cluster</w:t>
      </w:r>
      <w:r>
        <w:rPr>
          <w:color w:val="000000"/>
        </w:rPr>
        <w:t>)</w:t>
      </w:r>
    </w:p>
    <w:p w14:paraId="34AB38E9" w14:textId="77777777" w:rsidR="00DC798F" w:rsidRDefault="00DC798F" w:rsidP="00DC798F">
      <w:pPr>
        <w:pStyle w:val="HTMLPreformatted"/>
        <w:rPr>
          <w:color w:val="000000"/>
        </w:rPr>
      </w:pPr>
      <w:r>
        <w:rPr>
          <w:color w:val="000000"/>
        </w:rPr>
        <w:t xml:space="preserve">     C1     Position on first dimension</w:t>
      </w:r>
    </w:p>
    <w:p w14:paraId="27B30DA6" w14:textId="77777777" w:rsidR="00DC798F" w:rsidRDefault="00DC798F" w:rsidP="00DC798F">
      <w:pPr>
        <w:pStyle w:val="HTMLPreformatted"/>
        <w:rPr>
          <w:color w:val="000000"/>
        </w:rPr>
      </w:pPr>
      <w:r>
        <w:rPr>
          <w:color w:val="000000"/>
        </w:rPr>
        <w:t xml:space="preserve">     C2     Position on second dimension</w:t>
      </w:r>
    </w:p>
    <w:p w14:paraId="1B1F6C54" w14:textId="77777777" w:rsidR="00DC798F" w:rsidRDefault="00DC798F" w:rsidP="00DC798F">
      <w:pPr>
        <w:pStyle w:val="HTMLPreformatted"/>
        <w:rPr>
          <w:color w:val="000000"/>
        </w:rPr>
      </w:pPr>
      <w:r>
        <w:rPr>
          <w:color w:val="000000"/>
        </w:rPr>
        <w:t xml:space="preserve">     C3     Position on third dimension</w:t>
      </w:r>
    </w:p>
    <w:p w14:paraId="1F8B8FE2" w14:textId="77777777" w:rsidR="00DC798F" w:rsidRDefault="00DC798F" w:rsidP="00DC798F">
      <w:pPr>
        <w:pStyle w:val="HTMLPreformatted"/>
        <w:rPr>
          <w:color w:val="000000"/>
        </w:rPr>
      </w:pPr>
      <w:r>
        <w:rPr>
          <w:color w:val="000000"/>
        </w:rPr>
        <w:t xml:space="preserve">     C4     Position on fourth dimension</w:t>
      </w:r>
    </w:p>
    <w:p w14:paraId="7946B2A8" w14:textId="61F89E56" w:rsidR="00DC798F" w:rsidRPr="00DC798F" w:rsidRDefault="00DC798F" w:rsidP="00CA6497">
      <w:pPr>
        <w:rPr>
          <w:rFonts w:ascii="Courier New" w:hAnsi="Courier New" w:cs="Courier New"/>
          <w:sz w:val="20"/>
          <w:szCs w:val="20"/>
        </w:rPr>
      </w:pPr>
      <w:r w:rsidRPr="00DC798F">
        <w:rPr>
          <w:rFonts w:ascii="Courier New" w:hAnsi="Courier New" w:cs="Courier New"/>
          <w:color w:val="000000"/>
          <w:sz w:val="20"/>
          <w:szCs w:val="20"/>
        </w:rPr>
        <w:t xml:space="preserve">     …</w:t>
      </w:r>
    </w:p>
    <w:p w14:paraId="41F9839F" w14:textId="1C3B3D56" w:rsidR="00DC798F" w:rsidRDefault="00DC798F" w:rsidP="00CA6497"/>
    <w:p w14:paraId="27ACC62A" w14:textId="47D0C719" w:rsidR="00DC798F" w:rsidRDefault="00DC798F" w:rsidP="00CA6497">
      <w:r w:rsidRPr="00DC798F">
        <w:t xml:space="preserve">As an aside, if we also want to know where relatives would be in PCA space, we could use the PCA loadings to "project" related individuals. For now, we </w:t>
      </w:r>
      <w:r>
        <w:t>have</w:t>
      </w:r>
      <w:r w:rsidRPr="00DC798F">
        <w:t xml:space="preserve"> exclude</w:t>
      </w:r>
      <w:r>
        <w:t>d</w:t>
      </w:r>
      <w:r w:rsidRPr="00DC798F">
        <w:t xml:space="preserve"> all related individuals from our GWAS analysis.</w:t>
      </w:r>
    </w:p>
    <w:p w14:paraId="2F72D6BC" w14:textId="63A4BD2A" w:rsidR="00DC798F" w:rsidRDefault="00DC798F" w:rsidP="00CA6497"/>
    <w:p w14:paraId="41F9F06A" w14:textId="6B312DDE" w:rsidR="00DC798F" w:rsidRDefault="00DC798F" w:rsidP="00DC798F">
      <w:pPr>
        <w:pStyle w:val="Heading2"/>
      </w:pPr>
      <w:r>
        <w:t>Hardy-Weinberg equilibrium</w:t>
      </w:r>
    </w:p>
    <w:p w14:paraId="58B99981" w14:textId="6342CD71" w:rsidR="00DC798F" w:rsidRDefault="00DC798F" w:rsidP="00CA6497"/>
    <w:p w14:paraId="14D05141" w14:textId="2F620560" w:rsidR="00DC798F" w:rsidRDefault="00DC798F" w:rsidP="00CA6497">
      <w:r>
        <w:t xml:space="preserve">Normally, we would want to remove SNPs that </w:t>
      </w:r>
      <w:r w:rsidR="00165582">
        <w:t xml:space="preserve">are out of </w:t>
      </w:r>
      <w:r>
        <w:t>Hardy-Weinberg</w:t>
      </w:r>
      <w:r w:rsidR="00165582">
        <w:t xml:space="preserve"> equilibrium, because they are more likely to be enriched for technical errors. However, the calculation of this test involves heterozygosity, which is problematic in a dataset containing globally diverse populations, as we discussed in during the sex check section. Why?</w:t>
      </w:r>
    </w:p>
    <w:p w14:paraId="5E7512BC" w14:textId="4C5C8E7D" w:rsidR="00165582" w:rsidRDefault="00165582" w:rsidP="00CA6497"/>
    <w:p w14:paraId="5280AB2E" w14:textId="132D5006" w:rsidR="00165582" w:rsidRDefault="00165582" w:rsidP="00165582">
      <w:r>
        <w:t>The assumptions of Hardy-Weinberg equilibrium are:</w:t>
      </w:r>
    </w:p>
    <w:p w14:paraId="2D33E7BE" w14:textId="3DC8875A" w:rsidR="00165582" w:rsidRDefault="00165582" w:rsidP="00165582">
      <w:r>
        <w:rPr>
          <w:rFonts w:ascii="Segoe UI Symbol" w:hAnsi="Segoe UI Symbol" w:cs="Segoe UI Symbol"/>
        </w:rPr>
        <w:t>✓</w:t>
      </w:r>
      <w:r>
        <w:t xml:space="preserve"> organisms are diploid</w:t>
      </w:r>
      <w:r>
        <w:cr/>
      </w:r>
      <w:r>
        <w:rPr>
          <w:rFonts w:ascii="Segoe UI Symbol" w:hAnsi="Segoe UI Symbol" w:cs="Segoe UI Symbol"/>
        </w:rPr>
        <w:t>✓</w:t>
      </w:r>
      <w:r>
        <w:t xml:space="preserve"> only sexual reproductio</w:t>
      </w:r>
      <w:r w:rsidR="00523DBD">
        <w:t>n occurs</w:t>
      </w:r>
      <w:r w:rsidR="00523DBD">
        <w:cr/>
        <w:t>X  generations are non-</w:t>
      </w:r>
      <w:r>
        <w:t xml:space="preserve">overlapping </w:t>
      </w:r>
    </w:p>
    <w:p w14:paraId="3B4E2A4F" w14:textId="7A0CDD79" w:rsidR="00165582" w:rsidRDefault="00165582" w:rsidP="00165582">
      <w:r>
        <w:t>X  mating is random</w:t>
      </w:r>
      <w:r>
        <w:cr/>
        <w:t xml:space="preserve">X  population size is infinitely large </w:t>
      </w:r>
    </w:p>
    <w:p w14:paraId="15D3233C" w14:textId="4A54D9C8" w:rsidR="00165582" w:rsidRDefault="00165582" w:rsidP="00165582">
      <w:r>
        <w:t>X  allele frequencies are equal in the sexes</w:t>
      </w:r>
      <w:r>
        <w:cr/>
        <w:t>X  there is no migration, mutation, or selection</w:t>
      </w:r>
    </w:p>
    <w:p w14:paraId="34339870" w14:textId="3A6BBECE" w:rsidR="00165582" w:rsidRDefault="00165582" w:rsidP="00165582"/>
    <w:p w14:paraId="5283AE91" w14:textId="79DFA2E1" w:rsidR="00165582" w:rsidRDefault="00165582" w:rsidP="00165582">
      <w:r>
        <w:t xml:space="preserve">These assumptions are clearly violated in humans, especially in datasets with multiple diverse populations. If you consider a dataset for GWAS in the future, it will most likely be more ancestrally homogeneous. You would use the </w:t>
      </w:r>
      <w:r w:rsidRPr="00165582">
        <w:rPr>
          <w:rFonts w:ascii="Courier New" w:hAnsi="Courier New" w:cs="Courier New"/>
        </w:rPr>
        <w:t>--hardy</w:t>
      </w:r>
      <w:r>
        <w:t xml:space="preserve"> flag to remove potentially problematic SNPs, which would generate a file containing the following information:</w:t>
      </w:r>
    </w:p>
    <w:p w14:paraId="66FB6708" w14:textId="55AC7C2A" w:rsidR="00165582" w:rsidRDefault="00165582" w:rsidP="00165582"/>
    <w:p w14:paraId="00DEBC70" w14:textId="77777777" w:rsidR="00165582" w:rsidRDefault="00165582" w:rsidP="00165582">
      <w:pPr>
        <w:pStyle w:val="HTMLPreformatted"/>
        <w:rPr>
          <w:color w:val="000000"/>
        </w:rPr>
      </w:pPr>
      <w:r>
        <w:rPr>
          <w:color w:val="000000"/>
        </w:rPr>
        <w:t xml:space="preserve">     SNP             SNP identifier</w:t>
      </w:r>
    </w:p>
    <w:p w14:paraId="7BEFC670" w14:textId="77777777" w:rsidR="00165582" w:rsidRDefault="00165582" w:rsidP="00165582">
      <w:pPr>
        <w:pStyle w:val="HTMLPreformatted"/>
        <w:rPr>
          <w:color w:val="000000"/>
        </w:rPr>
      </w:pPr>
      <w:r>
        <w:rPr>
          <w:color w:val="000000"/>
        </w:rPr>
        <w:t xml:space="preserve">     TEST            Code indicating sample</w:t>
      </w:r>
    </w:p>
    <w:p w14:paraId="389CA7E8" w14:textId="77777777" w:rsidR="00165582" w:rsidRDefault="00165582" w:rsidP="00165582">
      <w:pPr>
        <w:pStyle w:val="HTMLPreformatted"/>
        <w:rPr>
          <w:color w:val="000000"/>
        </w:rPr>
      </w:pPr>
      <w:r>
        <w:rPr>
          <w:color w:val="000000"/>
        </w:rPr>
        <w:t xml:space="preserve">     A1              Minor allele code</w:t>
      </w:r>
    </w:p>
    <w:p w14:paraId="6CE23FFA" w14:textId="77777777" w:rsidR="00165582" w:rsidRDefault="00165582" w:rsidP="00165582">
      <w:pPr>
        <w:pStyle w:val="HTMLPreformatted"/>
        <w:rPr>
          <w:color w:val="000000"/>
        </w:rPr>
      </w:pPr>
      <w:r>
        <w:rPr>
          <w:color w:val="000000"/>
        </w:rPr>
        <w:t xml:space="preserve">     A2              Major allele code</w:t>
      </w:r>
    </w:p>
    <w:p w14:paraId="3EBD4BB6" w14:textId="77777777" w:rsidR="00165582" w:rsidRDefault="00165582" w:rsidP="00165582">
      <w:pPr>
        <w:pStyle w:val="HTMLPreformatted"/>
        <w:rPr>
          <w:color w:val="000000"/>
        </w:rPr>
      </w:pPr>
      <w:r>
        <w:rPr>
          <w:color w:val="000000"/>
        </w:rPr>
        <w:lastRenderedPageBreak/>
        <w:t xml:space="preserve">     GENO            Genotype counts: 11/12/22 </w:t>
      </w:r>
    </w:p>
    <w:p w14:paraId="7F0E628D" w14:textId="77777777" w:rsidR="00165582" w:rsidRDefault="00165582" w:rsidP="00165582">
      <w:pPr>
        <w:pStyle w:val="HTMLPreformatted"/>
        <w:rPr>
          <w:color w:val="000000"/>
        </w:rPr>
      </w:pPr>
      <w:r>
        <w:rPr>
          <w:color w:val="000000"/>
        </w:rPr>
        <w:t xml:space="preserve">     O(HET)          Observed heterozygosity</w:t>
      </w:r>
    </w:p>
    <w:p w14:paraId="65E7A877" w14:textId="77777777" w:rsidR="00165582" w:rsidRDefault="00165582" w:rsidP="00165582">
      <w:pPr>
        <w:pStyle w:val="HTMLPreformatted"/>
        <w:rPr>
          <w:color w:val="000000"/>
        </w:rPr>
      </w:pPr>
      <w:r>
        <w:rPr>
          <w:color w:val="000000"/>
        </w:rPr>
        <w:t xml:space="preserve">     E(HET)          Expected heterozygosity</w:t>
      </w:r>
    </w:p>
    <w:p w14:paraId="0336D725" w14:textId="77777777" w:rsidR="00165582" w:rsidRDefault="00165582" w:rsidP="00165582">
      <w:pPr>
        <w:pStyle w:val="HTMLPreformatted"/>
        <w:rPr>
          <w:color w:val="000000"/>
        </w:rPr>
      </w:pPr>
      <w:r>
        <w:rPr>
          <w:color w:val="000000"/>
        </w:rPr>
        <w:t xml:space="preserve">     P               H-W p-value</w:t>
      </w:r>
    </w:p>
    <w:p w14:paraId="5524446D" w14:textId="2AC197DB" w:rsidR="00165582" w:rsidRDefault="00165582" w:rsidP="00165582"/>
    <w:p w14:paraId="5FEB6DBF" w14:textId="1B96E104" w:rsidR="00523DBD" w:rsidRDefault="00523DBD" w:rsidP="00165582">
      <w:r>
        <w:t>You might then remove those SNPs that are clearly outside HWE, often determined in GWAS by p &lt; 1e-5 from this type of test.</w:t>
      </w:r>
    </w:p>
    <w:p w14:paraId="064326DB" w14:textId="59364F36" w:rsidR="00593C0E" w:rsidRDefault="00593C0E" w:rsidP="00165582"/>
    <w:p w14:paraId="1389B88A" w14:textId="0B613082" w:rsidR="00593C0E" w:rsidRDefault="00593C0E" w:rsidP="00593C0E">
      <w:pPr>
        <w:pStyle w:val="Heading2"/>
      </w:pPr>
      <w:r>
        <w:t>Filter out bad phenotypes</w:t>
      </w:r>
    </w:p>
    <w:p w14:paraId="257C4075" w14:textId="2A8EA380" w:rsidR="00523DBD" w:rsidRDefault="00523DBD" w:rsidP="00165582"/>
    <w:p w14:paraId="3D2328C9" w14:textId="2B6C2E46" w:rsidR="00593C0E" w:rsidRDefault="00593C0E" w:rsidP="00165582">
      <w:r>
        <w:t>We have talked earlier about having filtering out phenotypes that are big outliers. When we looked at height earlier, we saw that there were likely some manual curation individuals, as most individuals are probably not ~50 cM tall.</w:t>
      </w:r>
      <w:r w:rsidR="00FE7914">
        <w:t xml:space="preserve"> </w:t>
      </w:r>
    </w:p>
    <w:p w14:paraId="70380AA5" w14:textId="30FD4644" w:rsidR="00FE7914" w:rsidRDefault="00FE7914" w:rsidP="00165582"/>
    <w:p w14:paraId="7F7D6EF3" w14:textId="3C88D68B" w:rsidR="00FE7914" w:rsidRDefault="00FE7914" w:rsidP="00165582">
      <w:r w:rsidRPr="00191DE6">
        <w:rPr>
          <w:i/>
        </w:rPr>
        <w:t>Try on your own after class</w:t>
      </w:r>
      <w:r>
        <w:t xml:space="preserve">: How would you filter out individuals with bad phenotypes? You might use R to visualize the phenotypes, then filter to individuals who have a reasonable reported height. You could write a file that has these family IDs and individual IDs, then use plink’s </w:t>
      </w:r>
      <w:r w:rsidRPr="00FE7914">
        <w:rPr>
          <w:rFonts w:ascii="Courier New" w:hAnsi="Courier New" w:cs="Courier New"/>
        </w:rPr>
        <w:t>--remove</w:t>
      </w:r>
      <w:r>
        <w:t xml:space="preserve"> flag (opposite of the </w:t>
      </w:r>
      <w:r w:rsidRPr="00FE7914">
        <w:rPr>
          <w:rFonts w:ascii="Courier New" w:hAnsi="Courier New" w:cs="Courier New"/>
        </w:rPr>
        <w:t>--keep</w:t>
      </w:r>
      <w:r>
        <w:t xml:space="preserve"> flag) to remove individuals with outlier phenotypes.</w:t>
      </w:r>
    </w:p>
    <w:p w14:paraId="28630218" w14:textId="77777777" w:rsidR="00593C0E" w:rsidRDefault="00593C0E" w:rsidP="00165582"/>
    <w:p w14:paraId="056C1A87" w14:textId="5D30ADDF" w:rsidR="00502299" w:rsidRDefault="00502299" w:rsidP="00502299">
      <w:pPr>
        <w:pStyle w:val="Heading2"/>
      </w:pPr>
      <w:r>
        <w:t>Run QC’d GWAS!</w:t>
      </w:r>
    </w:p>
    <w:p w14:paraId="5274A95B" w14:textId="77777777" w:rsidR="00502299" w:rsidRDefault="00502299" w:rsidP="00502299"/>
    <w:p w14:paraId="09F97FBE" w14:textId="77B1957C" w:rsidR="00502299" w:rsidRDefault="00F3424F" w:rsidP="00502299">
      <w:r>
        <w:t>We’re skipping the outlier phenotype filtering step as an exercise to do at home, but done the vast majority of the QC—we have filtered SNPs and smaples</w:t>
      </w:r>
      <w:r w:rsidR="00502299">
        <w:t>, and generated the covariates that we will need to correct for some population stratification. We’ve compiled a covariates file for you using output that you generate in this tutorial, which you will need to download as follows:</w:t>
      </w:r>
    </w:p>
    <w:p w14:paraId="2D1FC015" w14:textId="3618B44E" w:rsidR="00502299" w:rsidRDefault="00502299" w:rsidP="00502299"/>
    <w:p w14:paraId="6CC9E388" w14:textId="35680321" w:rsidR="00502299" w:rsidRDefault="00502299" w:rsidP="00DD0845">
      <w:pPr>
        <w:pStyle w:val="Code"/>
      </w:pPr>
      <w:r>
        <w:t>wget broad.io/kemri/</w:t>
      </w:r>
      <w:r w:rsidR="00DD0845">
        <w:t>ALL.covariates</w:t>
      </w:r>
    </w:p>
    <w:p w14:paraId="6132F16B" w14:textId="77777777" w:rsidR="00502299" w:rsidRDefault="00502299" w:rsidP="00502299"/>
    <w:p w14:paraId="76ECD377" w14:textId="77777777" w:rsidR="00DD0845" w:rsidRDefault="00DD0845" w:rsidP="00502299">
      <w:r>
        <w:t xml:space="preserve">Because we will now include covariates with a continuous phenotype, we will now use the </w:t>
      </w:r>
      <w:r w:rsidRPr="00DD0845">
        <w:rPr>
          <w:rFonts w:ascii="Courier New" w:hAnsi="Courier New" w:cs="Courier New"/>
        </w:rPr>
        <w:t>--linear</w:t>
      </w:r>
      <w:r>
        <w:t xml:space="preserve"> flag instead of the </w:t>
      </w:r>
      <w:r w:rsidRPr="00DD0845">
        <w:rPr>
          <w:rFonts w:ascii="Courier New" w:hAnsi="Courier New" w:cs="Courier New"/>
        </w:rPr>
        <w:t>--assoc</w:t>
      </w:r>
      <w:r>
        <w:t xml:space="preserve"> flag. The </w:t>
      </w:r>
      <w:r w:rsidRPr="00DD0845">
        <w:rPr>
          <w:rFonts w:ascii="Courier New" w:hAnsi="Courier New" w:cs="Courier New"/>
        </w:rPr>
        <w:t>--linear</w:t>
      </w:r>
      <w:r>
        <w:t xml:space="preserve"> output contains the following:</w:t>
      </w:r>
    </w:p>
    <w:p w14:paraId="2B7139A0" w14:textId="77777777" w:rsidR="00DD0845" w:rsidRDefault="00DD0845" w:rsidP="00502299"/>
    <w:p w14:paraId="3E5C47EC" w14:textId="77777777" w:rsidR="00DD0845" w:rsidRDefault="00DD0845" w:rsidP="00DD0845">
      <w:pPr>
        <w:pStyle w:val="HTMLPreformatted"/>
        <w:rPr>
          <w:color w:val="000000"/>
        </w:rPr>
      </w:pPr>
      <w:r>
        <w:rPr>
          <w:color w:val="000000"/>
        </w:rPr>
        <w:t xml:space="preserve">     CHR       Chromosome</w:t>
      </w:r>
    </w:p>
    <w:p w14:paraId="753FF8D4" w14:textId="77777777" w:rsidR="00DD0845" w:rsidRDefault="00DD0845" w:rsidP="00DD0845">
      <w:pPr>
        <w:pStyle w:val="HTMLPreformatted"/>
        <w:rPr>
          <w:color w:val="000000"/>
        </w:rPr>
      </w:pPr>
      <w:r>
        <w:rPr>
          <w:color w:val="000000"/>
        </w:rPr>
        <w:t xml:space="preserve">     SNP       SNP identifier</w:t>
      </w:r>
    </w:p>
    <w:p w14:paraId="3239E3E3" w14:textId="77777777" w:rsidR="00DD0845" w:rsidRDefault="00DD0845" w:rsidP="00DD0845">
      <w:pPr>
        <w:pStyle w:val="HTMLPreformatted"/>
        <w:rPr>
          <w:color w:val="000000"/>
        </w:rPr>
      </w:pPr>
      <w:r>
        <w:rPr>
          <w:color w:val="000000"/>
        </w:rPr>
        <w:t xml:space="preserve">     BP        Physical position (base-pair)</w:t>
      </w:r>
    </w:p>
    <w:p w14:paraId="71E85381" w14:textId="77777777" w:rsidR="00DD0845" w:rsidRDefault="00DD0845" w:rsidP="00DD0845">
      <w:pPr>
        <w:pStyle w:val="HTMLPreformatted"/>
        <w:rPr>
          <w:color w:val="000000"/>
        </w:rPr>
      </w:pPr>
      <w:r>
        <w:rPr>
          <w:color w:val="000000"/>
        </w:rPr>
        <w:t xml:space="preserve">     A1        Tested allele (minor allele by default) </w:t>
      </w:r>
    </w:p>
    <w:p w14:paraId="78D8661C" w14:textId="77777777" w:rsidR="00DD0845" w:rsidRDefault="00DD0845" w:rsidP="00DD0845">
      <w:pPr>
        <w:pStyle w:val="HTMLPreformatted"/>
        <w:rPr>
          <w:color w:val="000000"/>
        </w:rPr>
      </w:pPr>
      <w:r>
        <w:rPr>
          <w:color w:val="000000"/>
        </w:rPr>
        <w:t xml:space="preserve">     TEST      Code for the test (see below)</w:t>
      </w:r>
    </w:p>
    <w:p w14:paraId="20D22FE4" w14:textId="77777777" w:rsidR="00DD0845" w:rsidRDefault="00DD0845" w:rsidP="00DD0845">
      <w:pPr>
        <w:pStyle w:val="HTMLPreformatted"/>
        <w:rPr>
          <w:color w:val="000000"/>
        </w:rPr>
      </w:pPr>
      <w:r>
        <w:rPr>
          <w:color w:val="000000"/>
        </w:rPr>
        <w:t xml:space="preserve">     NMISS     Number of non-missing individuals included in analysis</w:t>
      </w:r>
    </w:p>
    <w:p w14:paraId="3A841113" w14:textId="77777777" w:rsidR="00DD0845" w:rsidRDefault="00DD0845" w:rsidP="00DD0845">
      <w:pPr>
        <w:pStyle w:val="HTMLPreformatted"/>
        <w:rPr>
          <w:color w:val="000000"/>
        </w:rPr>
      </w:pPr>
      <w:r>
        <w:rPr>
          <w:color w:val="000000"/>
        </w:rPr>
        <w:t xml:space="preserve">     BETA/OR   Regression coefficient (--linear) or odds ratio (--logistic)</w:t>
      </w:r>
    </w:p>
    <w:p w14:paraId="778FD82C" w14:textId="77777777" w:rsidR="00DD0845" w:rsidRDefault="00DD0845" w:rsidP="00DD0845">
      <w:pPr>
        <w:pStyle w:val="HTMLPreformatted"/>
        <w:rPr>
          <w:color w:val="000000"/>
        </w:rPr>
      </w:pPr>
      <w:r>
        <w:rPr>
          <w:color w:val="000000"/>
        </w:rPr>
        <w:t xml:space="preserve">     STAT      Coefficient t-statistic </w:t>
      </w:r>
    </w:p>
    <w:p w14:paraId="6464FAC1" w14:textId="77777777" w:rsidR="00DD0845" w:rsidRDefault="00DD0845" w:rsidP="00DD0845">
      <w:pPr>
        <w:pStyle w:val="HTMLPreformatted"/>
        <w:rPr>
          <w:color w:val="000000"/>
        </w:rPr>
      </w:pPr>
      <w:r>
        <w:rPr>
          <w:color w:val="000000"/>
        </w:rPr>
        <w:t xml:space="preserve">     P         Asymptotic p-value for t-statistic</w:t>
      </w:r>
    </w:p>
    <w:p w14:paraId="26165D7A" w14:textId="77777777" w:rsidR="00DD0845" w:rsidRDefault="00DD0845" w:rsidP="00502299"/>
    <w:p w14:paraId="6A5C3579" w14:textId="31BC7662" w:rsidR="00502299" w:rsidRDefault="00502299" w:rsidP="00502299">
      <w:r>
        <w:t>Let's rerun this association analysis on the unrelated, QC'd samples with sex and 10 PCs as covariates</w:t>
      </w:r>
    </w:p>
    <w:p w14:paraId="6E7C4257" w14:textId="77777777" w:rsidR="00502299" w:rsidRDefault="00502299" w:rsidP="000C16F1">
      <w:pPr>
        <w:pStyle w:val="Code"/>
      </w:pPr>
      <w:r>
        <w:t>./plink --bfile ALL.geno02.unrel.maf01 \</w:t>
      </w:r>
    </w:p>
    <w:p w14:paraId="3009E636" w14:textId="77777777" w:rsidR="00502299" w:rsidRDefault="00502299" w:rsidP="000C16F1">
      <w:pPr>
        <w:pStyle w:val="Code"/>
      </w:pPr>
      <w:r>
        <w:t>--pheno height_raw.pheno \</w:t>
      </w:r>
    </w:p>
    <w:p w14:paraId="06D180F5" w14:textId="77777777" w:rsidR="00502299" w:rsidRDefault="00502299" w:rsidP="000C16F1">
      <w:pPr>
        <w:pStyle w:val="Code"/>
      </w:pPr>
      <w:r>
        <w:lastRenderedPageBreak/>
        <w:t>--covar ALL.covariates \</w:t>
      </w:r>
    </w:p>
    <w:p w14:paraId="2E4CFA97" w14:textId="77777777" w:rsidR="00502299" w:rsidRDefault="00502299" w:rsidP="000C16F1">
      <w:pPr>
        <w:pStyle w:val="Code"/>
      </w:pPr>
      <w:r>
        <w:t>--hide-covar \</w:t>
      </w:r>
    </w:p>
    <w:p w14:paraId="5A36468D" w14:textId="77777777" w:rsidR="00502299" w:rsidRDefault="00502299" w:rsidP="000C16F1">
      <w:pPr>
        <w:pStyle w:val="Code"/>
      </w:pPr>
      <w:r>
        <w:t>--linear \</w:t>
      </w:r>
    </w:p>
    <w:p w14:paraId="268F8427" w14:textId="6F3D64F0" w:rsidR="00CA6497" w:rsidRDefault="00502299" w:rsidP="000C16F1">
      <w:pPr>
        <w:pStyle w:val="Code"/>
      </w:pPr>
      <w:r>
        <w:t>--out ALL.geno02.unrel.maf01.height_raw</w:t>
      </w:r>
    </w:p>
    <w:p w14:paraId="2B67C9EF" w14:textId="47BA94C4" w:rsidR="007F0797" w:rsidRDefault="007F0797" w:rsidP="00A86359"/>
    <w:p w14:paraId="5BE9ECDB" w14:textId="426828D0" w:rsidR="007F0797" w:rsidRDefault="00F3424F" w:rsidP="00A86359">
      <w:r>
        <w:t>Vo</w:t>
      </w:r>
      <w:r w:rsidR="00DD0845">
        <w:t xml:space="preserve">ila! </w:t>
      </w:r>
      <w:r w:rsidR="000C16F1">
        <w:t xml:space="preserve">We will compare the QC’d and confounded analysis </w:t>
      </w:r>
      <w:r w:rsidR="00AA6B22">
        <w:t>later</w:t>
      </w:r>
      <w:r w:rsidR="00AA6B22">
        <w:t xml:space="preserve"> </w:t>
      </w:r>
      <w:r w:rsidR="00521504">
        <w:t>in R</w:t>
      </w:r>
      <w:r w:rsidR="000C16F1">
        <w:t>.</w:t>
      </w:r>
    </w:p>
    <w:p w14:paraId="2D7B47DF" w14:textId="77777777" w:rsidR="00181DDD" w:rsidRDefault="00181DDD" w:rsidP="00A86359"/>
    <w:p w14:paraId="4C8BCCB8" w14:textId="77777777" w:rsidR="00111CA4" w:rsidRDefault="00111CA4" w:rsidP="00A86359"/>
    <w:sectPr w:rsidR="00111CA4" w:rsidSect="00C5521B">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F0856" w14:textId="77777777" w:rsidR="002A2819" w:rsidRDefault="002A2819" w:rsidP="00111CA4">
      <w:r>
        <w:separator/>
      </w:r>
    </w:p>
  </w:endnote>
  <w:endnote w:type="continuationSeparator" w:id="0">
    <w:p w14:paraId="78EF8C1B" w14:textId="77777777" w:rsidR="002A2819" w:rsidRDefault="002A2819" w:rsidP="00111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54566578"/>
      <w:docPartObj>
        <w:docPartGallery w:val="Page Numbers (Bottom of Page)"/>
        <w:docPartUnique/>
      </w:docPartObj>
    </w:sdtPr>
    <w:sdtContent>
      <w:p w14:paraId="0529F05C" w14:textId="7428FE2F" w:rsidR="00346D44" w:rsidRDefault="00346D44" w:rsidP="00346D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8771EA" w14:textId="77777777" w:rsidR="00346D44" w:rsidRDefault="00346D44" w:rsidP="00111C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5234804"/>
      <w:docPartObj>
        <w:docPartGallery w:val="Page Numbers (Bottom of Page)"/>
        <w:docPartUnique/>
      </w:docPartObj>
    </w:sdtPr>
    <w:sdtContent>
      <w:p w14:paraId="12A82E3E" w14:textId="025004F5" w:rsidR="00346D44" w:rsidRDefault="00346D44" w:rsidP="00346D4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DA4C26" w14:textId="77777777" w:rsidR="00346D44" w:rsidRDefault="00346D44" w:rsidP="00111CA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F379C" w14:textId="77777777" w:rsidR="002A2819" w:rsidRDefault="002A2819" w:rsidP="00111CA4">
      <w:r>
        <w:separator/>
      </w:r>
    </w:p>
  </w:footnote>
  <w:footnote w:type="continuationSeparator" w:id="0">
    <w:p w14:paraId="5FCE400C" w14:textId="77777777" w:rsidR="002A2819" w:rsidRDefault="002A2819" w:rsidP="00111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51C4"/>
    <w:multiLevelType w:val="hybridMultilevel"/>
    <w:tmpl w:val="02A6D4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4F6613"/>
    <w:multiLevelType w:val="hybridMultilevel"/>
    <w:tmpl w:val="66A64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711"/>
    <w:rsid w:val="00003624"/>
    <w:rsid w:val="0008052E"/>
    <w:rsid w:val="000C16F1"/>
    <w:rsid w:val="000F15C6"/>
    <w:rsid w:val="00111CA4"/>
    <w:rsid w:val="001372CA"/>
    <w:rsid w:val="00156982"/>
    <w:rsid w:val="0016220F"/>
    <w:rsid w:val="00165582"/>
    <w:rsid w:val="00181DDD"/>
    <w:rsid w:val="00191DE6"/>
    <w:rsid w:val="001A362C"/>
    <w:rsid w:val="002037DE"/>
    <w:rsid w:val="002A1D2D"/>
    <w:rsid w:val="002A2819"/>
    <w:rsid w:val="00346D44"/>
    <w:rsid w:val="00380B33"/>
    <w:rsid w:val="003A37D9"/>
    <w:rsid w:val="003C64E1"/>
    <w:rsid w:val="003E37E3"/>
    <w:rsid w:val="003E4593"/>
    <w:rsid w:val="00452447"/>
    <w:rsid w:val="00487EC8"/>
    <w:rsid w:val="004D5DFA"/>
    <w:rsid w:val="00502299"/>
    <w:rsid w:val="005140AB"/>
    <w:rsid w:val="00521504"/>
    <w:rsid w:val="00523DBD"/>
    <w:rsid w:val="00593C0E"/>
    <w:rsid w:val="005A7112"/>
    <w:rsid w:val="006922F8"/>
    <w:rsid w:val="00692835"/>
    <w:rsid w:val="006C5025"/>
    <w:rsid w:val="006E1935"/>
    <w:rsid w:val="007244ED"/>
    <w:rsid w:val="00793AF1"/>
    <w:rsid w:val="007F0797"/>
    <w:rsid w:val="00842BD7"/>
    <w:rsid w:val="00853840"/>
    <w:rsid w:val="00873487"/>
    <w:rsid w:val="00906C4F"/>
    <w:rsid w:val="00936EDA"/>
    <w:rsid w:val="009466C2"/>
    <w:rsid w:val="00A409DB"/>
    <w:rsid w:val="00A86359"/>
    <w:rsid w:val="00AA6B22"/>
    <w:rsid w:val="00BA04D5"/>
    <w:rsid w:val="00BE1E6D"/>
    <w:rsid w:val="00BE6B78"/>
    <w:rsid w:val="00C16C67"/>
    <w:rsid w:val="00C467C8"/>
    <w:rsid w:val="00C5521B"/>
    <w:rsid w:val="00CA6497"/>
    <w:rsid w:val="00D00345"/>
    <w:rsid w:val="00D75C94"/>
    <w:rsid w:val="00DC798F"/>
    <w:rsid w:val="00DD0845"/>
    <w:rsid w:val="00E24297"/>
    <w:rsid w:val="00E34711"/>
    <w:rsid w:val="00E427CF"/>
    <w:rsid w:val="00E57531"/>
    <w:rsid w:val="00E83E20"/>
    <w:rsid w:val="00EC4188"/>
    <w:rsid w:val="00EC5FB8"/>
    <w:rsid w:val="00F026D6"/>
    <w:rsid w:val="00F074A6"/>
    <w:rsid w:val="00F3424F"/>
    <w:rsid w:val="00F660C9"/>
    <w:rsid w:val="00FB0228"/>
    <w:rsid w:val="00FE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DC94"/>
  <w15:chartTrackingRefBased/>
  <w15:docId w15:val="{B15828EC-429E-4447-AA74-544B336CA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497"/>
  </w:style>
  <w:style w:type="paragraph" w:styleId="Heading1">
    <w:name w:val="heading 1"/>
    <w:basedOn w:val="Normal"/>
    <w:next w:val="Normal"/>
    <w:link w:val="Heading1Char"/>
    <w:uiPriority w:val="9"/>
    <w:qFormat/>
    <w:rsid w:val="00E347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15C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C0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F15C6"/>
    <w:rPr>
      <w:color w:val="0563C1" w:themeColor="hyperlink"/>
      <w:u w:val="single"/>
    </w:rPr>
  </w:style>
  <w:style w:type="character" w:styleId="UnresolvedMention">
    <w:name w:val="Unresolved Mention"/>
    <w:basedOn w:val="DefaultParagraphFont"/>
    <w:uiPriority w:val="99"/>
    <w:semiHidden/>
    <w:unhideWhenUsed/>
    <w:rsid w:val="000F15C6"/>
    <w:rPr>
      <w:color w:val="605E5C"/>
      <w:shd w:val="clear" w:color="auto" w:fill="E1DFDD"/>
    </w:rPr>
  </w:style>
  <w:style w:type="character" w:customStyle="1" w:styleId="Heading2Char">
    <w:name w:val="Heading 2 Char"/>
    <w:basedOn w:val="DefaultParagraphFont"/>
    <w:link w:val="Heading2"/>
    <w:uiPriority w:val="9"/>
    <w:rsid w:val="000F15C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80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Code">
    <w:name w:val="Code"/>
    <w:basedOn w:val="Normal"/>
    <w:qFormat/>
    <w:rsid w:val="00380B33"/>
    <w:pPr>
      <w:shd w:val="clear" w:color="auto" w:fill="E7E6E6" w:themeFill="background2"/>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80B3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00345"/>
    <w:rPr>
      <w:rFonts w:ascii="Courier New" w:eastAsia="Times New Roman" w:hAnsi="Courier New" w:cs="Courier New"/>
      <w:sz w:val="20"/>
      <w:szCs w:val="20"/>
    </w:rPr>
  </w:style>
  <w:style w:type="paragraph" w:styleId="Footer">
    <w:name w:val="footer"/>
    <w:basedOn w:val="Normal"/>
    <w:link w:val="FooterChar"/>
    <w:uiPriority w:val="99"/>
    <w:unhideWhenUsed/>
    <w:rsid w:val="00111CA4"/>
    <w:pPr>
      <w:tabs>
        <w:tab w:val="center" w:pos="4680"/>
        <w:tab w:val="right" w:pos="9360"/>
      </w:tabs>
    </w:pPr>
  </w:style>
  <w:style w:type="character" w:customStyle="1" w:styleId="FooterChar">
    <w:name w:val="Footer Char"/>
    <w:basedOn w:val="DefaultParagraphFont"/>
    <w:link w:val="Footer"/>
    <w:uiPriority w:val="99"/>
    <w:rsid w:val="00111CA4"/>
  </w:style>
  <w:style w:type="character" w:styleId="PageNumber">
    <w:name w:val="page number"/>
    <w:basedOn w:val="DefaultParagraphFont"/>
    <w:uiPriority w:val="99"/>
    <w:semiHidden/>
    <w:unhideWhenUsed/>
    <w:rsid w:val="00111CA4"/>
  </w:style>
  <w:style w:type="paragraph" w:styleId="ListParagraph">
    <w:name w:val="List Paragraph"/>
    <w:basedOn w:val="Normal"/>
    <w:uiPriority w:val="34"/>
    <w:qFormat/>
    <w:rsid w:val="007F0797"/>
    <w:pPr>
      <w:ind w:left="720"/>
      <w:contextualSpacing/>
    </w:pPr>
  </w:style>
  <w:style w:type="character" w:customStyle="1" w:styleId="Heading3Char">
    <w:name w:val="Heading 3 Char"/>
    <w:basedOn w:val="DefaultParagraphFont"/>
    <w:link w:val="Heading3"/>
    <w:uiPriority w:val="9"/>
    <w:rsid w:val="00593C0E"/>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90601">
      <w:bodyDiv w:val="1"/>
      <w:marLeft w:val="0"/>
      <w:marRight w:val="0"/>
      <w:marTop w:val="0"/>
      <w:marBottom w:val="0"/>
      <w:divBdr>
        <w:top w:val="none" w:sz="0" w:space="0" w:color="auto"/>
        <w:left w:val="none" w:sz="0" w:space="0" w:color="auto"/>
        <w:bottom w:val="none" w:sz="0" w:space="0" w:color="auto"/>
        <w:right w:val="none" w:sz="0" w:space="0" w:color="auto"/>
      </w:divBdr>
    </w:div>
    <w:div w:id="705105634">
      <w:bodyDiv w:val="1"/>
      <w:marLeft w:val="0"/>
      <w:marRight w:val="0"/>
      <w:marTop w:val="0"/>
      <w:marBottom w:val="0"/>
      <w:divBdr>
        <w:top w:val="none" w:sz="0" w:space="0" w:color="auto"/>
        <w:left w:val="none" w:sz="0" w:space="0" w:color="auto"/>
        <w:bottom w:val="none" w:sz="0" w:space="0" w:color="auto"/>
        <w:right w:val="none" w:sz="0" w:space="0" w:color="auto"/>
      </w:divBdr>
    </w:div>
    <w:div w:id="750081963">
      <w:bodyDiv w:val="1"/>
      <w:marLeft w:val="0"/>
      <w:marRight w:val="0"/>
      <w:marTop w:val="0"/>
      <w:marBottom w:val="0"/>
      <w:divBdr>
        <w:top w:val="none" w:sz="0" w:space="0" w:color="auto"/>
        <w:left w:val="none" w:sz="0" w:space="0" w:color="auto"/>
        <w:bottom w:val="none" w:sz="0" w:space="0" w:color="auto"/>
        <w:right w:val="none" w:sz="0" w:space="0" w:color="auto"/>
      </w:divBdr>
    </w:div>
    <w:div w:id="777139205">
      <w:bodyDiv w:val="1"/>
      <w:marLeft w:val="0"/>
      <w:marRight w:val="0"/>
      <w:marTop w:val="0"/>
      <w:marBottom w:val="0"/>
      <w:divBdr>
        <w:top w:val="none" w:sz="0" w:space="0" w:color="auto"/>
        <w:left w:val="none" w:sz="0" w:space="0" w:color="auto"/>
        <w:bottom w:val="none" w:sz="0" w:space="0" w:color="auto"/>
        <w:right w:val="none" w:sz="0" w:space="0" w:color="auto"/>
      </w:divBdr>
    </w:div>
    <w:div w:id="933632892">
      <w:bodyDiv w:val="1"/>
      <w:marLeft w:val="0"/>
      <w:marRight w:val="0"/>
      <w:marTop w:val="0"/>
      <w:marBottom w:val="0"/>
      <w:divBdr>
        <w:top w:val="none" w:sz="0" w:space="0" w:color="auto"/>
        <w:left w:val="none" w:sz="0" w:space="0" w:color="auto"/>
        <w:bottom w:val="none" w:sz="0" w:space="0" w:color="auto"/>
        <w:right w:val="none" w:sz="0" w:space="0" w:color="auto"/>
      </w:divBdr>
    </w:div>
    <w:div w:id="991326519">
      <w:bodyDiv w:val="1"/>
      <w:marLeft w:val="0"/>
      <w:marRight w:val="0"/>
      <w:marTop w:val="0"/>
      <w:marBottom w:val="0"/>
      <w:divBdr>
        <w:top w:val="none" w:sz="0" w:space="0" w:color="auto"/>
        <w:left w:val="none" w:sz="0" w:space="0" w:color="auto"/>
        <w:bottom w:val="none" w:sz="0" w:space="0" w:color="auto"/>
        <w:right w:val="none" w:sz="0" w:space="0" w:color="auto"/>
      </w:divBdr>
    </w:div>
    <w:div w:id="1019308125">
      <w:bodyDiv w:val="1"/>
      <w:marLeft w:val="0"/>
      <w:marRight w:val="0"/>
      <w:marTop w:val="0"/>
      <w:marBottom w:val="0"/>
      <w:divBdr>
        <w:top w:val="none" w:sz="0" w:space="0" w:color="auto"/>
        <w:left w:val="none" w:sz="0" w:space="0" w:color="auto"/>
        <w:bottom w:val="none" w:sz="0" w:space="0" w:color="auto"/>
        <w:right w:val="none" w:sz="0" w:space="0" w:color="auto"/>
      </w:divBdr>
    </w:div>
    <w:div w:id="1288318393">
      <w:bodyDiv w:val="1"/>
      <w:marLeft w:val="0"/>
      <w:marRight w:val="0"/>
      <w:marTop w:val="0"/>
      <w:marBottom w:val="0"/>
      <w:divBdr>
        <w:top w:val="none" w:sz="0" w:space="0" w:color="auto"/>
        <w:left w:val="none" w:sz="0" w:space="0" w:color="auto"/>
        <w:bottom w:val="none" w:sz="0" w:space="0" w:color="auto"/>
        <w:right w:val="none" w:sz="0" w:space="0" w:color="auto"/>
      </w:divBdr>
    </w:div>
    <w:div w:id="1416245493">
      <w:bodyDiv w:val="1"/>
      <w:marLeft w:val="0"/>
      <w:marRight w:val="0"/>
      <w:marTop w:val="0"/>
      <w:marBottom w:val="0"/>
      <w:divBdr>
        <w:top w:val="none" w:sz="0" w:space="0" w:color="auto"/>
        <w:left w:val="none" w:sz="0" w:space="0" w:color="auto"/>
        <w:bottom w:val="none" w:sz="0" w:space="0" w:color="auto"/>
        <w:right w:val="none" w:sz="0" w:space="0" w:color="auto"/>
      </w:divBdr>
    </w:div>
    <w:div w:id="1442608686">
      <w:bodyDiv w:val="1"/>
      <w:marLeft w:val="0"/>
      <w:marRight w:val="0"/>
      <w:marTop w:val="0"/>
      <w:marBottom w:val="0"/>
      <w:divBdr>
        <w:top w:val="none" w:sz="0" w:space="0" w:color="auto"/>
        <w:left w:val="none" w:sz="0" w:space="0" w:color="auto"/>
        <w:bottom w:val="none" w:sz="0" w:space="0" w:color="auto"/>
        <w:right w:val="none" w:sz="0" w:space="0" w:color="auto"/>
      </w:divBdr>
    </w:div>
    <w:div w:id="1827277134">
      <w:bodyDiv w:val="1"/>
      <w:marLeft w:val="0"/>
      <w:marRight w:val="0"/>
      <w:marTop w:val="0"/>
      <w:marBottom w:val="0"/>
      <w:divBdr>
        <w:top w:val="none" w:sz="0" w:space="0" w:color="auto"/>
        <w:left w:val="none" w:sz="0" w:space="0" w:color="auto"/>
        <w:bottom w:val="none" w:sz="0" w:space="0" w:color="auto"/>
        <w:right w:val="none" w:sz="0" w:space="0" w:color="auto"/>
      </w:divBdr>
    </w:div>
    <w:div w:id="1832941202">
      <w:bodyDiv w:val="1"/>
      <w:marLeft w:val="0"/>
      <w:marRight w:val="0"/>
      <w:marTop w:val="0"/>
      <w:marBottom w:val="0"/>
      <w:divBdr>
        <w:top w:val="none" w:sz="0" w:space="0" w:color="auto"/>
        <w:left w:val="none" w:sz="0" w:space="0" w:color="auto"/>
        <w:bottom w:val="none" w:sz="0" w:space="0" w:color="auto"/>
        <w:right w:val="none" w:sz="0" w:space="0" w:color="auto"/>
      </w:divBdr>
    </w:div>
    <w:div w:id="186443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1000genomes.ebi.ac.uk/vol1/ftp/release/20130502/supporting/hd_genotype_ch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ernationalgenome.org/category/populatio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people.virginia.edu/~wc9c/KING/manua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3330</Words>
  <Characters>18984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Martin</dc:creator>
  <cp:keywords/>
  <dc:description/>
  <cp:lastModifiedBy>Alicia Martin</cp:lastModifiedBy>
  <cp:revision>46</cp:revision>
  <dcterms:created xsi:type="dcterms:W3CDTF">2018-09-23T19:54:00Z</dcterms:created>
  <dcterms:modified xsi:type="dcterms:W3CDTF">2018-09-25T06:49:00Z</dcterms:modified>
</cp:coreProperties>
</file>