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B90C82" w:rsidRDefault="009A5B74">
      <w:pPr>
        <w:pStyle w:val="1"/>
        <w:rPr>
          <w:lang w:val="en-US"/>
        </w:rPr>
      </w:pPr>
      <w:r>
        <w:rPr>
          <w:rFonts w:hint="eastAsia"/>
        </w:rPr>
        <w:t>网易云</w:t>
      </w:r>
      <w:r>
        <w:rPr>
          <w:rFonts w:hint="eastAsia"/>
        </w:rPr>
        <w:t>IM</w:t>
      </w:r>
      <w:r>
        <w:rPr>
          <w:rFonts w:hint="eastAsia"/>
        </w:rPr>
        <w:t>及时通信</w:t>
      </w:r>
      <w:r w:rsidR="001357F9">
        <w:rPr>
          <w:rFonts w:hint="eastAsia"/>
        </w:rPr>
        <w:t>推荐功能计费</w:t>
      </w:r>
    </w:p>
    <w:p w:rsidR="009A5B74" w:rsidRPr="001357F9" w:rsidRDefault="001357F9" w:rsidP="001357F9">
      <w:pPr>
        <w:rPr>
          <w:rFonts w:hint="eastAsia"/>
          <w:lang w:val="en-US"/>
        </w:rPr>
      </w:pPr>
      <w:r>
        <w:rPr>
          <w:rFonts w:hint="eastAsia"/>
          <w:lang w:val="en-US"/>
        </w:rPr>
        <w:t>以下仅列出到家公司有需要的业务的功能模块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62"/>
        <w:gridCol w:w="2071"/>
        <w:gridCol w:w="2040"/>
        <w:gridCol w:w="4344"/>
      </w:tblGrid>
      <w:tr w:rsidR="001357F9" w:rsidTr="001357F9">
        <w:tc>
          <w:tcPr>
            <w:tcW w:w="562" w:type="dxa"/>
          </w:tcPr>
          <w:p w:rsidR="001357F9" w:rsidRDefault="001357F9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序号</w:t>
            </w:r>
          </w:p>
        </w:tc>
        <w:tc>
          <w:tcPr>
            <w:tcW w:w="2071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服务模块</w:t>
            </w:r>
          </w:p>
        </w:tc>
        <w:tc>
          <w:tcPr>
            <w:tcW w:w="2040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费用</w:t>
            </w:r>
          </w:p>
        </w:tc>
        <w:tc>
          <w:tcPr>
            <w:tcW w:w="4344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1357F9" w:rsidTr="001357F9">
        <w:tc>
          <w:tcPr>
            <w:tcW w:w="562" w:type="dxa"/>
          </w:tcPr>
          <w:p w:rsidR="001357F9" w:rsidRDefault="001357F9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071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基础服务</w:t>
            </w:r>
          </w:p>
        </w:tc>
        <w:tc>
          <w:tcPr>
            <w:tcW w:w="2040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1800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月</w:t>
            </w:r>
            <w:r>
              <w:rPr>
                <w:rFonts w:hint="eastAsia"/>
                <w:lang w:val="en-US"/>
              </w:rPr>
              <w:t>+</w:t>
            </w:r>
            <w:r>
              <w:rPr>
                <w:rFonts w:hint="eastAsia"/>
                <w:lang w:val="en-US"/>
              </w:rPr>
              <w:t>超出部分</w:t>
            </w:r>
          </w:p>
        </w:tc>
        <w:tc>
          <w:tcPr>
            <w:tcW w:w="4344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1800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=</w:t>
            </w: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万日活量</w:t>
            </w:r>
          </w:p>
          <w:p w:rsidR="001357F9" w:rsidRDefault="001357F9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超出部分：</w:t>
            </w:r>
          </w:p>
          <w:p w:rsidR="001357F9" w:rsidRPr="0051484E" w:rsidRDefault="001357F9" w:rsidP="00D8055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=1</w:t>
            </w:r>
            <w:r>
              <w:rPr>
                <w:rFonts w:hint="eastAsia"/>
                <w:lang w:val="en-US"/>
              </w:rPr>
              <w:t>万日活</w:t>
            </w:r>
          </w:p>
        </w:tc>
      </w:tr>
      <w:tr w:rsidR="001357F9" w:rsidTr="001357F9">
        <w:tc>
          <w:tcPr>
            <w:tcW w:w="562" w:type="dxa"/>
          </w:tcPr>
          <w:p w:rsidR="001357F9" w:rsidRDefault="001357F9" w:rsidP="00D80552">
            <w:pPr>
              <w:rPr>
                <w:rFonts w:hint="eastAsia"/>
                <w:lang w:val="en-US"/>
              </w:rPr>
            </w:pPr>
          </w:p>
        </w:tc>
        <w:tc>
          <w:tcPr>
            <w:tcW w:w="2071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存储聊天记录</w:t>
            </w:r>
          </w:p>
        </w:tc>
        <w:tc>
          <w:tcPr>
            <w:tcW w:w="2040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1500/</w:t>
            </w:r>
            <w:r>
              <w:rPr>
                <w:rFonts w:hint="eastAsia"/>
                <w:lang w:val="en-US"/>
              </w:rPr>
              <w:t>月</w:t>
            </w:r>
          </w:p>
        </w:tc>
        <w:tc>
          <w:tcPr>
            <w:tcW w:w="4344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存储</w:t>
            </w:r>
            <w:r>
              <w:rPr>
                <w:rFonts w:hint="eastAsia"/>
                <w:lang w:val="en-US"/>
              </w:rPr>
              <w:t>3</w:t>
            </w:r>
            <w:r>
              <w:rPr>
                <w:rFonts w:hint="eastAsia"/>
                <w:lang w:val="en-US"/>
              </w:rPr>
              <w:t>年的聊天记录；不购买，存储</w:t>
            </w: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  <w:lang w:val="en-US"/>
              </w:rPr>
              <w:t>年的聊天记录</w:t>
            </w:r>
          </w:p>
        </w:tc>
      </w:tr>
      <w:tr w:rsidR="001357F9" w:rsidTr="001357F9">
        <w:tc>
          <w:tcPr>
            <w:tcW w:w="562" w:type="dxa"/>
          </w:tcPr>
          <w:p w:rsidR="001357F9" w:rsidRDefault="001357F9" w:rsidP="00D80552">
            <w:pPr>
              <w:rPr>
                <w:rFonts w:hint="eastAsia"/>
                <w:lang w:val="en-US"/>
              </w:rPr>
            </w:pPr>
          </w:p>
        </w:tc>
        <w:tc>
          <w:tcPr>
            <w:tcW w:w="2071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实时音、视频服务</w:t>
            </w:r>
          </w:p>
        </w:tc>
        <w:tc>
          <w:tcPr>
            <w:tcW w:w="2040" w:type="dxa"/>
          </w:tcPr>
          <w:p w:rsidR="001357F9" w:rsidRPr="00D80552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+</w:t>
            </w:r>
            <w:r>
              <w:rPr>
                <w:rFonts w:hint="eastAsia"/>
                <w:lang w:val="en-US"/>
              </w:rPr>
              <w:t>超出部分的音频视频</w:t>
            </w:r>
          </w:p>
        </w:tc>
        <w:tc>
          <w:tcPr>
            <w:tcW w:w="4344" w:type="dxa"/>
          </w:tcPr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实时聊天就像微信语音和视频通话</w:t>
            </w:r>
          </w:p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=1000</w:t>
            </w:r>
            <w:r>
              <w:rPr>
                <w:rFonts w:hint="eastAsia"/>
                <w:lang w:val="en-US"/>
              </w:rPr>
              <w:t>分钟的音频和</w:t>
            </w:r>
            <w:r>
              <w:rPr>
                <w:rFonts w:hint="eastAsia"/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分钟的视频</w:t>
            </w:r>
          </w:p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音频超出：</w:t>
            </w:r>
            <w:r>
              <w:rPr>
                <w:rFonts w:hint="eastAsia"/>
                <w:lang w:val="en-US"/>
              </w:rPr>
              <w:t>5.9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千分钟</w:t>
            </w:r>
          </w:p>
          <w:p w:rsidR="001357F9" w:rsidRDefault="001357F9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视频超出：</w:t>
            </w:r>
            <w:r>
              <w:rPr>
                <w:rFonts w:hint="eastAsia"/>
                <w:lang w:val="en-US"/>
              </w:rPr>
              <w:t>25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千分钟</w:t>
            </w:r>
          </w:p>
        </w:tc>
      </w:tr>
    </w:tbl>
    <w:p w:rsidR="00442CF9" w:rsidRDefault="00442CF9" w:rsidP="00F66C7F">
      <w:pPr>
        <w:rPr>
          <w:lang w:val="en-US"/>
        </w:rPr>
      </w:pPr>
    </w:p>
    <w:p w:rsidR="00F66C7F" w:rsidRPr="00F66C7F" w:rsidRDefault="00F66C7F" w:rsidP="00F66C7F">
      <w:pPr>
        <w:rPr>
          <w:rFonts w:hint="eastAsia"/>
          <w:lang w:val="en-US"/>
        </w:rPr>
      </w:pPr>
      <w:r>
        <w:rPr>
          <w:rFonts w:hint="eastAsia"/>
          <w:lang w:val="en-US"/>
        </w:rPr>
        <w:t>优惠：首次购买，购买一年。赠送两个月</w:t>
      </w:r>
      <w:r w:rsidR="00F0529E">
        <w:rPr>
          <w:rFonts w:hint="eastAsia"/>
          <w:lang w:val="en-US"/>
        </w:rPr>
        <w:t>。</w:t>
      </w:r>
      <w:bookmarkStart w:id="0" w:name="_GoBack"/>
      <w:bookmarkEnd w:id="0"/>
    </w:p>
    <w:sectPr w:rsidR="00F66C7F" w:rsidRPr="00F66C7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E16" w:rsidRDefault="00D62E16">
      <w:r>
        <w:separator/>
      </w:r>
    </w:p>
    <w:p w:rsidR="00D62E16" w:rsidRDefault="00D62E16"/>
  </w:endnote>
  <w:endnote w:type="continuationSeparator" w:id="0">
    <w:p w:rsidR="00D62E16" w:rsidRDefault="00D62E16">
      <w:r>
        <w:continuationSeparator/>
      </w:r>
    </w:p>
    <w:p w:rsidR="00D62E16" w:rsidRDefault="00D62E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E16" w:rsidRDefault="00D62E16">
      <w:r>
        <w:separator/>
      </w:r>
    </w:p>
    <w:p w:rsidR="00D62E16" w:rsidRDefault="00D62E16"/>
  </w:footnote>
  <w:footnote w:type="continuationSeparator" w:id="0">
    <w:p w:rsidR="00D62E16" w:rsidRDefault="00D62E16">
      <w:r>
        <w:continuationSeparator/>
      </w:r>
    </w:p>
    <w:p w:rsidR="00D62E16" w:rsidRDefault="00D62E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6F4143"/>
    <w:multiLevelType w:val="hybridMultilevel"/>
    <w:tmpl w:val="1A4E945A"/>
    <w:lvl w:ilvl="0" w:tplc="25EA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110C2"/>
    <w:multiLevelType w:val="hybridMultilevel"/>
    <w:tmpl w:val="06B0C8C6"/>
    <w:lvl w:ilvl="0" w:tplc="E80E0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40FFB"/>
    <w:multiLevelType w:val="hybridMultilevel"/>
    <w:tmpl w:val="B920B322"/>
    <w:lvl w:ilvl="0" w:tplc="BF3E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F66B1"/>
    <w:multiLevelType w:val="hybridMultilevel"/>
    <w:tmpl w:val="34DE7A86"/>
    <w:lvl w:ilvl="0" w:tplc="90D48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0"/>
    <w:rsid w:val="001357F9"/>
    <w:rsid w:val="00233EC1"/>
    <w:rsid w:val="002716FE"/>
    <w:rsid w:val="00442CF9"/>
    <w:rsid w:val="004D20DF"/>
    <w:rsid w:val="0051484E"/>
    <w:rsid w:val="00533586"/>
    <w:rsid w:val="00547C66"/>
    <w:rsid w:val="006F15BD"/>
    <w:rsid w:val="009846B5"/>
    <w:rsid w:val="009A5B74"/>
    <w:rsid w:val="00A42D99"/>
    <w:rsid w:val="00B90C82"/>
    <w:rsid w:val="00BE758B"/>
    <w:rsid w:val="00C35F1A"/>
    <w:rsid w:val="00C9613D"/>
    <w:rsid w:val="00CD2227"/>
    <w:rsid w:val="00D62E16"/>
    <w:rsid w:val="00D80552"/>
    <w:rsid w:val="00EC2BE2"/>
    <w:rsid w:val="00EE4CAF"/>
    <w:rsid w:val="00F0529E"/>
    <w:rsid w:val="00F66C7F"/>
    <w:rsid w:val="00F7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C8BE9"/>
  <w15:chartTrackingRefBased/>
  <w15:docId w15:val="{C7920B83-3DC9-DC46-90DF-DEA1C8D2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B90C82"/>
    <w:pPr>
      <w:ind w:firstLineChars="200" w:firstLine="420"/>
    </w:pPr>
  </w:style>
  <w:style w:type="table" w:styleId="afc">
    <w:name w:val="Table Grid"/>
    <w:basedOn w:val="a3"/>
    <w:uiPriority w:val="39"/>
    <w:rsid w:val="00D8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53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2018-04-10T09:37:00Z</dcterms:created>
  <dcterms:modified xsi:type="dcterms:W3CDTF">2018-04-14T08:04:00Z</dcterms:modified>
</cp:coreProperties>
</file>