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1ED3B"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lang w:val="en-US" w:eastAsia="zh-CN"/>
        </w:rPr>
        <w:t xml:space="preserve">问卷 </w:t>
      </w:r>
    </w:p>
    <w:p w14:paraId="074FF379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lang w:val="en-US" w:eastAsia="zh-CN"/>
        </w:rPr>
        <w:t xml:space="preserve">简述什么是区块链 </w:t>
      </w:r>
    </w:p>
    <w:p w14:paraId="7885311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去中心化数据存储，解决在没有可信第三方下进行数据处理、流通的场景。区块存储数据，每个区块存储上一个区块的哈希，由此组成一条长链，确保数据的安全完整。</w:t>
      </w:r>
    </w:p>
    <w:p w14:paraId="55E5BDB2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简述什么是</w:t>
      </w:r>
      <w:r>
        <w:rPr>
          <w:rFonts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Solana </w:t>
      </w:r>
    </w:p>
    <w:p w14:paraId="7B04DCD9"/>
    <w:p w14:paraId="34BFD917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Solana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Ethereum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的共同点和区别 </w:t>
      </w:r>
    </w:p>
    <w:p w14:paraId="2BBE2FF6"/>
    <w:p w14:paraId="24819899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简述什么是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EVM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EVM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兼容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又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是指什么 </w:t>
      </w:r>
    </w:p>
    <w:p w14:paraId="67B001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EVM以太坊虚拟机就像以太坊的操作系统，可以执行智能合约；每次执行智能合约需要消耗一定成本（</w:t>
      </w:r>
      <w:r>
        <w:rPr>
          <w:rFonts w:hint="default"/>
          <w:lang w:val="en-US" w:eastAsia="zh-CN"/>
        </w:rPr>
        <w:t>gas</w:t>
      </w:r>
      <w:r>
        <w:rPr>
          <w:rFonts w:hint="eastAsia"/>
          <w:lang w:val="en-US" w:eastAsia="zh-CN"/>
        </w:rPr>
        <w:t>）；并且任何节点部署</w:t>
      </w:r>
      <w:r>
        <w:rPr>
          <w:rFonts w:hint="default"/>
          <w:lang w:val="en-US" w:eastAsia="zh-CN"/>
        </w:rPr>
        <w:t>evm</w:t>
      </w:r>
      <w:r>
        <w:rPr>
          <w:rFonts w:hint="eastAsia"/>
          <w:lang w:val="en-US" w:eastAsia="zh-CN"/>
        </w:rPr>
        <w:t>，对于给定的输入，都能返回相同的结果。</w:t>
      </w:r>
    </w:p>
    <w:p w14:paraId="12365C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EVM</w:t>
      </w:r>
      <w:r>
        <w:rPr>
          <w:rFonts w:hint="eastAsia"/>
          <w:lang w:val="en-US" w:eastAsia="zh-CN"/>
        </w:rPr>
        <w:t>兼容：如果</w:t>
      </w:r>
      <w:r>
        <w:rPr>
          <w:rFonts w:hint="default"/>
          <w:lang w:val="en-US" w:eastAsia="zh-CN"/>
        </w:rPr>
        <w:t>EVM</w:t>
      </w:r>
      <w:r>
        <w:rPr>
          <w:rFonts w:hint="eastAsia"/>
          <w:lang w:val="en-US" w:eastAsia="zh-CN"/>
        </w:rPr>
        <w:t>上的智能合约代码，能直接在一条新链上跑，那这条新链就是</w:t>
      </w:r>
      <w:r>
        <w:rPr>
          <w:rFonts w:hint="default"/>
          <w:lang w:val="en-US" w:eastAsia="zh-CN"/>
        </w:rPr>
        <w:t>EVM</w:t>
      </w:r>
      <w:r>
        <w:rPr>
          <w:rFonts w:hint="eastAsia"/>
          <w:lang w:val="en-US" w:eastAsia="zh-CN"/>
        </w:rPr>
        <w:t>兼容的。</w:t>
      </w:r>
    </w:p>
    <w:p w14:paraId="41D0026A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SVM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EVM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的共同点和区别 </w:t>
      </w:r>
    </w:p>
    <w:p w14:paraId="2EF859D0"/>
    <w:p w14:paraId="4BD26E34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简述什么是智能合约 </w:t>
      </w:r>
    </w:p>
    <w:p w14:paraId="0CBA1EF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是部署在区块链上的程序代码，满足给定的条件就会自动执行。给定相同的条件，会输出相同的结果。合约同时还是一个账户，可以作为交易的对象，但不能被人为操控。</w:t>
      </w:r>
    </w:p>
    <w:p w14:paraId="41EA6DA9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简述什么是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DApp </w:t>
      </w:r>
    </w:p>
    <w:p w14:paraId="722DA8D8">
      <w:r>
        <w:rPr>
          <w:rFonts w:hint="eastAsia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即去中心化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app</w:t>
      </w:r>
      <w:r>
        <w:rPr>
          <w:rFonts w:hint="eastAsia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，后端逻辑基于智能合约和区块链实现</w:t>
      </w:r>
    </w:p>
    <w:p w14:paraId="43AC8FA3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钱包、地址、助记词、私钥、公钥，分别是什么意思，它们之间是什么关系 </w:t>
      </w:r>
    </w:p>
    <w:p w14:paraId="7E80A1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私钥：是数字资产的核心，拥有私钥即拥有了数字资产的所有权。私钥是随机生成的随机数</w:t>
      </w:r>
    </w:p>
    <w:p w14:paraId="13584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公钥：私钥通过加密算法单向计算出的字符串，公钥可以公开。</w:t>
      </w:r>
    </w:p>
    <w:p w14:paraId="41693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地址：公钥通过算法计算出地址，类似银行卡号用于交易</w:t>
      </w:r>
    </w:p>
    <w:p w14:paraId="771A60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助记词：私钥的另一种表现形式，通过算法和相互转换。助记词和私钥都是密码，不能泄漏</w:t>
      </w:r>
    </w:p>
    <w:p w14:paraId="549479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钱包：钱包是存储和管理密钥的数据结构，通过钱包可以与链上账户进行交互</w:t>
      </w:r>
    </w:p>
    <w:p w14:paraId="7DF6B27B">
      <w:pPr>
        <w:rPr>
          <w:rFonts w:hint="default"/>
          <w:lang w:val="en-US" w:eastAsia="zh-CN"/>
        </w:rPr>
      </w:pPr>
    </w:p>
    <w:p w14:paraId="0C2701BE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多签钱包是什么，有什么使⽤场景</w:t>
      </w:r>
    </w:p>
    <w:p w14:paraId="48D56EED"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多签钱包是一个公共账户，可以正常地收款，但转账则需要多个私钥签名才可以执行。适用于：金额较高的资产账户；需要集体决策的公司、家庭账户</w:t>
      </w:r>
    </w:p>
    <w:p w14:paraId="5845D71F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Solana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的核⼼概念，包括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Account Program Transaction Instruction PDA </w:t>
      </w:r>
    </w:p>
    <w:p w14:paraId="5F4388FD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什么是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cex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，什么是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dex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，两者的区别 </w:t>
      </w:r>
    </w:p>
    <w:p w14:paraId="2A6532E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cex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centralized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exchange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中心化交易所，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decentralized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exchange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去中心化交易所</w:t>
      </w:r>
    </w:p>
    <w:p w14:paraId="7BA9E97C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核心区别是：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cex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有中心化的机构运营，用户资金的控制权在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cex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。除了充值/提现外所有的交易都在交易所生态（数据库）上完成，导致更快的交易、更少的费用、可以更方便与主流法币交互，但中心化也背离了区块链的初心，需要信任第三方机构。</w:t>
      </w:r>
    </w:p>
    <w:p w14:paraId="578D4BBE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没有中心化机构运营，通过智能合约交易，用户资金控制权在自己账户上</w:t>
      </w:r>
    </w:p>
    <w:p w14:paraId="6E2A24C1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区块链原⽣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token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（如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ETH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）与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ERC20 token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（如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UNI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）的区别 </w:t>
      </w:r>
    </w:p>
    <w:p w14:paraId="751CD00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区块链原生</w:t>
      </w:r>
      <w:r>
        <w:rPr>
          <w:rFonts w:hint="default"/>
          <w:lang w:val="en-US" w:eastAsia="zh-CN"/>
        </w:rPr>
        <w:t>token</w:t>
      </w:r>
      <w:r>
        <w:rPr>
          <w:rFonts w:hint="eastAsia"/>
          <w:lang w:val="en-US" w:eastAsia="zh-CN"/>
        </w:rPr>
        <w:t>是链的一部分，不依赖智能合约，属于底层资产。</w:t>
      </w:r>
      <w:r>
        <w:rPr>
          <w:rFonts w:hint="default"/>
          <w:lang w:val="en-US" w:eastAsia="zh-CN"/>
        </w:rPr>
        <w:t>ERC20 token</w:t>
      </w:r>
      <w:r>
        <w:rPr>
          <w:rFonts w:hint="eastAsia"/>
          <w:lang w:val="en-US" w:eastAsia="zh-CN"/>
        </w:rPr>
        <w:t>是由智能合约创建发行的应用代币，功能由发行方定义；任何人可以部署一个符合</w:t>
      </w:r>
      <w:r>
        <w:rPr>
          <w:rFonts w:hint="default"/>
          <w:lang w:val="en-US" w:eastAsia="zh-CN"/>
        </w:rPr>
        <w:t>ERC20</w:t>
      </w:r>
      <w:r>
        <w:rPr>
          <w:rFonts w:hint="eastAsia"/>
          <w:lang w:val="en-US" w:eastAsia="zh-CN"/>
        </w:rPr>
        <w:t>标准的智能合约来生成代币。个人感觉很像游戏厅的游戏币。</w:t>
      </w:r>
    </w:p>
    <w:p w14:paraId="653E2C23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什么是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NFT </w:t>
      </w:r>
    </w:p>
    <w:p w14:paraId="43E3932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NFT</w:t>
      </w:r>
      <w:r>
        <w:rPr>
          <w:rFonts w:hint="eastAsia"/>
          <w:lang w:val="en-US" w:eastAsia="zh-CN"/>
        </w:rPr>
        <w:t>即</w:t>
      </w:r>
      <w:r>
        <w:rPr>
          <w:rFonts w:hint="eastAsia"/>
          <w:lang w:eastAsia="zh-CN"/>
        </w:rPr>
        <w:t>Non-Fungible Token</w:t>
      </w:r>
      <w:r>
        <w:rPr>
          <w:rFonts w:hint="eastAsia"/>
        </w:rPr>
        <w:t>是建立在区块链上的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独一无二的所有权证明，可以证明用户对一个数字内容的所有权，例如艺术品等。</w:t>
      </w:r>
    </w:p>
    <w:p w14:paraId="77A04B35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Defi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兴起的原因，及其的⽤处 </w:t>
      </w:r>
    </w:p>
    <w:p w14:paraId="3525EEFC">
      <w:pPr>
        <w:rPr>
          <w:rFonts w:hint="eastAsia"/>
          <w:lang w:val="en-US" w:eastAsia="zh-CN"/>
        </w:rPr>
      </w:pPr>
      <w:r>
        <w:rPr>
          <w:rFonts w:hint="eastAsia"/>
        </w:rPr>
        <w:t>DeFi</w:t>
      </w:r>
      <w:r>
        <w:rPr>
          <w:rFonts w:hint="eastAsia"/>
          <w:lang w:val="en-US" w:eastAsia="zh-CN"/>
        </w:rPr>
        <w:t xml:space="preserve"> = de</w:t>
      </w:r>
      <w:r>
        <w:rPr>
          <w:rFonts w:hint="default"/>
          <w:lang w:val="en-US" w:eastAsia="zh-CN"/>
        </w:rPr>
        <w:t>centralized finance</w:t>
      </w:r>
      <w:r>
        <w:rPr>
          <w:rFonts w:hint="eastAsia"/>
          <w:lang w:val="en-US" w:eastAsia="zh-CN"/>
        </w:rPr>
        <w:t>去中心化金融。兴起的原因和比特币、区块链一样，是源于2008年金融危机导致的对大型中心化金融机构的不信任 &amp; 比特币、以太坊和智能合约的完善提供了技术能力的支持。</w:t>
      </w:r>
    </w:p>
    <w:p w14:paraId="7BAFEA75">
      <w:pPr>
        <w:rPr>
          <w:rFonts w:hint="eastAsia"/>
          <w:lang w:val="en-US" w:eastAsia="zh-CN"/>
        </w:rPr>
      </w:pPr>
    </w:p>
    <w:p w14:paraId="6829D2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用处：用代码信任取代对机构和人的信任，以去中心化的方式实现了传统金融的能力；优缺点 和 去中心化 </w:t>
      </w:r>
      <w:r>
        <w:rPr>
          <w:rFonts w:hint="default"/>
          <w:lang w:val="en-US" w:eastAsia="zh-CN"/>
        </w:rPr>
        <w:t xml:space="preserve">vs </w:t>
      </w:r>
      <w:r>
        <w:rPr>
          <w:rFonts w:hint="eastAsia"/>
          <w:lang w:val="en-US" w:eastAsia="zh-CN"/>
        </w:rPr>
        <w:t>中心化的 优缺点类似。</w:t>
      </w:r>
    </w:p>
    <w:p w14:paraId="7FA7D7E5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DAO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的运⾏模式 </w:t>
      </w:r>
    </w:p>
    <w:p w14:paraId="314BD38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DAO</w:t>
      </w:r>
      <w:r>
        <w:rPr>
          <w:rFonts w:hint="default"/>
          <w:lang w:val="en-US" w:eastAsia="zh-CN"/>
        </w:rPr>
        <w:t>= decentralized autonomous organization</w:t>
      </w:r>
      <w:r>
        <w:rPr>
          <w:rFonts w:hint="eastAsia"/>
          <w:lang w:val="en-US" w:eastAsia="zh-CN"/>
        </w:rPr>
        <w:t>，为基于区块链、由智能合约组成，可自行运行的组织。</w:t>
      </w:r>
      <w:bookmarkStart w:id="0" w:name="_GoBack"/>
      <w:bookmarkEnd w:id="0"/>
    </w:p>
    <w:p w14:paraId="3016CE17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跨链桥的作⽤ </w:t>
      </w:r>
    </w:p>
    <w:p w14:paraId="2AFCE64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跨链桥的核心作用是：让不同区块链网络之间的资产和数据能够相互转移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交互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允许不同链上的智能合约可以互相读取、调用。</w:t>
      </w:r>
    </w:p>
    <w:p w14:paraId="4254007B">
      <w:pPr>
        <w:pStyle w:val="3"/>
        <w:numPr>
          <w:ilvl w:val="1"/>
          <w:numId w:val="2"/>
        </w:numPr>
        <w:bidi w:val="0"/>
        <w:ind w:left="567" w:leftChars="0" w:hanging="567" w:firstLineChars="0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提供⼀个个⼈地址，以及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>Phantom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截图 </w:t>
      </w:r>
    </w:p>
    <w:p w14:paraId="735E8C4D"/>
    <w:p w14:paraId="32B3B7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78CF6"/>
    <w:multiLevelType w:val="multilevel"/>
    <w:tmpl w:val="DF478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FE5F566E"/>
    <w:multiLevelType w:val="multilevel"/>
    <w:tmpl w:val="FE5F5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53FC8"/>
    <w:rsid w:val="27BD4716"/>
    <w:rsid w:val="2FDF58C9"/>
    <w:rsid w:val="77753FC8"/>
    <w:rsid w:val="F5C368E6"/>
    <w:rsid w:val="F7F1D796"/>
    <w:rsid w:val="F8FD44BC"/>
    <w:rsid w:val="FFB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828</TotalTime>
  <ScaleCrop>false</ScaleCrop>
  <LinksUpToDate>false</LinksUpToDate>
  <CharactersWithSpaces>0</CharactersWithSpaces>
  <Application>WPS Office_12.1.22522.22522_F1E327BC-269C-435d-A152-05C5408002CA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2025-08-25T22:42:00Z</dcterms:created>
  <dc:creator>ttt</dc:creator>
  <cp:lastModifiedBy>flyingcat</cp:lastModifiedBy>
  <dcterms:modified xsi:type="dcterms:W3CDTF">2025-08-30T21:45:16Z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2052-12.1.22522.22522</vt:lpwstr>
  </property>
  <property fmtid="{D5CDD505-2E9C-101B-9397-08002B2CF9AE}" pid="3" name="ICV">
    <vt:lpwstr>F30332935417C574ABFDB268A6F5A508_43</vt:lpwstr>
  </property>
</Properties>
</file>