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620C" w:rsidRPr="003E0615" w:rsidRDefault="003E0615" w:rsidP="003E0615">
      <w:pPr>
        <w:pStyle w:val="NoSpacing"/>
        <w:jc w:val="center"/>
        <w:rPr>
          <w:b/>
          <w:sz w:val="28"/>
        </w:rPr>
      </w:pPr>
      <w:r w:rsidRPr="003E0615">
        <w:rPr>
          <w:b/>
          <w:sz w:val="28"/>
        </w:rPr>
        <w:t>Crime Analysis Using Tableau</w:t>
      </w:r>
    </w:p>
    <w:p w:rsidR="0036620C" w:rsidRDefault="0036620C" w:rsidP="003E0615">
      <w:pPr>
        <w:pStyle w:val="NoSpacing"/>
        <w:jc w:val="both"/>
      </w:pPr>
    </w:p>
    <w:p w:rsidR="0036620C" w:rsidRDefault="003E0615" w:rsidP="003E0615">
      <w:pPr>
        <w:pStyle w:val="NoSpacing"/>
        <w:jc w:val="both"/>
      </w:pPr>
      <w:r>
        <w:t>1. Introduction</w:t>
      </w:r>
    </w:p>
    <w:p w:rsidR="0036620C" w:rsidRDefault="0036620C" w:rsidP="003E0615">
      <w:pPr>
        <w:pStyle w:val="NoSpacing"/>
        <w:jc w:val="both"/>
      </w:pPr>
    </w:p>
    <w:p w:rsidR="0036620C" w:rsidRDefault="003E0615" w:rsidP="003E0615">
      <w:pPr>
        <w:pStyle w:val="NoSpacing"/>
        <w:jc w:val="both"/>
      </w:pPr>
      <w:r>
        <w:t xml:space="preserve">Crime analysis plays a crucial role in maintaining law and order within a city. By analyzing historical crime data, law enforcement agencies can identify crime patterns, trends, and high-risk areas. This </w:t>
      </w:r>
      <w:r>
        <w:t>project uses Tableau to analyze crime data and present insights through interactive dashboards and storytelling techniques.</w:t>
      </w:r>
    </w:p>
    <w:p w:rsidR="0036620C" w:rsidRDefault="0036620C" w:rsidP="003E0615">
      <w:pPr>
        <w:pStyle w:val="NoSpacing"/>
        <w:jc w:val="both"/>
      </w:pPr>
    </w:p>
    <w:p w:rsidR="0036620C" w:rsidRDefault="003E0615" w:rsidP="003E0615">
      <w:pPr>
        <w:pStyle w:val="NoSpacing"/>
        <w:jc w:val="both"/>
      </w:pPr>
      <w:r>
        <w:t>2. Objective of the Project</w:t>
      </w:r>
    </w:p>
    <w:p w:rsidR="0036620C" w:rsidRDefault="0036620C" w:rsidP="003E0615">
      <w:pPr>
        <w:pStyle w:val="NoSpacing"/>
        <w:jc w:val="both"/>
      </w:pPr>
    </w:p>
    <w:p w:rsidR="0036620C" w:rsidRDefault="003E0615" w:rsidP="003E0615">
      <w:pPr>
        <w:pStyle w:val="NoSpacing"/>
        <w:jc w:val="both"/>
      </w:pPr>
      <w:r>
        <w:t>The objectives of this project are:</w:t>
      </w:r>
    </w:p>
    <w:p w:rsidR="0036620C" w:rsidRDefault="003E0615" w:rsidP="003E0615">
      <w:pPr>
        <w:pStyle w:val="NoSpacing"/>
        <w:jc w:val="both"/>
      </w:pPr>
      <w:r>
        <w:t>- To analyze overall crime distribution across the city</w:t>
      </w:r>
    </w:p>
    <w:p w:rsidR="0036620C" w:rsidRDefault="003E0615" w:rsidP="003E0615">
      <w:pPr>
        <w:pStyle w:val="NoSpacing"/>
        <w:jc w:val="both"/>
      </w:pPr>
      <w:r>
        <w:t>- To study</w:t>
      </w:r>
      <w:r>
        <w:t xml:space="preserve"> crime patterns across different </w:t>
      </w:r>
      <w:proofErr w:type="gramStart"/>
      <w:r>
        <w:t>time periods</w:t>
      </w:r>
      <w:proofErr w:type="gramEnd"/>
    </w:p>
    <w:p w:rsidR="0036620C" w:rsidRDefault="003E0615" w:rsidP="003E0615">
      <w:pPr>
        <w:pStyle w:val="NoSpacing"/>
        <w:jc w:val="both"/>
      </w:pPr>
      <w:r>
        <w:t>- To identify long-term crime trends</w:t>
      </w:r>
    </w:p>
    <w:p w:rsidR="0036620C" w:rsidRDefault="003E0615" w:rsidP="003E0615">
      <w:pPr>
        <w:pStyle w:val="NoSpacing"/>
        <w:jc w:val="both"/>
      </w:pPr>
      <w:r>
        <w:t>- To compare arrest outcomes, domestic involvement, and crime severity</w:t>
      </w:r>
    </w:p>
    <w:p w:rsidR="0036620C" w:rsidRDefault="003E0615" w:rsidP="003E0615">
      <w:pPr>
        <w:pStyle w:val="NoSpacing"/>
        <w:jc w:val="both"/>
      </w:pPr>
      <w:r>
        <w:t>- To present insights using interactive dashboards and stories</w:t>
      </w:r>
    </w:p>
    <w:p w:rsidR="0036620C" w:rsidRDefault="0036620C" w:rsidP="003E0615">
      <w:pPr>
        <w:pStyle w:val="NoSpacing"/>
        <w:jc w:val="both"/>
      </w:pPr>
    </w:p>
    <w:p w:rsidR="0036620C" w:rsidRDefault="003E0615" w:rsidP="003E0615">
      <w:pPr>
        <w:pStyle w:val="NoSpacing"/>
        <w:jc w:val="both"/>
      </w:pPr>
      <w:r>
        <w:t>3. Dataset Description</w:t>
      </w:r>
    </w:p>
    <w:p w:rsidR="0036620C" w:rsidRDefault="0036620C" w:rsidP="003E0615">
      <w:pPr>
        <w:pStyle w:val="NoSpacing"/>
        <w:jc w:val="both"/>
      </w:pPr>
    </w:p>
    <w:p w:rsidR="0036620C" w:rsidRDefault="003E0615" w:rsidP="003E0615">
      <w:pPr>
        <w:pStyle w:val="NoSpacing"/>
        <w:jc w:val="both"/>
      </w:pPr>
      <w:r>
        <w:t>The dataset co</w:t>
      </w:r>
      <w:r>
        <w:t>ntains historical crime records reported to the police department. It includes information such as case number, date and time of occurrence, crime type, location details, arrest status, domestic indicator, and geographical coordinates.</w:t>
      </w:r>
    </w:p>
    <w:p w:rsidR="0036620C" w:rsidRDefault="0036620C" w:rsidP="003E0615">
      <w:pPr>
        <w:pStyle w:val="NoSpacing"/>
        <w:jc w:val="both"/>
      </w:pPr>
    </w:p>
    <w:p w:rsidR="0036620C" w:rsidRDefault="003E0615" w:rsidP="003E0615">
      <w:pPr>
        <w:pStyle w:val="NoSpacing"/>
        <w:jc w:val="both"/>
      </w:pPr>
      <w:r>
        <w:t>4. Data Preprocessi</w:t>
      </w:r>
      <w:r>
        <w:t>ng</w:t>
      </w:r>
    </w:p>
    <w:p w:rsidR="0036620C" w:rsidRDefault="0036620C" w:rsidP="003E0615">
      <w:pPr>
        <w:pStyle w:val="NoSpacing"/>
        <w:jc w:val="both"/>
      </w:pPr>
    </w:p>
    <w:p w:rsidR="0036620C" w:rsidRDefault="003E0615" w:rsidP="003E0615">
      <w:pPr>
        <w:pStyle w:val="NoSpacing"/>
        <w:jc w:val="both"/>
      </w:pPr>
      <w:r>
        <w:t xml:space="preserve">The following preprocessing steps </w:t>
      </w:r>
      <w:proofErr w:type="gramStart"/>
      <w:r>
        <w:t>were performed</w:t>
      </w:r>
      <w:proofErr w:type="gramEnd"/>
      <w:r>
        <w:t>:</w:t>
      </w:r>
    </w:p>
    <w:p w:rsidR="0036620C" w:rsidRDefault="003E0615" w:rsidP="003E0615">
      <w:pPr>
        <w:pStyle w:val="NoSpacing"/>
        <w:jc w:val="both"/>
      </w:pPr>
      <w:r>
        <w:t>- Converted date fields into proper date-time format</w:t>
      </w:r>
    </w:p>
    <w:p w:rsidR="0036620C" w:rsidRDefault="003E0615" w:rsidP="003E0615">
      <w:pPr>
        <w:pStyle w:val="NoSpacing"/>
        <w:jc w:val="both"/>
      </w:pPr>
      <w:r>
        <w:t>- Extracted year, hour, and day of week from date</w:t>
      </w:r>
    </w:p>
    <w:p w:rsidR="0036620C" w:rsidRDefault="003E0615" w:rsidP="003E0615">
      <w:pPr>
        <w:pStyle w:val="NoSpacing"/>
        <w:jc w:val="both"/>
      </w:pPr>
      <w:r>
        <w:t>- Verified latitude and longitude for geographic mapping</w:t>
      </w:r>
    </w:p>
    <w:p w:rsidR="0036620C" w:rsidRDefault="003E0615" w:rsidP="003E0615">
      <w:pPr>
        <w:pStyle w:val="NoSpacing"/>
        <w:jc w:val="both"/>
      </w:pPr>
      <w:r>
        <w:t xml:space="preserve">- Created calculated fields such as crime </w:t>
      </w:r>
      <w:r>
        <w:t>severity</w:t>
      </w:r>
    </w:p>
    <w:p w:rsidR="0036620C" w:rsidRDefault="003E0615" w:rsidP="003E0615">
      <w:pPr>
        <w:pStyle w:val="NoSpacing"/>
        <w:jc w:val="both"/>
      </w:pPr>
      <w:r>
        <w:t>- Renamed Boolean field labels for clarity</w:t>
      </w:r>
    </w:p>
    <w:p w:rsidR="0036620C" w:rsidRDefault="003E0615" w:rsidP="003E0615">
      <w:pPr>
        <w:pStyle w:val="NoSpacing"/>
        <w:jc w:val="both"/>
      </w:pPr>
      <w:r>
        <w:t>- Cleaned formatting for better visualization</w:t>
      </w:r>
    </w:p>
    <w:p w:rsidR="0036620C" w:rsidRDefault="0036620C" w:rsidP="003E0615">
      <w:pPr>
        <w:pStyle w:val="NoSpacing"/>
        <w:jc w:val="both"/>
      </w:pPr>
    </w:p>
    <w:p w:rsidR="0036620C" w:rsidRDefault="003E0615" w:rsidP="003E0615">
      <w:pPr>
        <w:pStyle w:val="NoSpacing"/>
        <w:jc w:val="both"/>
      </w:pPr>
      <w:r>
        <w:t>5. Dashboard Analysis</w:t>
      </w:r>
    </w:p>
    <w:p w:rsidR="0036620C" w:rsidRDefault="0036620C" w:rsidP="003E0615">
      <w:pPr>
        <w:pStyle w:val="NoSpacing"/>
        <w:jc w:val="both"/>
      </w:pPr>
    </w:p>
    <w:p w:rsidR="0036620C" w:rsidRDefault="003E0615" w:rsidP="003E0615">
      <w:pPr>
        <w:pStyle w:val="NoSpacing"/>
        <w:jc w:val="both"/>
      </w:pPr>
      <w:r>
        <w:t>Dashboard 1: Overall Crime Statistics</w:t>
      </w:r>
    </w:p>
    <w:p w:rsidR="0036620C" w:rsidRDefault="003E0615" w:rsidP="003E0615">
      <w:pPr>
        <w:pStyle w:val="NoSpacing"/>
        <w:jc w:val="both"/>
      </w:pPr>
      <w:r>
        <w:t>This dashboard presents the overall distribution of crimes across the city using maps, KPIs, and</w:t>
      </w:r>
      <w:r>
        <w:t xml:space="preserve"> crime category analysis.</w:t>
      </w:r>
    </w:p>
    <w:p w:rsidR="0036620C" w:rsidRDefault="0036620C" w:rsidP="003E0615">
      <w:pPr>
        <w:pStyle w:val="NoSpacing"/>
        <w:jc w:val="both"/>
      </w:pPr>
    </w:p>
    <w:p w:rsidR="0036620C" w:rsidRDefault="003E0615" w:rsidP="003E0615">
      <w:pPr>
        <w:pStyle w:val="NoSpacing"/>
        <w:jc w:val="both"/>
      </w:pPr>
      <w:r>
        <w:t>Dashboard 2: Time Period Analysis</w:t>
      </w:r>
    </w:p>
    <w:p w:rsidR="0036620C" w:rsidRDefault="003E0615" w:rsidP="003E0615">
      <w:pPr>
        <w:pStyle w:val="NoSpacing"/>
        <w:jc w:val="both"/>
      </w:pPr>
      <w:r>
        <w:t>This dashboard analyzes crime distribution by hour of day, day of week, and different time blocks.</w:t>
      </w:r>
    </w:p>
    <w:p w:rsidR="0036620C" w:rsidRDefault="0036620C" w:rsidP="003E0615">
      <w:pPr>
        <w:pStyle w:val="NoSpacing"/>
        <w:jc w:val="both"/>
      </w:pPr>
    </w:p>
    <w:p w:rsidR="0036620C" w:rsidRDefault="003E0615" w:rsidP="003E0615">
      <w:pPr>
        <w:pStyle w:val="NoSpacing"/>
        <w:jc w:val="both"/>
      </w:pPr>
      <w:r>
        <w:t>Dashboard 3: Trend Analysis</w:t>
      </w:r>
    </w:p>
    <w:p w:rsidR="0036620C" w:rsidRDefault="003E0615" w:rsidP="003E0615">
      <w:pPr>
        <w:pStyle w:val="NoSpacing"/>
        <w:jc w:val="both"/>
      </w:pPr>
      <w:r>
        <w:t xml:space="preserve">This dashboard shows </w:t>
      </w:r>
      <w:proofErr w:type="gramStart"/>
      <w:r>
        <w:t>year-wise</w:t>
      </w:r>
      <w:proofErr w:type="gramEnd"/>
      <w:r>
        <w:t xml:space="preserve"> crime trends and comparisons across </w:t>
      </w:r>
      <w:r>
        <w:t>years.</w:t>
      </w:r>
    </w:p>
    <w:p w:rsidR="0036620C" w:rsidRDefault="0036620C" w:rsidP="003E0615">
      <w:pPr>
        <w:pStyle w:val="NoSpacing"/>
        <w:jc w:val="both"/>
      </w:pPr>
    </w:p>
    <w:p w:rsidR="003E0615" w:rsidRDefault="003E0615" w:rsidP="003E0615">
      <w:pPr>
        <w:pStyle w:val="NoSpacing"/>
        <w:jc w:val="both"/>
      </w:pPr>
    </w:p>
    <w:p w:rsidR="003E0615" w:rsidRDefault="003E0615" w:rsidP="003E0615">
      <w:pPr>
        <w:pStyle w:val="NoSpacing"/>
        <w:jc w:val="both"/>
      </w:pPr>
    </w:p>
    <w:p w:rsidR="0036620C" w:rsidRDefault="003E0615" w:rsidP="003E0615">
      <w:pPr>
        <w:pStyle w:val="NoSpacing"/>
        <w:jc w:val="both"/>
      </w:pPr>
      <w:r>
        <w:lastRenderedPageBreak/>
        <w:t>Dashboard 4: Comparative Analysis</w:t>
      </w:r>
    </w:p>
    <w:p w:rsidR="0036620C" w:rsidRDefault="003E0615" w:rsidP="003E0615">
      <w:pPr>
        <w:pStyle w:val="NoSpacing"/>
        <w:jc w:val="both"/>
      </w:pPr>
      <w:r>
        <w:t>This dashboard compares arrest vs no arrest cases, domestic vs non-domestic crimes, and severity of crimes.</w:t>
      </w:r>
    </w:p>
    <w:p w:rsidR="0036620C" w:rsidRDefault="0036620C" w:rsidP="003E0615">
      <w:pPr>
        <w:pStyle w:val="NoSpacing"/>
        <w:jc w:val="both"/>
      </w:pPr>
    </w:p>
    <w:p w:rsidR="0036620C" w:rsidRDefault="003E0615" w:rsidP="003E0615">
      <w:pPr>
        <w:pStyle w:val="NoSpacing"/>
        <w:jc w:val="both"/>
      </w:pPr>
      <w:r>
        <w:t>6. Storytelling Using Tableau</w:t>
      </w:r>
      <w:bookmarkStart w:id="0" w:name="_GoBack"/>
      <w:bookmarkEnd w:id="0"/>
    </w:p>
    <w:p w:rsidR="0036620C" w:rsidRDefault="003E0615" w:rsidP="003E0615">
      <w:pPr>
        <w:pStyle w:val="NoSpacing"/>
        <w:jc w:val="both"/>
      </w:pPr>
      <w:r>
        <w:t xml:space="preserve">A Tableau Story </w:t>
      </w:r>
      <w:proofErr w:type="gramStart"/>
      <w:r>
        <w:t>was created</w:t>
      </w:r>
      <w:proofErr w:type="gramEnd"/>
      <w:r>
        <w:t xml:space="preserve"> to present the dashboards in a sequential narr</w:t>
      </w:r>
      <w:r>
        <w:t>ative format, guiding users through the analysis logically.</w:t>
      </w:r>
    </w:p>
    <w:p w:rsidR="0036620C" w:rsidRDefault="0036620C" w:rsidP="003E0615">
      <w:pPr>
        <w:pStyle w:val="NoSpacing"/>
        <w:jc w:val="both"/>
      </w:pPr>
    </w:p>
    <w:p w:rsidR="0036620C" w:rsidRDefault="003E0615" w:rsidP="003E0615">
      <w:pPr>
        <w:pStyle w:val="NoSpacing"/>
        <w:jc w:val="both"/>
      </w:pPr>
      <w:r>
        <w:t>7. Interactivity</w:t>
      </w:r>
    </w:p>
    <w:p w:rsidR="0036620C" w:rsidRDefault="003E0615" w:rsidP="003E0615">
      <w:pPr>
        <w:pStyle w:val="NoSpacing"/>
        <w:jc w:val="both"/>
      </w:pPr>
      <w:r>
        <w:t xml:space="preserve">Filters such as year, crime type, and location </w:t>
      </w:r>
      <w:proofErr w:type="gramStart"/>
      <w:r>
        <w:t>were added</w:t>
      </w:r>
      <w:proofErr w:type="gramEnd"/>
      <w:r>
        <w:t xml:space="preserve"> to allow users to explore the data interactively.</w:t>
      </w:r>
    </w:p>
    <w:p w:rsidR="0036620C" w:rsidRDefault="0036620C" w:rsidP="003E0615">
      <w:pPr>
        <w:pStyle w:val="NoSpacing"/>
        <w:jc w:val="both"/>
      </w:pPr>
    </w:p>
    <w:p w:rsidR="0036620C" w:rsidRDefault="003E0615" w:rsidP="003E0615">
      <w:pPr>
        <w:pStyle w:val="NoSpacing"/>
        <w:jc w:val="both"/>
      </w:pPr>
      <w:r>
        <w:t>8. Conclusion</w:t>
      </w:r>
    </w:p>
    <w:p w:rsidR="0036620C" w:rsidRDefault="003E0615" w:rsidP="003E0615">
      <w:pPr>
        <w:pStyle w:val="NoSpacing"/>
        <w:jc w:val="both"/>
      </w:pPr>
      <w:r>
        <w:t xml:space="preserve">This project demonstrates how Tableau </w:t>
      </w:r>
      <w:proofErr w:type="gramStart"/>
      <w:r>
        <w:t>can be used</w:t>
      </w:r>
      <w:proofErr w:type="gramEnd"/>
      <w:r>
        <w:t xml:space="preserve"> eff</w:t>
      </w:r>
      <w:r>
        <w:t>ectively for crime data analysis. The insights gained can help law enforcement agencies in decision-making, crime prevention, and efficient resource allocation.</w:t>
      </w:r>
    </w:p>
    <w:p w:rsidR="0036620C" w:rsidRDefault="0036620C" w:rsidP="003E0615">
      <w:pPr>
        <w:pStyle w:val="NoSpacing"/>
        <w:jc w:val="both"/>
      </w:pPr>
    </w:p>
    <w:p w:rsidR="0036620C" w:rsidRDefault="003E0615" w:rsidP="003E0615">
      <w:pPr>
        <w:pStyle w:val="NoSpacing"/>
        <w:jc w:val="both"/>
      </w:pPr>
      <w:r>
        <w:t>9. Tools Used</w:t>
      </w:r>
    </w:p>
    <w:p w:rsidR="0036620C" w:rsidRDefault="003E0615" w:rsidP="003E0615">
      <w:pPr>
        <w:pStyle w:val="NoSpacing"/>
        <w:jc w:val="both"/>
      </w:pPr>
      <w:r>
        <w:t>- Tableau Desktop</w:t>
      </w:r>
    </w:p>
    <w:p w:rsidR="0036620C" w:rsidRDefault="003E0615" w:rsidP="003E0615">
      <w:pPr>
        <w:pStyle w:val="NoSpacing"/>
        <w:jc w:val="both"/>
      </w:pPr>
      <w:r>
        <w:t>- Tableau Public</w:t>
      </w:r>
    </w:p>
    <w:p w:rsidR="0036620C" w:rsidRDefault="0036620C" w:rsidP="003E0615">
      <w:pPr>
        <w:pStyle w:val="NoSpacing"/>
        <w:jc w:val="both"/>
      </w:pPr>
    </w:p>
    <w:sectPr w:rsidR="003662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6620C"/>
    <w:rsid w:val="003E061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8B2E1D"/>
  <w14:defaultImageDpi w14:val="300"/>
  <w15:docId w15:val="{C681E287-0489-4EC2-823D-4DB04F958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B77070-9AC6-487F-9BCF-8BED1E185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374</Words>
  <Characters>2136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Atharva Velhankar</cp:lastModifiedBy>
  <cp:revision>2</cp:revision>
  <dcterms:created xsi:type="dcterms:W3CDTF">2013-12-23T23:15:00Z</dcterms:created>
  <dcterms:modified xsi:type="dcterms:W3CDTF">2025-12-16T14:48:00Z</dcterms:modified>
  <cp:category/>
</cp:coreProperties>
</file>