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1200"/>
        <w:jc w:val="center"/>
      </w:pPr>
      <w:r>
        <w:rPr>
          <w:b/>
          <w:bCs/>
          <w:sz w:val="40"/>
          <w:szCs w:val="40"/>
        </w:rPr>
        <w:t xml:space="preserve">MineOcclude Final Pre-Submission Experiment — Scientific Design Recommendation</w:t>
      </w:r>
    </w:p>
    <w:p>
      <w:pPr>
        <w:spacing w:after="200"/>
        <w:jc w:val="center"/>
      </w:pPr>
      <w:r>
        <w:rPr>
          <w:i/>
          <w:iCs/>
          <w:sz w:val="24"/>
          <w:szCs w:val="24"/>
        </w:rPr>
        <w:t xml:space="preserve">Selected program: MineOcclude Experiment III — Graded Partial Observability (r73-grado-v1)</w:t>
      </w:r>
    </w:p>
    <w:p>
      <w:pPr>
        <w:spacing w:after="60" w:before="0"/>
        <w:jc w:val="center"/>
      </w:pPr>
      <w:r>
        <w:rPr>
          <w:rFonts w:ascii="Calibri" w:cs="Calibri" w:eastAsia="Calibri" w:hAnsi="Calibri"/>
          <w:b w:val="false"/>
          <w:bCs w:val="false"/>
          <w:i/>
          <w:iCs/>
          <w:sz w:val="20"/>
          <w:szCs w:val="20"/>
        </w:rPr>
        <w:t xml:space="preserve">Prepared: Saturday, August 29, 2026. Submission deadline: Saturday, September 5, 2026. Result lock target: Wednesday, September 2 (absolute latest Thursday, September 3).</w:t>
      </w:r>
    </w:p>
    <w:p>
      <w:pPr>
        <w:spacing w:after="120" w:before="0"/>
        <w:jc w:val="center"/>
      </w:pPr>
      <w:r>
        <w:rPr>
          <w:rFonts w:ascii="Calibri" w:cs="Calibri" w:eastAsia="Calibri" w:hAnsi="Calibri"/>
          <w:b w:val="false"/>
          <w:bCs w:val="false"/>
          <w:i/>
          <w:iCs/>
          <w:sz w:val="20"/>
          <w:szCs w:val="20"/>
        </w:rPr>
        <w:t xml:space="preserve">Sources audited in full: MineOcclude_Final_PreSubmission_Experiment_Brief.md; MineOcclude_Experiment_II_Final_Scientific_Consolidation.md; final-regime-a-prime-canonical-scientific-reconstruction.md; AAKA-Proposal-Final (4).pdf (all 9 pages inspected visually, page by page); nickb_aaka.pdf (the current 5-page compiled Overleaf manuscript, discovered in the project directory and inspected in full).</w:t>
      </w:r>
    </w:p>
    <w:p>
      <w:r>
        <w:br w:type="page"/>
      </w:r>
    </w:p>
    <w:p>
      <w:pPr>
        <w:pStyle w:val="Heading1"/>
        <w:spacing w:after="160" w:before="300"/>
      </w:pPr>
      <w:r>
        <w:rPr>
          <w:b/>
          <w:bCs/>
          <w:sz w:val="28"/>
          <w:szCs w:val="28"/>
        </w:rPr>
        <w:t xml:space="preserve">Part I — Executive Recommendation</w:t>
      </w:r>
    </w:p>
    <w:p>
      <w:pPr>
        <w:spacing w:after="120" w:before="0"/>
      </w:pPr>
      <w:r>
        <w:rPr>
          <w:rFonts w:ascii="Calibri" w:cs="Calibri" w:eastAsia="Calibri" w:hAnsi="Calibri"/>
          <w:b w:val="false"/>
          <w:bCs w:val="false"/>
          <w:i w:val="false"/>
          <w:iCs w:val="false"/>
          <w:sz w:val="20"/>
          <w:szCs w:val="20"/>
        </w:rPr>
        <w:t xml:space="preserve">Run one final experiment: MineOcclude Experiment III — Graded Partial Observability. Recapture the same 25 qualified trajectory identities (identical seeds, paths, directions, target windows, and FIR labels as Regime A-prime and Experiment II) under five occluder conditions per identity: L0 = no wall (fully visible anchor), L1/L2/L3 = three stained-glass wall materials selected by an outcome-blind static visibility calibration (expected zone: white or light-gray glass; gray or blue glass; black or double-black glass), and L4 = the as-built opaque stone wall (fully hidden anchor). Extract activations at three frozen decoder layers (4, 10, 19) for both the current context pair (ordinal 15) and the previous pair (ordinal 14) in the same forward passes, and fit the single frozen readout from Experiment II — L19 | COARSE_2X6_CONCAT ridge — per condition. The primary scientific product is the observability response curve: hidden-position decodability (macro R-squared and RMSE over the 19 geometrically occluded rows per capture) as a function of measured visual evidence strength, compared against a raw-pixel probe and against memory baselines (last-seen, constant-velocity, training-mean, time-only).</w:t>
      </w:r>
    </w:p>
    <w:p>
      <w:pPr>
        <w:spacing w:after="120" w:before="0"/>
      </w:pPr>
      <w:r>
        <w:rPr>
          <w:rFonts w:ascii="Calibri" w:cs="Calibri" w:eastAsia="Calibri" w:hAnsi="Calibri"/>
          <w:b w:val="false"/>
          <w:bCs w:val="false"/>
          <w:i w:val="false"/>
          <w:iCs w:val="false"/>
          <w:sz w:val="20"/>
          <w:szCs w:val="20"/>
        </w:rPr>
        <w:t xml:space="preserve">This is the highest-value final experiment because it converts the paper's current binary visible/hidden negative into a measured failure surface while reusing essentially every piece of qualified infrastructure. The two anchors replicate Regime A-prime and Experiment II in-cohort; the three glass levels populate the entirely untested space between R-squared 0.958 (visible) and R-squared -13.83 (hidden). Every broad outcome is publishable: smooth degradation (sensory-evidence tracking), threshold collapse (fragility to partial observability), complete-occlusion discontinuity (robust use of weak evidence), pixel-matched decline (sensory mirror, no internal support), or pixel-exceeding robustness (contextual latent support). The design also finally supplies the motion baselines (last-seen, constant velocity) whose absence Regime A-prime explicitly logged as NOT TESTED, and a raw-pixel floor the proposal has always promised.</w:t>
      </w:r>
    </w:p>
    <w:p>
      <w:pPr>
        <w:spacing w:after="120" w:before="0"/>
      </w:pPr>
      <w:r>
        <w:rPr>
          <w:rFonts w:ascii="Calibri" w:cs="Calibri" w:eastAsia="Calibri" w:hAnsi="Calibri"/>
          <w:b w:val="false"/>
          <w:bCs w:val="false"/>
          <w:i w:val="false"/>
          <w:iCs w:val="false"/>
          <w:sz w:val="20"/>
          <w:szCs w:val="20"/>
        </w:rPr>
        <w:t xml:space="preserve">Two predeclared secondary analyses ride on the same captures and the same forwards at near-zero marginal cost. Secondary 1 (temporal representations) fits CURRENT versus CURRENT_MINUS_PREVIOUS versus TWO_FRAME_CONCAT at the frozen layer/readout, directly closing the limitation the current manuscript itself states ('did not evaluate temporal differences, multi-frame concatenation'). Secondary 2 (context age) evaluates the already-fitted probes per occlusion-age bin (tau 1-5, 6-10, 11-15, 16-19), where the 16-frame context boundary falls between the last two bins; the predeclared visibility-by-age interaction separates sensory-limited failure (glass conditions keep in-context evidence and should not collapse at the boundary) from context/memory-limited failure (opaque condition loses all in-context evidence at tau greater than 15). A frozen small-MLP nonlinearity diagnostic is STRETCH-ONLY.</w:t>
      </w:r>
    </w:p>
    <w:p>
      <w:pPr>
        <w:spacing w:after="120" w:before="0"/>
      </w:pPr>
      <w:r>
        <w:rPr>
          <w:rFonts w:ascii="Calibri" w:cs="Calibri" w:eastAsia="Calibri" w:hAnsi="Calibri"/>
          <w:b w:val="false"/>
          <w:bCs w:val="false"/>
          <w:i w:val="false"/>
          <w:iCs w:val="false"/>
          <w:sz w:val="20"/>
          <w:szCs w:val="20"/>
        </w:rPr>
        <w:t xml:space="preserve">U2 (calibrated posterior uncertainty) and U3 (uncertainty dynamics) are explicitly cut, for identification reasons, not taste: Minecraft rendering is deterministic, so stained glass attenuates evidence without creating observation noise — an ideal observer still recovers the sheep essentially exactly, so glass alone does not widen any defensible Bayesian posterior; and at the single frozen process-noise level (q = 0.05), the oracle posterior spread during full occlusion is a deterministic function of elapsed time tau, making a decoded sigma unidentifiable against the clock confound the proposal itself names. Breaking that confound requires at least two q levels — roughly doubling captures and adding oracle and target machinery — for a question whose expected yield is very low while U1 itself is severely negative. U4 (causal use) is deferred: no intervention infrastructure exists in the tree and nothing decodable has been found to steer. Player-turn-away is cut as confounded and redundant with the passing WALL_VISIBLE control.</w:t>
      </w:r>
    </w:p>
    <w:p>
      <w:pPr>
        <w:spacing w:after="120" w:before="0"/>
      </w:pPr>
      <w:r>
        <w:rPr>
          <w:rFonts w:ascii="Calibri" w:cs="Calibri" w:eastAsia="Calibri" w:hAnsi="Calibri"/>
          <w:b w:val="false"/>
          <w:bCs w:val="false"/>
          <w:i w:val="false"/>
          <w:iCs w:val="false"/>
          <w:sz w:val="20"/>
          <w:szCs w:val="20"/>
        </w:rPr>
        <w:t xml:space="preserve">Workload is exactly quantified from Experiment II's real anchor: 125 production captures (25 identities x 5 conditions; about 6-13 hours, overnight, resumable), 2,375 target rows, 2,375 new model forwards (1.32x Experiment II's 1,796), 14,250 tensors at [336, 2048] float16 (0.72x Experiment II's 19,756), about 19.6 GB storage (0.72x), extraction 1.5-4 hours (far inside the 6-12 hour envelope), CPU analysis 2-4 hours the same day. Statistical machinery is inherited unchanged: identity-grouped 5-fold nested ridge, identity bootstrap (B = 10,000), stratified within direction-by-phase label-permutation nulls (B = 199 per condition, cheap because the readout is frozen and no selection funnel reruns), four Holm-corrected predeclared primary statistics.</w:t>
      </w:r>
    </w:p>
    <w:p>
      <w:pPr>
        <w:spacing w:after="120" w:before="0"/>
      </w:pPr>
      <w:r>
        <w:rPr>
          <w:rFonts w:ascii="Calibri" w:cs="Calibri" w:eastAsia="Calibri" w:hAnsi="Calibri"/>
          <w:b w:val="false"/>
          <w:bCs w:val="false"/>
          <w:i w:val="false"/>
          <w:iCs w:val="false"/>
          <w:sz w:val="20"/>
          <w:szCs w:val="20"/>
        </w:rPr>
        <w:t xml:space="preserve">Critical path: Sunday design freeze and authority drafting; Monday implementation plus the P0 outcome-blind glass calibration; Tuesday end-to-end P1 pilot on two fresh seeds, P2 authorization, overnight capture launch; Wednesday extraction, analysis, and result lock; Thursday buffer, figures, tables, handoff; Friday writing only; Saturday submission. If one day behind: reuse archived anchor activations (drop 50 captures) and reduce to layer 19 only. If two days behind: run three conditions (L0, one mid glass, L4), or fall back to the guaranteed-finish zero-capture program (motion/pixel baselines, context-age curves, and the MLP diagnostic computed on the archived Experiment II corpus).</w:t>
      </w:r>
    </w:p>
    <w:p>
      <w:pPr>
        <w:pStyle w:val="Heading1"/>
        <w:pageBreakBefore/>
        <w:spacing w:after="160" w:before="300"/>
      </w:pPr>
      <w:r>
        <w:rPr>
          <w:b/>
          <w:bCs/>
          <w:sz w:val="28"/>
          <w:szCs w:val="28"/>
        </w:rPr>
        <w:t xml:space="preserve">Part II — Full Overleaf Paper Audit</w:t>
      </w:r>
    </w:p>
    <w:p>
      <w:pPr>
        <w:spacing w:after="120" w:before="0"/>
      </w:pPr>
      <w:r>
        <w:rPr>
          <w:rFonts w:ascii="Calibri" w:cs="Calibri" w:eastAsia="Calibri" w:hAnsi="Calibri"/>
          <w:b w:val="false"/>
          <w:bCs w:val="false"/>
          <w:i w:val="false"/>
          <w:iCs w:val="false"/>
          <w:sz w:val="20"/>
          <w:szCs w:val="20"/>
        </w:rPr>
        <w:t xml:space="preserve">Two paper documents exist in the project and both were inspected page by page. The named brief input, AAKA-Proposal-Final (4).pdf, is the 9-page proposal/design document (research plan register). In addition, nickb_aaka.pdf is a 5-page compiled anonymous NeurIPS 2026 submission draft — the actual current Overleaf manuscript — whose content already incorporates Experiment II. The proposal defines what the project aspires to claim; the manuscript defines what the paper currently claims. Both are mapped below, and the gap matrix in Part V is scored against both.</w:t>
      </w:r>
    </w:p>
    <w:p>
      <w:pPr>
        <w:pStyle w:val="Heading2"/>
        <w:spacing w:after="120" w:before="220"/>
      </w:pPr>
      <w:r>
        <w:rPr>
          <w:b/>
          <w:bCs/>
          <w:sz w:val="24"/>
          <w:szCs w:val="24"/>
        </w:rPr>
        <w:t xml:space="preserve">II.1 AAKA-Proposal-Final (4).pdf — page-by-page audit (9 pages)</w:t>
      </w:r>
    </w:p>
    <w:tbl>
      <w:tblPr>
        <w:tblW w:type="dxa" w:w="9880"/>
        <w:tblBorders>
          <w:top w:val="single" w:color="auto" w:sz="4"/>
          <w:left w:val="single" w:color="auto" w:sz="4"/>
          <w:bottom w:val="single" w:color="auto" w:sz="4"/>
          <w:right w:val="single" w:color="auto" w:sz="4"/>
          <w:insideH w:val="single" w:color="auto" w:sz="4"/>
          <w:insideV w:val="single" w:color="auto" w:sz="4"/>
        </w:tblBorders>
      </w:tblPr>
      <w:tblGrid>
        <w:gridCol w:w="790"/>
        <w:gridCol w:w="4940"/>
        <w:gridCol w:w="4150"/>
      </w:tblGrid>
      <w:tr>
        <w:trPr>
          <w:tblHeader/>
        </w:trPr>
        <w:tc>
          <w:tcPr>
            <w:tcW w:type="dxa" w:w="790"/>
            <w:shd w:fill="D9D9D9" w:val="clear"/>
            <w:tcMar>
              <w:top w:type="dxa" w:w="40"/>
              <w:left w:type="dxa" w:w="80"/>
              <w:bottom w:type="dxa" w:w="40"/>
              <w:right w:type="dxa" w:w="80"/>
            </w:tcMar>
          </w:tcPr>
          <w:p>
            <w:pPr>
              <w:spacing w:after="20"/>
            </w:pPr>
            <w:r>
              <w:rPr>
                <w:b/>
                <w:bCs/>
                <w:sz w:val="16"/>
                <w:szCs w:val="16"/>
              </w:rPr>
              <w:t xml:space="preserve">Page</w:t>
            </w:r>
          </w:p>
        </w:tc>
        <w:tc>
          <w:tcPr>
            <w:tcW w:type="dxa" w:w="4940"/>
            <w:shd w:fill="D9D9D9" w:val="clear"/>
            <w:tcMar>
              <w:top w:type="dxa" w:w="40"/>
              <w:left w:type="dxa" w:w="80"/>
              <w:bottom w:type="dxa" w:w="40"/>
              <w:right w:type="dxa" w:w="80"/>
            </w:tcMar>
          </w:tcPr>
          <w:p>
            <w:pPr>
              <w:spacing w:after="20"/>
            </w:pPr>
            <w:r>
              <w:rPr>
                <w:b/>
                <w:bCs/>
                <w:sz w:val="16"/>
                <w:szCs w:val="16"/>
              </w:rPr>
              <w:t xml:space="preserve">Content actually on the page</w:t>
            </w:r>
          </w:p>
        </w:tc>
        <w:tc>
          <w:tcPr>
            <w:tcW w:type="dxa" w:w="4150"/>
            <w:shd w:fill="D9D9D9" w:val="clear"/>
            <w:tcMar>
              <w:top w:type="dxa" w:w="40"/>
              <w:left w:type="dxa" w:w="80"/>
              <w:bottom w:type="dxa" w:w="40"/>
              <w:right w:type="dxa" w:w="80"/>
            </w:tcMar>
          </w:tcPr>
          <w:p>
            <w:pPr>
              <w:spacing w:after="20"/>
            </w:pPr>
            <w:r>
              <w:rPr>
                <w:b/>
                <w:bCs/>
                <w:sz w:val="16"/>
                <w:szCs w:val="16"/>
              </w:rPr>
              <w:t xml:space="preserve">Design-relevant extraction</w:t>
            </w:r>
          </w:p>
        </w:tc>
      </w:tr>
      <w:tr>
        <w:tc>
          <w:tcPr>
            <w:tcW w:type="dxa" w:w="790"/>
            <w:tcMar>
              <w:top w:type="dxa" w:w="30"/>
              <w:left w:type="dxa" w:w="80"/>
              <w:bottom w:type="dxa" w:w="30"/>
              <w:right w:type="dxa" w:w="80"/>
            </w:tcMar>
          </w:tcPr>
          <w:p>
            <w:pPr>
              <w:spacing w:after="20"/>
            </w:pPr>
            <w:r>
              <w:rPr>
                <w:b w:val="false"/>
                <w:bCs w:val="false"/>
                <w:sz w:val="16"/>
                <w:szCs w:val="16"/>
              </w:rPr>
              <w:t xml:space="preserve">1</w:t>
            </w:r>
          </w:p>
        </w:tc>
        <w:tc>
          <w:tcPr>
            <w:tcW w:type="dxa" w:w="4940"/>
            <w:tcMar>
              <w:top w:type="dxa" w:w="30"/>
              <w:left w:type="dxa" w:w="80"/>
              <w:bottom w:type="dxa" w:w="30"/>
              <w:right w:type="dxa" w:w="80"/>
            </w:tcMar>
          </w:tcPr>
          <w:p>
            <w:pPr>
              <w:spacing w:after="20"/>
            </w:pPr>
            <w:r>
              <w:rPr>
                <w:b w:val="false"/>
                <w:bCs w:val="false"/>
                <w:sz w:val="16"/>
                <w:szCs w:val="16"/>
              </w:rPr>
              <w:t xml:space="preserve">Title: 'Where and How Does a Frozen Pixel-Based World Model Represent Calibrated Posterior Uncertainty About Occluded Objects?' Relevant Past Papers: Zhang arXiv:2603.21546 (IRIS/DIAMOND probing — closest analog, differentiation target); Li/Nanda Othello-GPT; Nanda arXiv:2309.00941; Shai arXiv:2405.15943 belief-state geometry (core conceptual justification); Chen arXiv:2306.05720; Esmati arXiv:2606.05328.</w:t>
            </w:r>
          </w:p>
        </w:tc>
        <w:tc>
          <w:tcPr>
            <w:tcW w:type="dxa" w:w="4150"/>
            <w:tcMar>
              <w:top w:type="dxa" w:w="30"/>
              <w:left w:type="dxa" w:w="80"/>
              <w:bottom w:type="dxa" w:w="30"/>
              <w:right w:type="dxa" w:w="80"/>
            </w:tcMar>
          </w:tcPr>
          <w:p>
            <w:pPr>
              <w:spacing w:after="20"/>
            </w:pPr>
            <w:r>
              <w:rPr>
                <w:b w:val="false"/>
                <w:bCs w:val="false"/>
                <w:sz w:val="16"/>
                <w:szCs w:val="16"/>
              </w:rPr>
              <w:t xml:space="preserve">The paper's identity is belief/uncertainty, not merely decoding. Each related work is dismissed for lacking occlusion, uncertainty, oracle, or steering — the paper's four differentiators map exactly onto U1-U4.</w:t>
            </w:r>
          </w:p>
        </w:tc>
      </w:tr>
      <w:tr>
        <w:tc>
          <w:tcPr>
            <w:tcW w:type="dxa" w:w="790"/>
            <w:tcMar>
              <w:top w:type="dxa" w:w="30"/>
              <w:left w:type="dxa" w:w="80"/>
              <w:bottom w:type="dxa" w:w="30"/>
              <w:right w:type="dxa" w:w="80"/>
            </w:tcMar>
          </w:tcPr>
          <w:p>
            <w:pPr>
              <w:spacing w:after="20"/>
            </w:pPr>
            <w:r>
              <w:rPr>
                <w:b w:val="false"/>
                <w:bCs w:val="false"/>
                <w:sz w:val="16"/>
                <w:szCs w:val="16"/>
              </w:rPr>
              <w:t xml:space="preserve">2</w:t>
            </w:r>
          </w:p>
        </w:tc>
        <w:tc>
          <w:tcPr>
            <w:tcW w:type="dxa" w:w="4940"/>
            <w:tcMar>
              <w:top w:type="dxa" w:w="30"/>
              <w:left w:type="dxa" w:w="80"/>
              <w:bottom w:type="dxa" w:w="30"/>
              <w:right w:type="dxa" w:w="80"/>
            </w:tcMar>
          </w:tcPr>
          <w:p>
            <w:pPr>
              <w:spacing w:after="20"/>
            </w:pPr>
            <w:r>
              <w:rPr>
                <w:b w:val="false"/>
                <w:bCs w:val="false"/>
                <w:sz w:val="16"/>
                <w:szCs w:val="16"/>
              </w:rPr>
              <w:t xml:space="preserve">More related work: Garrido V-JEPA intuitive physics (behavioral surprise only); CAV physics steering arXiv:2605.24322; CoMotion ICLR 2025; WorldBench arXiv:2601.21282 ('precisely the gap MineOcclude fills'). Motivation: a simulator must maintain a distribution over hidden object positions, widen it as time passes, collapse it on reappearance; whether frozen pixel world models do this 'is unknown'.</w:t>
            </w:r>
          </w:p>
        </w:tc>
        <w:tc>
          <w:tcPr>
            <w:tcW w:type="dxa" w:w="4150"/>
            <w:tcMar>
              <w:top w:type="dxa" w:w="30"/>
              <w:left w:type="dxa" w:w="80"/>
              <w:bottom w:type="dxa" w:w="30"/>
              <w:right w:type="dxa" w:w="80"/>
            </w:tcMar>
          </w:tcPr>
          <w:p>
            <w:pPr>
              <w:spacing w:after="20"/>
            </w:pPr>
            <w:r>
              <w:rPr>
                <w:b w:val="false"/>
                <w:bCs w:val="false"/>
                <w:sz w:val="16"/>
                <w:szCs w:val="16"/>
              </w:rPr>
              <w:t xml:space="preserve">Motivation is explicitly distributional. But the motivation's first rung — remember anything at all — is the one current evidence answers (negatively), which the manuscript has already recognized by re-titling.</w:t>
            </w:r>
          </w:p>
        </w:tc>
      </w:tr>
      <w:tr>
        <w:tc>
          <w:tcPr>
            <w:tcW w:type="dxa" w:w="790"/>
            <w:tcMar>
              <w:top w:type="dxa" w:w="30"/>
              <w:left w:type="dxa" w:w="80"/>
              <w:bottom w:type="dxa" w:w="30"/>
              <w:right w:type="dxa" w:w="80"/>
            </w:tcMar>
          </w:tcPr>
          <w:p>
            <w:pPr>
              <w:spacing w:after="20"/>
            </w:pPr>
            <w:r>
              <w:rPr>
                <w:b w:val="false"/>
                <w:bCs w:val="false"/>
                <w:sz w:val="16"/>
                <w:szCs w:val="16"/>
              </w:rPr>
              <w:t xml:space="preserve">3</w:t>
            </w:r>
          </w:p>
        </w:tc>
        <w:tc>
          <w:tcPr>
            <w:tcW w:type="dxa" w:w="4940"/>
            <w:tcMar>
              <w:top w:type="dxa" w:w="30"/>
              <w:left w:type="dxa" w:w="80"/>
              <w:bottom w:type="dxa" w:w="30"/>
              <w:right w:type="dxa" w:w="80"/>
            </w:tcMar>
          </w:tcPr>
          <w:p>
            <w:pPr>
              <w:spacing w:after="20"/>
            </w:pPr>
            <w:r>
              <w:rPr>
                <w:b w:val="false"/>
                <w:bCs w:val="false"/>
                <w:sz w:val="16"/>
                <w:szCs w:val="16"/>
              </w:rPr>
              <w:t xml:space="preserve">Forgetting/hallucination literature (arXiv:2606.18960, 2512.06983 — models forget hidden objects once they leave the context window). Importance: (1) safety/planning calibration; (2) science of world models; (3) interpretability falsifiable target. Plan: (i) scenes with analytically known Kalman posterior; (ii) decode posterior mean and log-uncertainty; (iii) calibration battery; (iv) causal steering. Representational ladder Level 0 (state), Level 1 (point estimate), Level 2 (calibrated posterior).</w:t>
            </w:r>
          </w:p>
        </w:tc>
        <w:tc>
          <w:tcPr>
            <w:tcW w:type="dxa" w:w="4150"/>
            <w:tcMar>
              <w:top w:type="dxa" w:w="30"/>
              <w:left w:type="dxa" w:w="80"/>
              <w:bottom w:type="dxa" w:w="30"/>
              <w:right w:type="dxa" w:w="80"/>
            </w:tcMar>
          </w:tcPr>
          <w:p>
            <w:pPr>
              <w:spacing w:after="20"/>
            </w:pPr>
            <w:r>
              <w:rPr>
                <w:b w:val="false"/>
                <w:bCs w:val="false"/>
                <w:sz w:val="16"/>
                <w:szCs w:val="16"/>
              </w:rPr>
              <w:t xml:space="preserve">The context-window forgetting citation is the architectural mechanism the final experiment's context-age secondary can directly speak to with the tau 16-19 bin.</w:t>
            </w:r>
          </w:p>
        </w:tc>
      </w:tr>
      <w:tr>
        <w:tc>
          <w:tcPr>
            <w:tcW w:type="dxa" w:w="790"/>
            <w:tcMar>
              <w:top w:type="dxa" w:w="30"/>
              <w:left w:type="dxa" w:w="80"/>
              <w:bottom w:type="dxa" w:w="30"/>
              <w:right w:type="dxa" w:w="80"/>
            </w:tcMar>
          </w:tcPr>
          <w:p>
            <w:pPr>
              <w:spacing w:after="20"/>
            </w:pPr>
            <w:r>
              <w:rPr>
                <w:b w:val="false"/>
                <w:bCs w:val="false"/>
                <w:sz w:val="16"/>
                <w:szCs w:val="16"/>
              </w:rPr>
              <w:t xml:space="preserve">4</w:t>
            </w:r>
          </w:p>
        </w:tc>
        <w:tc>
          <w:tcPr>
            <w:tcW w:type="dxa" w:w="4940"/>
            <w:tcMar>
              <w:top w:type="dxa" w:w="30"/>
              <w:left w:type="dxa" w:w="80"/>
              <w:bottom w:type="dxa" w:w="30"/>
              <w:right w:type="dxa" w:w="80"/>
            </w:tcMar>
          </w:tcPr>
          <w:p>
            <w:pPr>
              <w:spacing w:after="20"/>
            </w:pPr>
            <w:r>
              <w:rPr>
                <w:b w:val="false"/>
                <w:bCs w:val="false"/>
                <w:sz w:val="16"/>
                <w:szCs w:val="16"/>
              </w:rPr>
              <w:t xml:space="preserve">Level 2 definition completes (spread, update dynamics, causal use). Criteria for Uncertainty: U1 decodable posterior mean (R-squared above 0 vs shuffled controls at p below 0.01, and above last-seen baseline); U2 calibrated posterior uncertainty (partial correlation rho(sigma-hat, sigma | tau) above 0 with bootstrap CI excluding 0, plus reliability/ECE and z-coverage); U3 correct uncertainty dynamics (grows at oracle rate, snaps back on reveal, absence-as-evidence); U4 causal/functional use (signed dose-response of reappearance location with specificity controls and SSIM coherence). HIGHLIGHTED contributions: (1) mechanistic explanation of where/how/why the model represents or fails to represent calibrated posterior uncertainty — 'the paper's primary product'; (2) representational ladder with falsifiable U1-U4 and POMDP oracle grading protocol; (3) occlusion benchmark of controlled trajectories with Bayesian-filter oracle posteriors. Methods start: MineWorld LLaMA-style visual-action transformer; 700M_16f core; 300M_16f, 700M_32f checks.</w:t>
            </w:r>
          </w:p>
        </w:tc>
        <w:tc>
          <w:tcPr>
            <w:tcW w:type="dxa" w:w="4150"/>
            <w:tcMar>
              <w:top w:type="dxa" w:w="30"/>
              <w:left w:type="dxa" w:w="80"/>
              <w:bottom w:type="dxa" w:w="30"/>
              <w:right w:type="dxa" w:w="80"/>
            </w:tcMar>
          </w:tcPr>
          <w:p>
            <w:pPr>
              <w:spacing w:after="20"/>
            </w:pPr>
            <w:r>
              <w:rPr>
                <w:b w:val="false"/>
                <w:bCs w:val="false"/>
                <w:sz w:val="16"/>
                <w:szCs w:val="16"/>
              </w:rPr>
              <w:t xml:space="preserve">The three highlighted contributions are the paper's spine. Note carefully: contribution (1) includes 'or fails to represent' — a diagnosed failure is inside the contribution, which is exactly what the selected final experiment supplies. U1's own criterion references a last-seen baseline that has never actually been computed — a concrete, cheap gap.</w:t>
            </w:r>
          </w:p>
        </w:tc>
      </w:tr>
      <w:tr>
        <w:tc>
          <w:tcPr>
            <w:tcW w:type="dxa" w:w="790"/>
            <w:tcMar>
              <w:top w:type="dxa" w:w="30"/>
              <w:left w:type="dxa" w:w="80"/>
              <w:bottom w:type="dxa" w:w="30"/>
              <w:right w:type="dxa" w:w="80"/>
            </w:tcMar>
          </w:tcPr>
          <w:p>
            <w:pPr>
              <w:spacing w:after="20"/>
            </w:pPr>
            <w:r>
              <w:rPr>
                <w:b w:val="false"/>
                <w:bCs w:val="false"/>
                <w:sz w:val="16"/>
                <w:szCs w:val="16"/>
              </w:rPr>
              <w:t xml:space="preserve">5</w:t>
            </w:r>
          </w:p>
        </w:tc>
        <w:tc>
          <w:tcPr>
            <w:tcW w:type="dxa" w:w="4940"/>
            <w:tcMar>
              <w:top w:type="dxa" w:w="30"/>
              <w:left w:type="dxa" w:w="80"/>
              <w:bottom w:type="dxa" w:w="30"/>
              <w:right w:type="dxa" w:w="80"/>
            </w:tcMar>
          </w:tcPr>
          <w:p>
            <w:pPr>
              <w:spacing w:after="20"/>
            </w:pPr>
            <w:r>
              <w:rPr>
                <w:b w:val="false"/>
                <w:bCs w:val="false"/>
                <w:sz w:val="16"/>
                <w:szCs w:val="16"/>
              </w:rPr>
              <w:t xml:space="preserve">Pipeline: superflat server, magenta sheep (NoAI, Silent, PersistenceRequired, Color:2); Regime A RCON teleport at 20 Hz drifting random walk (known v, q); Regime B AI sheep (particle-filter oracle, M = 10k); frames+actions+JSONL with dual visibility flags; frozen MineWorld teacher-forced, per-layer mean-pooled visual tokens (+ token-level at 2-3 layers); ridge probes for mu-hat (U1) and log sigma-hat (U2); 2-layer MLP delta as linearity test; calibration battery; causal intervention. Scene: about 40x20 arena, stone wall occluder 3 blocks tall of variable length, camera fixed 10-14 blocks back, canonical pose reset about 1 s before reveal. Condition grid: occlusion durations about {0.1, 0.25, 0.5, 1.0, 1.5}x the 16-frame context; speed x noise decoupling grid (v in {1.0, 2.0} x q in {0.02, 0.05, 0.2}) 'powers U2'; controls: occluder-only and no-wall.</w:t>
            </w:r>
          </w:p>
        </w:tc>
        <w:tc>
          <w:tcPr>
            <w:tcW w:type="dxa" w:w="4150"/>
            <w:tcMar>
              <w:top w:type="dxa" w:w="30"/>
              <w:left w:type="dxa" w:w="80"/>
              <w:bottom w:type="dxa" w:w="30"/>
              <w:right w:type="dxa" w:w="80"/>
            </w:tcMar>
          </w:tcPr>
          <w:p>
            <w:pPr>
              <w:spacing w:after="20"/>
            </w:pPr>
            <w:r>
              <w:rPr>
                <w:b w:val="false"/>
                <w:bCs w:val="false"/>
                <w:sz w:val="16"/>
                <w:szCs w:val="16"/>
              </w:rPr>
              <w:t xml:space="preserve">The implemented apparatus is the Regime A branch of this page (teleported walk with known v, q — realized as Regime A-prime at v = 2.0, q = 0.05). Regime B, the speed-noise grid, and the duration grid were never built. The proposal itself says the decoupling grid is what powers U2 — confirming that U2 is unidentifiable at the single frozen (v, q), which is the basis for cutting U2 rather than faking it.</w:t>
            </w:r>
          </w:p>
        </w:tc>
      </w:tr>
      <w:tr>
        <w:tc>
          <w:tcPr>
            <w:tcW w:type="dxa" w:w="790"/>
            <w:tcMar>
              <w:top w:type="dxa" w:w="30"/>
              <w:left w:type="dxa" w:w="80"/>
              <w:bottom w:type="dxa" w:w="30"/>
              <w:right w:type="dxa" w:w="80"/>
            </w:tcMar>
          </w:tcPr>
          <w:p>
            <w:pPr>
              <w:spacing w:after="20"/>
            </w:pPr>
            <w:r>
              <w:rPr>
                <w:b w:val="false"/>
                <w:bCs w:val="false"/>
                <w:sz w:val="16"/>
                <w:szCs w:val="16"/>
              </w:rPr>
              <w:t xml:space="preserve">6</w:t>
            </w:r>
          </w:p>
        </w:tc>
        <w:tc>
          <w:tcPr>
            <w:tcW w:type="dxa" w:w="4940"/>
            <w:tcMar>
              <w:top w:type="dxa" w:w="30"/>
              <w:left w:type="dxa" w:w="80"/>
              <w:bottom w:type="dxa" w:w="30"/>
              <w:right w:type="dxa" w:w="80"/>
            </w:tcMar>
          </w:tcPr>
          <w:p>
            <w:pPr>
              <w:spacing w:after="20"/>
            </w:pPr>
            <w:r>
              <w:rPr>
                <w:b w:val="false"/>
                <w:bCs w:val="false"/>
                <w:sz w:val="16"/>
                <w:szCs w:val="16"/>
              </w:rPr>
              <w:t xml:space="preserve">Probes detail; U4 intervention protocol (unit posterior-mean direction with time direction projected out, alpha-dosed shifts, K = 8 rollouts x 50 events, about 3,600 clips, HSV magenta detection, homography, signed dose-response, specificity controls, SSIM). Mechanistic analyses: layer-wise emergence (WHERE); subspace geometry (HOW; principal angles among w-mu, w-sigma, w-tau); context-boundary analysis (lock collapse to the 16-frame edge); token-level localization. Confounds: clock confound threatens U2 (handled only by the speed x noise grid + partial correlation); visual leakage; generic damage.</w:t>
            </w:r>
          </w:p>
        </w:tc>
        <w:tc>
          <w:tcPr>
            <w:tcW w:type="dxa" w:w="4150"/>
            <w:tcMar>
              <w:top w:type="dxa" w:w="30"/>
              <w:left w:type="dxa" w:w="80"/>
              <w:bottom w:type="dxa" w:w="30"/>
              <w:right w:type="dxa" w:w="80"/>
            </w:tcMar>
          </w:tcPr>
          <w:p>
            <w:pPr>
              <w:spacing w:after="20"/>
            </w:pPr>
            <w:r>
              <w:rPr>
                <w:b w:val="false"/>
                <w:bCs w:val="false"/>
                <w:sz w:val="16"/>
                <w:szCs w:val="16"/>
              </w:rPr>
              <w:t xml:space="preserve">U4 is a large infrastructure program (generation-side rollouts, detection, homography) — none of it exists in the current tree; 3,600 rollout clips are far beyond the remaining window. The context-boundary analysis is salvageable cheaply via tau bins in the final experiment. The clock-confound paragraph is the proposal's own admission that single-q sigma decoding is uninterpretable.</w:t>
            </w:r>
          </w:p>
        </w:tc>
      </w:tr>
      <w:tr>
        <w:tc>
          <w:tcPr>
            <w:tcW w:type="dxa" w:w="790"/>
            <w:tcMar>
              <w:top w:type="dxa" w:w="30"/>
              <w:left w:type="dxa" w:w="80"/>
              <w:bottom w:type="dxa" w:w="30"/>
              <w:right w:type="dxa" w:w="80"/>
            </w:tcMar>
          </w:tcPr>
          <w:p>
            <w:pPr>
              <w:spacing w:after="20"/>
            </w:pPr>
            <w:r>
              <w:rPr>
                <w:b w:val="false"/>
                <w:bCs w:val="false"/>
                <w:sz w:val="16"/>
                <w:szCs w:val="16"/>
              </w:rPr>
              <w:t xml:space="preserve">7</w:t>
            </w:r>
          </w:p>
        </w:tc>
        <w:tc>
          <w:tcPr>
            <w:tcW w:type="dxa" w:w="4940"/>
            <w:tcMar>
              <w:top w:type="dxa" w:w="30"/>
              <w:left w:type="dxa" w:w="80"/>
              <w:bottom w:type="dxa" w:w="30"/>
              <w:right w:type="dxa" w:w="80"/>
            </w:tcMar>
          </w:tcPr>
          <w:p>
            <w:pPr>
              <w:spacing w:after="20"/>
            </w:pPr>
            <w:r>
              <w:rPr>
                <w:b w:val="false"/>
                <w:bCs w:val="false"/>
                <w:sz w:val="16"/>
                <w:szCs w:val="16"/>
              </w:rPr>
              <w:t xml:space="preserve">Experimental Setup: models core 700M_16f, robustness 300M_16f / 700M_32f, fallback Oasis-500M. Condition grid restated. Baselines/floors: shuffled labels; random-weight MineWorld; raw-pixel probe; last-seen heuristic; time-since-occlusion-only; occluder-only. Ceiling: explicit-feature regression [last-seen, estimated speed, elapsed time]. Metrics per criterion. Datasets: 250-400 clean trajectories of 12-20 s (60k-120k frames), splits by scene layout, optional scale-up to 800-1,000. 'Why a new dataset is needed': first benchmark with Bayesian-oracle posteriors for occluded objects.</w:t>
            </w:r>
          </w:p>
        </w:tc>
        <w:tc>
          <w:tcPr>
            <w:tcW w:type="dxa" w:w="4150"/>
            <w:tcMar>
              <w:top w:type="dxa" w:w="30"/>
              <w:left w:type="dxa" w:w="80"/>
              <w:bottom w:type="dxa" w:w="30"/>
              <w:right w:type="dxa" w:w="80"/>
            </w:tcMar>
          </w:tcPr>
          <w:p>
            <w:pPr>
              <w:spacing w:after="20"/>
            </w:pPr>
            <w:r>
              <w:rPr>
                <w:b w:val="false"/>
                <w:bCs w:val="false"/>
                <w:sz w:val="16"/>
                <w:szCs w:val="16"/>
              </w:rPr>
              <w:t xml:space="preserve">The 250-400 trajectory figure is aspirational and superseded by real evidence: N = 25 identities produced bootstrap CIs so tight that all decisions were unambiguous (Part XIV derives the final N from those observed widths). The raw-pixel probe and last-seen floors promised here have never been computed — the final experiment computes both.</w:t>
            </w:r>
          </w:p>
        </w:tc>
      </w:tr>
      <w:tr>
        <w:tc>
          <w:tcPr>
            <w:tcW w:type="dxa" w:w="790"/>
            <w:tcMar>
              <w:top w:type="dxa" w:w="30"/>
              <w:left w:type="dxa" w:w="80"/>
              <w:bottom w:type="dxa" w:w="30"/>
              <w:right w:type="dxa" w:w="80"/>
            </w:tcMar>
          </w:tcPr>
          <w:p>
            <w:pPr>
              <w:spacing w:after="20"/>
            </w:pPr>
            <w:r>
              <w:rPr>
                <w:b w:val="false"/>
                <w:bCs w:val="false"/>
                <w:sz w:val="16"/>
                <w:szCs w:val="16"/>
              </w:rPr>
              <w:t xml:space="preserve">8</w:t>
            </w:r>
          </w:p>
        </w:tc>
        <w:tc>
          <w:tcPr>
            <w:tcW w:type="dxa" w:w="4940"/>
            <w:tcMar>
              <w:top w:type="dxa" w:w="30"/>
              <w:left w:type="dxa" w:w="80"/>
              <w:bottom w:type="dxa" w:w="30"/>
              <w:right w:type="dxa" w:w="80"/>
            </w:tcMar>
          </w:tcPr>
          <w:p>
            <w:pPr>
              <w:spacing w:after="20"/>
            </w:pPr>
            <w:r>
              <w:rPr>
                <w:b w:val="false"/>
                <w:bCs w:val="false"/>
                <w:sz w:val="16"/>
                <w:szCs w:val="16"/>
              </w:rPr>
              <w:t xml:space="preserve">Benchmarks/evaluation comparison table (Othello-GPT, IRIS/DIAMOND, Beyond Surface Statistics, Invisible Hand, Shai, CAV steering, Mei C3, This work: frozen pixel WM, occlusion yes, decodes uncertainty (mu + sigma), Kalman + PF oracle, reappearance steering). Full baseline list restated. Ideal Results headline hypothesis: U1-U4 hold to about 1x context with graceful collapse at 1.5x; mechanistic expectations (a)-(d) plus U4.</w:t>
            </w:r>
          </w:p>
        </w:tc>
        <w:tc>
          <w:tcPr>
            <w:tcW w:type="dxa" w:w="4150"/>
            <w:tcMar>
              <w:top w:type="dxa" w:w="30"/>
              <w:left w:type="dxa" w:w="80"/>
              <w:bottom w:type="dxa" w:w="30"/>
              <w:right w:type="dxa" w:w="80"/>
            </w:tcMar>
          </w:tcPr>
          <w:p>
            <w:pPr>
              <w:spacing w:after="20"/>
            </w:pPr>
            <w:r>
              <w:rPr>
                <w:b w:val="false"/>
                <w:bCs w:val="false"/>
                <w:sz w:val="16"/>
                <w:szCs w:val="16"/>
              </w:rPr>
              <w:t xml:space="preserve">The headline hypothesis is now known to be false at its first rung (U1 fails at full occlusion far inside the context window). The paper must pivot to the alternative-results ladder, which the proposal itself provides.</w:t>
            </w:r>
          </w:p>
        </w:tc>
      </w:tr>
      <w:tr>
        <w:tc>
          <w:tcPr>
            <w:tcW w:type="dxa" w:w="790"/>
            <w:tcMar>
              <w:top w:type="dxa" w:w="30"/>
              <w:left w:type="dxa" w:w="80"/>
              <w:bottom w:type="dxa" w:w="30"/>
              <w:right w:type="dxa" w:w="80"/>
            </w:tcMar>
          </w:tcPr>
          <w:p>
            <w:pPr>
              <w:spacing w:after="20"/>
            </w:pPr>
            <w:r>
              <w:rPr>
                <w:b w:val="false"/>
                <w:bCs w:val="false"/>
                <w:sz w:val="16"/>
                <w:szCs w:val="16"/>
              </w:rPr>
              <w:t xml:space="preserve">9</w:t>
            </w:r>
          </w:p>
        </w:tc>
        <w:tc>
          <w:tcPr>
            <w:tcW w:type="dxa" w:w="4940"/>
            <w:tcMar>
              <w:top w:type="dxa" w:w="30"/>
              <w:left w:type="dxa" w:w="80"/>
              <w:bottom w:type="dxa" w:w="30"/>
              <w:right w:type="dxa" w:w="80"/>
            </w:tcMar>
          </w:tcPr>
          <w:p>
            <w:pPr>
              <w:spacing w:after="20"/>
            </w:pPr>
            <w:r>
              <w:rPr>
                <w:b w:val="false"/>
                <w:bCs w:val="false"/>
                <w:sz w:val="16"/>
                <w:szCs w:val="16"/>
              </w:rPr>
              <w:t xml:space="preserve">Alternative-results ladder: (1) U1 holds, U2 fails — distinguish frozen snapshot vs mean-only tracking vs clock substitution; (2) represented-but-not-used (U4 fails); (3) lack of representation / memory failure (U1 fails): 'no emergence band appears, and collapse coincides with the context edge — the model does not maintain a hidden-object estimate; forgetting is architectural'; (4) measurement failure (probe/oracle artifact). Potential Limitations: OOD superflat NoAI sheep (mitigated by visible-frame positive control); MineWorld-only scope; decodability vs use; linear-probe ambiguity (MLP delta, reserved DAS); steering damage controls; Regime-B oracle risk.</w:t>
            </w:r>
          </w:p>
        </w:tc>
        <w:tc>
          <w:tcPr>
            <w:tcW w:type="dxa" w:w="4150"/>
            <w:tcMar>
              <w:top w:type="dxa" w:w="30"/>
              <w:left w:type="dxa" w:w="80"/>
              <w:bottom w:type="dxa" w:w="30"/>
              <w:right w:type="dxa" w:w="80"/>
            </w:tcMar>
          </w:tcPr>
          <w:p>
            <w:pPr>
              <w:spacing w:after="20"/>
            </w:pPr>
            <w:r>
              <w:rPr>
                <w:b w:val="false"/>
                <w:bCs w:val="false"/>
                <w:sz w:val="16"/>
                <w:szCs w:val="16"/>
              </w:rPr>
              <w:t xml:space="preserve">Current evidence lands the paper on ladder rung (3). The proposal's own mechanism for rung (3) requires two demonstrations: no depth emergence band (Experiment II delivered this across 11 layers) and evidence-dependence/context-edge localization (missing — precisely what graded visibility plus the tau 16-19 bin delivers). The final experiment is therefore the proposal's own prescribed completion of its negative branch.</w:t>
            </w:r>
          </w:p>
        </w:tc>
      </w:tr>
    </w:tbl>
    <w:p>
      <w:pPr>
        <w:spacing w:after="100" w:before="0"/>
      </w:pPr>
      <w:r>
        <w:rPr>
          <w:rFonts w:ascii="Calibri" w:cs="Calibri" w:eastAsia="Calibri" w:hAnsi="Calibri"/>
          <w:b w:val="false"/>
          <w:bCs w:val="false"/>
          <w:i w:val="false"/>
          <w:iCs w:val="false"/>
          <w:sz w:val="20"/>
          <w:szCs w:val="20"/>
        </w:rPr>
        <w:t xml:space="preserve"/>
      </w:r>
    </w:p>
    <w:p>
      <w:pPr>
        <w:pStyle w:val="Heading2"/>
        <w:spacing w:after="120" w:before="220"/>
      </w:pPr>
      <w:r>
        <w:rPr>
          <w:b/>
          <w:bCs/>
          <w:sz w:val="24"/>
          <w:szCs w:val="24"/>
        </w:rPr>
        <w:t xml:space="preserve">II.2 nickb_aaka.pdf — the current compiled Overleaf manuscript (5 pages)</w:t>
      </w:r>
    </w:p>
    <w:p>
      <w:pPr>
        <w:spacing w:after="120" w:before="0"/>
      </w:pPr>
      <w:r>
        <w:rPr>
          <w:rFonts w:ascii="Calibri" w:cs="Calibri" w:eastAsia="Calibri" w:hAnsi="Calibri"/>
          <w:b w:val="false"/>
          <w:bCs w:val="false"/>
          <w:i w:val="false"/>
          <w:iCs w:val="false"/>
          <w:sz w:val="20"/>
          <w:szCs w:val="20"/>
        </w:rPr>
        <w:t xml:space="preserve">The manuscript is titled 'Can a Frozen Pixel-Based World Model Decode the Position of an Occluded Object?' (anonymous, NeurIPS 2026 template, 196 numbered lines). It has already executed the honest narrowing from calibrated uncertainty to position decoding. Its structure and claims:</w:t>
      </w:r>
    </w:p>
    <w:p>
      <w:pPr>
        <w:pStyle w:val="ListParagraph"/>
        <w:numPr>
          <w:ilvl w:val="0"/>
          <w:numId w:val="2"/>
        </w:numPr>
        <w:spacing w:after="60"/>
      </w:pPr>
      <w:r>
        <w:rPr>
          <w:sz w:val="20"/>
          <w:szCs w:val="20"/>
        </w:rPr>
        <w:t xml:space="preserve">Abstract: 25 identity-grouped trajectories; screen of 11 decoder layers with global and coarse-spatial linear probes; training-only token selection refinement; strongest hidden candidate L19 coarse 2x6 achieves macro R-squared = -13.826, RMSE = 2.071 blocks, failing positive-R-squared and RMSE &lt;= 0.50 requirements; same representation decodes visible position (0.958 no-wall, 0.930 wall-visible); 'no candidate in the evaluated current-frame linear-readout family qualifies'.</w:t>
      </w:r>
    </w:p>
    <w:p>
      <w:pPr>
        <w:pStyle w:val="ListParagraph"/>
        <w:numPr>
          <w:ilvl w:val="0"/>
          <w:numId w:val="2"/>
        </w:numPr>
        <w:spacing w:after="60"/>
      </w:pPr>
      <w:r>
        <w:rPr>
          <w:sz w:val="20"/>
          <w:szCs w:val="20"/>
        </w:rPr>
        <w:t xml:space="preserve">Section 1 Introduction: frames hidden-position decodability as a prerequisite for belief claims; states the central question is whether the preliminary layer-4 negative was wrong depth or destroyed spatial information; final paragraph: 'MineOcclude ultimately supports a broader progression from decodability to calibration, temporal belief updates, and intervention, but the present study evaluates only the first criterion; uncertainty calibration and causal use remain untested.'</w:t>
      </w:r>
    </w:p>
    <w:p>
      <w:pPr>
        <w:pStyle w:val="ListParagraph"/>
        <w:numPr>
          <w:ilvl w:val="0"/>
          <w:numId w:val="2"/>
        </w:numPr>
        <w:spacing w:after="60"/>
      </w:pPr>
      <w:r>
        <w:rPr>
          <w:sz w:val="20"/>
          <w:szCs w:val="20"/>
        </w:rPr>
        <w:t xml:space="preserve">Section 2 Related Work: three axes — world-model state probing; belief states under partial observability (POMDP posterior, Shai belief geometry); physical reasoning/object permanence in video models; positions MineOcclude as pairing internal probes with synchronized physical targets under prospective controls.</w:t>
      </w:r>
    </w:p>
    <w:p>
      <w:pPr>
        <w:pStyle w:val="ListParagraph"/>
        <w:numPr>
          <w:ilvl w:val="0"/>
          <w:numId w:val="2"/>
        </w:numPr>
        <w:spacing w:after="60"/>
      </w:pPr>
      <w:r>
        <w:rPr>
          <w:sz w:val="20"/>
          <w:szCs w:val="20"/>
        </w:rPr>
        <w:t xml:space="preserve">Section 3 Methodology: 3.1 the 25-identity paired benchmark, three populations (NO_WALL 475 rows, WALL_VISIBLE 846, WALL_HIDDEN 475), identity-grouped folds; 3.2 frozen 700M_16f, 16-pair teacher-forced contexts, 336 visual tokens of width 2,048 at layers {0,2,...,18,19}, GLOBAL MEAN and COARSE 2x6, BEST-K K in {1,4,16,64}, ridge alpha {0.1,...,1000}; 3.3 M5/M6/M7 funnel, identity bootstrap, both visible controls, 49 full-funnel randomizations, nine gates.</w:t>
      </w:r>
    </w:p>
    <w:p>
      <w:pPr>
        <w:pStyle w:val="ListParagraph"/>
        <w:numPr>
          <w:ilvl w:val="0"/>
          <w:numId w:val="2"/>
        </w:numPr>
        <w:spacing w:after="60"/>
      </w:pPr>
      <w:r>
        <w:rPr>
          <w:sz w:val="20"/>
          <w:szCs w:val="20"/>
        </w:rPr>
        <w:t xml:space="preserve">Section 4 Experiments: Table 1 (finalist across visibility conditions: NO_WALL 0.9582/0.1090/0.0896; WALL_VISIBLE 0.9301/0.1051/0.0779; WALL_HIDDEN -13.8263/2.0711/1.9244); 4.1 outcome-blind qualification, 1,796 forwards, 19,756 tensors; 4.2 layer/representation search results (coarse beat global at every layer; L19 advanced; BEST-K worse at -14.9922/2.1453); 4.3 final qualification: lower R-squared bound -15.4806, RMSE ceiling exceeded by 1.5711, improvement interval [0.3485, 0.4537], p_A = 0.02 with null mean 0.3846 and null maximum only 0.0002 below observed; zero candidates qualified.</w:t>
      </w:r>
    </w:p>
    <w:p>
      <w:pPr>
        <w:pStyle w:val="ListParagraph"/>
        <w:numPr>
          <w:ilvl w:val="0"/>
          <w:numId w:val="2"/>
        </w:numPr>
        <w:spacing w:after="60"/>
      </w:pPr>
      <w:r>
        <w:rPr>
          <w:sz w:val="20"/>
          <w:szCs w:val="20"/>
        </w:rPr>
        <w:t xml:space="preserve">Section 5 Discussion: depth and coarse pooling affected rankings but practical effect small (about 0.039 blocks); strong controls make broken-pipeline and wall-domain explanations unlikely; p_A = 0.02 must not be confused with predictive adequacy; the bounded-negative paragraph explicitly lists what was NOT evaluated: 'temporal differences, multi-frame concatenation, nonlinear probes, full-grid/PCA/wall-region representations, other layouts, or other speeds... posterior uncertainty, calibration, or causal use.'</w:t>
      </w:r>
    </w:p>
    <w:p>
      <w:pPr>
        <w:pStyle w:val="ListParagraph"/>
        <w:numPr>
          <w:ilvl w:val="0"/>
          <w:numId w:val="2"/>
        </w:numPr>
        <w:spacing w:after="60"/>
      </w:pPr>
      <w:r>
        <w:rPr>
          <w:sz w:val="20"/>
          <w:szCs w:val="20"/>
        </w:rPr>
        <w:t xml:space="preserve">Section 6 Conclusion: no candidate met criteria across 11 sampled layers and prespecified current-frame linear readouts; failure localized to complete occlusion rather than the measurement pipeline; stronger claims (calibrated uncertainty, temporal belief dynamics, causal intervention) remain untested.</w:t>
      </w:r>
    </w:p>
    <w:p>
      <w:pPr>
        <w:pStyle w:val="ListParagraph"/>
        <w:numPr>
          <w:ilvl w:val="0"/>
          <w:numId w:val="2"/>
        </w:numPr>
        <w:spacing w:after="60"/>
      </w:pPr>
      <w:r>
        <w:rPr>
          <w:sz w:val="20"/>
          <w:szCs w:val="20"/>
        </w:rPr>
        <w:t xml:space="preserve">References: 18 entries matching the proposal's citation set (Li, Nanda, Shai, Meo, Chen, Zhang, Micheli, Alonso, Kaelbling, Guo/MineWorld, Garrido, Esmati, Joseph, Alam, Upadhyay, Newell, Guo/Pleiss calibration, Mei).</w:t>
      </w:r>
    </w:p>
    <w:p>
      <w:pPr>
        <w:pStyle w:val="Heading2"/>
        <w:spacing w:after="120" w:before="220"/>
      </w:pPr>
      <w:r>
        <w:rPr>
          <w:b/>
          <w:bCs/>
          <w:sz w:val="24"/>
          <w:szCs w:val="24"/>
        </w:rPr>
        <w:t xml:space="preserve">II.3 What the paper audit implies for the final experiment</w:t>
      </w:r>
    </w:p>
    <w:p>
      <w:pPr>
        <w:pStyle w:val="ListParagraph"/>
        <w:numPr>
          <w:ilvl w:val="0"/>
          <w:numId w:val="2"/>
        </w:numPr>
        <w:spacing w:after="60"/>
      </w:pPr>
      <w:r>
        <w:rPr>
          <w:sz w:val="20"/>
          <w:szCs w:val="20"/>
        </w:rPr>
        <w:t xml:space="preserve">The manuscript is currently a single-result bounded-negative paper. Its empirical content is one table and one funnel. The largest available upgrade per unit of risk is to give the negative a measured shape: a graded observability axis with matched anchors, turning Table 1's three rows into a response curve and adding two mechanism analyses (temporal, context-age) the Discussion currently lists as untested.</w:t>
      </w:r>
    </w:p>
    <w:p>
      <w:pPr>
        <w:pStyle w:val="ListParagraph"/>
        <w:numPr>
          <w:ilvl w:val="0"/>
          <w:numId w:val="2"/>
        </w:numPr>
        <w:spacing w:after="60"/>
      </w:pPr>
      <w:r>
        <w:rPr>
          <w:sz w:val="20"/>
          <w:szCs w:val="20"/>
        </w:rPr>
        <w:t xml:space="preserve">The manuscript's own limitation list is a to-do list. Three of its named untested items (temporal differences, multi-frame concatenation, and — via the pixel/motion floors — the missing baselines) are closable inside one capture campaign; one more (nonlinear probes) is closable as a stretch on the same features.</w:t>
      </w:r>
    </w:p>
    <w:p>
      <w:pPr>
        <w:pStyle w:val="ListParagraph"/>
        <w:numPr>
          <w:ilvl w:val="0"/>
          <w:numId w:val="2"/>
        </w:numPr>
        <w:spacing w:after="60"/>
      </w:pPr>
      <w:r>
        <w:rPr>
          <w:sz w:val="20"/>
          <w:szCs w:val="20"/>
        </w:rPr>
        <w:t xml:space="preserve">The proposal's U2-U4 ambitions cannot be honestly instantiated by the deadline (identification and infrastructure, Parts XVI-XVIII); they should remain framed exactly as the manuscript already frames them — a ladder the benchmark supports, with rungs above U1 untested — and the ladder/benchmark framing should be kept as contributions 2 and 3.</w:t>
      </w:r>
    </w:p>
    <w:p>
      <w:pPr>
        <w:pStyle w:val="ListParagraph"/>
        <w:numPr>
          <w:ilvl w:val="0"/>
          <w:numId w:val="2"/>
        </w:numPr>
        <w:spacing w:after="60"/>
      </w:pPr>
      <w:r>
        <w:rPr>
          <w:sz w:val="20"/>
          <w:szCs w:val="20"/>
        </w:rPr>
        <w:t xml:space="preserve">The graded-visibility conditions themselves extend contribution 3: MineOcclude ships not only visible/hidden pairs but a calibrated evidence-strength axis with an outcome-blind visibility metric — a genuine benchmark improvement no related work provides.</w:t>
      </w:r>
    </w:p>
    <w:p>
      <w:pPr>
        <w:pStyle w:val="Heading1"/>
        <w:pageBreakBefore/>
        <w:spacing w:after="160" w:before="300"/>
      </w:pPr>
      <w:r>
        <w:rPr>
          <w:b/>
          <w:bCs/>
          <w:sz w:val="28"/>
          <w:szCs w:val="28"/>
        </w:rPr>
        <w:t xml:space="preserve">Part III — What Regime A-prime Established</w:t>
      </w:r>
    </w:p>
    <w:p>
      <w:pPr>
        <w:spacing w:after="120" w:before="0"/>
      </w:pPr>
      <w:r>
        <w:rPr>
          <w:rFonts w:ascii="Calibri" w:cs="Calibri" w:eastAsia="Calibri" w:hAnsi="Calibri"/>
          <w:b w:val="false"/>
          <w:bCs w:val="false"/>
          <w:i w:val="false"/>
          <w:iCs w:val="false"/>
          <w:sz w:val="20"/>
          <w:szCs w:val="20"/>
        </w:rPr>
        <w:t xml:space="preserve">Regime A-prime v0.4 Stage 2 (DEVELOPMENT_ONLY; terminal verdict FAIL on the hidden gates; operationally COMPLETE_VALIDATED_DURABLE) established, on 25 paired identities, layout_01, speed 2.0, q = 0.05, layer 4 only:</w:t>
      </w:r>
    </w:p>
    <w:tbl>
      <w:tblPr>
        <w:tblW w:type="dxa" w:w="9880"/>
        <w:tblBorders>
          <w:top w:val="single" w:color="auto" w:sz="4"/>
          <w:left w:val="single" w:color="auto" w:sz="4"/>
          <w:bottom w:val="single" w:color="auto" w:sz="4"/>
          <w:right w:val="single" w:color="auto" w:sz="4"/>
          <w:insideH w:val="single" w:color="auto" w:sz="4"/>
          <w:insideV w:val="single" w:color="auto" w:sz="4"/>
        </w:tblBorders>
      </w:tblPr>
      <w:tblGrid>
        <w:gridCol w:w="2964"/>
        <w:gridCol w:w="4446"/>
        <w:gridCol w:w="2470"/>
      </w:tblGrid>
      <w:tr>
        <w:trPr>
          <w:tblHeader/>
        </w:trPr>
        <w:tc>
          <w:tcPr>
            <w:tcW w:type="dxa" w:w="2964"/>
            <w:shd w:fill="D9D9D9" w:val="clear"/>
            <w:tcMar>
              <w:top w:type="dxa" w:w="40"/>
              <w:left w:type="dxa" w:w="80"/>
              <w:bottom w:type="dxa" w:w="40"/>
              <w:right w:type="dxa" w:w="80"/>
            </w:tcMar>
          </w:tcPr>
          <w:p>
            <w:pPr>
              <w:spacing w:after="20"/>
            </w:pPr>
            <w:r>
              <w:rPr>
                <w:b/>
                <w:bCs/>
                <w:sz w:val="16"/>
                <w:szCs w:val="16"/>
              </w:rPr>
              <w:t xml:space="preserve">Finding</w:t>
            </w:r>
          </w:p>
        </w:tc>
        <w:tc>
          <w:tcPr>
            <w:tcW w:type="dxa" w:w="4446"/>
            <w:shd w:fill="D9D9D9" w:val="clear"/>
            <w:tcMar>
              <w:top w:type="dxa" w:w="40"/>
              <w:left w:type="dxa" w:w="80"/>
              <w:bottom w:type="dxa" w:w="40"/>
              <w:right w:type="dxa" w:w="80"/>
            </w:tcMar>
          </w:tcPr>
          <w:p>
            <w:pPr>
              <w:spacing w:after="20"/>
            </w:pPr>
            <w:r>
              <w:rPr>
                <w:b/>
                <w:bCs/>
                <w:sz w:val="16"/>
                <w:szCs w:val="16"/>
              </w:rPr>
              <w:t xml:space="preserve">Value / evidence</w:t>
            </w:r>
          </w:p>
        </w:tc>
        <w:tc>
          <w:tcPr>
            <w:tcW w:type="dxa" w:w="2470"/>
            <w:shd w:fill="D9D9D9" w:val="clear"/>
            <w:tcMar>
              <w:top w:type="dxa" w:w="40"/>
              <w:left w:type="dxa" w:w="80"/>
              <w:bottom w:type="dxa" w:w="40"/>
              <w:right w:type="dxa" w:w="80"/>
            </w:tcMar>
          </w:tcPr>
          <w:p>
            <w:pPr>
              <w:spacing w:after="20"/>
            </w:pPr>
            <w:r>
              <w:rPr>
                <w:b/>
                <w:bCs/>
                <w:sz w:val="16"/>
                <w:szCs w:val="16"/>
              </w:rPr>
              <w:t xml:space="preserve">Status</w:t>
            </w:r>
          </w:p>
        </w:tc>
      </w:tr>
      <w:tr>
        <w:tc>
          <w:tcPr>
            <w:tcW w:type="dxa" w:w="2964"/>
            <w:tcMar>
              <w:top w:type="dxa" w:w="30"/>
              <w:left w:type="dxa" w:w="80"/>
              <w:bottom w:type="dxa" w:w="30"/>
              <w:right w:type="dxa" w:w="80"/>
            </w:tcMar>
          </w:tcPr>
          <w:p>
            <w:pPr>
              <w:spacing w:after="20"/>
            </w:pPr>
            <w:r>
              <w:rPr>
                <w:b w:val="false"/>
                <w:bCs w:val="false"/>
                <w:sz w:val="16"/>
                <w:szCs w:val="16"/>
              </w:rPr>
              <w:t xml:space="preserve">Apparatus qualification</w:t>
            </w:r>
          </w:p>
        </w:tc>
        <w:tc>
          <w:tcPr>
            <w:tcW w:type="dxa" w:w="4446"/>
            <w:tcMar>
              <w:top w:type="dxa" w:w="30"/>
              <w:left w:type="dxa" w:w="80"/>
              <w:bottom w:type="dxa" w:w="30"/>
              <w:right w:type="dxa" w:w="80"/>
            </w:tcMar>
          </w:tcPr>
          <w:p>
            <w:pPr>
              <w:spacing w:after="20"/>
            </w:pPr>
            <w:r>
              <w:rPr>
                <w:b w:val="false"/>
                <w:bCs w:val="false"/>
                <w:sz w:val="16"/>
                <w:szCs w:val="16"/>
              </w:rPr>
              <w:t xml:space="preserve">All nine Stage-1 gates passed; renderer-derived sheep half-extent 0.8727621336620037 blocks; direction-specific causal FIR labels (all units within one tick of mode); zero stable-row visibility errors; ten-check cohort physical gate passed on all 50 captures.</w:t>
            </w:r>
          </w:p>
        </w:tc>
        <w:tc>
          <w:tcPr>
            <w:tcW w:type="dxa" w:w="2470"/>
            <w:tcMar>
              <w:top w:type="dxa" w:w="30"/>
              <w:left w:type="dxa" w:w="80"/>
              <w:bottom w:type="dxa" w:w="30"/>
              <w:right w:type="dxa" w:w="80"/>
            </w:tcMar>
          </w:tcPr>
          <w:p>
            <w:pPr>
              <w:spacing w:after="20"/>
            </w:pPr>
            <w:r>
              <w:rPr>
                <w:b w:val="false"/>
                <w:bCs w:val="false"/>
                <w:sz w:val="16"/>
                <w:szCs w:val="16"/>
              </w:rPr>
              <w:t xml:space="preserve">ESTABLISHED</w:t>
            </w:r>
          </w:p>
        </w:tc>
      </w:tr>
      <w:tr>
        <w:tc>
          <w:tcPr>
            <w:tcW w:type="dxa" w:w="2964"/>
            <w:tcMar>
              <w:top w:type="dxa" w:w="30"/>
              <w:left w:type="dxa" w:w="80"/>
              <w:bottom w:type="dxa" w:w="30"/>
              <w:right w:type="dxa" w:w="80"/>
            </w:tcMar>
          </w:tcPr>
          <w:p>
            <w:pPr>
              <w:spacing w:after="20"/>
            </w:pPr>
            <w:r>
              <w:rPr>
                <w:b w:val="false"/>
                <w:bCs w:val="false"/>
                <w:sz w:val="16"/>
                <w:szCs w:val="16"/>
              </w:rPr>
              <w:t xml:space="preserve">Visible decodability (positive control)</w:t>
            </w:r>
          </w:p>
        </w:tc>
        <w:tc>
          <w:tcPr>
            <w:tcW w:type="dxa" w:w="4446"/>
            <w:tcMar>
              <w:top w:type="dxa" w:w="30"/>
              <w:left w:type="dxa" w:w="80"/>
              <w:bottom w:type="dxa" w:w="30"/>
              <w:right w:type="dxa" w:w="80"/>
            </w:tcMar>
          </w:tcPr>
          <w:p>
            <w:pPr>
              <w:spacing w:after="20"/>
            </w:pPr>
            <w:r>
              <w:rPr>
                <w:b w:val="false"/>
                <w:bCs w:val="false"/>
                <w:sz w:val="16"/>
                <w:szCs w:val="16"/>
              </w:rPr>
              <w:t xml:space="preserve">BEST-K NO_WALL macro R-squared 0.9583 [0.9434, 0.9695], RMSE 0.1053 (ceiling 0.1556); FULL 0.9505/0.1118.</w:t>
            </w:r>
          </w:p>
        </w:tc>
        <w:tc>
          <w:tcPr>
            <w:tcW w:type="dxa" w:w="2470"/>
            <w:tcMar>
              <w:top w:type="dxa" w:w="30"/>
              <w:left w:type="dxa" w:w="80"/>
              <w:bottom w:type="dxa" w:w="30"/>
              <w:right w:type="dxa" w:w="80"/>
            </w:tcMar>
          </w:tcPr>
          <w:p>
            <w:pPr>
              <w:spacing w:after="20"/>
            </w:pPr>
            <w:r>
              <w:rPr>
                <w:b w:val="false"/>
                <w:bCs w:val="false"/>
                <w:sz w:val="16"/>
                <w:szCs w:val="16"/>
              </w:rPr>
              <w:t xml:space="preserve">ESTABLISHED</w:t>
            </w:r>
          </w:p>
        </w:tc>
      </w:tr>
      <w:tr>
        <w:tc>
          <w:tcPr>
            <w:tcW w:type="dxa" w:w="2964"/>
            <w:tcMar>
              <w:top w:type="dxa" w:w="30"/>
              <w:left w:type="dxa" w:w="80"/>
              <w:bottom w:type="dxa" w:w="30"/>
              <w:right w:type="dxa" w:w="80"/>
            </w:tcMar>
          </w:tcPr>
          <w:p>
            <w:pPr>
              <w:spacing w:after="20"/>
            </w:pPr>
            <w:r>
              <w:rPr>
                <w:b w:val="false"/>
                <w:bCs w:val="false"/>
                <w:sz w:val="16"/>
                <w:szCs w:val="16"/>
              </w:rPr>
              <w:t xml:space="preserve">Hidden-position failure at layer 4</w:t>
            </w:r>
          </w:p>
        </w:tc>
        <w:tc>
          <w:tcPr>
            <w:tcW w:type="dxa" w:w="4446"/>
            <w:tcMar>
              <w:top w:type="dxa" w:w="30"/>
              <w:left w:type="dxa" w:w="80"/>
              <w:bottom w:type="dxa" w:w="30"/>
              <w:right w:type="dxa" w:w="80"/>
            </w:tcMar>
          </w:tcPr>
          <w:p>
            <w:pPr>
              <w:spacing w:after="20"/>
            </w:pPr>
            <w:r>
              <w:rPr>
                <w:b w:val="false"/>
                <w:bCs w:val="false"/>
                <w:sz w:val="16"/>
                <w:szCs w:val="16"/>
              </w:rPr>
              <w:t xml:space="preserve">BEST-K WALL macro R-squared -14.7034 [-17.6714, -12.1453], RMSE 2.1098 (about 20x visible RMSE); FULL -14.6427/2.1069; also lost to the training-only time baseline (RMSE 0.4136).</w:t>
            </w:r>
          </w:p>
        </w:tc>
        <w:tc>
          <w:tcPr>
            <w:tcW w:type="dxa" w:w="2470"/>
            <w:tcMar>
              <w:top w:type="dxa" w:w="30"/>
              <w:left w:type="dxa" w:w="80"/>
              <w:bottom w:type="dxa" w:w="30"/>
              <w:right w:type="dxa" w:w="80"/>
            </w:tcMar>
          </w:tcPr>
          <w:p>
            <w:pPr>
              <w:spacing w:after="20"/>
            </w:pPr>
            <w:r>
              <w:rPr>
                <w:b w:val="false"/>
                <w:bCs w:val="false"/>
                <w:sz w:val="16"/>
                <w:szCs w:val="16"/>
              </w:rPr>
              <w:t xml:space="preserve">CURRENTLY NEGATIVE (decisive)</w:t>
            </w:r>
          </w:p>
        </w:tc>
      </w:tr>
      <w:tr>
        <w:tc>
          <w:tcPr>
            <w:tcW w:type="dxa" w:w="2964"/>
            <w:tcMar>
              <w:top w:type="dxa" w:w="30"/>
              <w:left w:type="dxa" w:w="80"/>
              <w:bottom w:type="dxa" w:w="30"/>
              <w:right w:type="dxa" w:w="80"/>
            </w:tcMar>
          </w:tcPr>
          <w:p>
            <w:pPr>
              <w:spacing w:after="20"/>
            </w:pPr>
            <w:r>
              <w:rPr>
                <w:b w:val="false"/>
                <w:bCs w:val="false"/>
                <w:sz w:val="16"/>
                <w:szCs w:val="16"/>
              </w:rPr>
              <w:t xml:space="preserve">Time-confound control</w:t>
            </w:r>
          </w:p>
        </w:tc>
        <w:tc>
          <w:tcPr>
            <w:tcW w:type="dxa" w:w="4446"/>
            <w:tcMar>
              <w:top w:type="dxa" w:w="30"/>
              <w:left w:type="dxa" w:w="80"/>
              <w:bottom w:type="dxa" w:w="30"/>
              <w:right w:type="dxa" w:w="80"/>
            </w:tcMar>
          </w:tcPr>
          <w:p>
            <w:pPr>
              <w:spacing w:after="20"/>
            </w:pPr>
            <w:r>
              <w:rPr>
                <w:b w:val="false"/>
                <w:bCs w:val="false"/>
                <w:sz w:val="16"/>
                <w:szCs w:val="16"/>
              </w:rPr>
              <w:t xml:space="preserve">Training-range (tau &lt;= 15) time-baseline R-squared -0.1819, satisfying the frozen &lt;= 0.1 ceiling — elapsed time alone does not explain visible-condition success.</w:t>
            </w:r>
          </w:p>
        </w:tc>
        <w:tc>
          <w:tcPr>
            <w:tcW w:type="dxa" w:w="2470"/>
            <w:tcMar>
              <w:top w:type="dxa" w:w="30"/>
              <w:left w:type="dxa" w:w="80"/>
              <w:bottom w:type="dxa" w:w="30"/>
              <w:right w:type="dxa" w:w="80"/>
            </w:tcMar>
          </w:tcPr>
          <w:p>
            <w:pPr>
              <w:spacing w:after="20"/>
            </w:pPr>
            <w:r>
              <w:rPr>
                <w:b w:val="false"/>
                <w:bCs w:val="false"/>
                <w:sz w:val="16"/>
                <w:szCs w:val="16"/>
              </w:rPr>
              <w:t xml:space="preserve">ESTABLISHED</w:t>
            </w:r>
          </w:p>
        </w:tc>
      </w:tr>
      <w:tr>
        <w:tc>
          <w:tcPr>
            <w:tcW w:type="dxa" w:w="2964"/>
            <w:tcMar>
              <w:top w:type="dxa" w:w="30"/>
              <w:left w:type="dxa" w:w="80"/>
              <w:bottom w:type="dxa" w:w="30"/>
              <w:right w:type="dxa" w:w="80"/>
            </w:tcMar>
          </w:tcPr>
          <w:p>
            <w:pPr>
              <w:spacing w:after="20"/>
            </w:pPr>
            <w:r>
              <w:rPr>
                <w:b w:val="false"/>
                <w:bCs w:val="false"/>
                <w:sz w:val="16"/>
                <w:szCs w:val="16"/>
              </w:rPr>
              <w:t xml:space="preserve">Representational collapse clue</w:t>
            </w:r>
          </w:p>
        </w:tc>
        <w:tc>
          <w:tcPr>
            <w:tcW w:type="dxa" w:w="4446"/>
            <w:tcMar>
              <w:top w:type="dxa" w:w="30"/>
              <w:left w:type="dxa" w:w="80"/>
              <w:bottom w:type="dxa" w:w="30"/>
              <w:right w:type="dxa" w:w="80"/>
            </w:tcMar>
          </w:tcPr>
          <w:p>
            <w:pPr>
              <w:spacing w:after="20"/>
            </w:pPr>
            <w:r>
              <w:rPr>
                <w:b w:val="false"/>
                <w:bCs w:val="false"/>
                <w:sz w:val="16"/>
                <w:szCs w:val="16"/>
              </w:rPr>
              <w:t xml:space="preserve">Post-hoc: 10 of 25 WALL activation tensors byte-identical (16 distinct digests of 25); all 25 NO_WALL tensors distinct — consistent with severe input/tokenization-level information loss for fully occluded contexts.</w:t>
            </w:r>
          </w:p>
        </w:tc>
        <w:tc>
          <w:tcPr>
            <w:tcW w:type="dxa" w:w="2470"/>
            <w:tcMar>
              <w:top w:type="dxa" w:w="30"/>
              <w:left w:type="dxa" w:w="80"/>
              <w:bottom w:type="dxa" w:w="30"/>
              <w:right w:type="dxa" w:w="80"/>
            </w:tcMar>
          </w:tcPr>
          <w:p>
            <w:pPr>
              <w:spacing w:after="20"/>
            </w:pPr>
            <w:r>
              <w:rPr>
                <w:b w:val="false"/>
                <w:bCs w:val="false"/>
                <w:sz w:val="16"/>
                <w:szCs w:val="16"/>
              </w:rPr>
              <w:t xml:space="preserve">PARTIALLY ESTABLISHED (post-hoc, undisclosed mechanism)</w:t>
            </w:r>
          </w:p>
        </w:tc>
      </w:tr>
      <w:tr>
        <w:tc>
          <w:tcPr>
            <w:tcW w:type="dxa" w:w="2964"/>
            <w:tcMar>
              <w:top w:type="dxa" w:w="30"/>
              <w:left w:type="dxa" w:w="80"/>
              <w:bottom w:type="dxa" w:w="30"/>
              <w:right w:type="dxa" w:w="80"/>
            </w:tcMar>
          </w:tcPr>
          <w:p>
            <w:pPr>
              <w:spacing w:after="20"/>
            </w:pPr>
            <w:r>
              <w:rPr>
                <w:b w:val="false"/>
                <w:bCs w:val="false"/>
                <w:sz w:val="16"/>
                <w:szCs w:val="16"/>
              </w:rPr>
              <w:t xml:space="preserve">Motion baselines (last-seen, constant velocity)</w:t>
            </w:r>
          </w:p>
        </w:tc>
        <w:tc>
          <w:tcPr>
            <w:tcW w:type="dxa" w:w="4446"/>
            <w:tcMar>
              <w:top w:type="dxa" w:w="30"/>
              <w:left w:type="dxa" w:w="80"/>
              <w:bottom w:type="dxa" w:w="30"/>
              <w:right w:type="dxa" w:w="80"/>
            </w:tcMar>
          </w:tcPr>
          <w:p>
            <w:pPr>
              <w:spacing w:after="20"/>
            </w:pPr>
            <w:r>
              <w:rPr>
                <w:b w:val="false"/>
                <w:bCs w:val="false"/>
                <w:sz w:val="16"/>
                <w:szCs w:val="16"/>
              </w:rPr>
              <w:t xml:space="preserve">NOT TESTED in final Stage 2 (explicitly logged).</w:t>
            </w:r>
          </w:p>
        </w:tc>
        <w:tc>
          <w:tcPr>
            <w:tcW w:type="dxa" w:w="2470"/>
            <w:tcMar>
              <w:top w:type="dxa" w:w="30"/>
              <w:left w:type="dxa" w:w="80"/>
              <w:bottom w:type="dxa" w:w="30"/>
              <w:right w:type="dxa" w:w="80"/>
            </w:tcMar>
          </w:tcPr>
          <w:p>
            <w:pPr>
              <w:spacing w:after="20"/>
            </w:pPr>
            <w:r>
              <w:rPr>
                <w:b w:val="false"/>
                <w:bCs w:val="false"/>
                <w:sz w:val="16"/>
                <w:szCs w:val="16"/>
              </w:rPr>
              <w:t xml:space="preserve">NOT TESTED</w:t>
            </w:r>
          </w:p>
        </w:tc>
      </w:tr>
      <w:tr>
        <w:tc>
          <w:tcPr>
            <w:tcW w:type="dxa" w:w="2964"/>
            <w:tcMar>
              <w:top w:type="dxa" w:w="30"/>
              <w:left w:type="dxa" w:w="80"/>
              <w:bottom w:type="dxa" w:w="30"/>
              <w:right w:type="dxa" w:w="80"/>
            </w:tcMar>
          </w:tcPr>
          <w:p>
            <w:pPr>
              <w:spacing w:after="20"/>
            </w:pPr>
            <w:r>
              <w:rPr>
                <w:b w:val="false"/>
                <w:bCs w:val="false"/>
                <w:sz w:val="16"/>
                <w:szCs w:val="16"/>
              </w:rPr>
              <w:t xml:space="preserve">Permutation null</w:t>
            </w:r>
          </w:p>
        </w:tc>
        <w:tc>
          <w:tcPr>
            <w:tcW w:type="dxa" w:w="4446"/>
            <w:tcMar>
              <w:top w:type="dxa" w:w="30"/>
              <w:left w:type="dxa" w:w="80"/>
              <w:bottom w:type="dxa" w:w="30"/>
              <w:right w:type="dxa" w:w="80"/>
            </w:tcMar>
          </w:tcPr>
          <w:p>
            <w:pPr>
              <w:spacing w:after="20"/>
            </w:pPr>
            <w:r>
              <w:rPr>
                <w:b w:val="false"/>
                <w:bCs w:val="false"/>
                <w:sz w:val="16"/>
                <w:szCs w:val="16"/>
              </w:rPr>
              <w:t xml:space="preserve">NOT TESTED in final Stage 2 (the p = 0.90 grouped null belongs to original Regime A only).</w:t>
            </w:r>
          </w:p>
        </w:tc>
        <w:tc>
          <w:tcPr>
            <w:tcW w:type="dxa" w:w="2470"/>
            <w:tcMar>
              <w:top w:type="dxa" w:w="30"/>
              <w:left w:type="dxa" w:w="80"/>
              <w:bottom w:type="dxa" w:w="30"/>
              <w:right w:type="dxa" w:w="80"/>
            </w:tcMar>
          </w:tcPr>
          <w:p>
            <w:pPr>
              <w:spacing w:after="20"/>
            </w:pPr>
            <w:r>
              <w:rPr>
                <w:b w:val="false"/>
                <w:bCs w:val="false"/>
                <w:sz w:val="16"/>
                <w:szCs w:val="16"/>
              </w:rPr>
              <w:t xml:space="preserve">NOT TESTED</w:t>
            </w:r>
          </w:p>
        </w:tc>
      </w:tr>
      <w:tr>
        <w:tc>
          <w:tcPr>
            <w:tcW w:type="dxa" w:w="2964"/>
            <w:tcMar>
              <w:top w:type="dxa" w:w="30"/>
              <w:left w:type="dxa" w:w="80"/>
              <w:bottom w:type="dxa" w:w="30"/>
              <w:right w:type="dxa" w:w="80"/>
            </w:tcMar>
          </w:tcPr>
          <w:p>
            <w:pPr>
              <w:spacing w:after="20"/>
            </w:pPr>
            <w:r>
              <w:rPr>
                <w:b w:val="false"/>
                <w:bCs w:val="false"/>
                <w:sz w:val="16"/>
                <w:szCs w:val="16"/>
              </w:rPr>
              <w:t xml:space="preserve">Per-trajectory / per-direction / per-tau metrics</w:t>
            </w:r>
          </w:p>
        </w:tc>
        <w:tc>
          <w:tcPr>
            <w:tcW w:type="dxa" w:w="4446"/>
            <w:tcMar>
              <w:top w:type="dxa" w:w="30"/>
              <w:left w:type="dxa" w:w="80"/>
              <w:bottom w:type="dxa" w:w="30"/>
              <w:right w:type="dxa" w:w="80"/>
            </w:tcMar>
          </w:tcPr>
          <w:p>
            <w:pPr>
              <w:spacing w:after="20"/>
            </w:pPr>
            <w:r>
              <w:rPr>
                <w:b w:val="false"/>
                <w:bCs w:val="false"/>
                <w:sz w:val="16"/>
                <w:szCs w:val="16"/>
              </w:rPr>
              <w:t xml:space="preserve">Not archived; UNKNOWN — INSUFFICIENT ARCHIVED EVIDENCE.</w:t>
            </w:r>
          </w:p>
        </w:tc>
        <w:tc>
          <w:tcPr>
            <w:tcW w:type="dxa" w:w="2470"/>
            <w:tcMar>
              <w:top w:type="dxa" w:w="30"/>
              <w:left w:type="dxa" w:w="80"/>
              <w:bottom w:type="dxa" w:w="30"/>
              <w:right w:type="dxa" w:w="80"/>
            </w:tcMar>
          </w:tcPr>
          <w:p>
            <w:pPr>
              <w:spacing w:after="20"/>
            </w:pPr>
            <w:r>
              <w:rPr>
                <w:b w:val="false"/>
                <w:bCs w:val="false"/>
                <w:sz w:val="16"/>
                <w:szCs w:val="16"/>
              </w:rPr>
              <w:t xml:space="preserve">UNKNOWN</w:t>
            </w:r>
          </w:p>
        </w:tc>
      </w:tr>
      <w:tr>
        <w:tc>
          <w:tcPr>
            <w:tcW w:type="dxa" w:w="2964"/>
            <w:tcMar>
              <w:top w:type="dxa" w:w="30"/>
              <w:left w:type="dxa" w:w="80"/>
              <w:bottom w:type="dxa" w:w="30"/>
              <w:right w:type="dxa" w:w="80"/>
            </w:tcMar>
          </w:tcPr>
          <w:p>
            <w:pPr>
              <w:spacing w:after="20"/>
            </w:pPr>
            <w:r>
              <w:rPr>
                <w:b w:val="false"/>
                <w:bCs w:val="false"/>
                <w:sz w:val="16"/>
                <w:szCs w:val="16"/>
              </w:rPr>
              <w:t xml:space="preserve">U2 / U3 / U4</w:t>
            </w:r>
          </w:p>
        </w:tc>
        <w:tc>
          <w:tcPr>
            <w:tcW w:type="dxa" w:w="4446"/>
            <w:tcMar>
              <w:top w:type="dxa" w:w="30"/>
              <w:left w:type="dxa" w:w="80"/>
              <w:bottom w:type="dxa" w:w="30"/>
              <w:right w:type="dxa" w:w="80"/>
            </w:tcMar>
          </w:tcPr>
          <w:p>
            <w:pPr>
              <w:spacing w:after="20"/>
            </w:pPr>
            <w:r>
              <w:rPr>
                <w:b w:val="false"/>
                <w:bCs w:val="false"/>
                <w:sz w:val="16"/>
                <w:szCs w:val="16"/>
              </w:rPr>
              <w:t xml:space="preserve">No uncertainty target, calibration, dynamics, or intervention of any kind.</w:t>
            </w:r>
          </w:p>
        </w:tc>
        <w:tc>
          <w:tcPr>
            <w:tcW w:type="dxa" w:w="2470"/>
            <w:tcMar>
              <w:top w:type="dxa" w:w="30"/>
              <w:left w:type="dxa" w:w="80"/>
              <w:bottom w:type="dxa" w:w="30"/>
              <w:right w:type="dxa" w:w="80"/>
            </w:tcMar>
          </w:tcPr>
          <w:p>
            <w:pPr>
              <w:spacing w:after="20"/>
            </w:pPr>
            <w:r>
              <w:rPr>
                <w:b w:val="false"/>
                <w:bCs w:val="false"/>
                <w:sz w:val="16"/>
                <w:szCs w:val="16"/>
              </w:rPr>
              <w:t xml:space="preserve">NOT TESTED</w:t>
            </w:r>
          </w:p>
        </w:tc>
      </w:tr>
      <w:tr>
        <w:tc>
          <w:tcPr>
            <w:tcW w:type="dxa" w:w="2964"/>
            <w:tcMar>
              <w:top w:type="dxa" w:w="30"/>
              <w:left w:type="dxa" w:w="80"/>
              <w:bottom w:type="dxa" w:w="30"/>
              <w:right w:type="dxa" w:w="80"/>
            </w:tcMar>
          </w:tcPr>
          <w:p>
            <w:pPr>
              <w:spacing w:after="20"/>
            </w:pPr>
            <w:r>
              <w:rPr>
                <w:b w:val="false"/>
                <w:bCs w:val="false"/>
                <w:sz w:val="16"/>
                <w:szCs w:val="16"/>
              </w:rPr>
              <w:t xml:space="preserve">Generalization (layouts, speeds, q, checkpoints)</w:t>
            </w:r>
          </w:p>
        </w:tc>
        <w:tc>
          <w:tcPr>
            <w:tcW w:type="dxa" w:w="4446"/>
            <w:tcMar>
              <w:top w:type="dxa" w:w="30"/>
              <w:left w:type="dxa" w:w="80"/>
              <w:bottom w:type="dxa" w:w="30"/>
              <w:right w:type="dxa" w:w="80"/>
            </w:tcMar>
          </w:tcPr>
          <w:p>
            <w:pPr>
              <w:spacing w:after="20"/>
            </w:pPr>
            <w:r>
              <w:rPr>
                <w:b w:val="false"/>
                <w:bCs w:val="false"/>
                <w:sz w:val="16"/>
                <w:szCs w:val="16"/>
              </w:rPr>
              <w:t xml:space="preserve">Single layout, speed, noise level, checkpoint; BGR preprocessing defect frozen and disclosed (applies to both scenes).</w:t>
            </w:r>
          </w:p>
        </w:tc>
        <w:tc>
          <w:tcPr>
            <w:tcW w:type="dxa" w:w="2470"/>
            <w:tcMar>
              <w:top w:type="dxa" w:w="30"/>
              <w:left w:type="dxa" w:w="80"/>
              <w:bottom w:type="dxa" w:w="30"/>
              <w:right w:type="dxa" w:w="80"/>
            </w:tcMar>
          </w:tcPr>
          <w:p>
            <w:pPr>
              <w:spacing w:after="20"/>
            </w:pPr>
            <w:r>
              <w:rPr>
                <w:b w:val="false"/>
                <w:bCs w:val="false"/>
                <w:sz w:val="16"/>
                <w:szCs w:val="16"/>
              </w:rPr>
              <w:t xml:space="preserve">NOT TESTED</w:t>
            </w:r>
          </w:p>
        </w:tc>
      </w:tr>
    </w:tbl>
    <w:p>
      <w:pPr>
        <w:spacing w:after="100" w:before="0"/>
      </w:pPr>
      <w:r>
        <w:rPr>
          <w:rFonts w:ascii="Calibri" w:cs="Calibri" w:eastAsia="Calibri" w:hAnsi="Calibri"/>
          <w:b w:val="false"/>
          <w:bCs w:val="false"/>
          <w:i w:val="false"/>
          <w:iCs w:val="false"/>
          <w:sz w:val="20"/>
          <w:szCs w:val="20"/>
        </w:rPr>
        <w:t xml:space="preserve"/>
      </w:r>
    </w:p>
    <w:p>
      <w:pPr>
        <w:spacing w:after="120" w:before="0"/>
      </w:pPr>
      <w:r>
        <w:rPr>
          <w:rFonts w:ascii="Calibri" w:cs="Calibri" w:eastAsia="Calibri" w:hAnsi="Calibri"/>
          <w:b w:val="false"/>
          <w:bCs w:val="false"/>
          <w:i w:val="false"/>
          <w:iCs w:val="false"/>
          <w:sz w:val="20"/>
          <w:szCs w:val="20"/>
        </w:rPr>
        <w:t xml:space="preserve">Interpretive core: the measurement path works when evidence exists; the frozen layer-4 linear readout fails decisively when it does not. The experiment authorizes no claim that MineWorld lacks hidden-object information generally.</w:t>
      </w:r>
    </w:p>
    <w:p>
      <w:pPr>
        <w:pStyle w:val="Heading1"/>
        <w:spacing w:after="160" w:before="300"/>
      </w:pPr>
      <w:r>
        <w:rPr>
          <w:b/>
          <w:bCs/>
          <w:sz w:val="28"/>
          <w:szCs w:val="28"/>
        </w:rPr>
        <w:t xml:space="preserve">Part IV — What Experiment II Established</w:t>
      </w:r>
    </w:p>
    <w:p>
      <w:pPr>
        <w:spacing w:after="120" w:before="0"/>
      </w:pPr>
      <w:r>
        <w:rPr>
          <w:rFonts w:ascii="Calibri" w:cs="Calibri" w:eastAsia="Calibri" w:hAnsi="Calibri"/>
          <w:b w:val="false"/>
          <w:bCs w:val="false"/>
          <w:i w:val="false"/>
          <w:iCs w:val="false"/>
          <w:sz w:val="20"/>
          <w:szCs w:val="20"/>
        </w:rPr>
        <w:t xml:space="preserve">Experiment II (r72-v4-5, authority v3.7.11, tier T-C, terminal state NO_CANDIDATE_IN_AUTHORIZED_FAMILY, closure class SCIENCE, archive PASS, total elapsed about 8.965 h) reused the same 25 identities and captures with new inference (1,796 forwards, 19,756 tensors, 25.32 GiB, 11 layers) and established:</w:t>
      </w:r>
    </w:p>
    <w:tbl>
      <w:tblPr>
        <w:tblW w:type="dxa" w:w="9880"/>
        <w:tblBorders>
          <w:top w:val="single" w:color="auto" w:sz="4"/>
          <w:left w:val="single" w:color="auto" w:sz="4"/>
          <w:bottom w:val="single" w:color="auto" w:sz="4"/>
          <w:right w:val="single" w:color="auto" w:sz="4"/>
          <w:insideH w:val="single" w:color="auto" w:sz="4"/>
          <w:insideV w:val="single" w:color="auto" w:sz="4"/>
        </w:tblBorders>
      </w:tblPr>
      <w:tblGrid>
        <w:gridCol w:w="2964"/>
        <w:gridCol w:w="4446"/>
        <w:gridCol w:w="2470"/>
      </w:tblGrid>
      <w:tr>
        <w:trPr>
          <w:tblHeader/>
        </w:trPr>
        <w:tc>
          <w:tcPr>
            <w:tcW w:type="dxa" w:w="2964"/>
            <w:shd w:fill="D9D9D9" w:val="clear"/>
            <w:tcMar>
              <w:top w:type="dxa" w:w="40"/>
              <w:left w:type="dxa" w:w="80"/>
              <w:bottom w:type="dxa" w:w="40"/>
              <w:right w:type="dxa" w:w="80"/>
            </w:tcMar>
          </w:tcPr>
          <w:p>
            <w:pPr>
              <w:spacing w:after="20"/>
            </w:pPr>
            <w:r>
              <w:rPr>
                <w:b/>
                <w:bCs/>
                <w:sz w:val="16"/>
                <w:szCs w:val="16"/>
              </w:rPr>
              <w:t xml:space="preserve">Finding</w:t>
            </w:r>
          </w:p>
        </w:tc>
        <w:tc>
          <w:tcPr>
            <w:tcW w:type="dxa" w:w="4446"/>
            <w:shd w:fill="D9D9D9" w:val="clear"/>
            <w:tcMar>
              <w:top w:type="dxa" w:w="40"/>
              <w:left w:type="dxa" w:w="80"/>
              <w:bottom w:type="dxa" w:w="40"/>
              <w:right w:type="dxa" w:w="80"/>
            </w:tcMar>
          </w:tcPr>
          <w:p>
            <w:pPr>
              <w:spacing w:after="20"/>
            </w:pPr>
            <w:r>
              <w:rPr>
                <w:b/>
                <w:bCs/>
                <w:sz w:val="16"/>
                <w:szCs w:val="16"/>
              </w:rPr>
              <w:t xml:space="preserve">Value / evidence</w:t>
            </w:r>
          </w:p>
        </w:tc>
        <w:tc>
          <w:tcPr>
            <w:tcW w:type="dxa" w:w="2470"/>
            <w:shd w:fill="D9D9D9" w:val="clear"/>
            <w:tcMar>
              <w:top w:type="dxa" w:w="40"/>
              <w:left w:type="dxa" w:w="80"/>
              <w:bottom w:type="dxa" w:w="40"/>
              <w:right w:type="dxa" w:w="80"/>
            </w:tcMar>
          </w:tcPr>
          <w:p>
            <w:pPr>
              <w:spacing w:after="20"/>
            </w:pPr>
            <w:r>
              <w:rPr>
                <w:b/>
                <w:bCs/>
                <w:sz w:val="16"/>
                <w:szCs w:val="16"/>
              </w:rPr>
              <w:t xml:space="preserve">Status</w:t>
            </w:r>
          </w:p>
        </w:tc>
      </w:tr>
      <w:tr>
        <w:tc>
          <w:tcPr>
            <w:tcW w:type="dxa" w:w="2964"/>
            <w:tcMar>
              <w:top w:type="dxa" w:w="30"/>
              <w:left w:type="dxa" w:w="80"/>
              <w:bottom w:type="dxa" w:w="30"/>
              <w:right w:type="dxa" w:w="80"/>
            </w:tcMar>
          </w:tcPr>
          <w:p>
            <w:pPr>
              <w:spacing w:after="20"/>
            </w:pPr>
            <w:r>
              <w:rPr>
                <w:b w:val="false"/>
                <w:bCs w:val="false"/>
                <w:sz w:val="16"/>
                <w:szCs w:val="16"/>
              </w:rPr>
              <w:t xml:space="preserve">Depth search (11 layers x 2 representations)</w:t>
            </w:r>
          </w:p>
        </w:tc>
        <w:tc>
          <w:tcPr>
            <w:tcW w:type="dxa" w:w="4446"/>
            <w:tcMar>
              <w:top w:type="dxa" w:w="30"/>
              <w:left w:type="dxa" w:w="80"/>
              <w:bottom w:type="dxa" w:w="30"/>
              <w:right w:type="dxa" w:w="80"/>
            </w:tcMar>
          </w:tcPr>
          <w:p>
            <w:pPr>
              <w:spacing w:after="20"/>
            </w:pPr>
            <w:r>
              <w:rPr>
                <w:b w:val="false"/>
                <w:bCs w:val="false"/>
                <w:sz w:val="16"/>
                <w:szCs w:val="16"/>
              </w:rPr>
              <w:t xml:space="preserve">All 22 M5 cells: macro R-squared between -13.83 and -15.64; RMSE 2.07-2.18; coarse 2x6 beat global at every layer; only L19 advanced.</w:t>
            </w:r>
          </w:p>
        </w:tc>
        <w:tc>
          <w:tcPr>
            <w:tcW w:type="dxa" w:w="2470"/>
            <w:tcMar>
              <w:top w:type="dxa" w:w="30"/>
              <w:left w:type="dxa" w:w="80"/>
              <w:bottom w:type="dxa" w:w="30"/>
              <w:right w:type="dxa" w:w="80"/>
            </w:tcMar>
          </w:tcPr>
          <w:p>
            <w:pPr>
              <w:spacing w:after="20"/>
            </w:pPr>
            <w:r>
              <w:rPr>
                <w:b w:val="false"/>
                <w:bCs w:val="false"/>
                <w:sz w:val="16"/>
                <w:szCs w:val="16"/>
              </w:rPr>
              <w:t xml:space="preserve">CURRENTLY NEGATIVE (broadened)</w:t>
            </w:r>
          </w:p>
        </w:tc>
      </w:tr>
      <w:tr>
        <w:tc>
          <w:tcPr>
            <w:tcW w:type="dxa" w:w="2964"/>
            <w:tcMar>
              <w:top w:type="dxa" w:w="30"/>
              <w:left w:type="dxa" w:w="80"/>
              <w:bottom w:type="dxa" w:w="30"/>
              <w:right w:type="dxa" w:w="80"/>
            </w:tcMar>
          </w:tcPr>
          <w:p>
            <w:pPr>
              <w:spacing w:after="20"/>
            </w:pPr>
            <w:r>
              <w:rPr>
                <w:b w:val="false"/>
                <w:bCs w:val="false"/>
                <w:sz w:val="16"/>
                <w:szCs w:val="16"/>
              </w:rPr>
              <w:t xml:space="preserve">Best hidden candidate</w:t>
            </w:r>
          </w:p>
        </w:tc>
        <w:tc>
          <w:tcPr>
            <w:tcW w:type="dxa" w:w="4446"/>
            <w:tcMar>
              <w:top w:type="dxa" w:w="30"/>
              <w:left w:type="dxa" w:w="80"/>
              <w:bottom w:type="dxa" w:w="30"/>
              <w:right w:type="dxa" w:w="80"/>
            </w:tcMar>
          </w:tcPr>
          <w:p>
            <w:pPr>
              <w:spacing w:after="20"/>
            </w:pPr>
            <w:r>
              <w:rPr>
                <w:b w:val="false"/>
                <w:bCs w:val="false"/>
                <w:sz w:val="16"/>
                <w:szCs w:val="16"/>
              </w:rPr>
              <w:t xml:space="preserve">L19 | COARSE_2X6_CONCAT | CURRENT: R-squared -13.8263 (lower bound -15.4806), RMSE 2.0711, MAE 1.9244, Delta_A 0.3992 [0.3485, 0.4537], p_A 0.02 (B = 49; null mean 0.3846 = 96.3 percent of observed; null max within 0.0002).</w:t>
            </w:r>
          </w:p>
        </w:tc>
        <w:tc>
          <w:tcPr>
            <w:tcW w:type="dxa" w:w="2470"/>
            <w:tcMar>
              <w:top w:type="dxa" w:w="30"/>
              <w:left w:type="dxa" w:w="80"/>
              <w:bottom w:type="dxa" w:w="30"/>
              <w:right w:type="dxa" w:w="80"/>
            </w:tcMar>
          </w:tcPr>
          <w:p>
            <w:pPr>
              <w:spacing w:after="20"/>
            </w:pPr>
            <w:r>
              <w:rPr>
                <w:b w:val="false"/>
                <w:bCs w:val="false"/>
                <w:sz w:val="16"/>
                <w:szCs w:val="16"/>
              </w:rPr>
              <w:t xml:space="preserve">CURRENTLY NEGATIVE; weak subthreshold signal, not a near miss</w:t>
            </w:r>
          </w:p>
        </w:tc>
      </w:tr>
      <w:tr>
        <w:tc>
          <w:tcPr>
            <w:tcW w:type="dxa" w:w="2964"/>
            <w:tcMar>
              <w:top w:type="dxa" w:w="30"/>
              <w:left w:type="dxa" w:w="80"/>
              <w:bottom w:type="dxa" w:w="30"/>
              <w:right w:type="dxa" w:w="80"/>
            </w:tcMar>
          </w:tcPr>
          <w:p>
            <w:pPr>
              <w:spacing w:after="20"/>
            </w:pPr>
            <w:r>
              <w:rPr>
                <w:b w:val="false"/>
                <w:bCs w:val="false"/>
                <w:sz w:val="16"/>
                <w:szCs w:val="16"/>
              </w:rPr>
              <w:t xml:space="preserve">Token preservation (BEST-K at L19)</w:t>
            </w:r>
          </w:p>
        </w:tc>
        <w:tc>
          <w:tcPr>
            <w:tcW w:type="dxa" w:w="4446"/>
            <w:tcMar>
              <w:top w:type="dxa" w:w="30"/>
              <w:left w:type="dxa" w:w="80"/>
              <w:bottom w:type="dxa" w:w="30"/>
              <w:right w:type="dxa" w:w="80"/>
            </w:tcMar>
          </w:tcPr>
          <w:p>
            <w:pPr>
              <w:spacing w:after="20"/>
            </w:pPr>
            <w:r>
              <w:rPr>
                <w:b w:val="false"/>
                <w:bCs w:val="false"/>
                <w:sz w:val="16"/>
                <w:szCs w:val="16"/>
              </w:rPr>
              <w:t xml:space="preserve">Worse than coarse: R-squared -14.9922, RMSE 2.1453; unstable fold-specific K.</w:t>
            </w:r>
          </w:p>
        </w:tc>
        <w:tc>
          <w:tcPr>
            <w:tcW w:type="dxa" w:w="2470"/>
            <w:tcMar>
              <w:top w:type="dxa" w:w="30"/>
              <w:left w:type="dxa" w:w="80"/>
              <w:bottom w:type="dxa" w:w="30"/>
              <w:right w:type="dxa" w:w="80"/>
            </w:tcMar>
          </w:tcPr>
          <w:p>
            <w:pPr>
              <w:spacing w:after="20"/>
            </w:pPr>
            <w:r>
              <w:rPr>
                <w:b w:val="false"/>
                <w:bCs w:val="false"/>
                <w:sz w:val="16"/>
                <w:szCs w:val="16"/>
              </w:rPr>
              <w:t xml:space="preserve">INVALIDATED as rescue</w:t>
            </w:r>
          </w:p>
        </w:tc>
      </w:tr>
      <w:tr>
        <w:tc>
          <w:tcPr>
            <w:tcW w:type="dxa" w:w="2964"/>
            <w:tcMar>
              <w:top w:type="dxa" w:w="30"/>
              <w:left w:type="dxa" w:w="80"/>
              <w:bottom w:type="dxa" w:w="30"/>
              <w:right w:type="dxa" w:w="80"/>
            </w:tcMar>
          </w:tcPr>
          <w:p>
            <w:pPr>
              <w:spacing w:after="20"/>
            </w:pPr>
            <w:r>
              <w:rPr>
                <w:b w:val="false"/>
                <w:bCs w:val="false"/>
                <w:sz w:val="16"/>
                <w:szCs w:val="16"/>
              </w:rPr>
              <w:t xml:space="preserve">Visible controls at the selected readout</w:t>
            </w:r>
          </w:p>
        </w:tc>
        <w:tc>
          <w:tcPr>
            <w:tcW w:type="dxa" w:w="4446"/>
            <w:tcMar>
              <w:top w:type="dxa" w:w="30"/>
              <w:left w:type="dxa" w:w="80"/>
              <w:bottom w:type="dxa" w:w="30"/>
              <w:right w:type="dxa" w:w="80"/>
            </w:tcMar>
          </w:tcPr>
          <w:p>
            <w:pPr>
              <w:spacing w:after="20"/>
            </w:pPr>
            <w:r>
              <w:rPr>
                <w:b w:val="false"/>
                <w:bCs w:val="false"/>
                <w:sz w:val="16"/>
                <w:szCs w:val="16"/>
              </w:rPr>
              <w:t xml:space="preserve">NO_WALL 0.9582/0.1090; WALL_VISIBLE 0.9301/0.1051 — both control gates passed; wall-domain shift refuted as explanation.</w:t>
            </w:r>
          </w:p>
        </w:tc>
        <w:tc>
          <w:tcPr>
            <w:tcW w:type="dxa" w:w="2470"/>
            <w:tcMar>
              <w:top w:type="dxa" w:w="30"/>
              <w:left w:type="dxa" w:w="80"/>
              <w:bottom w:type="dxa" w:w="30"/>
              <w:right w:type="dxa" w:w="80"/>
            </w:tcMar>
          </w:tcPr>
          <w:p>
            <w:pPr>
              <w:spacing w:after="20"/>
            </w:pPr>
            <w:r>
              <w:rPr>
                <w:b w:val="false"/>
                <w:bCs w:val="false"/>
                <w:sz w:val="16"/>
                <w:szCs w:val="16"/>
              </w:rPr>
              <w:t xml:space="preserve">ESTABLISHED</w:t>
            </w:r>
          </w:p>
        </w:tc>
      </w:tr>
      <w:tr>
        <w:tc>
          <w:tcPr>
            <w:tcW w:type="dxa" w:w="2964"/>
            <w:tcMar>
              <w:top w:type="dxa" w:w="30"/>
              <w:left w:type="dxa" w:w="80"/>
              <w:bottom w:type="dxa" w:w="30"/>
              <w:right w:type="dxa" w:w="80"/>
            </w:tcMar>
          </w:tcPr>
          <w:p>
            <w:pPr>
              <w:spacing w:after="20"/>
            </w:pPr>
            <w:r>
              <w:rPr>
                <w:b w:val="false"/>
                <w:bCs w:val="false"/>
                <w:sz w:val="16"/>
                <w:szCs w:val="16"/>
              </w:rPr>
              <w:t xml:space="preserve">Wrong-layer / destroyed-spatial-information explanations of the A-prime failure</w:t>
            </w:r>
          </w:p>
        </w:tc>
        <w:tc>
          <w:tcPr>
            <w:tcW w:type="dxa" w:w="4446"/>
            <w:tcMar>
              <w:top w:type="dxa" w:w="30"/>
              <w:left w:type="dxa" w:w="80"/>
              <w:bottom w:type="dxa" w:w="30"/>
              <w:right w:type="dxa" w:w="80"/>
            </w:tcMar>
          </w:tcPr>
          <w:p>
            <w:pPr>
              <w:spacing w:after="20"/>
            </w:pPr>
            <w:r>
              <w:rPr>
                <w:b w:val="false"/>
                <w:bCs w:val="false"/>
                <w:sz w:val="16"/>
                <w:szCs w:val="16"/>
              </w:rPr>
              <w:t xml:space="preserve">Substantially weakened: best improvement over layer-4 hidden RMSE only 0.0387 blocks (1.8 percent).</w:t>
            </w:r>
          </w:p>
        </w:tc>
        <w:tc>
          <w:tcPr>
            <w:tcW w:type="dxa" w:w="2470"/>
            <w:tcMar>
              <w:top w:type="dxa" w:w="30"/>
              <w:left w:type="dxa" w:w="80"/>
              <w:bottom w:type="dxa" w:w="30"/>
              <w:right w:type="dxa" w:w="80"/>
            </w:tcMar>
          </w:tcPr>
          <w:p>
            <w:pPr>
              <w:spacing w:after="20"/>
            </w:pPr>
            <w:r>
              <w:rPr>
                <w:b w:val="false"/>
                <w:bCs w:val="false"/>
                <w:sz w:val="16"/>
                <w:szCs w:val="16"/>
              </w:rPr>
              <w:t xml:space="preserve">ESTABLISHED (negative branch)</w:t>
            </w:r>
          </w:p>
        </w:tc>
      </w:tr>
      <w:tr>
        <w:tc>
          <w:tcPr>
            <w:tcW w:type="dxa" w:w="2964"/>
            <w:tcMar>
              <w:top w:type="dxa" w:w="30"/>
              <w:left w:type="dxa" w:w="80"/>
              <w:bottom w:type="dxa" w:w="30"/>
              <w:right w:type="dxa" w:w="80"/>
            </w:tcMar>
          </w:tcPr>
          <w:p>
            <w:pPr>
              <w:spacing w:after="20"/>
            </w:pPr>
            <w:r>
              <w:rPr>
                <w:b w:val="false"/>
                <w:bCs w:val="false"/>
                <w:sz w:val="16"/>
                <w:szCs w:val="16"/>
              </w:rPr>
              <w:t xml:space="preserve">Temporal representations (CURRENT_MINUS_PREVIOUS, TWO_FRAME_CONCAT)</w:t>
            </w:r>
          </w:p>
        </w:tc>
        <w:tc>
          <w:tcPr>
            <w:tcW w:type="dxa" w:w="4446"/>
            <w:tcMar>
              <w:top w:type="dxa" w:w="30"/>
              <w:left w:type="dxa" w:w="80"/>
              <w:bottom w:type="dxa" w:w="30"/>
              <w:right w:type="dxa" w:w="80"/>
            </w:tcMar>
          </w:tcPr>
          <w:p>
            <w:pPr>
              <w:spacing w:after="20"/>
            </w:pPr>
            <w:r>
              <w:rPr>
                <w:b w:val="false"/>
                <w:bCs w:val="false"/>
                <w:sz w:val="16"/>
                <w:szCs w:val="16"/>
              </w:rPr>
              <w:t xml:space="preserve">Authored in the family but NOT RETAINED under T-C; never evaluated. The consolidation lists this as the principal unresolved representational alternative.</w:t>
            </w:r>
          </w:p>
        </w:tc>
        <w:tc>
          <w:tcPr>
            <w:tcW w:type="dxa" w:w="2470"/>
            <w:tcMar>
              <w:top w:type="dxa" w:w="30"/>
              <w:left w:type="dxa" w:w="80"/>
              <w:bottom w:type="dxa" w:w="30"/>
              <w:right w:type="dxa" w:w="80"/>
            </w:tcMar>
          </w:tcPr>
          <w:p>
            <w:pPr>
              <w:spacing w:after="20"/>
            </w:pPr>
            <w:r>
              <w:rPr>
                <w:b w:val="false"/>
                <w:bCs w:val="false"/>
                <w:sz w:val="16"/>
                <w:szCs w:val="16"/>
              </w:rPr>
              <w:t xml:space="preserve">NOT TESTED — HIGH-VALUE GAP</w:t>
            </w:r>
          </w:p>
        </w:tc>
      </w:tr>
      <w:tr>
        <w:tc>
          <w:tcPr>
            <w:tcW w:type="dxa" w:w="2964"/>
            <w:tcMar>
              <w:top w:type="dxa" w:w="30"/>
              <w:left w:type="dxa" w:w="80"/>
              <w:bottom w:type="dxa" w:w="30"/>
              <w:right w:type="dxa" w:w="80"/>
            </w:tcMar>
          </w:tcPr>
          <w:p>
            <w:pPr>
              <w:spacing w:after="20"/>
            </w:pPr>
            <w:r>
              <w:rPr>
                <w:b w:val="false"/>
                <w:bCs w:val="false"/>
                <w:sz w:val="16"/>
                <w:szCs w:val="16"/>
              </w:rPr>
              <w:t xml:space="preserve">Nonlinear readouts</w:t>
            </w:r>
          </w:p>
        </w:tc>
        <w:tc>
          <w:tcPr>
            <w:tcW w:type="dxa" w:w="4446"/>
            <w:tcMar>
              <w:top w:type="dxa" w:w="30"/>
              <w:left w:type="dxa" w:w="80"/>
              <w:bottom w:type="dxa" w:w="30"/>
              <w:right w:type="dxa" w:w="80"/>
            </w:tcMar>
          </w:tcPr>
          <w:p>
            <w:pPr>
              <w:spacing w:after="20"/>
            </w:pPr>
            <w:r>
              <w:rPr>
                <w:b w:val="false"/>
                <w:bCs w:val="false"/>
                <w:sz w:val="16"/>
                <w:szCs w:val="16"/>
              </w:rPr>
              <w:t xml:space="preserve">Not tested (linear ridge only).</w:t>
            </w:r>
          </w:p>
        </w:tc>
        <w:tc>
          <w:tcPr>
            <w:tcW w:type="dxa" w:w="2470"/>
            <w:tcMar>
              <w:top w:type="dxa" w:w="30"/>
              <w:left w:type="dxa" w:w="80"/>
              <w:bottom w:type="dxa" w:w="30"/>
              <w:right w:type="dxa" w:w="80"/>
            </w:tcMar>
          </w:tcPr>
          <w:p>
            <w:pPr>
              <w:spacing w:after="20"/>
            </w:pPr>
            <w:r>
              <w:rPr>
                <w:b w:val="false"/>
                <w:bCs w:val="false"/>
                <w:sz w:val="16"/>
                <w:szCs w:val="16"/>
              </w:rPr>
              <w:t xml:space="preserve">NOT TESTED</w:t>
            </w:r>
          </w:p>
        </w:tc>
      </w:tr>
      <w:tr>
        <w:tc>
          <w:tcPr>
            <w:tcW w:type="dxa" w:w="2964"/>
            <w:tcMar>
              <w:top w:type="dxa" w:w="30"/>
              <w:left w:type="dxa" w:w="80"/>
              <w:bottom w:type="dxa" w:w="30"/>
              <w:right w:type="dxa" w:w="80"/>
            </w:tcMar>
          </w:tcPr>
          <w:p>
            <w:pPr>
              <w:spacing w:after="20"/>
            </w:pPr>
            <w:r>
              <w:rPr>
                <w:b w:val="false"/>
                <w:bCs w:val="false"/>
                <w:sz w:val="16"/>
                <w:szCs w:val="16"/>
              </w:rPr>
              <w:t xml:space="preserve">Tau-wise structure</w:t>
            </w:r>
          </w:p>
        </w:tc>
        <w:tc>
          <w:tcPr>
            <w:tcW w:type="dxa" w:w="4446"/>
            <w:tcMar>
              <w:top w:type="dxa" w:w="30"/>
              <w:left w:type="dxa" w:w="80"/>
              <w:bottom w:type="dxa" w:w="30"/>
              <w:right w:type="dxa" w:w="80"/>
            </w:tcMar>
          </w:tcPr>
          <w:p>
            <w:pPr>
              <w:spacing w:after="20"/>
            </w:pPr>
            <w:r>
              <w:rPr>
                <w:b w:val="false"/>
                <w:bCs w:val="false"/>
                <w:sz w:val="16"/>
                <w:szCs w:val="16"/>
              </w:rPr>
              <w:t xml:space="preserve">Outcome-aware forensic diagnostic only: advantage over baseline concentrated early (tau below about 10), near zero later; not a gate, not prospective.</w:t>
            </w:r>
          </w:p>
        </w:tc>
        <w:tc>
          <w:tcPr>
            <w:tcW w:type="dxa" w:w="2470"/>
            <w:tcMar>
              <w:top w:type="dxa" w:w="30"/>
              <w:left w:type="dxa" w:w="80"/>
              <w:bottom w:type="dxa" w:w="30"/>
              <w:right w:type="dxa" w:w="80"/>
            </w:tcMar>
          </w:tcPr>
          <w:p>
            <w:pPr>
              <w:spacing w:after="20"/>
            </w:pPr>
            <w:r>
              <w:rPr>
                <w:b w:val="false"/>
                <w:bCs w:val="false"/>
                <w:sz w:val="16"/>
                <w:szCs w:val="16"/>
              </w:rPr>
              <w:t xml:space="preserve">PARTIALLY OBSERVED (forensic)</w:t>
            </w:r>
          </w:p>
        </w:tc>
      </w:tr>
      <w:tr>
        <w:tc>
          <w:tcPr>
            <w:tcW w:type="dxa" w:w="2964"/>
            <w:tcMar>
              <w:top w:type="dxa" w:w="30"/>
              <w:left w:type="dxa" w:w="80"/>
              <w:bottom w:type="dxa" w:w="30"/>
              <w:right w:type="dxa" w:w="80"/>
            </w:tcMar>
          </w:tcPr>
          <w:p>
            <w:pPr>
              <w:spacing w:after="20"/>
            </w:pPr>
            <w:r>
              <w:rPr>
                <w:b w:val="false"/>
                <w:bCs w:val="false"/>
                <w:sz w:val="16"/>
                <w:szCs w:val="16"/>
              </w:rPr>
              <w:t xml:space="preserve">Layers 1,3,5,...,17</w:t>
            </w:r>
          </w:p>
        </w:tc>
        <w:tc>
          <w:tcPr>
            <w:tcW w:type="dxa" w:w="4446"/>
            <w:tcMar>
              <w:top w:type="dxa" w:w="30"/>
              <w:left w:type="dxa" w:w="80"/>
              <w:bottom w:type="dxa" w:w="30"/>
              <w:right w:type="dxa" w:w="80"/>
            </w:tcMar>
          </w:tcPr>
          <w:p>
            <w:pPr>
              <w:spacing w:after="20"/>
            </w:pPr>
            <w:r>
              <w:rPr>
                <w:b w:val="false"/>
                <w:bCs w:val="false"/>
                <w:sz w:val="16"/>
                <w:szCs w:val="16"/>
              </w:rPr>
              <w:t xml:space="preserve">Not extracted (stride-2 sampling plus L19).</w:t>
            </w:r>
          </w:p>
        </w:tc>
        <w:tc>
          <w:tcPr>
            <w:tcW w:type="dxa" w:w="2470"/>
            <w:tcMar>
              <w:top w:type="dxa" w:w="30"/>
              <w:left w:type="dxa" w:w="80"/>
              <w:bottom w:type="dxa" w:w="30"/>
              <w:right w:type="dxa" w:w="80"/>
            </w:tcMar>
          </w:tcPr>
          <w:p>
            <w:pPr>
              <w:spacing w:after="20"/>
            </w:pPr>
            <w:r>
              <w:rPr>
                <w:b w:val="false"/>
                <w:bCs w:val="false"/>
                <w:sz w:val="16"/>
                <w:szCs w:val="16"/>
              </w:rPr>
              <w:t xml:space="preserve">NOT TESTED</w:t>
            </w:r>
          </w:p>
        </w:tc>
      </w:tr>
      <w:tr>
        <w:tc>
          <w:tcPr>
            <w:tcW w:type="dxa" w:w="2964"/>
            <w:tcMar>
              <w:top w:type="dxa" w:w="30"/>
              <w:left w:type="dxa" w:w="80"/>
              <w:bottom w:type="dxa" w:w="30"/>
              <w:right w:type="dxa" w:w="80"/>
            </w:tcMar>
          </w:tcPr>
          <w:p>
            <w:pPr>
              <w:spacing w:after="20"/>
            </w:pPr>
            <w:r>
              <w:rPr>
                <w:b w:val="false"/>
                <w:bCs w:val="false"/>
                <w:sz w:val="16"/>
                <w:szCs w:val="16"/>
              </w:rPr>
              <w:t xml:space="preserve">Held-out Pearson/Spearman</w:t>
            </w:r>
          </w:p>
        </w:tc>
        <w:tc>
          <w:tcPr>
            <w:tcW w:type="dxa" w:w="4446"/>
            <w:tcMar>
              <w:top w:type="dxa" w:w="30"/>
              <w:left w:type="dxa" w:w="80"/>
              <w:bottom w:type="dxa" w:w="30"/>
              <w:right w:type="dxa" w:w="80"/>
            </w:tcMar>
          </w:tcPr>
          <w:p>
            <w:pPr>
              <w:spacing w:after="20"/>
            </w:pPr>
            <w:r>
              <w:rPr>
                <w:b w:val="false"/>
                <w:bCs w:val="false"/>
                <w:sz w:val="16"/>
                <w:szCs w:val="16"/>
              </w:rPr>
              <w:t xml:space="preserve">Never computed anywhere in the program.</w:t>
            </w:r>
          </w:p>
        </w:tc>
        <w:tc>
          <w:tcPr>
            <w:tcW w:type="dxa" w:w="2470"/>
            <w:tcMar>
              <w:top w:type="dxa" w:w="30"/>
              <w:left w:type="dxa" w:w="80"/>
              <w:bottom w:type="dxa" w:w="30"/>
              <w:right w:type="dxa" w:w="80"/>
            </w:tcMar>
          </w:tcPr>
          <w:p>
            <w:pPr>
              <w:spacing w:after="20"/>
            </w:pPr>
            <w:r>
              <w:rPr>
                <w:b w:val="false"/>
                <w:bCs w:val="false"/>
                <w:sz w:val="16"/>
                <w:szCs w:val="16"/>
              </w:rPr>
              <w:t xml:space="preserve">NOT TESTED</w:t>
            </w:r>
          </w:p>
        </w:tc>
      </w:tr>
      <w:tr>
        <w:tc>
          <w:tcPr>
            <w:tcW w:type="dxa" w:w="2964"/>
            <w:tcMar>
              <w:top w:type="dxa" w:w="30"/>
              <w:left w:type="dxa" w:w="80"/>
              <w:bottom w:type="dxa" w:w="30"/>
              <w:right w:type="dxa" w:w="80"/>
            </w:tcMar>
          </w:tcPr>
          <w:p>
            <w:pPr>
              <w:spacing w:after="20"/>
            </w:pPr>
            <w:r>
              <w:rPr>
                <w:b w:val="false"/>
                <w:bCs w:val="false"/>
                <w:sz w:val="16"/>
                <w:szCs w:val="16"/>
              </w:rPr>
              <w:t xml:space="preserve">U2 / U3 / U4, uncertainty, causal use, object permanence</w:t>
            </w:r>
          </w:p>
        </w:tc>
        <w:tc>
          <w:tcPr>
            <w:tcW w:type="dxa" w:w="4446"/>
            <w:tcMar>
              <w:top w:type="dxa" w:w="30"/>
              <w:left w:type="dxa" w:w="80"/>
              <w:bottom w:type="dxa" w:w="30"/>
              <w:right w:type="dxa" w:w="80"/>
            </w:tcMar>
          </w:tcPr>
          <w:p>
            <w:pPr>
              <w:spacing w:after="20"/>
            </w:pPr>
            <w:r>
              <w:rPr>
                <w:b w:val="false"/>
                <w:bCs w:val="false"/>
                <w:sz w:val="16"/>
                <w:szCs w:val="16"/>
              </w:rPr>
              <w:t xml:space="preserve">Not tested; explicitly listed as not established.</w:t>
            </w:r>
          </w:p>
        </w:tc>
        <w:tc>
          <w:tcPr>
            <w:tcW w:type="dxa" w:w="2470"/>
            <w:tcMar>
              <w:top w:type="dxa" w:w="30"/>
              <w:left w:type="dxa" w:w="80"/>
              <w:bottom w:type="dxa" w:w="30"/>
              <w:right w:type="dxa" w:w="80"/>
            </w:tcMar>
          </w:tcPr>
          <w:p>
            <w:pPr>
              <w:spacing w:after="20"/>
            </w:pPr>
            <w:r>
              <w:rPr>
                <w:b w:val="false"/>
                <w:bCs w:val="false"/>
                <w:sz w:val="16"/>
                <w:szCs w:val="16"/>
              </w:rPr>
              <w:t xml:space="preserve">NOT TESTED</w:t>
            </w:r>
          </w:p>
        </w:tc>
      </w:tr>
    </w:tbl>
    <w:p>
      <w:pPr>
        <w:spacing w:after="100" w:before="0"/>
      </w:pPr>
      <w:r>
        <w:rPr>
          <w:rFonts w:ascii="Calibri" w:cs="Calibri" w:eastAsia="Calibri" w:hAnsi="Calibri"/>
          <w:b w:val="false"/>
          <w:bCs w:val="false"/>
          <w:i w:val="false"/>
          <w:iCs w:val="false"/>
          <w:sz w:val="20"/>
          <w:szCs w:val="20"/>
        </w:rPr>
        <w:t xml:space="preserve"/>
      </w:r>
    </w:p>
    <w:p>
      <w:pPr>
        <w:spacing w:after="120" w:before="0"/>
      </w:pPr>
      <w:r>
        <w:rPr>
          <w:rFonts w:ascii="Calibri" w:cs="Calibri" w:eastAsia="Calibri" w:hAnsi="Calibri"/>
          <w:b w:val="false"/>
          <w:bCs w:val="false"/>
          <w:i w:val="false"/>
          <w:iCs w:val="false"/>
          <w:sz w:val="20"/>
          <w:szCs w:val="20"/>
        </w:rPr>
        <w:t xml:space="preserve">Workload anchor for all Part XXVII arithmetic: 1,796 rows; 11 layers; 19,756 tensors of [336, 2048] float16 (1,376,256 bytes each); 27,189,313,536 bytes total (25.32 GiB); R2-projected extraction about 1,246 s for 1,796 forwards (about 0.69 s per forward on the NVIDIA L4); full pipeline 8.965 h including qualification, screening, refinement, nulls, verification, and archival.</w:t>
      </w:r>
    </w:p>
    <w:p>
      <w:pPr>
        <w:pStyle w:val="Heading1"/>
        <w:pageBreakBefore/>
        <w:spacing w:after="160" w:before="300"/>
      </w:pPr>
      <w:r>
        <w:rPr>
          <w:b/>
          <w:bCs/>
          <w:sz w:val="28"/>
          <w:szCs w:val="28"/>
        </w:rPr>
        <w:t xml:space="preserve">Part V — Current Paper Evidence-Gap Matrix</w:t>
      </w:r>
    </w:p>
    <w:p>
      <w:pPr>
        <w:spacing w:after="120" w:before="0"/>
      </w:pPr>
      <w:r>
        <w:rPr>
          <w:rFonts w:ascii="Calibri" w:cs="Calibri" w:eastAsia="Calibri" w:hAnsi="Calibri"/>
          <w:b w:val="false"/>
          <w:bCs w:val="false"/>
          <w:i w:val="false"/>
          <w:iCs w:val="false"/>
          <w:sz w:val="20"/>
          <w:szCs w:val="20"/>
        </w:rPr>
        <w:t xml:space="preserve">Every major empirical claim or intended contribution from the proposal and the manuscript, classified per the brief's six categories. 'Final experiment effect' states what the selected program does to the cell.</w:t>
      </w:r>
    </w:p>
    <w:tbl>
      <w:tblPr>
        <w:tblW w:type="dxa" w:w="9880"/>
        <w:tblBorders>
          <w:top w:val="single" w:color="auto" w:sz="4"/>
          <w:left w:val="single" w:color="auto" w:sz="4"/>
          <w:bottom w:val="single" w:color="auto" w:sz="4"/>
          <w:right w:val="single" w:color="auto" w:sz="4"/>
          <w:insideH w:val="single" w:color="auto" w:sz="4"/>
          <w:insideV w:val="single" w:color="auto" w:sz="4"/>
        </w:tblBorders>
      </w:tblPr>
      <w:tblGrid>
        <w:gridCol w:w="2964"/>
        <w:gridCol w:w="1581"/>
        <w:gridCol w:w="2174"/>
        <w:gridCol w:w="3162"/>
      </w:tblGrid>
      <w:tr>
        <w:trPr>
          <w:tblHeader/>
        </w:trPr>
        <w:tc>
          <w:tcPr>
            <w:tcW w:type="dxa" w:w="2964"/>
            <w:shd w:fill="D9D9D9" w:val="clear"/>
            <w:tcMar>
              <w:top w:type="dxa" w:w="40"/>
              <w:left w:type="dxa" w:w="80"/>
              <w:bottom w:type="dxa" w:w="40"/>
              <w:right w:type="dxa" w:w="80"/>
            </w:tcMar>
          </w:tcPr>
          <w:p>
            <w:pPr>
              <w:spacing w:after="20"/>
            </w:pPr>
            <w:r>
              <w:rPr>
                <w:b/>
                <w:bCs/>
                <w:sz w:val="15"/>
                <w:szCs w:val="15"/>
              </w:rPr>
              <w:t xml:space="preserve">Claim / intended contribution</w:t>
            </w:r>
          </w:p>
        </w:tc>
        <w:tc>
          <w:tcPr>
            <w:tcW w:type="dxa" w:w="1581"/>
            <w:shd w:fill="D9D9D9" w:val="clear"/>
            <w:tcMar>
              <w:top w:type="dxa" w:w="40"/>
              <w:left w:type="dxa" w:w="80"/>
              <w:bottom w:type="dxa" w:w="40"/>
              <w:right w:type="dxa" w:w="80"/>
            </w:tcMar>
          </w:tcPr>
          <w:p>
            <w:pPr>
              <w:spacing w:after="20"/>
            </w:pPr>
            <w:r>
              <w:rPr>
                <w:b/>
                <w:bCs/>
                <w:sz w:val="15"/>
                <w:szCs w:val="15"/>
              </w:rPr>
              <w:t xml:space="preserve">Where stated</w:t>
            </w:r>
          </w:p>
        </w:tc>
        <w:tc>
          <w:tcPr>
            <w:tcW w:type="dxa" w:w="2174"/>
            <w:shd w:fill="D9D9D9" w:val="clear"/>
            <w:tcMar>
              <w:top w:type="dxa" w:w="40"/>
              <w:left w:type="dxa" w:w="80"/>
              <w:bottom w:type="dxa" w:w="40"/>
              <w:right w:type="dxa" w:w="80"/>
            </w:tcMar>
          </w:tcPr>
          <w:p>
            <w:pPr>
              <w:spacing w:after="20"/>
            </w:pPr>
            <w:r>
              <w:rPr>
                <w:b/>
                <w:bCs/>
                <w:sz w:val="15"/>
                <w:szCs w:val="15"/>
              </w:rPr>
              <w:t xml:space="preserve">Classification</w:t>
            </w:r>
          </w:p>
        </w:tc>
        <w:tc>
          <w:tcPr>
            <w:tcW w:type="dxa" w:w="3162"/>
            <w:shd w:fill="D9D9D9" w:val="clear"/>
            <w:tcMar>
              <w:top w:type="dxa" w:w="40"/>
              <w:left w:type="dxa" w:w="80"/>
              <w:bottom w:type="dxa" w:w="40"/>
              <w:right w:type="dxa" w:w="80"/>
            </w:tcMar>
          </w:tcPr>
          <w:p>
            <w:pPr>
              <w:spacing w:after="20"/>
            </w:pPr>
            <w:r>
              <w:rPr>
                <w:b/>
                <w:bCs/>
                <w:sz w:val="15"/>
                <w:szCs w:val="15"/>
              </w:rPr>
              <w:t xml:space="preserve">Final experiment effect</w:t>
            </w:r>
          </w:p>
        </w:tc>
      </w:tr>
      <w:tr>
        <w:tc>
          <w:tcPr>
            <w:tcW w:type="dxa" w:w="2964"/>
            <w:tcMar>
              <w:top w:type="dxa" w:w="30"/>
              <w:left w:type="dxa" w:w="80"/>
              <w:bottom w:type="dxa" w:w="30"/>
              <w:right w:type="dxa" w:w="80"/>
            </w:tcMar>
          </w:tcPr>
          <w:p>
            <w:pPr>
              <w:spacing w:after="20"/>
            </w:pPr>
            <w:r>
              <w:rPr>
                <w:b w:val="false"/>
                <w:bCs w:val="false"/>
                <w:sz w:val="15"/>
                <w:szCs w:val="15"/>
              </w:rPr>
              <w:t xml:space="preserve">Visible position linearly decodable (measurement path valid)</w:t>
            </w:r>
          </w:p>
        </w:tc>
        <w:tc>
          <w:tcPr>
            <w:tcW w:type="dxa" w:w="1581"/>
            <w:tcMar>
              <w:top w:type="dxa" w:w="30"/>
              <w:left w:type="dxa" w:w="80"/>
              <w:bottom w:type="dxa" w:w="30"/>
              <w:right w:type="dxa" w:w="80"/>
            </w:tcMar>
          </w:tcPr>
          <w:p>
            <w:pPr>
              <w:spacing w:after="20"/>
            </w:pPr>
            <w:r>
              <w:rPr>
                <w:b w:val="false"/>
                <w:bCs w:val="false"/>
                <w:sz w:val="15"/>
                <w:szCs w:val="15"/>
              </w:rPr>
              <w:t xml:space="preserve">Manuscript Table 1; proposal positive control</w:t>
            </w:r>
          </w:p>
        </w:tc>
        <w:tc>
          <w:tcPr>
            <w:tcW w:type="dxa" w:w="2174"/>
            <w:tcMar>
              <w:top w:type="dxa" w:w="30"/>
              <w:left w:type="dxa" w:w="80"/>
              <w:bottom w:type="dxa" w:w="30"/>
              <w:right w:type="dxa" w:w="80"/>
            </w:tcMar>
          </w:tcPr>
          <w:p>
            <w:pPr>
              <w:spacing w:after="20"/>
            </w:pPr>
            <w:r>
              <w:rPr>
                <w:b w:val="false"/>
                <w:bCs w:val="false"/>
                <w:sz w:val="15"/>
                <w:szCs w:val="15"/>
              </w:rPr>
              <w:t xml:space="preserve">ESTABLISHED (A-prime + II, two layers, three populations)</w:t>
            </w:r>
          </w:p>
        </w:tc>
        <w:tc>
          <w:tcPr>
            <w:tcW w:type="dxa" w:w="3162"/>
            <w:tcMar>
              <w:top w:type="dxa" w:w="30"/>
              <w:left w:type="dxa" w:w="80"/>
              <w:bottom w:type="dxa" w:w="30"/>
              <w:right w:type="dxa" w:w="80"/>
            </w:tcMar>
          </w:tcPr>
          <w:p>
            <w:pPr>
              <w:spacing w:after="20"/>
            </w:pPr>
            <w:r>
              <w:rPr>
                <w:b w:val="false"/>
                <w:bCs w:val="false"/>
                <w:sz w:val="15"/>
                <w:szCs w:val="15"/>
              </w:rPr>
              <w:t xml:space="preserve">Replicated in-cohort as L0 anchor gate C1</w:t>
            </w:r>
          </w:p>
        </w:tc>
      </w:tr>
      <w:tr>
        <w:tc>
          <w:tcPr>
            <w:tcW w:type="dxa" w:w="2964"/>
            <w:tcMar>
              <w:top w:type="dxa" w:w="30"/>
              <w:left w:type="dxa" w:w="80"/>
              <w:bottom w:type="dxa" w:w="30"/>
              <w:right w:type="dxa" w:w="80"/>
            </w:tcMar>
          </w:tcPr>
          <w:p>
            <w:pPr>
              <w:spacing w:after="20"/>
            </w:pPr>
            <w:r>
              <w:rPr>
                <w:b w:val="false"/>
                <w:bCs w:val="false"/>
                <w:sz w:val="15"/>
                <w:szCs w:val="15"/>
              </w:rPr>
              <w:t xml:space="preserve">Hidden position linearly decodable under full occlusion (U1 at V = 0)</w:t>
            </w:r>
          </w:p>
        </w:tc>
        <w:tc>
          <w:tcPr>
            <w:tcW w:type="dxa" w:w="1581"/>
            <w:tcMar>
              <w:top w:type="dxa" w:w="30"/>
              <w:left w:type="dxa" w:w="80"/>
              <w:bottom w:type="dxa" w:w="30"/>
              <w:right w:type="dxa" w:w="80"/>
            </w:tcMar>
          </w:tcPr>
          <w:p>
            <w:pPr>
              <w:spacing w:after="20"/>
            </w:pPr>
            <w:r>
              <w:rPr>
                <w:b w:val="false"/>
                <w:bCs w:val="false"/>
                <w:sz w:val="15"/>
                <w:szCs w:val="15"/>
              </w:rPr>
              <w:t xml:space="preserve">Proposal U1; manuscript central question</w:t>
            </w:r>
          </w:p>
        </w:tc>
        <w:tc>
          <w:tcPr>
            <w:tcW w:type="dxa" w:w="2174"/>
            <w:tcMar>
              <w:top w:type="dxa" w:w="30"/>
              <w:left w:type="dxa" w:w="80"/>
              <w:bottom w:type="dxa" w:w="30"/>
              <w:right w:type="dxa" w:w="80"/>
            </w:tcMar>
          </w:tcPr>
          <w:p>
            <w:pPr>
              <w:spacing w:after="20"/>
            </w:pPr>
            <w:r>
              <w:rPr>
                <w:b w:val="false"/>
                <w:bCs w:val="false"/>
                <w:sz w:val="15"/>
                <w:szCs w:val="15"/>
              </w:rPr>
              <w:t xml:space="preserve">CURRENTLY NEGATIVE (decisive, 11 layers x 2 reps + BEST-K)</w:t>
            </w:r>
          </w:p>
        </w:tc>
        <w:tc>
          <w:tcPr>
            <w:tcW w:type="dxa" w:w="3162"/>
            <w:tcMar>
              <w:top w:type="dxa" w:w="30"/>
              <w:left w:type="dxa" w:w="80"/>
              <w:bottom w:type="dxa" w:w="30"/>
              <w:right w:type="dxa" w:w="80"/>
            </w:tcMar>
          </w:tcPr>
          <w:p>
            <w:pPr>
              <w:spacing w:after="20"/>
            </w:pPr>
            <w:r>
              <w:rPr>
                <w:b w:val="false"/>
                <w:bCs w:val="false"/>
                <w:sz w:val="15"/>
                <w:szCs w:val="15"/>
              </w:rPr>
              <w:t xml:space="preserve">Replicated as L4 anchor gate C2; not relitigated</w:t>
            </w:r>
          </w:p>
        </w:tc>
      </w:tr>
      <w:tr>
        <w:tc>
          <w:tcPr>
            <w:tcW w:type="dxa" w:w="2964"/>
            <w:tcMar>
              <w:top w:type="dxa" w:w="30"/>
              <w:left w:type="dxa" w:w="80"/>
              <w:bottom w:type="dxa" w:w="30"/>
              <w:right w:type="dxa" w:w="80"/>
            </w:tcMar>
          </w:tcPr>
          <w:p>
            <w:pPr>
              <w:spacing w:after="20"/>
            </w:pPr>
            <w:r>
              <w:rPr>
                <w:b w:val="false"/>
                <w:bCs w:val="false"/>
                <w:sz w:val="15"/>
                <w:szCs w:val="15"/>
              </w:rPr>
              <w:t xml:space="preserve">U1 under PARTIAL observability (evidence-strength dependence)</w:t>
            </w:r>
          </w:p>
        </w:tc>
        <w:tc>
          <w:tcPr>
            <w:tcW w:type="dxa" w:w="1581"/>
            <w:tcMar>
              <w:top w:type="dxa" w:w="30"/>
              <w:left w:type="dxa" w:w="80"/>
              <w:bottom w:type="dxa" w:w="30"/>
              <w:right w:type="dxa" w:w="80"/>
            </w:tcMar>
          </w:tcPr>
          <w:p>
            <w:pPr>
              <w:spacing w:after="20"/>
            </w:pPr>
            <w:r>
              <w:rPr>
                <w:b w:val="false"/>
                <w:bCs w:val="false"/>
                <w:sz w:val="15"/>
                <w:szCs w:val="15"/>
              </w:rPr>
              <w:t xml:space="preserve">Proposal motivation (distributional framing); nowhere tested</w:t>
            </w:r>
          </w:p>
        </w:tc>
        <w:tc>
          <w:tcPr>
            <w:tcW w:type="dxa" w:w="2174"/>
            <w:tcMar>
              <w:top w:type="dxa" w:w="30"/>
              <w:left w:type="dxa" w:w="80"/>
              <w:bottom w:type="dxa" w:w="30"/>
              <w:right w:type="dxa" w:w="80"/>
            </w:tcMar>
          </w:tcPr>
          <w:p>
            <w:pPr>
              <w:spacing w:after="20"/>
            </w:pPr>
            <w:r>
              <w:rPr>
                <w:b w:val="false"/>
                <w:bCs w:val="false"/>
                <w:sz w:val="15"/>
                <w:szCs w:val="15"/>
              </w:rPr>
              <w:t xml:space="preserve">NOT TESTED — HIGH-VALUE FINAL GAP</w:t>
            </w:r>
          </w:p>
        </w:tc>
        <w:tc>
          <w:tcPr>
            <w:tcW w:type="dxa" w:w="3162"/>
            <w:tcMar>
              <w:top w:type="dxa" w:w="30"/>
              <w:left w:type="dxa" w:w="80"/>
              <w:bottom w:type="dxa" w:w="30"/>
              <w:right w:type="dxa" w:w="80"/>
            </w:tcMar>
          </w:tcPr>
          <w:p>
            <w:pPr>
              <w:spacing w:after="20"/>
            </w:pPr>
            <w:r>
              <w:rPr>
                <w:b w:val="false"/>
                <w:bCs w:val="false"/>
                <w:sz w:val="15"/>
                <w:szCs w:val="15"/>
              </w:rPr>
              <w:t xml:space="preserve">PRIMARY: 3 calibrated glass levels between anchors</w:t>
            </w:r>
          </w:p>
        </w:tc>
      </w:tr>
      <w:tr>
        <w:tc>
          <w:tcPr>
            <w:tcW w:type="dxa" w:w="2964"/>
            <w:tcMar>
              <w:top w:type="dxa" w:w="30"/>
              <w:left w:type="dxa" w:w="80"/>
              <w:bottom w:type="dxa" w:w="30"/>
              <w:right w:type="dxa" w:w="80"/>
            </w:tcMar>
          </w:tcPr>
          <w:p>
            <w:pPr>
              <w:spacing w:after="20"/>
            </w:pPr>
            <w:r>
              <w:rPr>
                <w:b w:val="false"/>
                <w:bCs w:val="false"/>
                <w:sz w:val="15"/>
                <w:szCs w:val="15"/>
              </w:rPr>
              <w:t xml:space="preserve">Decoding vs raw-pixel accessibility (internal support beyond pixels)</w:t>
            </w:r>
          </w:p>
        </w:tc>
        <w:tc>
          <w:tcPr>
            <w:tcW w:type="dxa" w:w="1581"/>
            <w:tcMar>
              <w:top w:type="dxa" w:w="30"/>
              <w:left w:type="dxa" w:w="80"/>
              <w:bottom w:type="dxa" w:w="30"/>
              <w:right w:type="dxa" w:w="80"/>
            </w:tcMar>
          </w:tcPr>
          <w:p>
            <w:pPr>
              <w:spacing w:after="20"/>
            </w:pPr>
            <w:r>
              <w:rPr>
                <w:b w:val="false"/>
                <w:bCs w:val="false"/>
                <w:sz w:val="15"/>
                <w:szCs w:val="15"/>
              </w:rPr>
              <w:t xml:space="preserve">Proposal floors: raw-pixel probe</w:t>
            </w:r>
          </w:p>
        </w:tc>
        <w:tc>
          <w:tcPr>
            <w:tcW w:type="dxa" w:w="2174"/>
            <w:tcMar>
              <w:top w:type="dxa" w:w="30"/>
              <w:left w:type="dxa" w:w="80"/>
              <w:bottom w:type="dxa" w:w="30"/>
              <w:right w:type="dxa" w:w="80"/>
            </w:tcMar>
          </w:tcPr>
          <w:p>
            <w:pPr>
              <w:spacing w:after="20"/>
            </w:pPr>
            <w:r>
              <w:rPr>
                <w:b w:val="false"/>
                <w:bCs w:val="false"/>
                <w:sz w:val="15"/>
                <w:szCs w:val="15"/>
              </w:rPr>
              <w:t xml:space="preserve">NOT TESTED</w:t>
            </w:r>
          </w:p>
        </w:tc>
        <w:tc>
          <w:tcPr>
            <w:tcW w:type="dxa" w:w="3162"/>
            <w:tcMar>
              <w:top w:type="dxa" w:w="30"/>
              <w:left w:type="dxa" w:w="80"/>
              <w:bottom w:type="dxa" w:w="30"/>
              <w:right w:type="dxa" w:w="80"/>
            </w:tcMar>
          </w:tcPr>
          <w:p>
            <w:pPr>
              <w:spacing w:after="20"/>
            </w:pPr>
            <w:r>
              <w:rPr>
                <w:b w:val="false"/>
                <w:bCs w:val="false"/>
                <w:sz w:val="15"/>
                <w:szCs w:val="15"/>
              </w:rPr>
              <w:t xml:space="preserve">PRIMARY baseline: pixel ridge per condition</w:t>
            </w:r>
          </w:p>
        </w:tc>
      </w:tr>
      <w:tr>
        <w:tc>
          <w:tcPr>
            <w:tcW w:type="dxa" w:w="2964"/>
            <w:tcMar>
              <w:top w:type="dxa" w:w="30"/>
              <w:left w:type="dxa" w:w="80"/>
              <w:bottom w:type="dxa" w:w="30"/>
              <w:right w:type="dxa" w:w="80"/>
            </w:tcMar>
          </w:tcPr>
          <w:p>
            <w:pPr>
              <w:spacing w:after="20"/>
            </w:pPr>
            <w:r>
              <w:rPr>
                <w:b w:val="false"/>
                <w:bCs w:val="false"/>
                <w:sz w:val="15"/>
                <w:szCs w:val="15"/>
              </w:rPr>
              <w:t xml:space="preserve">Beats last-seen / constant-velocity memory heuristics</w:t>
            </w:r>
          </w:p>
        </w:tc>
        <w:tc>
          <w:tcPr>
            <w:tcW w:type="dxa" w:w="1581"/>
            <w:tcMar>
              <w:top w:type="dxa" w:w="30"/>
              <w:left w:type="dxa" w:w="80"/>
              <w:bottom w:type="dxa" w:w="30"/>
              <w:right w:type="dxa" w:w="80"/>
            </w:tcMar>
          </w:tcPr>
          <w:p>
            <w:pPr>
              <w:spacing w:after="20"/>
            </w:pPr>
            <w:r>
              <w:rPr>
                <w:b w:val="false"/>
                <w:bCs w:val="false"/>
                <w:sz w:val="15"/>
                <w:szCs w:val="15"/>
              </w:rPr>
              <w:t xml:space="preserve">Proposal U1 criterion + floors; A-prime ledger says NOT TESTED</w:t>
            </w:r>
          </w:p>
        </w:tc>
        <w:tc>
          <w:tcPr>
            <w:tcW w:type="dxa" w:w="2174"/>
            <w:tcMar>
              <w:top w:type="dxa" w:w="30"/>
              <w:left w:type="dxa" w:w="80"/>
              <w:bottom w:type="dxa" w:w="30"/>
              <w:right w:type="dxa" w:w="80"/>
            </w:tcMar>
          </w:tcPr>
          <w:p>
            <w:pPr>
              <w:spacing w:after="20"/>
            </w:pPr>
            <w:r>
              <w:rPr>
                <w:b w:val="false"/>
                <w:bCs w:val="false"/>
                <w:sz w:val="15"/>
                <w:szCs w:val="15"/>
              </w:rPr>
              <w:t xml:space="preserve">NOT TESTED</w:t>
            </w:r>
          </w:p>
        </w:tc>
        <w:tc>
          <w:tcPr>
            <w:tcW w:type="dxa" w:w="3162"/>
            <w:tcMar>
              <w:top w:type="dxa" w:w="30"/>
              <w:left w:type="dxa" w:w="80"/>
              <w:bottom w:type="dxa" w:w="30"/>
              <w:right w:type="dxa" w:w="80"/>
            </w:tcMar>
          </w:tcPr>
          <w:p>
            <w:pPr>
              <w:spacing w:after="20"/>
            </w:pPr>
            <w:r>
              <w:rPr>
                <w:b w:val="false"/>
                <w:bCs w:val="false"/>
                <w:sz w:val="15"/>
                <w:szCs w:val="15"/>
              </w:rPr>
              <w:t xml:space="preserve">CLOSED: both baselines computed on all conditions</w:t>
            </w:r>
          </w:p>
        </w:tc>
      </w:tr>
      <w:tr>
        <w:tc>
          <w:tcPr>
            <w:tcW w:type="dxa" w:w="2964"/>
            <w:tcMar>
              <w:top w:type="dxa" w:w="30"/>
              <w:left w:type="dxa" w:w="80"/>
              <w:bottom w:type="dxa" w:w="30"/>
              <w:right w:type="dxa" w:w="80"/>
            </w:tcMar>
          </w:tcPr>
          <w:p>
            <w:pPr>
              <w:spacing w:after="20"/>
            </w:pPr>
            <w:r>
              <w:rPr>
                <w:b w:val="false"/>
                <w:bCs w:val="false"/>
                <w:sz w:val="15"/>
                <w:szCs w:val="15"/>
              </w:rPr>
              <w:t xml:space="preserve">Temporal representations (difference / two-frame)</w:t>
            </w:r>
          </w:p>
        </w:tc>
        <w:tc>
          <w:tcPr>
            <w:tcW w:type="dxa" w:w="1581"/>
            <w:tcMar>
              <w:top w:type="dxa" w:w="30"/>
              <w:left w:type="dxa" w:w="80"/>
              <w:bottom w:type="dxa" w:w="30"/>
              <w:right w:type="dxa" w:w="80"/>
            </w:tcMar>
          </w:tcPr>
          <w:p>
            <w:pPr>
              <w:spacing w:after="20"/>
            </w:pPr>
            <w:r>
              <w:rPr>
                <w:b w:val="false"/>
                <w:bCs w:val="false"/>
                <w:sz w:val="15"/>
                <w:szCs w:val="15"/>
              </w:rPr>
              <w:t xml:space="preserve">Manuscript Discussion limitation; II family not retained</w:t>
            </w:r>
          </w:p>
        </w:tc>
        <w:tc>
          <w:tcPr>
            <w:tcW w:type="dxa" w:w="2174"/>
            <w:tcMar>
              <w:top w:type="dxa" w:w="30"/>
              <w:left w:type="dxa" w:w="80"/>
              <w:bottom w:type="dxa" w:w="30"/>
              <w:right w:type="dxa" w:w="80"/>
            </w:tcMar>
          </w:tcPr>
          <w:p>
            <w:pPr>
              <w:spacing w:after="20"/>
            </w:pPr>
            <w:r>
              <w:rPr>
                <w:b w:val="false"/>
                <w:bCs w:val="false"/>
                <w:sz w:val="15"/>
                <w:szCs w:val="15"/>
              </w:rPr>
              <w:t xml:space="preserve">NOT TESTED — HIGH-VALUE FINAL GAP</w:t>
            </w:r>
          </w:p>
        </w:tc>
        <w:tc>
          <w:tcPr>
            <w:tcW w:type="dxa" w:w="3162"/>
            <w:tcMar>
              <w:top w:type="dxa" w:w="30"/>
              <w:left w:type="dxa" w:w="80"/>
              <w:bottom w:type="dxa" w:w="30"/>
              <w:right w:type="dxa" w:w="80"/>
            </w:tcMar>
          </w:tcPr>
          <w:p>
            <w:pPr>
              <w:spacing w:after="20"/>
            </w:pPr>
            <w:r>
              <w:rPr>
                <w:b w:val="false"/>
                <w:bCs w:val="false"/>
                <w:sz w:val="15"/>
                <w:szCs w:val="15"/>
              </w:rPr>
              <w:t xml:space="preserve">SECONDARY 1: three temporal variants, same forwards</w:t>
            </w:r>
          </w:p>
        </w:tc>
      </w:tr>
      <w:tr>
        <w:tc>
          <w:tcPr>
            <w:tcW w:type="dxa" w:w="2964"/>
            <w:tcMar>
              <w:top w:type="dxa" w:w="30"/>
              <w:left w:type="dxa" w:w="80"/>
              <w:bottom w:type="dxa" w:w="30"/>
              <w:right w:type="dxa" w:w="80"/>
            </w:tcMar>
          </w:tcPr>
          <w:p>
            <w:pPr>
              <w:spacing w:after="20"/>
            </w:pPr>
            <w:r>
              <w:rPr>
                <w:b w:val="false"/>
                <w:bCs w:val="false"/>
                <w:sz w:val="15"/>
                <w:szCs w:val="15"/>
              </w:rPr>
              <w:t xml:space="preserve">Context-boundary / forgetting mechanism (collapse at 16-frame edge)</w:t>
            </w:r>
          </w:p>
        </w:tc>
        <w:tc>
          <w:tcPr>
            <w:tcW w:type="dxa" w:w="1581"/>
            <w:tcMar>
              <w:top w:type="dxa" w:w="30"/>
              <w:left w:type="dxa" w:w="80"/>
              <w:bottom w:type="dxa" w:w="30"/>
              <w:right w:type="dxa" w:w="80"/>
            </w:tcMar>
          </w:tcPr>
          <w:p>
            <w:pPr>
              <w:spacing w:after="20"/>
            </w:pPr>
            <w:r>
              <w:rPr>
                <w:b w:val="false"/>
                <w:bCs w:val="false"/>
                <w:sz w:val="15"/>
                <w:szCs w:val="15"/>
              </w:rPr>
              <w:t xml:space="preserve">Proposal mechanistic analysis c; ladder rung 3</w:t>
            </w:r>
          </w:p>
        </w:tc>
        <w:tc>
          <w:tcPr>
            <w:tcW w:type="dxa" w:w="2174"/>
            <w:tcMar>
              <w:top w:type="dxa" w:w="30"/>
              <w:left w:type="dxa" w:w="80"/>
              <w:bottom w:type="dxa" w:w="30"/>
              <w:right w:type="dxa" w:w="80"/>
            </w:tcMar>
          </w:tcPr>
          <w:p>
            <w:pPr>
              <w:spacing w:after="20"/>
            </w:pPr>
            <w:r>
              <w:rPr>
                <w:b w:val="false"/>
                <w:bCs w:val="false"/>
                <w:sz w:val="15"/>
                <w:szCs w:val="15"/>
              </w:rPr>
              <w:t xml:space="preserve">NOT TESTED (tau metrics never archived prospectively)</w:t>
            </w:r>
          </w:p>
        </w:tc>
        <w:tc>
          <w:tcPr>
            <w:tcW w:type="dxa" w:w="3162"/>
            <w:tcMar>
              <w:top w:type="dxa" w:w="30"/>
              <w:left w:type="dxa" w:w="80"/>
              <w:bottom w:type="dxa" w:w="30"/>
              <w:right w:type="dxa" w:w="80"/>
            </w:tcMar>
          </w:tcPr>
          <w:p>
            <w:pPr>
              <w:spacing w:after="20"/>
            </w:pPr>
            <w:r>
              <w:rPr>
                <w:b w:val="false"/>
                <w:bCs w:val="false"/>
                <w:sz w:val="15"/>
                <w:szCs w:val="15"/>
              </w:rPr>
              <w:t xml:space="preserve">SECONDARY 2: tau bins with 16-19 beyond-boundary bin x visibility interaction</w:t>
            </w:r>
          </w:p>
        </w:tc>
      </w:tr>
      <w:tr>
        <w:tc>
          <w:tcPr>
            <w:tcW w:type="dxa" w:w="2964"/>
            <w:tcMar>
              <w:top w:type="dxa" w:w="30"/>
              <w:left w:type="dxa" w:w="80"/>
              <w:bottom w:type="dxa" w:w="30"/>
              <w:right w:type="dxa" w:w="80"/>
            </w:tcMar>
          </w:tcPr>
          <w:p>
            <w:pPr>
              <w:spacing w:after="20"/>
            </w:pPr>
            <w:r>
              <w:rPr>
                <w:b w:val="false"/>
                <w:bCs w:val="false"/>
                <w:sz w:val="15"/>
                <w:szCs w:val="15"/>
              </w:rPr>
              <w:t xml:space="preserve">Nonlinear readout (MLP delta measurement diagnostic)</w:t>
            </w:r>
          </w:p>
        </w:tc>
        <w:tc>
          <w:tcPr>
            <w:tcW w:type="dxa" w:w="1581"/>
            <w:tcMar>
              <w:top w:type="dxa" w:w="30"/>
              <w:left w:type="dxa" w:w="80"/>
              <w:bottom w:type="dxa" w:w="30"/>
              <w:right w:type="dxa" w:w="80"/>
            </w:tcMar>
          </w:tcPr>
          <w:p>
            <w:pPr>
              <w:spacing w:after="20"/>
            </w:pPr>
            <w:r>
              <w:rPr>
                <w:b w:val="false"/>
                <w:bCs w:val="false"/>
                <w:sz w:val="15"/>
                <w:szCs w:val="15"/>
              </w:rPr>
              <w:t xml:space="preserve">Proposal confounds; manuscript limitation</w:t>
            </w:r>
          </w:p>
        </w:tc>
        <w:tc>
          <w:tcPr>
            <w:tcW w:type="dxa" w:w="2174"/>
            <w:tcMar>
              <w:top w:type="dxa" w:w="30"/>
              <w:left w:type="dxa" w:w="80"/>
              <w:bottom w:type="dxa" w:w="30"/>
              <w:right w:type="dxa" w:w="80"/>
            </w:tcMar>
          </w:tcPr>
          <w:p>
            <w:pPr>
              <w:spacing w:after="20"/>
            </w:pPr>
            <w:r>
              <w:rPr>
                <w:b w:val="false"/>
                <w:bCs w:val="false"/>
                <w:sz w:val="15"/>
                <w:szCs w:val="15"/>
              </w:rPr>
              <w:t xml:space="preserve">NOT TESTED</w:t>
            </w:r>
          </w:p>
        </w:tc>
        <w:tc>
          <w:tcPr>
            <w:tcW w:type="dxa" w:w="3162"/>
            <w:tcMar>
              <w:top w:type="dxa" w:w="30"/>
              <w:left w:type="dxa" w:w="80"/>
              <w:bottom w:type="dxa" w:w="30"/>
              <w:right w:type="dxa" w:w="80"/>
            </w:tcMar>
          </w:tcPr>
          <w:p>
            <w:pPr>
              <w:spacing w:after="20"/>
            </w:pPr>
            <w:r>
              <w:rPr>
                <w:b w:val="false"/>
                <w:bCs w:val="false"/>
                <w:sz w:val="15"/>
                <w:szCs w:val="15"/>
              </w:rPr>
              <w:t xml:space="preserve">STRETCH: frozen PCA-128 MLP + capacity-matched null</w:t>
            </w:r>
          </w:p>
        </w:tc>
      </w:tr>
      <w:tr>
        <w:tc>
          <w:tcPr>
            <w:tcW w:type="dxa" w:w="2964"/>
            <w:tcMar>
              <w:top w:type="dxa" w:w="30"/>
              <w:left w:type="dxa" w:w="80"/>
              <w:bottom w:type="dxa" w:w="30"/>
              <w:right w:type="dxa" w:w="80"/>
            </w:tcMar>
          </w:tcPr>
          <w:p>
            <w:pPr>
              <w:spacing w:after="20"/>
            </w:pPr>
            <w:r>
              <w:rPr>
                <w:b w:val="false"/>
                <w:bCs w:val="false"/>
                <w:sz w:val="15"/>
                <w:szCs w:val="15"/>
              </w:rPr>
              <w:t xml:space="preserve">U2 calibrated posterior uncertainty (rho(sigma-hat, sigma | tau))</w:t>
            </w:r>
          </w:p>
        </w:tc>
        <w:tc>
          <w:tcPr>
            <w:tcW w:type="dxa" w:w="1581"/>
            <w:tcMar>
              <w:top w:type="dxa" w:w="30"/>
              <w:left w:type="dxa" w:w="80"/>
              <w:bottom w:type="dxa" w:w="30"/>
              <w:right w:type="dxa" w:w="80"/>
            </w:tcMar>
          </w:tcPr>
          <w:p>
            <w:pPr>
              <w:spacing w:after="20"/>
            </w:pPr>
            <w:r>
              <w:rPr>
                <w:b w:val="false"/>
                <w:bCs w:val="false"/>
                <w:sz w:val="15"/>
                <w:szCs w:val="15"/>
              </w:rPr>
              <w:t xml:space="preserve">Proposal title, U2, contribution 1</w:t>
            </w:r>
          </w:p>
        </w:tc>
        <w:tc>
          <w:tcPr>
            <w:tcW w:type="dxa" w:w="2174"/>
            <w:tcMar>
              <w:top w:type="dxa" w:w="30"/>
              <w:left w:type="dxa" w:w="80"/>
              <w:bottom w:type="dxa" w:w="30"/>
              <w:right w:type="dxa" w:w="80"/>
            </w:tcMar>
          </w:tcPr>
          <w:p>
            <w:pPr>
              <w:spacing w:after="20"/>
            </w:pPr>
            <w:r>
              <w:rPr>
                <w:b w:val="false"/>
                <w:bCs w:val="false"/>
                <w:sz w:val="15"/>
                <w:szCs w:val="15"/>
              </w:rPr>
              <w:t xml:space="preserve">NOT TESTED; NOT IDENTIFIABLE at single q with deterministic rendering</w:t>
            </w:r>
          </w:p>
        </w:tc>
        <w:tc>
          <w:tcPr>
            <w:tcW w:type="dxa" w:w="3162"/>
            <w:tcMar>
              <w:top w:type="dxa" w:w="30"/>
              <w:left w:type="dxa" w:w="80"/>
              <w:bottom w:type="dxa" w:w="30"/>
              <w:right w:type="dxa" w:w="80"/>
            </w:tcMar>
          </w:tcPr>
          <w:p>
            <w:pPr>
              <w:spacing w:after="20"/>
            </w:pPr>
            <w:r>
              <w:rPr>
                <w:b w:val="false"/>
                <w:bCs w:val="false"/>
                <w:sz w:val="15"/>
                <w:szCs w:val="15"/>
              </w:rPr>
              <w:t xml:space="preserve">CUT with identification proof (Part XVI); framed as untested rung</w:t>
            </w:r>
          </w:p>
        </w:tc>
      </w:tr>
      <w:tr>
        <w:tc>
          <w:tcPr>
            <w:tcW w:type="dxa" w:w="2964"/>
            <w:tcMar>
              <w:top w:type="dxa" w:w="30"/>
              <w:left w:type="dxa" w:w="80"/>
              <w:bottom w:type="dxa" w:w="30"/>
              <w:right w:type="dxa" w:w="80"/>
            </w:tcMar>
          </w:tcPr>
          <w:p>
            <w:pPr>
              <w:spacing w:after="20"/>
            </w:pPr>
            <w:r>
              <w:rPr>
                <w:b w:val="false"/>
                <w:bCs w:val="false"/>
                <w:sz w:val="15"/>
                <w:szCs w:val="15"/>
              </w:rPr>
              <w:t xml:space="preserve">U3 uncertainty dynamics (growth, snapback, absence-as-evidence)</w:t>
            </w:r>
          </w:p>
        </w:tc>
        <w:tc>
          <w:tcPr>
            <w:tcW w:type="dxa" w:w="1581"/>
            <w:tcMar>
              <w:top w:type="dxa" w:w="30"/>
              <w:left w:type="dxa" w:w="80"/>
              <w:bottom w:type="dxa" w:w="30"/>
              <w:right w:type="dxa" w:w="80"/>
            </w:tcMar>
          </w:tcPr>
          <w:p>
            <w:pPr>
              <w:spacing w:after="20"/>
            </w:pPr>
            <w:r>
              <w:rPr>
                <w:b w:val="false"/>
                <w:bCs w:val="false"/>
                <w:sz w:val="15"/>
                <w:szCs w:val="15"/>
              </w:rPr>
              <w:t xml:space="preserve">Proposal U3</w:t>
            </w:r>
          </w:p>
        </w:tc>
        <w:tc>
          <w:tcPr>
            <w:tcW w:type="dxa" w:w="2174"/>
            <w:tcMar>
              <w:top w:type="dxa" w:w="30"/>
              <w:left w:type="dxa" w:w="80"/>
              <w:bottom w:type="dxa" w:w="30"/>
              <w:right w:type="dxa" w:w="80"/>
            </w:tcMar>
          </w:tcPr>
          <w:p>
            <w:pPr>
              <w:spacing w:after="20"/>
            </w:pPr>
            <w:r>
              <w:rPr>
                <w:b w:val="false"/>
                <w:bCs w:val="false"/>
                <w:sz w:val="15"/>
                <w:szCs w:val="15"/>
              </w:rPr>
              <w:t xml:space="preserve">NOT TESTED; requires valid sigma-hat</w:t>
            </w:r>
          </w:p>
        </w:tc>
        <w:tc>
          <w:tcPr>
            <w:tcW w:type="dxa" w:w="3162"/>
            <w:tcMar>
              <w:top w:type="dxa" w:w="30"/>
              <w:left w:type="dxa" w:w="80"/>
              <w:bottom w:type="dxa" w:w="30"/>
              <w:right w:type="dxa" w:w="80"/>
            </w:tcMar>
          </w:tcPr>
          <w:p>
            <w:pPr>
              <w:spacing w:after="20"/>
            </w:pPr>
            <w:r>
              <w:rPr>
                <w:b w:val="false"/>
                <w:bCs w:val="false"/>
                <w:sz w:val="15"/>
                <w:szCs w:val="15"/>
              </w:rPr>
              <w:t xml:space="preserve">CUT (Part XVII); reveal-recovery rows stretch-only</w:t>
            </w:r>
          </w:p>
        </w:tc>
      </w:tr>
      <w:tr>
        <w:tc>
          <w:tcPr>
            <w:tcW w:type="dxa" w:w="2964"/>
            <w:tcMar>
              <w:top w:type="dxa" w:w="30"/>
              <w:left w:type="dxa" w:w="80"/>
              <w:bottom w:type="dxa" w:w="30"/>
              <w:right w:type="dxa" w:w="80"/>
            </w:tcMar>
          </w:tcPr>
          <w:p>
            <w:pPr>
              <w:spacing w:after="20"/>
            </w:pPr>
            <w:r>
              <w:rPr>
                <w:b w:val="false"/>
                <w:bCs w:val="false"/>
                <w:sz w:val="15"/>
                <w:szCs w:val="15"/>
              </w:rPr>
              <w:t xml:space="preserve">U4 causal/functional use (dose-response steering)</w:t>
            </w:r>
          </w:p>
        </w:tc>
        <w:tc>
          <w:tcPr>
            <w:tcW w:type="dxa" w:w="1581"/>
            <w:tcMar>
              <w:top w:type="dxa" w:w="30"/>
              <w:left w:type="dxa" w:w="80"/>
              <w:bottom w:type="dxa" w:w="30"/>
              <w:right w:type="dxa" w:w="80"/>
            </w:tcMar>
          </w:tcPr>
          <w:p>
            <w:pPr>
              <w:spacing w:after="20"/>
            </w:pPr>
            <w:r>
              <w:rPr>
                <w:b w:val="false"/>
                <w:bCs w:val="false"/>
                <w:sz w:val="15"/>
                <w:szCs w:val="15"/>
              </w:rPr>
              <w:t xml:space="preserve">Proposal U4, contribution 1</w:t>
            </w:r>
          </w:p>
        </w:tc>
        <w:tc>
          <w:tcPr>
            <w:tcW w:type="dxa" w:w="2174"/>
            <w:tcMar>
              <w:top w:type="dxa" w:w="30"/>
              <w:left w:type="dxa" w:w="80"/>
              <w:bottom w:type="dxa" w:w="30"/>
              <w:right w:type="dxa" w:w="80"/>
            </w:tcMar>
          </w:tcPr>
          <w:p>
            <w:pPr>
              <w:spacing w:after="20"/>
            </w:pPr>
            <w:r>
              <w:rPr>
                <w:b w:val="false"/>
                <w:bCs w:val="false"/>
                <w:sz w:val="15"/>
                <w:szCs w:val="15"/>
              </w:rPr>
              <w:t xml:space="preserve">NOT TESTED; no infrastructure exists</w:t>
            </w:r>
          </w:p>
        </w:tc>
        <w:tc>
          <w:tcPr>
            <w:tcW w:type="dxa" w:w="3162"/>
            <w:tcMar>
              <w:top w:type="dxa" w:w="30"/>
              <w:left w:type="dxa" w:w="80"/>
              <w:bottom w:type="dxa" w:w="30"/>
              <w:right w:type="dxa" w:w="80"/>
            </w:tcMar>
          </w:tcPr>
          <w:p>
            <w:pPr>
              <w:spacing w:after="20"/>
            </w:pPr>
            <w:r>
              <w:rPr>
                <w:b w:val="false"/>
                <w:bCs w:val="false"/>
                <w:sz w:val="15"/>
                <w:szCs w:val="15"/>
              </w:rPr>
              <w:t xml:space="preserve">DEFERRED (Part XVIII)</w:t>
            </w:r>
          </w:p>
        </w:tc>
      </w:tr>
      <w:tr>
        <w:tc>
          <w:tcPr>
            <w:tcW w:type="dxa" w:w="2964"/>
            <w:tcMar>
              <w:top w:type="dxa" w:w="30"/>
              <w:left w:type="dxa" w:w="80"/>
              <w:bottom w:type="dxa" w:w="30"/>
              <w:right w:type="dxa" w:w="80"/>
            </w:tcMar>
          </w:tcPr>
          <w:p>
            <w:pPr>
              <w:spacing w:after="20"/>
            </w:pPr>
            <w:r>
              <w:rPr>
                <w:b w:val="false"/>
                <w:bCs w:val="false"/>
                <w:sz w:val="15"/>
                <w:szCs w:val="15"/>
              </w:rPr>
              <w:t xml:space="preserve">WHERE across depth (emergence band)</w:t>
            </w:r>
          </w:p>
        </w:tc>
        <w:tc>
          <w:tcPr>
            <w:tcW w:type="dxa" w:w="1581"/>
            <w:tcMar>
              <w:top w:type="dxa" w:w="30"/>
              <w:left w:type="dxa" w:w="80"/>
              <w:bottom w:type="dxa" w:w="30"/>
              <w:right w:type="dxa" w:w="80"/>
            </w:tcMar>
          </w:tcPr>
          <w:p>
            <w:pPr>
              <w:spacing w:after="20"/>
            </w:pPr>
            <w:r>
              <w:rPr>
                <w:b w:val="false"/>
                <w:bCs w:val="false"/>
                <w:sz w:val="15"/>
                <w:szCs w:val="15"/>
              </w:rPr>
              <w:t xml:space="preserve">Proposal mechanistic analysis a</w:t>
            </w:r>
          </w:p>
        </w:tc>
        <w:tc>
          <w:tcPr>
            <w:tcW w:type="dxa" w:w="2174"/>
            <w:tcMar>
              <w:top w:type="dxa" w:w="30"/>
              <w:left w:type="dxa" w:w="80"/>
              <w:bottom w:type="dxa" w:w="30"/>
              <w:right w:type="dxa" w:w="80"/>
            </w:tcMar>
          </w:tcPr>
          <w:p>
            <w:pPr>
              <w:spacing w:after="20"/>
            </w:pPr>
            <w:r>
              <w:rPr>
                <w:b w:val="false"/>
                <w:bCs w:val="false"/>
                <w:sz w:val="15"/>
                <w:szCs w:val="15"/>
              </w:rPr>
              <w:t xml:space="preserve">PARTIALLY ESTABLISHED (11-layer negative profile; visible only at 2 layers)</w:t>
            </w:r>
          </w:p>
        </w:tc>
        <w:tc>
          <w:tcPr>
            <w:tcW w:type="dxa" w:w="3162"/>
            <w:tcMar>
              <w:top w:type="dxa" w:w="30"/>
              <w:left w:type="dxa" w:w="80"/>
              <w:bottom w:type="dxa" w:w="30"/>
              <w:right w:type="dxa" w:w="80"/>
            </w:tcMar>
          </w:tcPr>
          <w:p>
            <w:pPr>
              <w:spacing w:after="20"/>
            </w:pPr>
            <w:r>
              <w:rPr>
                <w:b w:val="false"/>
                <w:bCs w:val="false"/>
                <w:sz w:val="15"/>
                <w:szCs w:val="15"/>
              </w:rPr>
              <w:t xml:space="preserve">Descriptive depth panel {4, 10, 19} across all 5 conditions</w:t>
            </w:r>
          </w:p>
        </w:tc>
      </w:tr>
      <w:tr>
        <w:tc>
          <w:tcPr>
            <w:tcW w:type="dxa" w:w="2964"/>
            <w:tcMar>
              <w:top w:type="dxa" w:w="30"/>
              <w:left w:type="dxa" w:w="80"/>
              <w:bottom w:type="dxa" w:w="30"/>
              <w:right w:type="dxa" w:w="80"/>
            </w:tcMar>
          </w:tcPr>
          <w:p>
            <w:pPr>
              <w:spacing w:after="20"/>
            </w:pPr>
            <w:r>
              <w:rPr>
                <w:b w:val="false"/>
                <w:bCs w:val="false"/>
                <w:sz w:val="15"/>
                <w:szCs w:val="15"/>
              </w:rPr>
              <w:t xml:space="preserve">HOW geometry (principal angles among w-mu, w-sigma, w-tau)</w:t>
            </w:r>
          </w:p>
        </w:tc>
        <w:tc>
          <w:tcPr>
            <w:tcW w:type="dxa" w:w="1581"/>
            <w:tcMar>
              <w:top w:type="dxa" w:w="30"/>
              <w:left w:type="dxa" w:w="80"/>
              <w:bottom w:type="dxa" w:w="30"/>
              <w:right w:type="dxa" w:w="80"/>
            </w:tcMar>
          </w:tcPr>
          <w:p>
            <w:pPr>
              <w:spacing w:after="20"/>
            </w:pPr>
            <w:r>
              <w:rPr>
                <w:b w:val="false"/>
                <w:bCs w:val="false"/>
                <w:sz w:val="15"/>
                <w:szCs w:val="15"/>
              </w:rPr>
              <w:t xml:space="preserve">Proposal mechanistic analysis b</w:t>
            </w:r>
          </w:p>
        </w:tc>
        <w:tc>
          <w:tcPr>
            <w:tcW w:type="dxa" w:w="2174"/>
            <w:tcMar>
              <w:top w:type="dxa" w:w="30"/>
              <w:left w:type="dxa" w:w="80"/>
              <w:bottom w:type="dxa" w:w="30"/>
              <w:right w:type="dxa" w:w="80"/>
            </w:tcMar>
          </w:tcPr>
          <w:p>
            <w:pPr>
              <w:spacing w:after="20"/>
            </w:pPr>
            <w:r>
              <w:rPr>
                <w:b w:val="false"/>
                <w:bCs w:val="false"/>
                <w:sz w:val="15"/>
                <w:szCs w:val="15"/>
              </w:rPr>
              <w:t xml:space="preserve">NOT TESTED; w-sigma does not exist</w:t>
            </w:r>
          </w:p>
        </w:tc>
        <w:tc>
          <w:tcPr>
            <w:tcW w:type="dxa" w:w="3162"/>
            <w:tcMar>
              <w:top w:type="dxa" w:w="30"/>
              <w:left w:type="dxa" w:w="80"/>
              <w:bottom w:type="dxa" w:w="30"/>
              <w:right w:type="dxa" w:w="80"/>
            </w:tcMar>
          </w:tcPr>
          <w:p>
            <w:pPr>
              <w:spacing w:after="20"/>
            </w:pPr>
            <w:r>
              <w:rPr>
                <w:b w:val="false"/>
                <w:bCs w:val="false"/>
                <w:sz w:val="15"/>
                <w:szCs w:val="15"/>
              </w:rPr>
              <w:t xml:space="preserve">CUT (depends on U2)</w:t>
            </w:r>
          </w:p>
        </w:tc>
      </w:tr>
      <w:tr>
        <w:tc>
          <w:tcPr>
            <w:tcW w:type="dxa" w:w="2964"/>
            <w:tcMar>
              <w:top w:type="dxa" w:w="30"/>
              <w:left w:type="dxa" w:w="80"/>
              <w:bottom w:type="dxa" w:w="30"/>
              <w:right w:type="dxa" w:w="80"/>
            </w:tcMar>
          </w:tcPr>
          <w:p>
            <w:pPr>
              <w:spacing w:after="20"/>
            </w:pPr>
            <w:r>
              <w:rPr>
                <w:b w:val="false"/>
                <w:bCs w:val="false"/>
                <w:sz w:val="15"/>
                <w:szCs w:val="15"/>
              </w:rPr>
              <w:t xml:space="preserve">Token localization (which tokens carry hidden info)</w:t>
            </w:r>
          </w:p>
        </w:tc>
        <w:tc>
          <w:tcPr>
            <w:tcW w:type="dxa" w:w="1581"/>
            <w:tcMar>
              <w:top w:type="dxa" w:w="30"/>
              <w:left w:type="dxa" w:w="80"/>
              <w:bottom w:type="dxa" w:w="30"/>
              <w:right w:type="dxa" w:w="80"/>
            </w:tcMar>
          </w:tcPr>
          <w:p>
            <w:pPr>
              <w:spacing w:after="20"/>
            </w:pPr>
            <w:r>
              <w:rPr>
                <w:b w:val="false"/>
                <w:bCs w:val="false"/>
                <w:sz w:val="15"/>
                <w:szCs w:val="15"/>
              </w:rPr>
              <w:t xml:space="preserve">Proposal mechanistic analysis d</w:t>
            </w:r>
          </w:p>
        </w:tc>
        <w:tc>
          <w:tcPr>
            <w:tcW w:type="dxa" w:w="2174"/>
            <w:tcMar>
              <w:top w:type="dxa" w:w="30"/>
              <w:left w:type="dxa" w:w="80"/>
              <w:bottom w:type="dxa" w:w="30"/>
              <w:right w:type="dxa" w:w="80"/>
            </w:tcMar>
          </w:tcPr>
          <w:p>
            <w:pPr>
              <w:spacing w:after="20"/>
            </w:pPr>
            <w:r>
              <w:rPr>
                <w:b w:val="false"/>
                <w:bCs w:val="false"/>
                <w:sz w:val="15"/>
                <w:szCs w:val="15"/>
              </w:rPr>
              <w:t xml:space="preserve">PARTIALLY ESTABLISHED negatively (BEST-K worse than coarse at L19)</w:t>
            </w:r>
          </w:p>
        </w:tc>
        <w:tc>
          <w:tcPr>
            <w:tcW w:type="dxa" w:w="3162"/>
            <w:tcMar>
              <w:top w:type="dxa" w:w="30"/>
              <w:left w:type="dxa" w:w="80"/>
              <w:bottom w:type="dxa" w:w="30"/>
              <w:right w:type="dxa" w:w="80"/>
            </w:tcMar>
          </w:tcPr>
          <w:p>
            <w:pPr>
              <w:spacing w:after="20"/>
            </w:pPr>
            <w:r>
              <w:rPr>
                <w:b w:val="false"/>
                <w:bCs w:val="false"/>
                <w:sz w:val="15"/>
                <w:szCs w:val="15"/>
              </w:rPr>
              <w:t xml:space="preserve">Not extended (low yield after BEST-K failure); CUT</w:t>
            </w:r>
          </w:p>
        </w:tc>
      </w:tr>
      <w:tr>
        <w:tc>
          <w:tcPr>
            <w:tcW w:type="dxa" w:w="2964"/>
            <w:tcMar>
              <w:top w:type="dxa" w:w="30"/>
              <w:left w:type="dxa" w:w="80"/>
              <w:bottom w:type="dxa" w:w="30"/>
              <w:right w:type="dxa" w:w="80"/>
            </w:tcMar>
          </w:tcPr>
          <w:p>
            <w:pPr>
              <w:spacing w:after="20"/>
            </w:pPr>
            <w:r>
              <w:rPr>
                <w:b w:val="false"/>
                <w:bCs w:val="false"/>
                <w:sz w:val="15"/>
                <w:szCs w:val="15"/>
              </w:rPr>
              <w:t xml:space="preserve">Bayesian oracle protocol (closed-form Kalman)</w:t>
            </w:r>
          </w:p>
        </w:tc>
        <w:tc>
          <w:tcPr>
            <w:tcW w:type="dxa" w:w="1581"/>
            <w:tcMar>
              <w:top w:type="dxa" w:w="30"/>
              <w:left w:type="dxa" w:w="80"/>
              <w:bottom w:type="dxa" w:w="30"/>
              <w:right w:type="dxa" w:w="80"/>
            </w:tcMar>
          </w:tcPr>
          <w:p>
            <w:pPr>
              <w:spacing w:after="20"/>
            </w:pPr>
            <w:r>
              <w:rPr>
                <w:b w:val="false"/>
                <w:bCs w:val="false"/>
                <w:sz w:val="15"/>
                <w:szCs w:val="15"/>
              </w:rPr>
              <w:t xml:space="preserve">Proposal contribution 2</w:t>
            </w:r>
          </w:p>
        </w:tc>
        <w:tc>
          <w:tcPr>
            <w:tcW w:type="dxa" w:w="2174"/>
            <w:tcMar>
              <w:top w:type="dxa" w:w="30"/>
              <w:left w:type="dxa" w:w="80"/>
              <w:bottom w:type="dxa" w:w="30"/>
              <w:right w:type="dxa" w:w="80"/>
            </w:tcMar>
          </w:tcPr>
          <w:p>
            <w:pPr>
              <w:spacing w:after="20"/>
            </w:pPr>
            <w:r>
              <w:rPr>
                <w:b w:val="false"/>
                <w:bCs w:val="false"/>
                <w:sz w:val="15"/>
                <w:szCs w:val="15"/>
              </w:rPr>
              <w:t xml:space="preserve">NOT TESTED (no oracle ever computed)</w:t>
            </w:r>
          </w:p>
        </w:tc>
        <w:tc>
          <w:tcPr>
            <w:tcW w:type="dxa" w:w="3162"/>
            <w:tcMar>
              <w:top w:type="dxa" w:w="30"/>
              <w:left w:type="dxa" w:w="80"/>
              <w:bottom w:type="dxa" w:w="30"/>
              <w:right w:type="dxa" w:w="80"/>
            </w:tcMar>
          </w:tcPr>
          <w:p>
            <w:pPr>
              <w:spacing w:after="20"/>
            </w:pPr>
            <w:r>
              <w:rPr>
                <w:b w:val="false"/>
                <w:bCs w:val="false"/>
                <w:sz w:val="15"/>
                <w:szCs w:val="15"/>
              </w:rPr>
              <w:t xml:space="preserve">Protocol kept as framework contribution; math specified in Part XXIII; not run</w:t>
            </w:r>
          </w:p>
        </w:tc>
      </w:tr>
      <w:tr>
        <w:tc>
          <w:tcPr>
            <w:tcW w:type="dxa" w:w="2964"/>
            <w:tcMar>
              <w:top w:type="dxa" w:w="30"/>
              <w:left w:type="dxa" w:w="80"/>
              <w:bottom w:type="dxa" w:w="30"/>
              <w:right w:type="dxa" w:w="80"/>
            </w:tcMar>
          </w:tcPr>
          <w:p>
            <w:pPr>
              <w:spacing w:after="20"/>
            </w:pPr>
            <w:r>
              <w:rPr>
                <w:b w:val="false"/>
                <w:bCs w:val="false"/>
                <w:sz w:val="15"/>
                <w:szCs w:val="15"/>
              </w:rPr>
              <w:t xml:space="preserve">Occlusion-duration grid ({0.1..1.5}x context)</w:t>
            </w:r>
          </w:p>
        </w:tc>
        <w:tc>
          <w:tcPr>
            <w:tcW w:type="dxa" w:w="1581"/>
            <w:tcMar>
              <w:top w:type="dxa" w:w="30"/>
              <w:left w:type="dxa" w:w="80"/>
              <w:bottom w:type="dxa" w:w="30"/>
              <w:right w:type="dxa" w:w="80"/>
            </w:tcMar>
          </w:tcPr>
          <w:p>
            <w:pPr>
              <w:spacing w:after="20"/>
            </w:pPr>
            <w:r>
              <w:rPr>
                <w:b w:val="false"/>
                <w:bCs w:val="false"/>
                <w:sz w:val="15"/>
                <w:szCs w:val="15"/>
              </w:rPr>
              <w:t xml:space="preserve">Proposal condition grid</w:t>
            </w:r>
          </w:p>
        </w:tc>
        <w:tc>
          <w:tcPr>
            <w:tcW w:type="dxa" w:w="2174"/>
            <w:tcMar>
              <w:top w:type="dxa" w:w="30"/>
              <w:left w:type="dxa" w:w="80"/>
              <w:bottom w:type="dxa" w:w="30"/>
              <w:right w:type="dxa" w:w="80"/>
            </w:tcMar>
          </w:tcPr>
          <w:p>
            <w:pPr>
              <w:spacing w:after="20"/>
            </w:pPr>
            <w:r>
              <w:rPr>
                <w:b w:val="false"/>
                <w:bCs w:val="false"/>
                <w:sz w:val="15"/>
                <w:szCs w:val="15"/>
              </w:rPr>
              <w:t xml:space="preserve">NOT TESTED as designed; window spans tau 1-19 across the 16-frame edge</w:t>
            </w:r>
          </w:p>
        </w:tc>
        <w:tc>
          <w:tcPr>
            <w:tcW w:type="dxa" w:w="3162"/>
            <w:tcMar>
              <w:top w:type="dxa" w:w="30"/>
              <w:left w:type="dxa" w:w="80"/>
              <w:bottom w:type="dxa" w:w="30"/>
              <w:right w:type="dxa" w:w="80"/>
            </w:tcMar>
          </w:tcPr>
          <w:p>
            <w:pPr>
              <w:spacing w:after="20"/>
            </w:pPr>
            <w:r>
              <w:rPr>
                <w:b w:val="false"/>
                <w:bCs w:val="false"/>
                <w:sz w:val="15"/>
                <w:szCs w:val="15"/>
              </w:rPr>
              <w:t xml:space="preserve">Superseded by tau-bin analysis inside existing window</w:t>
            </w:r>
          </w:p>
        </w:tc>
      </w:tr>
      <w:tr>
        <w:tc>
          <w:tcPr>
            <w:tcW w:type="dxa" w:w="2964"/>
            <w:tcMar>
              <w:top w:type="dxa" w:w="30"/>
              <w:left w:type="dxa" w:w="80"/>
              <w:bottom w:type="dxa" w:w="30"/>
              <w:right w:type="dxa" w:w="80"/>
            </w:tcMar>
          </w:tcPr>
          <w:p>
            <w:pPr>
              <w:spacing w:after="20"/>
            </w:pPr>
            <w:r>
              <w:rPr>
                <w:b w:val="false"/>
                <w:bCs w:val="false"/>
                <w:sz w:val="15"/>
                <w:szCs w:val="15"/>
              </w:rPr>
              <w:t xml:space="preserve">Speed x noise decoupling grid (2x3)</w:t>
            </w:r>
          </w:p>
        </w:tc>
        <w:tc>
          <w:tcPr>
            <w:tcW w:type="dxa" w:w="1581"/>
            <w:tcMar>
              <w:top w:type="dxa" w:w="30"/>
              <w:left w:type="dxa" w:w="80"/>
              <w:bottom w:type="dxa" w:w="30"/>
              <w:right w:type="dxa" w:w="80"/>
            </w:tcMar>
          </w:tcPr>
          <w:p>
            <w:pPr>
              <w:spacing w:after="20"/>
            </w:pPr>
            <w:r>
              <w:rPr>
                <w:b w:val="false"/>
                <w:bCs w:val="false"/>
                <w:sz w:val="15"/>
                <w:szCs w:val="15"/>
              </w:rPr>
              <w:t xml:space="preserve">Proposal condition grid ('powers U2')</w:t>
            </w:r>
          </w:p>
        </w:tc>
        <w:tc>
          <w:tcPr>
            <w:tcW w:type="dxa" w:w="2174"/>
            <w:tcMar>
              <w:top w:type="dxa" w:w="30"/>
              <w:left w:type="dxa" w:w="80"/>
              <w:bottom w:type="dxa" w:w="30"/>
              <w:right w:type="dxa" w:w="80"/>
            </w:tcMar>
          </w:tcPr>
          <w:p>
            <w:pPr>
              <w:spacing w:after="20"/>
            </w:pPr>
            <w:r>
              <w:rPr>
                <w:b w:val="false"/>
                <w:bCs w:val="false"/>
                <w:sz w:val="15"/>
                <w:szCs w:val="15"/>
              </w:rPr>
              <w:t xml:space="preserve">NOT TESTED</w:t>
            </w:r>
          </w:p>
        </w:tc>
        <w:tc>
          <w:tcPr>
            <w:tcW w:type="dxa" w:w="3162"/>
            <w:tcMar>
              <w:top w:type="dxa" w:w="30"/>
              <w:left w:type="dxa" w:w="80"/>
              <w:bottom w:type="dxa" w:w="30"/>
              <w:right w:type="dxa" w:w="80"/>
            </w:tcMar>
          </w:tcPr>
          <w:p>
            <w:pPr>
              <w:spacing w:after="20"/>
            </w:pPr>
            <w:r>
              <w:rPr>
                <w:b w:val="false"/>
                <w:bCs w:val="false"/>
                <w:sz w:val="15"/>
                <w:szCs w:val="15"/>
              </w:rPr>
              <w:t xml:space="preserve">CUT with U2</w:t>
            </w:r>
          </w:p>
        </w:tc>
      </w:tr>
      <w:tr>
        <w:tc>
          <w:tcPr>
            <w:tcW w:type="dxa" w:w="2964"/>
            <w:tcMar>
              <w:top w:type="dxa" w:w="30"/>
              <w:left w:type="dxa" w:w="80"/>
              <w:bottom w:type="dxa" w:w="30"/>
              <w:right w:type="dxa" w:w="80"/>
            </w:tcMar>
          </w:tcPr>
          <w:p>
            <w:pPr>
              <w:spacing w:after="20"/>
            </w:pPr>
            <w:r>
              <w:rPr>
                <w:b w:val="false"/>
                <w:bCs w:val="false"/>
                <w:sz w:val="15"/>
                <w:szCs w:val="15"/>
              </w:rPr>
              <w:t xml:space="preserve">Regime B (AI sheep, particle filter)</w:t>
            </w:r>
          </w:p>
        </w:tc>
        <w:tc>
          <w:tcPr>
            <w:tcW w:type="dxa" w:w="1581"/>
            <w:tcMar>
              <w:top w:type="dxa" w:w="30"/>
              <w:left w:type="dxa" w:w="80"/>
              <w:bottom w:type="dxa" w:w="30"/>
              <w:right w:type="dxa" w:w="80"/>
            </w:tcMar>
          </w:tcPr>
          <w:p>
            <w:pPr>
              <w:spacing w:after="20"/>
            </w:pPr>
            <w:r>
              <w:rPr>
                <w:b w:val="false"/>
                <w:bCs w:val="false"/>
                <w:sz w:val="15"/>
                <w:szCs w:val="15"/>
              </w:rPr>
              <w:t xml:space="preserve">Proposal robustness regime</w:t>
            </w:r>
          </w:p>
        </w:tc>
        <w:tc>
          <w:tcPr>
            <w:tcW w:type="dxa" w:w="2174"/>
            <w:tcMar>
              <w:top w:type="dxa" w:w="30"/>
              <w:left w:type="dxa" w:w="80"/>
              <w:bottom w:type="dxa" w:w="30"/>
              <w:right w:type="dxa" w:w="80"/>
            </w:tcMar>
          </w:tcPr>
          <w:p>
            <w:pPr>
              <w:spacing w:after="20"/>
            </w:pPr>
            <w:r>
              <w:rPr>
                <w:b w:val="false"/>
                <w:bCs w:val="false"/>
                <w:sz w:val="15"/>
                <w:szCs w:val="15"/>
              </w:rPr>
              <w:t xml:space="preserve">NOT TESTED</w:t>
            </w:r>
          </w:p>
        </w:tc>
        <w:tc>
          <w:tcPr>
            <w:tcW w:type="dxa" w:w="3162"/>
            <w:tcMar>
              <w:top w:type="dxa" w:w="30"/>
              <w:left w:type="dxa" w:w="80"/>
              <w:bottom w:type="dxa" w:w="30"/>
              <w:right w:type="dxa" w:w="80"/>
            </w:tcMar>
          </w:tcPr>
          <w:p>
            <w:pPr>
              <w:spacing w:after="20"/>
            </w:pPr>
            <w:r>
              <w:rPr>
                <w:b w:val="false"/>
                <w:bCs w:val="false"/>
                <w:sz w:val="15"/>
                <w:szCs w:val="15"/>
              </w:rPr>
              <w:t xml:space="preserve">CUT / future work</w:t>
            </w:r>
          </w:p>
        </w:tc>
      </w:tr>
      <w:tr>
        <w:tc>
          <w:tcPr>
            <w:tcW w:type="dxa" w:w="2964"/>
            <w:tcMar>
              <w:top w:type="dxa" w:w="30"/>
              <w:left w:type="dxa" w:w="80"/>
              <w:bottom w:type="dxa" w:w="30"/>
              <w:right w:type="dxa" w:w="80"/>
            </w:tcMar>
          </w:tcPr>
          <w:p>
            <w:pPr>
              <w:spacing w:after="20"/>
            </w:pPr>
            <w:r>
              <w:rPr>
                <w:b w:val="false"/>
                <w:bCs w:val="false"/>
                <w:sz w:val="15"/>
                <w:szCs w:val="15"/>
              </w:rPr>
              <w:t xml:space="preserve">Model-size robustness (300M_16f, 700M_32f)</w:t>
            </w:r>
          </w:p>
        </w:tc>
        <w:tc>
          <w:tcPr>
            <w:tcW w:type="dxa" w:w="1581"/>
            <w:tcMar>
              <w:top w:type="dxa" w:w="30"/>
              <w:left w:type="dxa" w:w="80"/>
              <w:bottom w:type="dxa" w:w="30"/>
              <w:right w:type="dxa" w:w="80"/>
            </w:tcMar>
          </w:tcPr>
          <w:p>
            <w:pPr>
              <w:spacing w:after="20"/>
            </w:pPr>
            <w:r>
              <w:rPr>
                <w:b w:val="false"/>
                <w:bCs w:val="false"/>
                <w:sz w:val="15"/>
                <w:szCs w:val="15"/>
              </w:rPr>
              <w:t xml:space="preserve">Proposal setup</w:t>
            </w:r>
          </w:p>
        </w:tc>
        <w:tc>
          <w:tcPr>
            <w:tcW w:type="dxa" w:w="2174"/>
            <w:tcMar>
              <w:top w:type="dxa" w:w="30"/>
              <w:left w:type="dxa" w:w="80"/>
              <w:bottom w:type="dxa" w:w="30"/>
              <w:right w:type="dxa" w:w="80"/>
            </w:tcMar>
          </w:tcPr>
          <w:p>
            <w:pPr>
              <w:spacing w:after="20"/>
            </w:pPr>
            <w:r>
              <w:rPr>
                <w:b w:val="false"/>
                <w:bCs w:val="false"/>
                <w:sz w:val="15"/>
                <w:szCs w:val="15"/>
              </w:rPr>
              <w:t xml:space="preserve">NOT TESTED</w:t>
            </w:r>
          </w:p>
        </w:tc>
        <w:tc>
          <w:tcPr>
            <w:tcW w:type="dxa" w:w="3162"/>
            <w:tcMar>
              <w:top w:type="dxa" w:w="30"/>
              <w:left w:type="dxa" w:w="80"/>
              <w:bottom w:type="dxa" w:w="30"/>
              <w:right w:type="dxa" w:w="80"/>
            </w:tcMar>
          </w:tcPr>
          <w:p>
            <w:pPr>
              <w:spacing w:after="20"/>
            </w:pPr>
            <w:r>
              <w:rPr>
                <w:b w:val="false"/>
                <w:bCs w:val="false"/>
                <w:sz w:val="15"/>
                <w:szCs w:val="15"/>
              </w:rPr>
              <w:t xml:space="preserve">CUT / future work</w:t>
            </w:r>
          </w:p>
        </w:tc>
      </w:tr>
      <w:tr>
        <w:tc>
          <w:tcPr>
            <w:tcW w:type="dxa" w:w="2964"/>
            <w:tcMar>
              <w:top w:type="dxa" w:w="30"/>
              <w:left w:type="dxa" w:w="80"/>
              <w:bottom w:type="dxa" w:w="30"/>
              <w:right w:type="dxa" w:w="80"/>
            </w:tcMar>
          </w:tcPr>
          <w:p>
            <w:pPr>
              <w:spacing w:after="20"/>
            </w:pPr>
            <w:r>
              <w:rPr>
                <w:b w:val="false"/>
                <w:bCs w:val="false"/>
                <w:sz w:val="15"/>
                <w:szCs w:val="15"/>
              </w:rPr>
              <w:t xml:space="preserve">Layout / speed generalization</w:t>
            </w:r>
          </w:p>
        </w:tc>
        <w:tc>
          <w:tcPr>
            <w:tcW w:type="dxa" w:w="1581"/>
            <w:tcMar>
              <w:top w:type="dxa" w:w="30"/>
              <w:left w:type="dxa" w:w="80"/>
              <w:bottom w:type="dxa" w:w="30"/>
              <w:right w:type="dxa" w:w="80"/>
            </w:tcMar>
          </w:tcPr>
          <w:p>
            <w:pPr>
              <w:spacing w:after="20"/>
            </w:pPr>
            <w:r>
              <w:rPr>
                <w:b w:val="false"/>
                <w:bCs w:val="false"/>
                <w:sz w:val="15"/>
                <w:szCs w:val="15"/>
              </w:rPr>
              <w:t xml:space="preserve">A-prime and II threat ledgers</w:t>
            </w:r>
          </w:p>
        </w:tc>
        <w:tc>
          <w:tcPr>
            <w:tcW w:type="dxa" w:w="2174"/>
            <w:tcMar>
              <w:top w:type="dxa" w:w="30"/>
              <w:left w:type="dxa" w:w="80"/>
              <w:bottom w:type="dxa" w:w="30"/>
              <w:right w:type="dxa" w:w="80"/>
            </w:tcMar>
          </w:tcPr>
          <w:p>
            <w:pPr>
              <w:spacing w:after="20"/>
            </w:pPr>
            <w:r>
              <w:rPr>
                <w:b w:val="false"/>
                <w:bCs w:val="false"/>
                <w:sz w:val="15"/>
                <w:szCs w:val="15"/>
              </w:rPr>
              <w:t xml:space="preserve">NOT TESTED</w:t>
            </w:r>
          </w:p>
        </w:tc>
        <w:tc>
          <w:tcPr>
            <w:tcW w:type="dxa" w:w="3162"/>
            <w:tcMar>
              <w:top w:type="dxa" w:w="30"/>
              <w:left w:type="dxa" w:w="80"/>
              <w:bottom w:type="dxa" w:w="30"/>
              <w:right w:type="dxa" w:w="80"/>
            </w:tcMar>
          </w:tcPr>
          <w:p>
            <w:pPr>
              <w:spacing w:after="20"/>
            </w:pPr>
            <w:r>
              <w:rPr>
                <w:b w:val="false"/>
                <w:bCs w:val="false"/>
                <w:sz w:val="15"/>
                <w:szCs w:val="15"/>
              </w:rPr>
              <w:t xml:space="preserve">Remains a limitation; disclosed</w:t>
            </w:r>
          </w:p>
        </w:tc>
      </w:tr>
      <w:tr>
        <w:tc>
          <w:tcPr>
            <w:tcW w:type="dxa" w:w="2964"/>
            <w:tcMar>
              <w:top w:type="dxa" w:w="30"/>
              <w:left w:type="dxa" w:w="80"/>
              <w:bottom w:type="dxa" w:w="30"/>
              <w:right w:type="dxa" w:w="80"/>
            </w:tcMar>
          </w:tcPr>
          <w:p>
            <w:pPr>
              <w:spacing w:after="20"/>
            </w:pPr>
            <w:r>
              <w:rPr>
                <w:b w:val="false"/>
                <w:bCs w:val="false"/>
                <w:sz w:val="15"/>
                <w:szCs w:val="15"/>
              </w:rPr>
              <w:t xml:space="preserve">Selection-aware null control</w:t>
            </w:r>
          </w:p>
        </w:tc>
        <w:tc>
          <w:tcPr>
            <w:tcW w:type="dxa" w:w="1581"/>
            <w:tcMar>
              <w:top w:type="dxa" w:w="30"/>
              <w:left w:type="dxa" w:w="80"/>
              <w:bottom w:type="dxa" w:w="30"/>
              <w:right w:type="dxa" w:w="80"/>
            </w:tcMar>
          </w:tcPr>
          <w:p>
            <w:pPr>
              <w:spacing w:after="20"/>
            </w:pPr>
            <w:r>
              <w:rPr>
                <w:b w:val="false"/>
                <w:bCs w:val="false"/>
                <w:sz w:val="15"/>
                <w:szCs w:val="15"/>
              </w:rPr>
              <w:t xml:space="preserve">Manuscript 4.3</w:t>
            </w:r>
          </w:p>
        </w:tc>
        <w:tc>
          <w:tcPr>
            <w:tcW w:type="dxa" w:w="2174"/>
            <w:tcMar>
              <w:top w:type="dxa" w:w="30"/>
              <w:left w:type="dxa" w:w="80"/>
              <w:bottom w:type="dxa" w:w="30"/>
              <w:right w:type="dxa" w:w="80"/>
            </w:tcMar>
          </w:tcPr>
          <w:p>
            <w:pPr>
              <w:spacing w:after="20"/>
            </w:pPr>
            <w:r>
              <w:rPr>
                <w:b w:val="false"/>
                <w:bCs w:val="false"/>
                <w:sz w:val="15"/>
                <w:szCs w:val="15"/>
              </w:rPr>
              <w:t xml:space="preserve">ESTABLISHED for II funnel</w:t>
            </w:r>
          </w:p>
        </w:tc>
        <w:tc>
          <w:tcPr>
            <w:tcW w:type="dxa" w:w="3162"/>
            <w:tcMar>
              <w:top w:type="dxa" w:w="30"/>
              <w:left w:type="dxa" w:w="80"/>
              <w:bottom w:type="dxa" w:w="30"/>
              <w:right w:type="dxa" w:w="80"/>
            </w:tcMar>
          </w:tcPr>
          <w:p>
            <w:pPr>
              <w:spacing w:after="20"/>
            </w:pPr>
            <w:r>
              <w:rPr>
                <w:b w:val="false"/>
                <w:bCs w:val="false"/>
                <w:sz w:val="15"/>
                <w:szCs w:val="15"/>
              </w:rPr>
              <w:t xml:space="preserve">Simplified to frozen-readout stratified permutation null (no funnel to rerun)</w:t>
            </w:r>
          </w:p>
        </w:tc>
      </w:tr>
      <w:tr>
        <w:tc>
          <w:tcPr>
            <w:tcW w:type="dxa" w:w="2964"/>
            <w:tcMar>
              <w:top w:type="dxa" w:w="30"/>
              <w:left w:type="dxa" w:w="80"/>
              <w:bottom w:type="dxa" w:w="30"/>
              <w:right w:type="dxa" w:w="80"/>
            </w:tcMar>
          </w:tcPr>
          <w:p>
            <w:pPr>
              <w:spacing w:after="20"/>
            </w:pPr>
            <w:r>
              <w:rPr>
                <w:b w:val="false"/>
                <w:bCs w:val="false"/>
                <w:sz w:val="15"/>
                <w:szCs w:val="15"/>
              </w:rPr>
              <w:t xml:space="preserve">Object permanence / belief (cognitive claim)</w:t>
            </w:r>
          </w:p>
        </w:tc>
        <w:tc>
          <w:tcPr>
            <w:tcW w:type="dxa" w:w="1581"/>
            <w:tcMar>
              <w:top w:type="dxa" w:w="30"/>
              <w:left w:type="dxa" w:w="80"/>
              <w:bottom w:type="dxa" w:w="30"/>
              <w:right w:type="dxa" w:w="80"/>
            </w:tcMar>
          </w:tcPr>
          <w:p>
            <w:pPr>
              <w:spacing w:after="20"/>
            </w:pPr>
            <w:r>
              <w:rPr>
                <w:b w:val="false"/>
                <w:bCs w:val="false"/>
                <w:sz w:val="15"/>
                <w:szCs w:val="15"/>
              </w:rPr>
              <w:t xml:space="preserve">Proposal motivation</w:t>
            </w:r>
          </w:p>
        </w:tc>
        <w:tc>
          <w:tcPr>
            <w:tcW w:type="dxa" w:w="2174"/>
            <w:tcMar>
              <w:top w:type="dxa" w:w="30"/>
              <w:left w:type="dxa" w:w="80"/>
              <w:bottom w:type="dxa" w:w="30"/>
              <w:right w:type="dxa" w:w="80"/>
            </w:tcMar>
          </w:tcPr>
          <w:p>
            <w:pPr>
              <w:spacing w:after="20"/>
            </w:pPr>
            <w:r>
              <w:rPr>
                <w:b w:val="false"/>
                <w:bCs w:val="false"/>
                <w:sz w:val="15"/>
                <w:szCs w:val="15"/>
              </w:rPr>
              <w:t xml:space="preserve">NOT ESTABLISHED; correctly avoided in manuscript</w:t>
            </w:r>
          </w:p>
        </w:tc>
        <w:tc>
          <w:tcPr>
            <w:tcW w:type="dxa" w:w="3162"/>
            <w:tcMar>
              <w:top w:type="dxa" w:w="30"/>
              <w:left w:type="dxa" w:w="80"/>
              <w:bottom w:type="dxa" w:w="30"/>
              <w:right w:type="dxa" w:w="80"/>
            </w:tcMar>
          </w:tcPr>
          <w:p>
            <w:pPr>
              <w:spacing w:after="20"/>
            </w:pPr>
            <w:r>
              <w:rPr>
                <w:b w:val="false"/>
                <w:bCs w:val="false"/>
                <w:sz w:val="15"/>
                <w:szCs w:val="15"/>
              </w:rPr>
              <w:t xml:space="preserve">Unchanged; wording guardrails in Part XXVI</w:t>
            </w:r>
          </w:p>
        </w:tc>
      </w:tr>
    </w:tbl>
    <w:p>
      <w:pPr>
        <w:spacing w:after="100" w:before="0"/>
      </w:pPr>
      <w:r>
        <w:rPr>
          <w:rFonts w:ascii="Calibri" w:cs="Calibri" w:eastAsia="Calibri" w:hAnsi="Calibri"/>
          <w:b w:val="false"/>
          <w:bCs w:val="false"/>
          <w:i w:val="false"/>
          <w:iCs w:val="false"/>
          <w:sz w:val="20"/>
          <w:szCs w:val="20"/>
        </w:rPr>
        <w:t xml:space="preserve"/>
      </w:r>
    </w:p>
    <w:p>
      <w:pPr>
        <w:pStyle w:val="Heading1"/>
        <w:spacing w:after="160" w:before="300"/>
      </w:pPr>
      <w:r>
        <w:rPr>
          <w:b/>
          <w:bCs/>
          <w:sz w:val="28"/>
          <w:szCs w:val="28"/>
        </w:rPr>
        <w:t xml:space="preserve">Part VI — Which Remaining Gaps Matter Most Before Submission</w:t>
      </w:r>
    </w:p>
    <w:p>
      <w:pPr>
        <w:spacing w:after="120" w:before="0"/>
      </w:pPr>
      <w:r>
        <w:rPr>
          <w:rFonts w:ascii="Calibri" w:cs="Calibri" w:eastAsia="Calibri" w:hAnsi="Calibri"/>
          <w:b w:val="false"/>
          <w:bCs w:val="false"/>
          <w:i w:val="false"/>
          <w:iCs w:val="false"/>
          <w:sz w:val="20"/>
          <w:szCs w:val="20"/>
        </w:rPr>
        <w:t xml:space="preserve">Ranked by (paper value x closability by Thursday), from the matrix above:</w:t>
      </w:r>
    </w:p>
    <w:p>
      <w:pPr>
        <w:pStyle w:val="ListParagraph"/>
        <w:numPr>
          <w:ilvl w:val="0"/>
          <w:numId w:val="2"/>
        </w:numPr>
        <w:spacing w:after="60"/>
      </w:pPr>
      <w:r>
        <w:rPr>
          <w:sz w:val="20"/>
          <w:szCs w:val="20"/>
        </w:rPr>
        <w:t xml:space="preserve">GAP 1 — Partial observability (the evidence axis). The paper currently measures two points of a function it motivates as its core subject: what internal decodability does as observation quality varies. Everything between R-squared 0.958 and -13.83 is unmeasured. A calibrated 5-point curve with pixel and memory reference curves is the single largest upgrade to Results, Discussion, and figures, and is valuable under every outcome shape. Closable: yes — material swap on qualified apparatus.</w:t>
      </w:r>
    </w:p>
    <w:p>
      <w:pPr>
        <w:pStyle w:val="ListParagraph"/>
        <w:numPr>
          <w:ilvl w:val="0"/>
          <w:numId w:val="2"/>
        </w:numPr>
        <w:spacing w:after="60"/>
      </w:pPr>
      <w:r>
        <w:rPr>
          <w:sz w:val="20"/>
          <w:szCs w:val="20"/>
        </w:rPr>
        <w:t xml:space="preserve">GAP 2 — Temporal representations. The manuscript's own Discussion names this untested; Experiment II's consolidation lists it as the principal unresolved representational alternative ('the result does not exclude them'). Closable at near-zero marginal cost from the same forwards (previous-pair slice). A negative here strictly strengthens the headline negative; a positive is a major interpretable finding.</w:t>
      </w:r>
    </w:p>
    <w:p>
      <w:pPr>
        <w:pStyle w:val="ListParagraph"/>
        <w:numPr>
          <w:ilvl w:val="0"/>
          <w:numId w:val="2"/>
        </w:numPr>
        <w:spacing w:after="60"/>
      </w:pPr>
      <w:r>
        <w:rPr>
          <w:sz w:val="20"/>
          <w:szCs w:val="20"/>
        </w:rPr>
        <w:t xml:space="preserve">GAP 3 — Sensory-limited vs memory/context-limited failure mechanism. The proposal's rung-3 mechanism ('forgetting is architectural; collapse coincides with the context edge') has no direct evidence. The tau 16-19 bin (all in-context sheep evidence gone under opaque occlusion; still present under glass) x visibility interaction is the cheapest available discriminator and yields the paper's best mechanistic figure.</w:t>
      </w:r>
    </w:p>
    <w:p>
      <w:pPr>
        <w:pStyle w:val="ListParagraph"/>
        <w:numPr>
          <w:ilvl w:val="0"/>
          <w:numId w:val="2"/>
        </w:numPr>
        <w:spacing w:after="60"/>
      </w:pPr>
      <w:r>
        <w:rPr>
          <w:sz w:val="20"/>
          <w:szCs w:val="20"/>
        </w:rPr>
        <w:t xml:space="preserve">GAP 4 — Missing floors and motion baselines. The proposal's U1 criterion itself references last-seen; A-prime's ledger records last-seen and constant velocity NOT TESTED; no raw-pixel floor was ever fit. Without them, even the existing negative is open to 'compared to what?'. All are CPU-only and retro-fit the anchors.</w:t>
      </w:r>
    </w:p>
    <w:p>
      <w:pPr>
        <w:pStyle w:val="ListParagraph"/>
        <w:numPr>
          <w:ilvl w:val="0"/>
          <w:numId w:val="2"/>
        </w:numPr>
        <w:spacing w:after="60"/>
      </w:pPr>
      <w:r>
        <w:rPr>
          <w:sz w:val="20"/>
          <w:szCs w:val="20"/>
        </w:rPr>
        <w:t xml:space="preserve">GAP 5 — Linear-probe capacity caveat. One frozen small MLP with a capacity-matched null converts 'no linear candidate' into 'no linear or small-nonlinear candidate' (or surfaces a nonlinearity result). Stretch-only because analysis-day time is the binding constraint.</w:t>
      </w:r>
    </w:p>
    <w:p>
      <w:pPr>
        <w:pStyle w:val="ListParagraph"/>
        <w:numPr>
          <w:ilvl w:val="0"/>
          <w:numId w:val="2"/>
        </w:numPr>
        <w:spacing w:after="60"/>
      </w:pPr>
      <w:r>
        <w:rPr>
          <w:sz w:val="20"/>
          <w:szCs w:val="20"/>
        </w:rPr>
        <w:t xml:space="preserve">Explicitly NOT among the top gaps: U2/U3/U4. They are conceptually central to the proposal but are either unidentifiable under the deadline-feasible apparatus (U2/U3; Part XVI) or infrastructurally out of reach (U4; Part XVIII). The manuscript already frames them honestly as the untested upper rungs; the correct pre-submission move is to keep that framing and strengthen the rung the paper actually stands on.</w:t>
      </w:r>
    </w:p>
    <w:p>
      <w:pPr>
        <w:pStyle w:val="Heading1"/>
        <w:pageBreakBefore/>
        <w:spacing w:after="160" w:before="300"/>
      </w:pPr>
      <w:r>
        <w:rPr>
          <w:b/>
          <w:bCs/>
          <w:sz w:val="28"/>
          <w:szCs w:val="28"/>
        </w:rPr>
        <w:t xml:space="preserve">Part VII — Candidate Final Experiments</w:t>
      </w:r>
    </w:p>
    <w:p>
      <w:pPr>
        <w:spacing w:after="120" w:before="0"/>
      </w:pPr>
      <w:r>
        <w:rPr>
          <w:rFonts w:ascii="Calibri" w:cs="Calibri" w:eastAsia="Calibri" w:hAnsi="Calibri"/>
          <w:b w:val="false"/>
          <w:bCs w:val="false"/>
          <w:i w:val="false"/>
          <w:iCs w:val="false"/>
          <w:sz w:val="20"/>
          <w:szCs w:val="20"/>
        </w:rPr>
        <w:t xml:space="preserve">Ten candidate programs were generated and scored (the brief's A-H plus two additions, I and J). Runtime estimates use the empirical anchors: capture about 4.4 min/unit (50 A-prime Stage-2 captures in about 3.7 h), forwards about 0.69 s each (Experiment II R2 benchmark, NVIDIA L4), tensors 1,376,256 bytes each. P(done) = probability the complete component (implement, validate, capture, extract, analyze, lock) finishes by end of the named day, judged against the actual history of this program (multi-day recovery cycles were common; material-swap changes are the smallest apparatus edit ever attempted in the tree).</w:t>
      </w:r>
    </w:p>
    <w:p>
      <w:pPr>
        <w:pStyle w:val="Heading3"/>
        <w:spacing w:after="100" w:before="160"/>
      </w:pPr>
      <w:r>
        <w:rPr>
          <w:b/>
          <w:bCs/>
          <w:sz w:val="21"/>
          <w:szCs w:val="21"/>
        </w:rPr>
        <w:t xml:space="preserve">A. Graded partial observability only (5 visibility levels, paired)</w:t>
      </w:r>
    </w:p>
    <w:p>
      <w:pPr>
        <w:spacing w:after="40"/>
        <w:ind w:left="240"/>
      </w:pPr>
      <w:r>
        <w:rPr>
          <w:rFonts w:ascii="Consolas" w:cs="Consolas" w:eastAsia="Consolas" w:hAnsi="Consolas"/>
          <w:b/>
          <w:bCs/>
          <w:sz w:val="18"/>
          <w:szCs w:val="18"/>
        </w:rPr>
        <w:t xml:space="preserve">SCIENTIFIC_QUESTION=</w:t>
      </w:r>
      <w:r>
        <w:rPr>
          <w:rFonts w:ascii="Consolas" w:cs="Consolas" w:eastAsia="Consolas" w:hAnsi="Consolas"/>
          <w:sz w:val="18"/>
          <w:szCs w:val="18"/>
        </w:rPr>
        <w:t xml:space="preserve">How does hidden-position linear decodability change as measured visual evidence degrades from full visibility to full occlusion?</w:t>
      </w:r>
    </w:p>
    <w:p>
      <w:pPr>
        <w:spacing w:after="40"/>
        <w:ind w:left="240"/>
      </w:pPr>
      <w:r>
        <w:rPr>
          <w:rFonts w:ascii="Consolas" w:cs="Consolas" w:eastAsia="Consolas" w:hAnsi="Consolas"/>
          <w:b/>
          <w:bCs/>
          <w:sz w:val="18"/>
          <w:szCs w:val="18"/>
        </w:rPr>
        <w:t xml:space="preserve">EVIDENCE_GAP_FILLED=</w:t>
      </w:r>
      <w:r>
        <w:rPr>
          <w:rFonts w:ascii="Consolas" w:cs="Consolas" w:eastAsia="Consolas" w:hAnsi="Consolas"/>
          <w:sz w:val="18"/>
          <w:szCs w:val="18"/>
        </w:rPr>
        <w:t xml:space="preserve">GAP 1 (partial observability) + GAP 4 (floors/baselines, at CPU cost)</w:t>
      </w:r>
    </w:p>
    <w:p>
      <w:pPr>
        <w:spacing w:after="40"/>
        <w:ind w:left="240"/>
      </w:pPr>
      <w:r>
        <w:rPr>
          <w:rFonts w:ascii="Consolas" w:cs="Consolas" w:eastAsia="Consolas" w:hAnsi="Consolas"/>
          <w:b/>
          <w:bCs/>
          <w:sz w:val="18"/>
          <w:szCs w:val="18"/>
        </w:rPr>
        <w:t xml:space="preserve">OVERLEAF_CLAIM_SUPPORTED=</w:t>
      </w:r>
      <w:r>
        <w:rPr>
          <w:rFonts w:ascii="Consolas" w:cs="Consolas" w:eastAsia="Consolas" w:hAnsi="Consolas"/>
          <w:sz w:val="18"/>
          <w:szCs w:val="18"/>
        </w:rPr>
        <w:t xml:space="preserve">Contribution 1 failure-mechanism branch; ladder rung-3 evidence-dependence; benchmark contribution 3 extension</w:t>
      </w:r>
    </w:p>
    <w:p>
      <w:pPr>
        <w:spacing w:after="40"/>
        <w:ind w:left="240"/>
      </w:pPr>
      <w:r>
        <w:rPr>
          <w:rFonts w:ascii="Consolas" w:cs="Consolas" w:eastAsia="Consolas" w:hAnsi="Consolas"/>
          <w:b/>
          <w:bCs/>
          <w:sz w:val="18"/>
          <w:szCs w:val="18"/>
        </w:rPr>
        <w:t xml:space="preserve">NEW_CAPTURE=</w:t>
      </w:r>
      <w:r>
        <w:rPr>
          <w:rFonts w:ascii="Consolas" w:cs="Consolas" w:eastAsia="Consolas" w:hAnsi="Consolas"/>
          <w:sz w:val="18"/>
          <w:szCs w:val="18"/>
        </w:rPr>
        <w:t xml:space="preserve">YES — 125 production (25 identities x 5 conditions) + 5 occluder-only references + 10 pilot</w:t>
      </w:r>
    </w:p>
    <w:p>
      <w:pPr>
        <w:spacing w:after="40"/>
        <w:ind w:left="240"/>
      </w:pPr>
      <w:r>
        <w:rPr>
          <w:rFonts w:ascii="Consolas" w:cs="Consolas" w:eastAsia="Consolas" w:hAnsi="Consolas"/>
          <w:b/>
          <w:bCs/>
          <w:sz w:val="18"/>
          <w:szCs w:val="18"/>
        </w:rPr>
        <w:t xml:space="preserve">NEW_INFERENCE=</w:t>
      </w:r>
      <w:r>
        <w:rPr>
          <w:rFonts w:ascii="Consolas" w:cs="Consolas" w:eastAsia="Consolas" w:hAnsi="Consolas"/>
          <w:sz w:val="18"/>
          <w:szCs w:val="18"/>
        </w:rPr>
        <w:t xml:space="preserve">YES — 2,375 production forwards (+190 pilot)</w:t>
      </w:r>
    </w:p>
    <w:p>
      <w:pPr>
        <w:spacing w:after="40"/>
        <w:ind w:left="240"/>
      </w:pPr>
      <w:r>
        <w:rPr>
          <w:rFonts w:ascii="Consolas" w:cs="Consolas" w:eastAsia="Consolas" w:hAnsi="Consolas"/>
          <w:b/>
          <w:bCs/>
          <w:sz w:val="18"/>
          <w:szCs w:val="18"/>
        </w:rPr>
        <w:t xml:space="preserve">IMPLEMENTATION_NOVELTY=</w:t>
      </w:r>
      <w:r>
        <w:rPr>
          <w:rFonts w:ascii="Consolas" w:cs="Consolas" w:eastAsia="Consolas" w:hAnsi="Consolas"/>
          <w:sz w:val="18"/>
          <w:szCs w:val="18"/>
        </w:rPr>
        <w:t xml:space="preserve">LOW: occluder material parameter in scene builder; per-condition capture metadata; contamination gate repurposed for glass; P0 calibration script</w:t>
      </w:r>
    </w:p>
    <w:p>
      <w:pPr>
        <w:spacing w:after="40"/>
        <w:ind w:left="240"/>
      </w:pPr>
      <w:r>
        <w:rPr>
          <w:rFonts w:ascii="Consolas" w:cs="Consolas" w:eastAsia="Consolas" w:hAnsi="Consolas"/>
          <w:b/>
          <w:bCs/>
          <w:sz w:val="18"/>
          <w:szCs w:val="18"/>
        </w:rPr>
        <w:t xml:space="preserve">INDEPENDENT_N=</w:t>
      </w:r>
      <w:r>
        <w:rPr>
          <w:rFonts w:ascii="Consolas" w:cs="Consolas" w:eastAsia="Consolas" w:hAnsi="Consolas"/>
          <w:sz w:val="18"/>
          <w:szCs w:val="18"/>
        </w:rPr>
        <w:t xml:space="preserve">25 trajectory identities (125 captures are NOT independent units)</w:t>
      </w:r>
    </w:p>
    <w:p>
      <w:pPr>
        <w:spacing w:after="40"/>
        <w:ind w:left="240"/>
      </w:pPr>
      <w:r>
        <w:rPr>
          <w:rFonts w:ascii="Consolas" w:cs="Consolas" w:eastAsia="Consolas" w:hAnsi="Consolas"/>
          <w:b/>
          <w:bCs/>
          <w:sz w:val="18"/>
          <w:szCs w:val="18"/>
        </w:rPr>
        <w:t xml:space="preserve">TOTAL_CAPTURES=</w:t>
      </w:r>
      <w:r>
        <w:rPr>
          <w:rFonts w:ascii="Consolas" w:cs="Consolas" w:eastAsia="Consolas" w:hAnsi="Consolas"/>
          <w:sz w:val="18"/>
          <w:szCs w:val="18"/>
        </w:rPr>
        <w:t xml:space="preserve">140 (125 production + 15 auxiliary)</w:t>
      </w:r>
    </w:p>
    <w:p>
      <w:pPr>
        <w:spacing w:after="40"/>
        <w:ind w:left="240"/>
      </w:pPr>
      <w:r>
        <w:rPr>
          <w:rFonts w:ascii="Consolas" w:cs="Consolas" w:eastAsia="Consolas" w:hAnsi="Consolas"/>
          <w:b/>
          <w:bCs/>
          <w:sz w:val="18"/>
          <w:szCs w:val="18"/>
        </w:rPr>
        <w:t xml:space="preserve">APPROX_MODEL_FORWARDS=</w:t>
      </w:r>
      <w:r>
        <w:rPr>
          <w:rFonts w:ascii="Consolas" w:cs="Consolas" w:eastAsia="Consolas" w:hAnsi="Consolas"/>
          <w:sz w:val="18"/>
          <w:szCs w:val="18"/>
        </w:rPr>
        <w:t xml:space="preserve">2,565 (1.43x Experiment II incl. pilot; production alone 1.32x)</w:t>
      </w:r>
    </w:p>
    <w:p>
      <w:pPr>
        <w:spacing w:after="40"/>
        <w:ind w:left="240"/>
      </w:pPr>
      <w:r>
        <w:rPr>
          <w:rFonts w:ascii="Consolas" w:cs="Consolas" w:eastAsia="Consolas" w:hAnsi="Consolas"/>
          <w:b/>
          <w:bCs/>
          <w:sz w:val="18"/>
          <w:szCs w:val="18"/>
        </w:rPr>
        <w:t xml:space="preserve">ESTIMATED_HEAVY_RUNTIME=</w:t>
      </w:r>
      <w:r>
        <w:rPr>
          <w:rFonts w:ascii="Consolas" w:cs="Consolas" w:eastAsia="Consolas" w:hAnsi="Consolas"/>
          <w:sz w:val="18"/>
          <w:szCs w:val="18"/>
        </w:rPr>
        <w:t xml:space="preserve">Capture 6-13 h (overnight, resumable) + extraction 1.5-4 h + CPU 2-4 h</w:t>
      </w:r>
    </w:p>
    <w:p>
      <w:pPr>
        <w:spacing w:after="40"/>
        <w:ind w:left="240"/>
      </w:pPr>
      <w:r>
        <w:rPr>
          <w:rFonts w:ascii="Consolas" w:cs="Consolas" w:eastAsia="Consolas" w:hAnsi="Consolas"/>
          <w:b/>
          <w:bCs/>
          <w:sz w:val="18"/>
          <w:szCs w:val="18"/>
        </w:rPr>
        <w:t xml:space="preserve">POSITIVE_RESULT_VALUE=</w:t>
      </w:r>
      <w:r>
        <w:rPr>
          <w:rFonts w:ascii="Consolas" w:cs="Consolas" w:eastAsia="Consolas" w:hAnsi="Consolas"/>
          <w:sz w:val="18"/>
          <w:szCs w:val="18"/>
        </w:rPr>
        <w:t xml:space="preserve">9/10 — decodability-vs-evidence curve with named shape (graded / threshold / discontinuity)</w:t>
      </w:r>
    </w:p>
    <w:p>
      <w:pPr>
        <w:spacing w:after="40"/>
        <w:ind w:left="240"/>
      </w:pPr>
      <w:r>
        <w:rPr>
          <w:rFonts w:ascii="Consolas" w:cs="Consolas" w:eastAsia="Consolas" w:hAnsi="Consolas"/>
          <w:b/>
          <w:bCs/>
          <w:sz w:val="18"/>
          <w:szCs w:val="18"/>
        </w:rPr>
        <w:t xml:space="preserve">NEGATIVE_RESULT_VALUE=</w:t>
      </w:r>
      <w:r>
        <w:rPr>
          <w:rFonts w:ascii="Consolas" w:cs="Consolas" w:eastAsia="Consolas" w:hAnsi="Consolas"/>
          <w:sz w:val="18"/>
          <w:szCs w:val="18"/>
        </w:rPr>
        <w:t xml:space="preserve">8/10 — pixel-mirror or early-collapse outcomes are equally quotable</w:t>
      </w:r>
    </w:p>
    <w:p>
      <w:pPr>
        <w:spacing w:after="40"/>
        <w:ind w:left="240"/>
      </w:pPr>
      <w:r>
        <w:rPr>
          <w:rFonts w:ascii="Consolas" w:cs="Consolas" w:eastAsia="Consolas" w:hAnsi="Consolas"/>
          <w:b/>
          <w:bCs/>
          <w:sz w:val="18"/>
          <w:szCs w:val="18"/>
        </w:rPr>
        <w:t xml:space="preserve">FIGURE_VALUE=</w:t>
      </w:r>
      <w:r>
        <w:rPr>
          <w:rFonts w:ascii="Consolas" w:cs="Consolas" w:eastAsia="Consolas" w:hAnsi="Consolas"/>
          <w:sz w:val="18"/>
          <w:szCs w:val="18"/>
        </w:rPr>
        <w:t xml:space="preserve">10/10 — headline three-curve figure</w:t>
      </w:r>
    </w:p>
    <w:p>
      <w:pPr>
        <w:spacing w:after="40"/>
        <w:ind w:left="240"/>
      </w:pPr>
      <w:r>
        <w:rPr>
          <w:rFonts w:ascii="Consolas" w:cs="Consolas" w:eastAsia="Consolas" w:hAnsi="Consolas"/>
          <w:b/>
          <w:bCs/>
          <w:sz w:val="18"/>
          <w:szCs w:val="18"/>
        </w:rPr>
        <w:t xml:space="preserve">DISCUSSION_VALUE=</w:t>
      </w:r>
      <w:r>
        <w:rPr>
          <w:rFonts w:ascii="Consolas" w:cs="Consolas" w:eastAsia="Consolas" w:hAnsi="Consolas"/>
          <w:sz w:val="18"/>
          <w:szCs w:val="18"/>
        </w:rPr>
        <w:t xml:space="preserve">9/10</w:t>
      </w:r>
    </w:p>
    <w:p>
      <w:pPr>
        <w:spacing w:after="40"/>
        <w:ind w:left="240"/>
      </w:pPr>
      <w:r>
        <w:rPr>
          <w:rFonts w:ascii="Consolas" w:cs="Consolas" w:eastAsia="Consolas" w:hAnsi="Consolas"/>
          <w:b/>
          <w:bCs/>
          <w:sz w:val="18"/>
          <w:szCs w:val="18"/>
        </w:rPr>
        <w:t xml:space="preserve">PAPER_VALUE=</w:t>
      </w:r>
      <w:r>
        <w:rPr>
          <w:rFonts w:ascii="Consolas" w:cs="Consolas" w:eastAsia="Consolas" w:hAnsi="Consolas"/>
          <w:sz w:val="18"/>
          <w:szCs w:val="18"/>
        </w:rPr>
        <w:t xml:space="preserve">9/10</w:t>
      </w:r>
    </w:p>
    <w:p>
      <w:pPr>
        <w:spacing w:after="40"/>
        <w:ind w:left="240"/>
      </w:pPr>
      <w:r>
        <w:rPr>
          <w:rFonts w:ascii="Consolas" w:cs="Consolas" w:eastAsia="Consolas" w:hAnsi="Consolas"/>
          <w:b/>
          <w:bCs/>
          <w:sz w:val="18"/>
          <w:szCs w:val="18"/>
        </w:rPr>
        <w:t xml:space="preserve">IMPLEMENTATION_RISK=</w:t>
      </w:r>
      <w:r>
        <w:rPr>
          <w:rFonts w:ascii="Consolas" w:cs="Consolas" w:eastAsia="Consolas" w:hAnsi="Consolas"/>
          <w:sz w:val="18"/>
          <w:szCs w:val="18"/>
        </w:rPr>
        <w:t xml:space="preserve">LOW-MEDIUM (glass rendering under llvmpipe must be verified in P0; fallback exists)</w:t>
      </w:r>
    </w:p>
    <w:p>
      <w:pPr>
        <w:spacing w:after="40"/>
        <w:ind w:left="240"/>
      </w:pPr>
      <w:r>
        <w:rPr>
          <w:rFonts w:ascii="Consolas" w:cs="Consolas" w:eastAsia="Consolas" w:hAnsi="Consolas"/>
          <w:b/>
          <w:bCs/>
          <w:sz w:val="18"/>
          <w:szCs w:val="18"/>
        </w:rPr>
        <w:t xml:space="preserve">PROBABILITY_FINISHED_BY_WEDNESDAY=</w:t>
      </w:r>
      <w:r>
        <w:rPr>
          <w:rFonts w:ascii="Consolas" w:cs="Consolas" w:eastAsia="Consolas" w:hAnsi="Consolas"/>
          <w:sz w:val="18"/>
          <w:szCs w:val="18"/>
        </w:rPr>
        <w:t xml:space="preserve">0.65</w:t>
      </w:r>
    </w:p>
    <w:p>
      <w:pPr>
        <w:spacing w:after="40"/>
        <w:ind w:left="240"/>
      </w:pPr>
      <w:r>
        <w:rPr>
          <w:rFonts w:ascii="Consolas" w:cs="Consolas" w:eastAsia="Consolas" w:hAnsi="Consolas"/>
          <w:b/>
          <w:bCs/>
          <w:sz w:val="18"/>
          <w:szCs w:val="18"/>
        </w:rPr>
        <w:t xml:space="preserve">PROBABILITY_FINISHED_BY_THURSDAY=</w:t>
      </w:r>
      <w:r>
        <w:rPr>
          <w:rFonts w:ascii="Consolas" w:cs="Consolas" w:eastAsia="Consolas" w:hAnsi="Consolas"/>
          <w:sz w:val="18"/>
          <w:szCs w:val="18"/>
        </w:rPr>
        <w:t xml:space="preserve">0.85</w:t>
      </w:r>
    </w:p>
    <w:p>
      <w:pPr>
        <w:pStyle w:val="Heading3"/>
        <w:spacing w:after="100" w:before="160"/>
      </w:pPr>
      <w:r>
        <w:rPr>
          <w:b/>
          <w:bCs/>
          <w:sz w:val="21"/>
          <w:szCs w:val="21"/>
        </w:rPr>
        <w:t xml:space="preserve">B. Graded observability + context-age analysis</w:t>
      </w:r>
    </w:p>
    <w:p>
      <w:pPr>
        <w:spacing w:after="40"/>
        <w:ind w:left="240"/>
      </w:pPr>
      <w:r>
        <w:rPr>
          <w:rFonts w:ascii="Consolas" w:cs="Consolas" w:eastAsia="Consolas" w:hAnsi="Consolas"/>
          <w:b/>
          <w:bCs/>
          <w:sz w:val="18"/>
          <w:szCs w:val="18"/>
        </w:rPr>
        <w:t xml:space="preserve">SCIENTIFIC_QUESTION=</w:t>
      </w:r>
      <w:r>
        <w:rPr>
          <w:rFonts w:ascii="Consolas" w:cs="Consolas" w:eastAsia="Consolas" w:hAnsi="Consolas"/>
          <w:sz w:val="18"/>
          <w:szCs w:val="18"/>
        </w:rPr>
        <w:t xml:space="preserve">A, plus: is the failure sensory-limited or context/memory-limited (visibility x time-since-clean-observation interaction, 16-frame edge)?</w:t>
      </w:r>
    </w:p>
    <w:p>
      <w:pPr>
        <w:spacing w:after="40"/>
        <w:ind w:left="240"/>
      </w:pPr>
      <w:r>
        <w:rPr>
          <w:rFonts w:ascii="Consolas" w:cs="Consolas" w:eastAsia="Consolas" w:hAnsi="Consolas"/>
          <w:b/>
          <w:bCs/>
          <w:sz w:val="18"/>
          <w:szCs w:val="18"/>
        </w:rPr>
        <w:t xml:space="preserve">EVIDENCE_GAP_FILLED=</w:t>
      </w:r>
      <w:r>
        <w:rPr>
          <w:rFonts w:ascii="Consolas" w:cs="Consolas" w:eastAsia="Consolas" w:hAnsi="Consolas"/>
          <w:sz w:val="18"/>
          <w:szCs w:val="18"/>
        </w:rPr>
        <w:t xml:space="preserve">GAP 1 + GAP 3</w:t>
      </w:r>
    </w:p>
    <w:p>
      <w:pPr>
        <w:spacing w:after="40"/>
        <w:ind w:left="240"/>
      </w:pPr>
      <w:r>
        <w:rPr>
          <w:rFonts w:ascii="Consolas" w:cs="Consolas" w:eastAsia="Consolas" w:hAnsi="Consolas"/>
          <w:b/>
          <w:bCs/>
          <w:sz w:val="18"/>
          <w:szCs w:val="18"/>
        </w:rPr>
        <w:t xml:space="preserve">OVERLEAF_CLAIM_SUPPORTED=</w:t>
      </w:r>
      <w:r>
        <w:rPr>
          <w:rFonts w:ascii="Consolas" w:cs="Consolas" w:eastAsia="Consolas" w:hAnsi="Consolas"/>
          <w:sz w:val="18"/>
          <w:szCs w:val="18"/>
        </w:rPr>
        <w:t xml:space="preserve">Ladder rung-3 mechanism ('collapse coincides with the context edge'); proposal mechanistic analysis c</w:t>
      </w:r>
    </w:p>
    <w:p>
      <w:pPr>
        <w:spacing w:after="40"/>
        <w:ind w:left="240"/>
      </w:pPr>
      <w:r>
        <w:rPr>
          <w:rFonts w:ascii="Consolas" w:cs="Consolas" w:eastAsia="Consolas" w:hAnsi="Consolas"/>
          <w:b/>
          <w:bCs/>
          <w:sz w:val="18"/>
          <w:szCs w:val="18"/>
        </w:rPr>
        <w:t xml:space="preserve">NEW_CAPTURE=</w:t>
      </w:r>
      <w:r>
        <w:rPr>
          <w:rFonts w:ascii="Consolas" w:cs="Consolas" w:eastAsia="Consolas" w:hAnsi="Consolas"/>
          <w:sz w:val="18"/>
          <w:szCs w:val="18"/>
        </w:rPr>
        <w:t xml:space="preserve">Same as A (analysis-only addition)</w:t>
      </w:r>
    </w:p>
    <w:p>
      <w:pPr>
        <w:spacing w:after="40"/>
        <w:ind w:left="240"/>
      </w:pPr>
      <w:r>
        <w:rPr>
          <w:rFonts w:ascii="Consolas" w:cs="Consolas" w:eastAsia="Consolas" w:hAnsi="Consolas"/>
          <w:b/>
          <w:bCs/>
          <w:sz w:val="18"/>
          <w:szCs w:val="18"/>
        </w:rPr>
        <w:t xml:space="preserve">NEW_INFERENCE=</w:t>
      </w:r>
      <w:r>
        <w:rPr>
          <w:rFonts w:ascii="Consolas" w:cs="Consolas" w:eastAsia="Consolas" w:hAnsi="Consolas"/>
          <w:sz w:val="18"/>
          <w:szCs w:val="18"/>
        </w:rPr>
        <w:t xml:space="preserve">Same as A</w:t>
      </w:r>
    </w:p>
    <w:p>
      <w:pPr>
        <w:spacing w:after="40"/>
        <w:ind w:left="240"/>
      </w:pPr>
      <w:r>
        <w:rPr>
          <w:rFonts w:ascii="Consolas" w:cs="Consolas" w:eastAsia="Consolas" w:hAnsi="Consolas"/>
          <w:b/>
          <w:bCs/>
          <w:sz w:val="18"/>
          <w:szCs w:val="18"/>
        </w:rPr>
        <w:t xml:space="preserve">IMPLEMENTATION_NOVELTY=</w:t>
      </w:r>
      <w:r>
        <w:rPr>
          <w:rFonts w:ascii="Consolas" w:cs="Consolas" w:eastAsia="Consolas" w:hAnsi="Consolas"/>
          <w:sz w:val="18"/>
          <w:szCs w:val="18"/>
        </w:rPr>
        <w:t xml:space="preserve">LOW (per-tau-bin evaluation of already-fitted probes)</w:t>
      </w:r>
    </w:p>
    <w:p>
      <w:pPr>
        <w:spacing w:after="40"/>
        <w:ind w:left="240"/>
      </w:pPr>
      <w:r>
        <w:rPr>
          <w:rFonts w:ascii="Consolas" w:cs="Consolas" w:eastAsia="Consolas" w:hAnsi="Consolas"/>
          <w:b/>
          <w:bCs/>
          <w:sz w:val="18"/>
          <w:szCs w:val="18"/>
        </w:rPr>
        <w:t xml:space="preserve">INDEPENDENT_N=</w:t>
      </w:r>
      <w:r>
        <w:rPr>
          <w:rFonts w:ascii="Consolas" w:cs="Consolas" w:eastAsia="Consolas" w:hAnsi="Consolas"/>
          <w:sz w:val="18"/>
          <w:szCs w:val="18"/>
        </w:rPr>
        <w:t xml:space="preserve">25</w:t>
      </w:r>
    </w:p>
    <w:p>
      <w:pPr>
        <w:spacing w:after="40"/>
        <w:ind w:left="240"/>
      </w:pPr>
      <w:r>
        <w:rPr>
          <w:rFonts w:ascii="Consolas" w:cs="Consolas" w:eastAsia="Consolas" w:hAnsi="Consolas"/>
          <w:b/>
          <w:bCs/>
          <w:sz w:val="18"/>
          <w:szCs w:val="18"/>
        </w:rPr>
        <w:t xml:space="preserve">TOTAL_CAPTURES=</w:t>
      </w:r>
      <w:r>
        <w:rPr>
          <w:rFonts w:ascii="Consolas" w:cs="Consolas" w:eastAsia="Consolas" w:hAnsi="Consolas"/>
          <w:sz w:val="18"/>
          <w:szCs w:val="18"/>
        </w:rPr>
        <w:t xml:space="preserve">140</w:t>
      </w:r>
    </w:p>
    <w:p>
      <w:pPr>
        <w:spacing w:after="40"/>
        <w:ind w:left="240"/>
      </w:pPr>
      <w:r>
        <w:rPr>
          <w:rFonts w:ascii="Consolas" w:cs="Consolas" w:eastAsia="Consolas" w:hAnsi="Consolas"/>
          <w:b/>
          <w:bCs/>
          <w:sz w:val="18"/>
          <w:szCs w:val="18"/>
        </w:rPr>
        <w:t xml:space="preserve">APPROX_MODEL_FORWARDS=</w:t>
      </w:r>
      <w:r>
        <w:rPr>
          <w:rFonts w:ascii="Consolas" w:cs="Consolas" w:eastAsia="Consolas" w:hAnsi="Consolas"/>
          <w:sz w:val="18"/>
          <w:szCs w:val="18"/>
        </w:rPr>
        <w:t xml:space="preserve">2,565</w:t>
      </w:r>
    </w:p>
    <w:p>
      <w:pPr>
        <w:spacing w:after="40"/>
        <w:ind w:left="240"/>
      </w:pPr>
      <w:r>
        <w:rPr>
          <w:rFonts w:ascii="Consolas" w:cs="Consolas" w:eastAsia="Consolas" w:hAnsi="Consolas"/>
          <w:b/>
          <w:bCs/>
          <w:sz w:val="18"/>
          <w:szCs w:val="18"/>
        </w:rPr>
        <w:t xml:space="preserve">ESTIMATED_HEAVY_RUNTIME=</w:t>
      </w:r>
      <w:r>
        <w:rPr>
          <w:rFonts w:ascii="Consolas" w:cs="Consolas" w:eastAsia="Consolas" w:hAnsi="Consolas"/>
          <w:sz w:val="18"/>
          <w:szCs w:val="18"/>
        </w:rPr>
        <w:t xml:space="preserve">A + about 0.5 h CPU</w:t>
      </w:r>
    </w:p>
    <w:p>
      <w:pPr>
        <w:spacing w:after="40"/>
        <w:ind w:left="240"/>
      </w:pPr>
      <w:r>
        <w:rPr>
          <w:rFonts w:ascii="Consolas" w:cs="Consolas" w:eastAsia="Consolas" w:hAnsi="Consolas"/>
          <w:b/>
          <w:bCs/>
          <w:sz w:val="18"/>
          <w:szCs w:val="18"/>
        </w:rPr>
        <w:t xml:space="preserve">POSITIVE_RESULT_VALUE=</w:t>
      </w:r>
      <w:r>
        <w:rPr>
          <w:rFonts w:ascii="Consolas" w:cs="Consolas" w:eastAsia="Consolas" w:hAnsi="Consolas"/>
          <w:sz w:val="18"/>
          <w:szCs w:val="18"/>
        </w:rPr>
        <w:t xml:space="preserve">9/10</w:t>
      </w:r>
    </w:p>
    <w:p>
      <w:pPr>
        <w:spacing w:after="40"/>
        <w:ind w:left="240"/>
      </w:pPr>
      <w:r>
        <w:rPr>
          <w:rFonts w:ascii="Consolas" w:cs="Consolas" w:eastAsia="Consolas" w:hAnsi="Consolas"/>
          <w:b/>
          <w:bCs/>
          <w:sz w:val="18"/>
          <w:szCs w:val="18"/>
        </w:rPr>
        <w:t xml:space="preserve">NEGATIVE_RESULT_VALUE=</w:t>
      </w:r>
      <w:r>
        <w:rPr>
          <w:rFonts w:ascii="Consolas" w:cs="Consolas" w:eastAsia="Consolas" w:hAnsi="Consolas"/>
          <w:sz w:val="18"/>
          <w:szCs w:val="18"/>
        </w:rPr>
        <w:t xml:space="preserve">8/10</w:t>
      </w:r>
    </w:p>
    <w:p>
      <w:pPr>
        <w:spacing w:after="40"/>
        <w:ind w:left="240"/>
      </w:pPr>
      <w:r>
        <w:rPr>
          <w:rFonts w:ascii="Consolas" w:cs="Consolas" w:eastAsia="Consolas" w:hAnsi="Consolas"/>
          <w:b/>
          <w:bCs/>
          <w:sz w:val="18"/>
          <w:szCs w:val="18"/>
        </w:rPr>
        <w:t xml:space="preserve">FIGURE_VALUE=</w:t>
      </w:r>
      <w:r>
        <w:rPr>
          <w:rFonts w:ascii="Consolas" w:cs="Consolas" w:eastAsia="Consolas" w:hAnsi="Consolas"/>
          <w:sz w:val="18"/>
          <w:szCs w:val="18"/>
        </w:rPr>
        <w:t xml:space="preserve">9/10 (second mechanistic figure)</w:t>
      </w:r>
    </w:p>
    <w:p>
      <w:pPr>
        <w:spacing w:after="40"/>
        <w:ind w:left="240"/>
      </w:pPr>
      <w:r>
        <w:rPr>
          <w:rFonts w:ascii="Consolas" w:cs="Consolas" w:eastAsia="Consolas" w:hAnsi="Consolas"/>
          <w:b/>
          <w:bCs/>
          <w:sz w:val="18"/>
          <w:szCs w:val="18"/>
        </w:rPr>
        <w:t xml:space="preserve">DISCUSSION_VALUE=</w:t>
      </w:r>
      <w:r>
        <w:rPr>
          <w:rFonts w:ascii="Consolas" w:cs="Consolas" w:eastAsia="Consolas" w:hAnsi="Consolas"/>
          <w:sz w:val="18"/>
          <w:szCs w:val="18"/>
        </w:rPr>
        <w:t xml:space="preserve">9/10</w:t>
      </w:r>
    </w:p>
    <w:p>
      <w:pPr>
        <w:spacing w:after="40"/>
        <w:ind w:left="240"/>
      </w:pPr>
      <w:r>
        <w:rPr>
          <w:rFonts w:ascii="Consolas" w:cs="Consolas" w:eastAsia="Consolas" w:hAnsi="Consolas"/>
          <w:b/>
          <w:bCs/>
          <w:sz w:val="18"/>
          <w:szCs w:val="18"/>
        </w:rPr>
        <w:t xml:space="preserve">PAPER_VALUE=</w:t>
      </w:r>
      <w:r>
        <w:rPr>
          <w:rFonts w:ascii="Consolas" w:cs="Consolas" w:eastAsia="Consolas" w:hAnsi="Consolas"/>
          <w:sz w:val="18"/>
          <w:szCs w:val="18"/>
        </w:rPr>
        <w:t xml:space="preserve">9/10</w:t>
      </w:r>
    </w:p>
    <w:p>
      <w:pPr>
        <w:spacing w:after="40"/>
        <w:ind w:left="240"/>
      </w:pPr>
      <w:r>
        <w:rPr>
          <w:rFonts w:ascii="Consolas" w:cs="Consolas" w:eastAsia="Consolas" w:hAnsi="Consolas"/>
          <w:b/>
          <w:bCs/>
          <w:sz w:val="18"/>
          <w:szCs w:val="18"/>
        </w:rPr>
        <w:t xml:space="preserve">IMPLEMENTATION_RISK=</w:t>
      </w:r>
      <w:r>
        <w:rPr>
          <w:rFonts w:ascii="Consolas" w:cs="Consolas" w:eastAsia="Consolas" w:hAnsi="Consolas"/>
          <w:sz w:val="18"/>
          <w:szCs w:val="18"/>
        </w:rPr>
        <w:t xml:space="preserve">LOW-MEDIUM (inherits A)</w:t>
      </w:r>
    </w:p>
    <w:p>
      <w:pPr>
        <w:spacing w:after="40"/>
        <w:ind w:left="240"/>
      </w:pPr>
      <w:r>
        <w:rPr>
          <w:rFonts w:ascii="Consolas" w:cs="Consolas" w:eastAsia="Consolas" w:hAnsi="Consolas"/>
          <w:b/>
          <w:bCs/>
          <w:sz w:val="18"/>
          <w:szCs w:val="18"/>
        </w:rPr>
        <w:t xml:space="preserve">PROBABILITY_FINISHED_BY_WEDNESDAY=</w:t>
      </w:r>
      <w:r>
        <w:rPr>
          <w:rFonts w:ascii="Consolas" w:cs="Consolas" w:eastAsia="Consolas" w:hAnsi="Consolas"/>
          <w:sz w:val="18"/>
          <w:szCs w:val="18"/>
        </w:rPr>
        <w:t xml:space="preserve">0.65</w:t>
      </w:r>
    </w:p>
    <w:p>
      <w:pPr>
        <w:spacing w:after="40"/>
        <w:ind w:left="240"/>
      </w:pPr>
      <w:r>
        <w:rPr>
          <w:rFonts w:ascii="Consolas" w:cs="Consolas" w:eastAsia="Consolas" w:hAnsi="Consolas"/>
          <w:b/>
          <w:bCs/>
          <w:sz w:val="18"/>
          <w:szCs w:val="18"/>
        </w:rPr>
        <w:t xml:space="preserve">PROBABILITY_FINISHED_BY_THURSDAY=</w:t>
      </w:r>
      <w:r>
        <w:rPr>
          <w:rFonts w:ascii="Consolas" w:cs="Consolas" w:eastAsia="Consolas" w:hAnsi="Consolas"/>
          <w:sz w:val="18"/>
          <w:szCs w:val="18"/>
        </w:rPr>
        <w:t xml:space="preserve">0.85</w:t>
      </w:r>
    </w:p>
    <w:p>
      <w:pPr>
        <w:pStyle w:val="Heading3"/>
        <w:spacing w:after="100" w:before="160"/>
      </w:pPr>
      <w:r>
        <w:rPr>
          <w:b/>
          <w:bCs/>
          <w:sz w:val="21"/>
          <w:szCs w:val="21"/>
        </w:rPr>
        <w:t xml:space="preserve">C. Graded observability + minimal Bayesian observation-uncertainty module (external localizer observation model)</w:t>
      </w:r>
    </w:p>
    <w:p>
      <w:pPr>
        <w:spacing w:after="40"/>
        <w:ind w:left="240"/>
      </w:pPr>
      <w:r>
        <w:rPr>
          <w:rFonts w:ascii="Consolas" w:cs="Consolas" w:eastAsia="Consolas" w:hAnsi="Consolas"/>
          <w:b/>
          <w:bCs/>
          <w:sz w:val="18"/>
          <w:szCs w:val="18"/>
        </w:rPr>
        <w:t xml:space="preserve">SCIENTIFIC_QUESTION=</w:t>
      </w:r>
      <w:r>
        <w:rPr>
          <w:rFonts w:ascii="Consolas" w:cs="Consolas" w:eastAsia="Consolas" w:hAnsi="Consolas"/>
          <w:sz w:val="18"/>
          <w:szCs w:val="18"/>
        </w:rPr>
        <w:t xml:space="preserve">A, plus: does a decoded log-sigma track an oracle whose observation noise R_c is calibrated per glass condition from an external localizer's error?</w:t>
      </w:r>
    </w:p>
    <w:p>
      <w:pPr>
        <w:spacing w:after="40"/>
        <w:ind w:left="240"/>
      </w:pPr>
      <w:r>
        <w:rPr>
          <w:rFonts w:ascii="Consolas" w:cs="Consolas" w:eastAsia="Consolas" w:hAnsi="Consolas"/>
          <w:b/>
          <w:bCs/>
          <w:sz w:val="18"/>
          <w:szCs w:val="18"/>
        </w:rPr>
        <w:t xml:space="preserve">EVIDENCE_GAP_FILLED=</w:t>
      </w:r>
      <w:r>
        <w:rPr>
          <w:rFonts w:ascii="Consolas" w:cs="Consolas" w:eastAsia="Consolas" w:hAnsi="Consolas"/>
          <w:sz w:val="18"/>
          <w:szCs w:val="18"/>
        </w:rPr>
        <w:t xml:space="preserve">Would nominally address U2</w:t>
      </w:r>
    </w:p>
    <w:p>
      <w:pPr>
        <w:spacing w:after="40"/>
        <w:ind w:left="240"/>
      </w:pPr>
      <w:r>
        <w:rPr>
          <w:rFonts w:ascii="Consolas" w:cs="Consolas" w:eastAsia="Consolas" w:hAnsi="Consolas"/>
          <w:b/>
          <w:bCs/>
          <w:sz w:val="18"/>
          <w:szCs w:val="18"/>
        </w:rPr>
        <w:t xml:space="preserve">OVERLEAF_CLAIM_SUPPORTED=</w:t>
      </w:r>
      <w:r>
        <w:rPr>
          <w:rFonts w:ascii="Consolas" w:cs="Consolas" w:eastAsia="Consolas" w:hAnsi="Consolas"/>
          <w:sz w:val="18"/>
          <w:szCs w:val="18"/>
        </w:rPr>
        <w:t xml:space="preserve">U2 — but only under a contestable semantic substitution: the 'observation' becomes the external localizer output, not the pixels the model sees; with deterministic rendering the model-facing posterior stays near-degenerate, so the oracle grades the wrong observer</w:t>
      </w:r>
    </w:p>
    <w:p>
      <w:pPr>
        <w:spacing w:after="40"/>
        <w:ind w:left="240"/>
      </w:pPr>
      <w:r>
        <w:rPr>
          <w:rFonts w:ascii="Consolas" w:cs="Consolas" w:eastAsia="Consolas" w:hAnsi="Consolas"/>
          <w:b/>
          <w:bCs/>
          <w:sz w:val="18"/>
          <w:szCs w:val="18"/>
        </w:rPr>
        <w:t xml:space="preserve">NEW_CAPTURE=</w:t>
      </w:r>
      <w:r>
        <w:rPr>
          <w:rFonts w:ascii="Consolas" w:cs="Consolas" w:eastAsia="Consolas" w:hAnsi="Consolas"/>
          <w:sz w:val="18"/>
          <w:szCs w:val="18"/>
        </w:rPr>
        <w:t xml:space="preserve">Same 140 as A</w:t>
      </w:r>
    </w:p>
    <w:p>
      <w:pPr>
        <w:spacing w:after="40"/>
        <w:ind w:left="240"/>
      </w:pPr>
      <w:r>
        <w:rPr>
          <w:rFonts w:ascii="Consolas" w:cs="Consolas" w:eastAsia="Consolas" w:hAnsi="Consolas"/>
          <w:b/>
          <w:bCs/>
          <w:sz w:val="18"/>
          <w:szCs w:val="18"/>
        </w:rPr>
        <w:t xml:space="preserve">NEW_INFERENCE=</w:t>
      </w:r>
      <w:r>
        <w:rPr>
          <w:rFonts w:ascii="Consolas" w:cs="Consolas" w:eastAsia="Consolas" w:hAnsi="Consolas"/>
          <w:sz w:val="18"/>
          <w:szCs w:val="18"/>
        </w:rPr>
        <w:t xml:space="preserve">Same 2,565 forwards</w:t>
      </w:r>
    </w:p>
    <w:p>
      <w:pPr>
        <w:spacing w:after="40"/>
        <w:ind w:left="240"/>
      </w:pPr>
      <w:r>
        <w:rPr>
          <w:rFonts w:ascii="Consolas" w:cs="Consolas" w:eastAsia="Consolas" w:hAnsi="Consolas"/>
          <w:b/>
          <w:bCs/>
          <w:sz w:val="18"/>
          <w:szCs w:val="18"/>
        </w:rPr>
        <w:t xml:space="preserve">IMPLEMENTATION_NOVELTY=</w:t>
      </w:r>
      <w:r>
        <w:rPr>
          <w:rFonts w:ascii="Consolas" w:cs="Consolas" w:eastAsia="Consolas" w:hAnsi="Consolas"/>
          <w:sz w:val="18"/>
          <w:szCs w:val="18"/>
        </w:rPr>
        <w:t xml:space="preserve">HIGH: frozen localizer + error calibration per condition + Kalman with condition R + log-sigma targets + calibration battery + partial-correlation machinery</w:t>
      </w:r>
    </w:p>
    <w:p>
      <w:pPr>
        <w:spacing w:after="40"/>
        <w:ind w:left="240"/>
      </w:pPr>
      <w:r>
        <w:rPr>
          <w:rFonts w:ascii="Consolas" w:cs="Consolas" w:eastAsia="Consolas" w:hAnsi="Consolas"/>
          <w:b/>
          <w:bCs/>
          <w:sz w:val="18"/>
          <w:szCs w:val="18"/>
        </w:rPr>
        <w:t xml:space="preserve">INDEPENDENT_N=</w:t>
      </w:r>
      <w:r>
        <w:rPr>
          <w:rFonts w:ascii="Consolas" w:cs="Consolas" w:eastAsia="Consolas" w:hAnsi="Consolas"/>
          <w:sz w:val="18"/>
          <w:szCs w:val="18"/>
        </w:rPr>
        <w:t xml:space="preserve">25</w:t>
      </w:r>
    </w:p>
    <w:p>
      <w:pPr>
        <w:spacing w:after="40"/>
        <w:ind w:left="240"/>
      </w:pPr>
      <w:r>
        <w:rPr>
          <w:rFonts w:ascii="Consolas" w:cs="Consolas" w:eastAsia="Consolas" w:hAnsi="Consolas"/>
          <w:b/>
          <w:bCs/>
          <w:sz w:val="18"/>
          <w:szCs w:val="18"/>
        </w:rPr>
        <w:t xml:space="preserve">TOTAL_CAPTURES=</w:t>
      </w:r>
      <w:r>
        <w:rPr>
          <w:rFonts w:ascii="Consolas" w:cs="Consolas" w:eastAsia="Consolas" w:hAnsi="Consolas"/>
          <w:sz w:val="18"/>
          <w:szCs w:val="18"/>
        </w:rPr>
        <w:t xml:space="preserve">140</w:t>
      </w:r>
    </w:p>
    <w:p>
      <w:pPr>
        <w:spacing w:after="40"/>
        <w:ind w:left="240"/>
      </w:pPr>
      <w:r>
        <w:rPr>
          <w:rFonts w:ascii="Consolas" w:cs="Consolas" w:eastAsia="Consolas" w:hAnsi="Consolas"/>
          <w:b/>
          <w:bCs/>
          <w:sz w:val="18"/>
          <w:szCs w:val="18"/>
        </w:rPr>
        <w:t xml:space="preserve">APPROX_MODEL_FORWARDS=</w:t>
      </w:r>
      <w:r>
        <w:rPr>
          <w:rFonts w:ascii="Consolas" w:cs="Consolas" w:eastAsia="Consolas" w:hAnsi="Consolas"/>
          <w:sz w:val="18"/>
          <w:szCs w:val="18"/>
        </w:rPr>
        <w:t xml:space="preserve">2,565</w:t>
      </w:r>
    </w:p>
    <w:p>
      <w:pPr>
        <w:spacing w:after="40"/>
        <w:ind w:left="240"/>
      </w:pPr>
      <w:r>
        <w:rPr>
          <w:rFonts w:ascii="Consolas" w:cs="Consolas" w:eastAsia="Consolas" w:hAnsi="Consolas"/>
          <w:b/>
          <w:bCs/>
          <w:sz w:val="18"/>
          <w:szCs w:val="18"/>
        </w:rPr>
        <w:t xml:space="preserve">ESTIMATED_HEAVY_RUNTIME=</w:t>
      </w:r>
      <w:r>
        <w:rPr>
          <w:rFonts w:ascii="Consolas" w:cs="Consolas" w:eastAsia="Consolas" w:hAnsi="Consolas"/>
          <w:sz w:val="18"/>
          <w:szCs w:val="18"/>
        </w:rPr>
        <w:t xml:space="preserve">A + 1-2 days implementation + 0.5 day analysis</w:t>
      </w:r>
    </w:p>
    <w:p>
      <w:pPr>
        <w:spacing w:after="40"/>
        <w:ind w:left="240"/>
      </w:pPr>
      <w:r>
        <w:rPr>
          <w:rFonts w:ascii="Consolas" w:cs="Consolas" w:eastAsia="Consolas" w:hAnsi="Consolas"/>
          <w:b/>
          <w:bCs/>
          <w:sz w:val="18"/>
          <w:szCs w:val="18"/>
        </w:rPr>
        <w:t xml:space="preserve">POSITIVE_RESULT_VALUE=</w:t>
      </w:r>
      <w:r>
        <w:rPr>
          <w:rFonts w:ascii="Consolas" w:cs="Consolas" w:eastAsia="Consolas" w:hAnsi="Consolas"/>
          <w:sz w:val="18"/>
          <w:szCs w:val="18"/>
        </w:rPr>
        <w:t xml:space="preserve">7/10 but low prior given U1 failure</w:t>
      </w:r>
    </w:p>
    <w:p>
      <w:pPr>
        <w:spacing w:after="40"/>
        <w:ind w:left="240"/>
      </w:pPr>
      <w:r>
        <w:rPr>
          <w:rFonts w:ascii="Consolas" w:cs="Consolas" w:eastAsia="Consolas" w:hAnsi="Consolas"/>
          <w:b/>
          <w:bCs/>
          <w:sz w:val="18"/>
          <w:szCs w:val="18"/>
        </w:rPr>
        <w:t xml:space="preserve">NEGATIVE_RESULT_VALUE=</w:t>
      </w:r>
      <w:r>
        <w:rPr>
          <w:rFonts w:ascii="Consolas" w:cs="Consolas" w:eastAsia="Consolas" w:hAnsi="Consolas"/>
          <w:sz w:val="18"/>
          <w:szCs w:val="18"/>
        </w:rPr>
        <w:t xml:space="preserve">3/10 ('sigma not decodable either' adds little; reviewers can reject the oracle semantics)</w:t>
      </w:r>
    </w:p>
    <w:p>
      <w:pPr>
        <w:spacing w:after="40"/>
        <w:ind w:left="240"/>
      </w:pPr>
      <w:r>
        <w:rPr>
          <w:rFonts w:ascii="Consolas" w:cs="Consolas" w:eastAsia="Consolas" w:hAnsi="Consolas"/>
          <w:b/>
          <w:bCs/>
          <w:sz w:val="18"/>
          <w:szCs w:val="18"/>
        </w:rPr>
        <w:t xml:space="preserve">FIGURE_VALUE=</w:t>
      </w:r>
      <w:r>
        <w:rPr>
          <w:rFonts w:ascii="Consolas" w:cs="Consolas" w:eastAsia="Consolas" w:hAnsi="Consolas"/>
          <w:sz w:val="18"/>
          <w:szCs w:val="18"/>
        </w:rPr>
        <w:t xml:space="preserve">5/10</w:t>
      </w:r>
    </w:p>
    <w:p>
      <w:pPr>
        <w:spacing w:after="40"/>
        <w:ind w:left="240"/>
      </w:pPr>
      <w:r>
        <w:rPr>
          <w:rFonts w:ascii="Consolas" w:cs="Consolas" w:eastAsia="Consolas" w:hAnsi="Consolas"/>
          <w:b/>
          <w:bCs/>
          <w:sz w:val="18"/>
          <w:szCs w:val="18"/>
        </w:rPr>
        <w:t xml:space="preserve">DISCUSSION_VALUE=</w:t>
      </w:r>
      <w:r>
        <w:rPr>
          <w:rFonts w:ascii="Consolas" w:cs="Consolas" w:eastAsia="Consolas" w:hAnsi="Consolas"/>
          <w:sz w:val="18"/>
          <w:szCs w:val="18"/>
        </w:rPr>
        <w:t xml:space="preserve">4/10</w:t>
      </w:r>
    </w:p>
    <w:p>
      <w:pPr>
        <w:spacing w:after="40"/>
        <w:ind w:left="240"/>
      </w:pPr>
      <w:r>
        <w:rPr>
          <w:rFonts w:ascii="Consolas" w:cs="Consolas" w:eastAsia="Consolas" w:hAnsi="Consolas"/>
          <w:b/>
          <w:bCs/>
          <w:sz w:val="18"/>
          <w:szCs w:val="18"/>
        </w:rPr>
        <w:t xml:space="preserve">PAPER_VALUE=</w:t>
      </w:r>
      <w:r>
        <w:rPr>
          <w:rFonts w:ascii="Consolas" w:cs="Consolas" w:eastAsia="Consolas" w:hAnsi="Consolas"/>
          <w:sz w:val="18"/>
          <w:szCs w:val="18"/>
        </w:rPr>
        <w:t xml:space="preserve">4/10</w:t>
      </w:r>
    </w:p>
    <w:p>
      <w:pPr>
        <w:spacing w:after="40"/>
        <w:ind w:left="240"/>
      </w:pPr>
      <w:r>
        <w:rPr>
          <w:rFonts w:ascii="Consolas" w:cs="Consolas" w:eastAsia="Consolas" w:hAnsi="Consolas"/>
          <w:b/>
          <w:bCs/>
          <w:sz w:val="18"/>
          <w:szCs w:val="18"/>
        </w:rPr>
        <w:t xml:space="preserve">IMPLEMENTATION_RISK=</w:t>
      </w:r>
      <w:r>
        <w:rPr>
          <w:rFonts w:ascii="Consolas" w:cs="Consolas" w:eastAsia="Consolas" w:hAnsi="Consolas"/>
          <w:sz w:val="18"/>
          <w:szCs w:val="18"/>
        </w:rPr>
        <w:t xml:space="preserve">HIGH</w:t>
      </w:r>
    </w:p>
    <w:p>
      <w:pPr>
        <w:spacing w:after="40"/>
        <w:ind w:left="240"/>
      </w:pPr>
      <w:r>
        <w:rPr>
          <w:rFonts w:ascii="Consolas" w:cs="Consolas" w:eastAsia="Consolas" w:hAnsi="Consolas"/>
          <w:b/>
          <w:bCs/>
          <w:sz w:val="18"/>
          <w:szCs w:val="18"/>
        </w:rPr>
        <w:t xml:space="preserve">PROBABILITY_FINISHED_BY_WEDNESDAY=</w:t>
      </w:r>
      <w:r>
        <w:rPr>
          <w:rFonts w:ascii="Consolas" w:cs="Consolas" w:eastAsia="Consolas" w:hAnsi="Consolas"/>
          <w:sz w:val="18"/>
          <w:szCs w:val="18"/>
        </w:rPr>
        <w:t xml:space="preserve">0.30</w:t>
      </w:r>
    </w:p>
    <w:p>
      <w:pPr>
        <w:spacing w:after="40"/>
        <w:ind w:left="240"/>
      </w:pPr>
      <w:r>
        <w:rPr>
          <w:rFonts w:ascii="Consolas" w:cs="Consolas" w:eastAsia="Consolas" w:hAnsi="Consolas"/>
          <w:b/>
          <w:bCs/>
          <w:sz w:val="18"/>
          <w:szCs w:val="18"/>
        </w:rPr>
        <w:t xml:space="preserve">PROBABILITY_FINISHED_BY_THURSDAY=</w:t>
      </w:r>
      <w:r>
        <w:rPr>
          <w:rFonts w:ascii="Consolas" w:cs="Consolas" w:eastAsia="Consolas" w:hAnsi="Consolas"/>
          <w:sz w:val="18"/>
          <w:szCs w:val="18"/>
        </w:rPr>
        <w:t xml:space="preserve">0.55</w:t>
      </w:r>
    </w:p>
    <w:p>
      <w:pPr>
        <w:pStyle w:val="Heading3"/>
        <w:spacing w:after="100" w:before="160"/>
      </w:pPr>
      <w:r>
        <w:rPr>
          <w:b/>
          <w:bCs/>
          <w:sz w:val="21"/>
          <w:szCs w:val="21"/>
        </w:rPr>
        <w:t xml:space="preserve">D. Graded observability + two process-noise levels (q = 0.02 and 0.2)</w:t>
      </w:r>
    </w:p>
    <w:p>
      <w:pPr>
        <w:spacing w:after="40"/>
        <w:ind w:left="240"/>
      </w:pPr>
      <w:r>
        <w:rPr>
          <w:rFonts w:ascii="Consolas" w:cs="Consolas" w:eastAsia="Consolas" w:hAnsi="Consolas"/>
          <w:b/>
          <w:bCs/>
          <w:sz w:val="18"/>
          <w:szCs w:val="18"/>
        </w:rPr>
        <w:t xml:space="preserve">SCIENTIFIC_QUESTION=</w:t>
      </w:r>
      <w:r>
        <w:rPr>
          <w:rFonts w:ascii="Consolas" w:cs="Consolas" w:eastAsia="Consolas" w:hAnsi="Consolas"/>
          <w:sz w:val="18"/>
          <w:szCs w:val="18"/>
        </w:rPr>
        <w:t xml:space="preserve">A, plus U2 identified properly: oracle sigma differs at matched tau across q levels, breaking the clock confound</w:t>
      </w:r>
    </w:p>
    <w:p>
      <w:pPr>
        <w:spacing w:after="40"/>
        <w:ind w:left="240"/>
      </w:pPr>
      <w:r>
        <w:rPr>
          <w:rFonts w:ascii="Consolas" w:cs="Consolas" w:eastAsia="Consolas" w:hAnsi="Consolas"/>
          <w:b/>
          <w:bCs/>
          <w:sz w:val="18"/>
          <w:szCs w:val="18"/>
        </w:rPr>
        <w:t xml:space="preserve">EVIDENCE_GAP_FILLED=</w:t>
      </w:r>
      <w:r>
        <w:rPr>
          <w:rFonts w:ascii="Consolas" w:cs="Consolas" w:eastAsia="Consolas" w:hAnsi="Consolas"/>
          <w:sz w:val="18"/>
          <w:szCs w:val="18"/>
        </w:rPr>
        <w:t xml:space="preserve">GAP 1 + a valid U2 identification</w:t>
      </w:r>
    </w:p>
    <w:p>
      <w:pPr>
        <w:spacing w:after="40"/>
        <w:ind w:left="240"/>
      </w:pPr>
      <w:r>
        <w:rPr>
          <w:rFonts w:ascii="Consolas" w:cs="Consolas" w:eastAsia="Consolas" w:hAnsi="Consolas"/>
          <w:b/>
          <w:bCs/>
          <w:sz w:val="18"/>
          <w:szCs w:val="18"/>
        </w:rPr>
        <w:t xml:space="preserve">OVERLEAF_CLAIM_SUPPORTED=</w:t>
      </w:r>
      <w:r>
        <w:rPr>
          <w:rFonts w:ascii="Consolas" w:cs="Consolas" w:eastAsia="Consolas" w:hAnsi="Consolas"/>
          <w:sz w:val="18"/>
          <w:szCs w:val="18"/>
        </w:rPr>
        <w:t xml:space="preserve">U2 exactly as the proposal designed it (the speed x noise grid's minimal version)</w:t>
      </w:r>
    </w:p>
    <w:p>
      <w:pPr>
        <w:spacing w:after="40"/>
        <w:ind w:left="240"/>
      </w:pPr>
      <w:r>
        <w:rPr>
          <w:rFonts w:ascii="Consolas" w:cs="Consolas" w:eastAsia="Consolas" w:hAnsi="Consolas"/>
          <w:b/>
          <w:bCs/>
          <w:sz w:val="18"/>
          <w:szCs w:val="18"/>
        </w:rPr>
        <w:t xml:space="preserve">NEW_CAPTURE=</w:t>
      </w:r>
      <w:r>
        <w:rPr>
          <w:rFonts w:ascii="Consolas" w:cs="Consolas" w:eastAsia="Consolas" w:hAnsi="Consolas"/>
          <w:sz w:val="18"/>
          <w:szCs w:val="18"/>
        </w:rPr>
        <w:t xml:space="preserve">250 production captures (25 x 5 x 2q) + auxiliaries; new q trajectories need fresh window derivation and target qualification</w:t>
      </w:r>
    </w:p>
    <w:p>
      <w:pPr>
        <w:spacing w:after="40"/>
        <w:ind w:left="240"/>
      </w:pPr>
      <w:r>
        <w:rPr>
          <w:rFonts w:ascii="Consolas" w:cs="Consolas" w:eastAsia="Consolas" w:hAnsi="Consolas"/>
          <w:b/>
          <w:bCs/>
          <w:sz w:val="18"/>
          <w:szCs w:val="18"/>
        </w:rPr>
        <w:t xml:space="preserve">NEW_INFERENCE=</w:t>
      </w:r>
      <w:r>
        <w:rPr>
          <w:rFonts w:ascii="Consolas" w:cs="Consolas" w:eastAsia="Consolas" w:hAnsi="Consolas"/>
          <w:sz w:val="18"/>
          <w:szCs w:val="18"/>
        </w:rPr>
        <w:t xml:space="preserve">4,750 forwards (2.64x Experiment II)</w:t>
      </w:r>
    </w:p>
    <w:p>
      <w:pPr>
        <w:spacing w:after="40"/>
        <w:ind w:left="240"/>
      </w:pPr>
      <w:r>
        <w:rPr>
          <w:rFonts w:ascii="Consolas" w:cs="Consolas" w:eastAsia="Consolas" w:hAnsi="Consolas"/>
          <w:b/>
          <w:bCs/>
          <w:sz w:val="18"/>
          <w:szCs w:val="18"/>
        </w:rPr>
        <w:t xml:space="preserve">IMPLEMENTATION_NOVELTY=</w:t>
      </w:r>
      <w:r>
        <w:rPr>
          <w:rFonts w:ascii="Consolas" w:cs="Consolas" w:eastAsia="Consolas" w:hAnsi="Consolas"/>
          <w:sz w:val="18"/>
          <w:szCs w:val="18"/>
        </w:rPr>
        <w:t xml:space="preserve">MEDIUM-HIGH: q parameterization, new schedules/windows, Kalman oracle, sigma targets</w:t>
      </w:r>
    </w:p>
    <w:p>
      <w:pPr>
        <w:spacing w:after="40"/>
        <w:ind w:left="240"/>
      </w:pPr>
      <w:r>
        <w:rPr>
          <w:rFonts w:ascii="Consolas" w:cs="Consolas" w:eastAsia="Consolas" w:hAnsi="Consolas"/>
          <w:b/>
          <w:bCs/>
          <w:sz w:val="18"/>
          <w:szCs w:val="18"/>
        </w:rPr>
        <w:t xml:space="preserve">INDEPENDENT_N=</w:t>
      </w:r>
      <w:r>
        <w:rPr>
          <w:rFonts w:ascii="Consolas" w:cs="Consolas" w:eastAsia="Consolas" w:hAnsi="Consolas"/>
          <w:sz w:val="18"/>
          <w:szCs w:val="18"/>
        </w:rPr>
        <w:t xml:space="preserve">25 (paired across 10 cells)</w:t>
      </w:r>
    </w:p>
    <w:p>
      <w:pPr>
        <w:spacing w:after="40"/>
        <w:ind w:left="240"/>
      </w:pPr>
      <w:r>
        <w:rPr>
          <w:rFonts w:ascii="Consolas" w:cs="Consolas" w:eastAsia="Consolas" w:hAnsi="Consolas"/>
          <w:b/>
          <w:bCs/>
          <w:sz w:val="18"/>
          <w:szCs w:val="18"/>
        </w:rPr>
        <w:t xml:space="preserve">TOTAL_CAPTURES=</w:t>
      </w:r>
      <w:r>
        <w:rPr>
          <w:rFonts w:ascii="Consolas" w:cs="Consolas" w:eastAsia="Consolas" w:hAnsi="Consolas"/>
          <w:sz w:val="18"/>
          <w:szCs w:val="18"/>
        </w:rPr>
        <w:t xml:space="preserve">about 270</w:t>
      </w:r>
    </w:p>
    <w:p>
      <w:pPr>
        <w:spacing w:after="40"/>
        <w:ind w:left="240"/>
      </w:pPr>
      <w:r>
        <w:rPr>
          <w:rFonts w:ascii="Consolas" w:cs="Consolas" w:eastAsia="Consolas" w:hAnsi="Consolas"/>
          <w:b/>
          <w:bCs/>
          <w:sz w:val="18"/>
          <w:szCs w:val="18"/>
        </w:rPr>
        <w:t xml:space="preserve">APPROX_MODEL_FORWARDS=</w:t>
      </w:r>
      <w:r>
        <w:rPr>
          <w:rFonts w:ascii="Consolas" w:cs="Consolas" w:eastAsia="Consolas" w:hAnsi="Consolas"/>
          <w:sz w:val="18"/>
          <w:szCs w:val="18"/>
        </w:rPr>
        <w:t xml:space="preserve">about 4,940</w:t>
      </w:r>
    </w:p>
    <w:p>
      <w:pPr>
        <w:spacing w:after="40"/>
        <w:ind w:left="240"/>
      </w:pPr>
      <w:r>
        <w:rPr>
          <w:rFonts w:ascii="Consolas" w:cs="Consolas" w:eastAsia="Consolas" w:hAnsi="Consolas"/>
          <w:b/>
          <w:bCs/>
          <w:sz w:val="18"/>
          <w:szCs w:val="18"/>
        </w:rPr>
        <w:t xml:space="preserve">ESTIMATED_HEAVY_RUNTIME=</w:t>
      </w:r>
      <w:r>
        <w:rPr>
          <w:rFonts w:ascii="Consolas" w:cs="Consolas" w:eastAsia="Consolas" w:hAnsi="Consolas"/>
          <w:sz w:val="18"/>
          <w:szCs w:val="18"/>
        </w:rPr>
        <w:t xml:space="preserve">Capture 18-26 h + extraction 3-7 h + CPU 4-6 h + 1.5-2 days implementation</w:t>
      </w:r>
    </w:p>
    <w:p>
      <w:pPr>
        <w:spacing w:after="40"/>
        <w:ind w:left="240"/>
      </w:pPr>
      <w:r>
        <w:rPr>
          <w:rFonts w:ascii="Consolas" w:cs="Consolas" w:eastAsia="Consolas" w:hAnsi="Consolas"/>
          <w:b/>
          <w:bCs/>
          <w:sz w:val="18"/>
          <w:szCs w:val="18"/>
        </w:rPr>
        <w:t xml:space="preserve">POSITIVE_RESULT_VALUE=</w:t>
      </w:r>
      <w:r>
        <w:rPr>
          <w:rFonts w:ascii="Consolas" w:cs="Consolas" w:eastAsia="Consolas" w:hAnsi="Consolas"/>
          <w:sz w:val="18"/>
          <w:szCs w:val="18"/>
        </w:rPr>
        <w:t xml:space="preserve">8/10</w:t>
      </w:r>
    </w:p>
    <w:p>
      <w:pPr>
        <w:spacing w:after="40"/>
        <w:ind w:left="240"/>
      </w:pPr>
      <w:r>
        <w:rPr>
          <w:rFonts w:ascii="Consolas" w:cs="Consolas" w:eastAsia="Consolas" w:hAnsi="Consolas"/>
          <w:b/>
          <w:bCs/>
          <w:sz w:val="18"/>
          <w:szCs w:val="18"/>
        </w:rPr>
        <w:t xml:space="preserve">NEGATIVE_RESULT_VALUE=</w:t>
      </w:r>
      <w:r>
        <w:rPr>
          <w:rFonts w:ascii="Consolas" w:cs="Consolas" w:eastAsia="Consolas" w:hAnsi="Consolas"/>
          <w:sz w:val="18"/>
          <w:szCs w:val="18"/>
        </w:rPr>
        <w:t xml:space="preserve">4/10 (conditional on U1-negative, near-certain and thin)</w:t>
      </w:r>
    </w:p>
    <w:p>
      <w:pPr>
        <w:spacing w:after="40"/>
        <w:ind w:left="240"/>
      </w:pPr>
      <w:r>
        <w:rPr>
          <w:rFonts w:ascii="Consolas" w:cs="Consolas" w:eastAsia="Consolas" w:hAnsi="Consolas"/>
          <w:b/>
          <w:bCs/>
          <w:sz w:val="18"/>
          <w:szCs w:val="18"/>
        </w:rPr>
        <w:t xml:space="preserve">FIGURE_VALUE=</w:t>
      </w:r>
      <w:r>
        <w:rPr>
          <w:rFonts w:ascii="Consolas" w:cs="Consolas" w:eastAsia="Consolas" w:hAnsi="Consolas"/>
          <w:sz w:val="18"/>
          <w:szCs w:val="18"/>
        </w:rPr>
        <w:t xml:space="preserve">7/10</w:t>
      </w:r>
    </w:p>
    <w:p>
      <w:pPr>
        <w:spacing w:after="40"/>
        <w:ind w:left="240"/>
      </w:pPr>
      <w:r>
        <w:rPr>
          <w:rFonts w:ascii="Consolas" w:cs="Consolas" w:eastAsia="Consolas" w:hAnsi="Consolas"/>
          <w:b/>
          <w:bCs/>
          <w:sz w:val="18"/>
          <w:szCs w:val="18"/>
        </w:rPr>
        <w:t xml:space="preserve">DISCUSSION_VALUE=</w:t>
      </w:r>
      <w:r>
        <w:rPr>
          <w:rFonts w:ascii="Consolas" w:cs="Consolas" w:eastAsia="Consolas" w:hAnsi="Consolas"/>
          <w:sz w:val="18"/>
          <w:szCs w:val="18"/>
        </w:rPr>
        <w:t xml:space="preserve">6/10</w:t>
      </w:r>
    </w:p>
    <w:p>
      <w:pPr>
        <w:spacing w:after="40"/>
        <w:ind w:left="240"/>
      </w:pPr>
      <w:r>
        <w:rPr>
          <w:rFonts w:ascii="Consolas" w:cs="Consolas" w:eastAsia="Consolas" w:hAnsi="Consolas"/>
          <w:b/>
          <w:bCs/>
          <w:sz w:val="18"/>
          <w:szCs w:val="18"/>
        </w:rPr>
        <w:t xml:space="preserve">PAPER_VALUE=</w:t>
      </w:r>
      <w:r>
        <w:rPr>
          <w:rFonts w:ascii="Consolas" w:cs="Consolas" w:eastAsia="Consolas" w:hAnsi="Consolas"/>
          <w:sz w:val="18"/>
          <w:szCs w:val="18"/>
        </w:rPr>
        <w:t xml:space="preserve">6/10</w:t>
      </w:r>
    </w:p>
    <w:p>
      <w:pPr>
        <w:spacing w:after="40"/>
        <w:ind w:left="240"/>
      </w:pPr>
      <w:r>
        <w:rPr>
          <w:rFonts w:ascii="Consolas" w:cs="Consolas" w:eastAsia="Consolas" w:hAnsi="Consolas"/>
          <w:b/>
          <w:bCs/>
          <w:sz w:val="18"/>
          <w:szCs w:val="18"/>
        </w:rPr>
        <w:t xml:space="preserve">IMPLEMENTATION_RISK=</w:t>
      </w:r>
      <w:r>
        <w:rPr>
          <w:rFonts w:ascii="Consolas" w:cs="Consolas" w:eastAsia="Consolas" w:hAnsi="Consolas"/>
          <w:sz w:val="18"/>
          <w:szCs w:val="18"/>
        </w:rPr>
        <w:t xml:space="preserve">HIGH (doubles the campaign on the critical path)</w:t>
      </w:r>
    </w:p>
    <w:p>
      <w:pPr>
        <w:spacing w:after="40"/>
        <w:ind w:left="240"/>
      </w:pPr>
      <w:r>
        <w:rPr>
          <w:rFonts w:ascii="Consolas" w:cs="Consolas" w:eastAsia="Consolas" w:hAnsi="Consolas"/>
          <w:b/>
          <w:bCs/>
          <w:sz w:val="18"/>
          <w:szCs w:val="18"/>
        </w:rPr>
        <w:t xml:space="preserve">PROBABILITY_FINISHED_BY_WEDNESDAY=</w:t>
      </w:r>
      <w:r>
        <w:rPr>
          <w:rFonts w:ascii="Consolas" w:cs="Consolas" w:eastAsia="Consolas" w:hAnsi="Consolas"/>
          <w:sz w:val="18"/>
          <w:szCs w:val="18"/>
        </w:rPr>
        <w:t xml:space="preserve">0.15</w:t>
      </w:r>
    </w:p>
    <w:p>
      <w:pPr>
        <w:spacing w:after="40"/>
        <w:ind w:left="240"/>
      </w:pPr>
      <w:r>
        <w:rPr>
          <w:rFonts w:ascii="Consolas" w:cs="Consolas" w:eastAsia="Consolas" w:hAnsi="Consolas"/>
          <w:b/>
          <w:bCs/>
          <w:sz w:val="18"/>
          <w:szCs w:val="18"/>
        </w:rPr>
        <w:t xml:space="preserve">PROBABILITY_FINISHED_BY_THURSDAY=</w:t>
      </w:r>
      <w:r>
        <w:rPr>
          <w:rFonts w:ascii="Consolas" w:cs="Consolas" w:eastAsia="Consolas" w:hAnsi="Consolas"/>
          <w:sz w:val="18"/>
          <w:szCs w:val="18"/>
        </w:rPr>
        <w:t xml:space="preserve">0.40</w:t>
      </w:r>
    </w:p>
    <w:p>
      <w:pPr>
        <w:pStyle w:val="Heading3"/>
        <w:spacing w:after="100" w:before="160"/>
      </w:pPr>
      <w:r>
        <w:rPr>
          <w:b/>
          <w:bCs/>
          <w:sz w:val="21"/>
          <w:szCs w:val="21"/>
        </w:rPr>
        <w:t xml:space="preserve">E. Minimal U2/U3 without glass (2 q levels x {NO_WALL, OPAQUE})</w:t>
      </w:r>
    </w:p>
    <w:p>
      <w:pPr>
        <w:spacing w:after="40"/>
        <w:ind w:left="240"/>
      </w:pPr>
      <w:r>
        <w:rPr>
          <w:rFonts w:ascii="Consolas" w:cs="Consolas" w:eastAsia="Consolas" w:hAnsi="Consolas"/>
          <w:b/>
          <w:bCs/>
          <w:sz w:val="18"/>
          <w:szCs w:val="18"/>
        </w:rPr>
        <w:t xml:space="preserve">SCIENTIFIC_QUESTION=</w:t>
      </w:r>
      <w:r>
        <w:rPr>
          <w:rFonts w:ascii="Consolas" w:cs="Consolas" w:eastAsia="Consolas" w:hAnsi="Consolas"/>
          <w:sz w:val="18"/>
          <w:szCs w:val="18"/>
        </w:rPr>
        <w:t xml:space="preserve">Is oracle posterior spread decodable beyond elapsed time during full occlusion (2 q levels), and does it grow/contract correctly?</w:t>
      </w:r>
    </w:p>
    <w:p>
      <w:pPr>
        <w:spacing w:after="40"/>
        <w:ind w:left="240"/>
      </w:pPr>
      <w:r>
        <w:rPr>
          <w:rFonts w:ascii="Consolas" w:cs="Consolas" w:eastAsia="Consolas" w:hAnsi="Consolas"/>
          <w:b/>
          <w:bCs/>
          <w:sz w:val="18"/>
          <w:szCs w:val="18"/>
        </w:rPr>
        <w:t xml:space="preserve">EVIDENCE_GAP_FILLED=</w:t>
      </w:r>
      <w:r>
        <w:rPr>
          <w:rFonts w:ascii="Consolas" w:cs="Consolas" w:eastAsia="Consolas" w:hAnsi="Consolas"/>
          <w:sz w:val="18"/>
          <w:szCs w:val="18"/>
        </w:rPr>
        <w:t xml:space="preserve">U2/U3 only</w:t>
      </w:r>
    </w:p>
    <w:p>
      <w:pPr>
        <w:spacing w:after="40"/>
        <w:ind w:left="240"/>
      </w:pPr>
      <w:r>
        <w:rPr>
          <w:rFonts w:ascii="Consolas" w:cs="Consolas" w:eastAsia="Consolas" w:hAnsi="Consolas"/>
          <w:b/>
          <w:bCs/>
          <w:sz w:val="18"/>
          <w:szCs w:val="18"/>
        </w:rPr>
        <w:t xml:space="preserve">OVERLEAF_CLAIM_SUPPORTED=</w:t>
      </w:r>
      <w:r>
        <w:rPr>
          <w:rFonts w:ascii="Consolas" w:cs="Consolas" w:eastAsia="Consolas" w:hAnsi="Consolas"/>
          <w:sz w:val="18"/>
          <w:szCs w:val="18"/>
        </w:rPr>
        <w:t xml:space="preserve">U2/U3 rungs directly</w:t>
      </w:r>
    </w:p>
    <w:p>
      <w:pPr>
        <w:spacing w:after="40"/>
        <w:ind w:left="240"/>
      </w:pPr>
      <w:r>
        <w:rPr>
          <w:rFonts w:ascii="Consolas" w:cs="Consolas" w:eastAsia="Consolas" w:hAnsi="Consolas"/>
          <w:b/>
          <w:bCs/>
          <w:sz w:val="18"/>
          <w:szCs w:val="18"/>
        </w:rPr>
        <w:t xml:space="preserve">NEW_CAPTURE=</w:t>
      </w:r>
      <w:r>
        <w:rPr>
          <w:rFonts w:ascii="Consolas" w:cs="Consolas" w:eastAsia="Consolas" w:hAnsi="Consolas"/>
          <w:sz w:val="18"/>
          <w:szCs w:val="18"/>
        </w:rPr>
        <w:t xml:space="preserve">100 captures (25 x 2 cond x 2 q)</w:t>
      </w:r>
    </w:p>
    <w:p>
      <w:pPr>
        <w:spacing w:after="40"/>
        <w:ind w:left="240"/>
      </w:pPr>
      <w:r>
        <w:rPr>
          <w:rFonts w:ascii="Consolas" w:cs="Consolas" w:eastAsia="Consolas" w:hAnsi="Consolas"/>
          <w:b/>
          <w:bCs/>
          <w:sz w:val="18"/>
          <w:szCs w:val="18"/>
        </w:rPr>
        <w:t xml:space="preserve">NEW_INFERENCE=</w:t>
      </w:r>
      <w:r>
        <w:rPr>
          <w:rFonts w:ascii="Consolas" w:cs="Consolas" w:eastAsia="Consolas" w:hAnsi="Consolas"/>
          <w:sz w:val="18"/>
          <w:szCs w:val="18"/>
        </w:rPr>
        <w:t xml:space="preserve">1,900 forwards</w:t>
      </w:r>
    </w:p>
    <w:p>
      <w:pPr>
        <w:spacing w:after="40"/>
        <w:ind w:left="240"/>
      </w:pPr>
      <w:r>
        <w:rPr>
          <w:rFonts w:ascii="Consolas" w:cs="Consolas" w:eastAsia="Consolas" w:hAnsi="Consolas"/>
          <w:b/>
          <w:bCs/>
          <w:sz w:val="18"/>
          <w:szCs w:val="18"/>
        </w:rPr>
        <w:t xml:space="preserve">IMPLEMENTATION_NOVELTY=</w:t>
      </w:r>
      <w:r>
        <w:rPr>
          <w:rFonts w:ascii="Consolas" w:cs="Consolas" w:eastAsia="Consolas" w:hAnsi="Consolas"/>
          <w:sz w:val="18"/>
          <w:szCs w:val="18"/>
        </w:rPr>
        <w:t xml:space="preserve">MEDIUM-HIGH (q machinery + oracle + sigma targets + calibration battery)</w:t>
      </w:r>
    </w:p>
    <w:p>
      <w:pPr>
        <w:spacing w:after="40"/>
        <w:ind w:left="240"/>
      </w:pPr>
      <w:r>
        <w:rPr>
          <w:rFonts w:ascii="Consolas" w:cs="Consolas" w:eastAsia="Consolas" w:hAnsi="Consolas"/>
          <w:b/>
          <w:bCs/>
          <w:sz w:val="18"/>
          <w:szCs w:val="18"/>
        </w:rPr>
        <w:t xml:space="preserve">INDEPENDENT_N=</w:t>
      </w:r>
      <w:r>
        <w:rPr>
          <w:rFonts w:ascii="Consolas" w:cs="Consolas" w:eastAsia="Consolas" w:hAnsi="Consolas"/>
          <w:sz w:val="18"/>
          <w:szCs w:val="18"/>
        </w:rPr>
        <w:t xml:space="preserve">25</w:t>
      </w:r>
    </w:p>
    <w:p>
      <w:pPr>
        <w:spacing w:after="40"/>
        <w:ind w:left="240"/>
      </w:pPr>
      <w:r>
        <w:rPr>
          <w:rFonts w:ascii="Consolas" w:cs="Consolas" w:eastAsia="Consolas" w:hAnsi="Consolas"/>
          <w:b/>
          <w:bCs/>
          <w:sz w:val="18"/>
          <w:szCs w:val="18"/>
        </w:rPr>
        <w:t xml:space="preserve">TOTAL_CAPTURES=</w:t>
      </w:r>
      <w:r>
        <w:rPr>
          <w:rFonts w:ascii="Consolas" w:cs="Consolas" w:eastAsia="Consolas" w:hAnsi="Consolas"/>
          <w:sz w:val="18"/>
          <w:szCs w:val="18"/>
        </w:rPr>
        <w:t xml:space="preserve">about 112</w:t>
      </w:r>
    </w:p>
    <w:p>
      <w:pPr>
        <w:spacing w:after="40"/>
        <w:ind w:left="240"/>
      </w:pPr>
      <w:r>
        <w:rPr>
          <w:rFonts w:ascii="Consolas" w:cs="Consolas" w:eastAsia="Consolas" w:hAnsi="Consolas"/>
          <w:b/>
          <w:bCs/>
          <w:sz w:val="18"/>
          <w:szCs w:val="18"/>
        </w:rPr>
        <w:t xml:space="preserve">APPROX_MODEL_FORWARDS=</w:t>
      </w:r>
      <w:r>
        <w:rPr>
          <w:rFonts w:ascii="Consolas" w:cs="Consolas" w:eastAsia="Consolas" w:hAnsi="Consolas"/>
          <w:sz w:val="18"/>
          <w:szCs w:val="18"/>
        </w:rPr>
        <w:t xml:space="preserve">about 2,090</w:t>
      </w:r>
    </w:p>
    <w:p>
      <w:pPr>
        <w:spacing w:after="40"/>
        <w:ind w:left="240"/>
      </w:pPr>
      <w:r>
        <w:rPr>
          <w:rFonts w:ascii="Consolas" w:cs="Consolas" w:eastAsia="Consolas" w:hAnsi="Consolas"/>
          <w:b/>
          <w:bCs/>
          <w:sz w:val="18"/>
          <w:szCs w:val="18"/>
        </w:rPr>
        <w:t xml:space="preserve">ESTIMATED_HEAVY_RUNTIME=</w:t>
      </w:r>
      <w:r>
        <w:rPr>
          <w:rFonts w:ascii="Consolas" w:cs="Consolas" w:eastAsia="Consolas" w:hAnsi="Consolas"/>
          <w:sz w:val="18"/>
          <w:szCs w:val="18"/>
        </w:rPr>
        <w:t xml:space="preserve">Capture 8-12 h + implementation 1.5-2 days + analysis 1 day</w:t>
      </w:r>
    </w:p>
    <w:p>
      <w:pPr>
        <w:spacing w:after="40"/>
        <w:ind w:left="240"/>
      </w:pPr>
      <w:r>
        <w:rPr>
          <w:rFonts w:ascii="Consolas" w:cs="Consolas" w:eastAsia="Consolas" w:hAnsi="Consolas"/>
          <w:b/>
          <w:bCs/>
          <w:sz w:val="18"/>
          <w:szCs w:val="18"/>
        </w:rPr>
        <w:t xml:space="preserve">POSITIVE_RESULT_VALUE=</w:t>
      </w:r>
      <w:r>
        <w:rPr>
          <w:rFonts w:ascii="Consolas" w:cs="Consolas" w:eastAsia="Consolas" w:hAnsi="Consolas"/>
          <w:sz w:val="18"/>
          <w:szCs w:val="18"/>
        </w:rPr>
        <w:t xml:space="preserve">8/10 (would be a striking dissociation: sigma readable while mu is not)</w:t>
      </w:r>
    </w:p>
    <w:p>
      <w:pPr>
        <w:spacing w:after="40"/>
        <w:ind w:left="240"/>
      </w:pPr>
      <w:r>
        <w:rPr>
          <w:rFonts w:ascii="Consolas" w:cs="Consolas" w:eastAsia="Consolas" w:hAnsi="Consolas"/>
          <w:b/>
          <w:bCs/>
          <w:sz w:val="18"/>
          <w:szCs w:val="18"/>
        </w:rPr>
        <w:t xml:space="preserve">NEGATIVE_RESULT_VALUE=</w:t>
      </w:r>
      <w:r>
        <w:rPr>
          <w:rFonts w:ascii="Consolas" w:cs="Consolas" w:eastAsia="Consolas" w:hAnsi="Consolas"/>
          <w:sz w:val="18"/>
          <w:szCs w:val="18"/>
        </w:rPr>
        <w:t xml:space="preserve">3/10 (expected; adds one thin sentence)</w:t>
      </w:r>
    </w:p>
    <w:p>
      <w:pPr>
        <w:spacing w:after="40"/>
        <w:ind w:left="240"/>
      </w:pPr>
      <w:r>
        <w:rPr>
          <w:rFonts w:ascii="Consolas" w:cs="Consolas" w:eastAsia="Consolas" w:hAnsi="Consolas"/>
          <w:b/>
          <w:bCs/>
          <w:sz w:val="18"/>
          <w:szCs w:val="18"/>
        </w:rPr>
        <w:t xml:space="preserve">FIGURE_VALUE=</w:t>
      </w:r>
      <w:r>
        <w:rPr>
          <w:rFonts w:ascii="Consolas" w:cs="Consolas" w:eastAsia="Consolas" w:hAnsi="Consolas"/>
          <w:sz w:val="18"/>
          <w:szCs w:val="18"/>
        </w:rPr>
        <w:t xml:space="preserve">6/10</w:t>
      </w:r>
    </w:p>
    <w:p>
      <w:pPr>
        <w:spacing w:after="40"/>
        <w:ind w:left="240"/>
      </w:pPr>
      <w:r>
        <w:rPr>
          <w:rFonts w:ascii="Consolas" w:cs="Consolas" w:eastAsia="Consolas" w:hAnsi="Consolas"/>
          <w:b/>
          <w:bCs/>
          <w:sz w:val="18"/>
          <w:szCs w:val="18"/>
        </w:rPr>
        <w:t xml:space="preserve">DISCUSSION_VALUE=</w:t>
      </w:r>
      <w:r>
        <w:rPr>
          <w:rFonts w:ascii="Consolas" w:cs="Consolas" w:eastAsia="Consolas" w:hAnsi="Consolas"/>
          <w:sz w:val="18"/>
          <w:szCs w:val="18"/>
        </w:rPr>
        <w:t xml:space="preserve">5/10</w:t>
      </w:r>
    </w:p>
    <w:p>
      <w:pPr>
        <w:spacing w:after="40"/>
        <w:ind w:left="240"/>
      </w:pPr>
      <w:r>
        <w:rPr>
          <w:rFonts w:ascii="Consolas" w:cs="Consolas" w:eastAsia="Consolas" w:hAnsi="Consolas"/>
          <w:b/>
          <w:bCs/>
          <w:sz w:val="18"/>
          <w:szCs w:val="18"/>
        </w:rPr>
        <w:t xml:space="preserve">PAPER_VALUE=</w:t>
      </w:r>
      <w:r>
        <w:rPr>
          <w:rFonts w:ascii="Consolas" w:cs="Consolas" w:eastAsia="Consolas" w:hAnsi="Consolas"/>
          <w:sz w:val="18"/>
          <w:szCs w:val="18"/>
        </w:rPr>
        <w:t xml:space="preserve">5/10</w:t>
      </w:r>
    </w:p>
    <w:p>
      <w:pPr>
        <w:spacing w:after="40"/>
        <w:ind w:left="240"/>
      </w:pPr>
      <w:r>
        <w:rPr>
          <w:rFonts w:ascii="Consolas" w:cs="Consolas" w:eastAsia="Consolas" w:hAnsi="Consolas"/>
          <w:b/>
          <w:bCs/>
          <w:sz w:val="18"/>
          <w:szCs w:val="18"/>
        </w:rPr>
        <w:t xml:space="preserve">IMPLEMENTATION_RISK=</w:t>
      </w:r>
      <w:r>
        <w:rPr>
          <w:rFonts w:ascii="Consolas" w:cs="Consolas" w:eastAsia="Consolas" w:hAnsi="Consolas"/>
          <w:sz w:val="18"/>
          <w:szCs w:val="18"/>
        </w:rPr>
        <w:t xml:space="preserve">HIGH</w:t>
      </w:r>
    </w:p>
    <w:p>
      <w:pPr>
        <w:spacing w:after="40"/>
        <w:ind w:left="240"/>
      </w:pPr>
      <w:r>
        <w:rPr>
          <w:rFonts w:ascii="Consolas" w:cs="Consolas" w:eastAsia="Consolas" w:hAnsi="Consolas"/>
          <w:b/>
          <w:bCs/>
          <w:sz w:val="18"/>
          <w:szCs w:val="18"/>
        </w:rPr>
        <w:t xml:space="preserve">PROBABILITY_FINISHED_BY_WEDNESDAY=</w:t>
      </w:r>
      <w:r>
        <w:rPr>
          <w:rFonts w:ascii="Consolas" w:cs="Consolas" w:eastAsia="Consolas" w:hAnsi="Consolas"/>
          <w:sz w:val="18"/>
          <w:szCs w:val="18"/>
        </w:rPr>
        <w:t xml:space="preserve">0.30</w:t>
      </w:r>
    </w:p>
    <w:p>
      <w:pPr>
        <w:spacing w:after="40"/>
        <w:ind w:left="240"/>
      </w:pPr>
      <w:r>
        <w:rPr>
          <w:rFonts w:ascii="Consolas" w:cs="Consolas" w:eastAsia="Consolas" w:hAnsi="Consolas"/>
          <w:b/>
          <w:bCs/>
          <w:sz w:val="18"/>
          <w:szCs w:val="18"/>
        </w:rPr>
        <w:t xml:space="preserve">PROBABILITY_FINISHED_BY_THURSDAY=</w:t>
      </w:r>
      <w:r>
        <w:rPr>
          <w:rFonts w:ascii="Consolas" w:cs="Consolas" w:eastAsia="Consolas" w:hAnsi="Consolas"/>
          <w:sz w:val="18"/>
          <w:szCs w:val="18"/>
        </w:rPr>
        <w:t xml:space="preserve">0.55</w:t>
      </w:r>
    </w:p>
    <w:p>
      <w:pPr>
        <w:pStyle w:val="Heading3"/>
        <w:spacing w:after="100" w:before="160"/>
      </w:pPr>
      <w:r>
        <w:rPr>
          <w:b/>
          <w:bCs/>
          <w:sz w:val="21"/>
          <w:szCs w:val="21"/>
        </w:rPr>
        <w:t xml:space="preserve">F. Graded observability + compact temporal readout comparison</w:t>
      </w:r>
    </w:p>
    <w:p>
      <w:pPr>
        <w:spacing w:after="40"/>
        <w:ind w:left="240"/>
      </w:pPr>
      <w:r>
        <w:rPr>
          <w:rFonts w:ascii="Consolas" w:cs="Consolas" w:eastAsia="Consolas" w:hAnsi="Consolas"/>
          <w:b/>
          <w:bCs/>
          <w:sz w:val="18"/>
          <w:szCs w:val="18"/>
        </w:rPr>
        <w:t xml:space="preserve">SCIENTIFIC_QUESTION=</w:t>
      </w:r>
      <w:r>
        <w:rPr>
          <w:rFonts w:ascii="Consolas" w:cs="Consolas" w:eastAsia="Consolas" w:hAnsi="Consolas"/>
          <w:sz w:val="18"/>
          <w:szCs w:val="18"/>
        </w:rPr>
        <w:t xml:space="preserve">A, plus: do temporal representations (current-minus-previous, two-frame concatenation) recover information the instantaneous readout misses?</w:t>
      </w:r>
    </w:p>
    <w:p>
      <w:pPr>
        <w:spacing w:after="40"/>
        <w:ind w:left="240"/>
      </w:pPr>
      <w:r>
        <w:rPr>
          <w:rFonts w:ascii="Consolas" w:cs="Consolas" w:eastAsia="Consolas" w:hAnsi="Consolas"/>
          <w:b/>
          <w:bCs/>
          <w:sz w:val="18"/>
          <w:szCs w:val="18"/>
        </w:rPr>
        <w:t xml:space="preserve">EVIDENCE_GAP_FILLED=</w:t>
      </w:r>
      <w:r>
        <w:rPr>
          <w:rFonts w:ascii="Consolas" w:cs="Consolas" w:eastAsia="Consolas" w:hAnsi="Consolas"/>
          <w:sz w:val="18"/>
          <w:szCs w:val="18"/>
        </w:rPr>
        <w:t xml:space="preserve">GAP 1 + GAP 2 (Experiment II's explicit unresolved limitation)</w:t>
      </w:r>
    </w:p>
    <w:p>
      <w:pPr>
        <w:spacing w:after="40"/>
        <w:ind w:left="240"/>
      </w:pPr>
      <w:r>
        <w:rPr>
          <w:rFonts w:ascii="Consolas" w:cs="Consolas" w:eastAsia="Consolas" w:hAnsi="Consolas"/>
          <w:b/>
          <w:bCs/>
          <w:sz w:val="18"/>
          <w:szCs w:val="18"/>
        </w:rPr>
        <w:t xml:space="preserve">OVERLEAF_CLAIM_SUPPORTED=</w:t>
      </w:r>
      <w:r>
        <w:rPr>
          <w:rFonts w:ascii="Consolas" w:cs="Consolas" w:eastAsia="Consolas" w:hAnsi="Consolas"/>
          <w:sz w:val="18"/>
          <w:szCs w:val="18"/>
        </w:rPr>
        <w:t xml:space="preserve">Manuscript Discussion limitation closed; strengthens or overturns the headline negative</w:t>
      </w:r>
    </w:p>
    <w:p>
      <w:pPr>
        <w:spacing w:after="40"/>
        <w:ind w:left="240"/>
      </w:pPr>
      <w:r>
        <w:rPr>
          <w:rFonts w:ascii="Consolas" w:cs="Consolas" w:eastAsia="Consolas" w:hAnsi="Consolas"/>
          <w:b/>
          <w:bCs/>
          <w:sz w:val="18"/>
          <w:szCs w:val="18"/>
        </w:rPr>
        <w:t xml:space="preserve">NEW_CAPTURE=</w:t>
      </w:r>
      <w:r>
        <w:rPr>
          <w:rFonts w:ascii="Consolas" w:cs="Consolas" w:eastAsia="Consolas" w:hAnsi="Consolas"/>
          <w:sz w:val="18"/>
          <w:szCs w:val="18"/>
        </w:rPr>
        <w:t xml:space="preserve">Same as A</w:t>
      </w:r>
    </w:p>
    <w:p>
      <w:pPr>
        <w:spacing w:after="40"/>
        <w:ind w:left="240"/>
      </w:pPr>
      <w:r>
        <w:rPr>
          <w:rFonts w:ascii="Consolas" w:cs="Consolas" w:eastAsia="Consolas" w:hAnsi="Consolas"/>
          <w:b/>
          <w:bCs/>
          <w:sz w:val="18"/>
          <w:szCs w:val="18"/>
        </w:rPr>
        <w:t xml:space="preserve">NEW_INFERENCE=</w:t>
      </w:r>
      <w:r>
        <w:rPr>
          <w:rFonts w:ascii="Consolas" w:cs="Consolas" w:eastAsia="Consolas" w:hAnsi="Consolas"/>
          <w:sz w:val="18"/>
          <w:szCs w:val="18"/>
        </w:rPr>
        <w:t xml:space="preserve">Same forwards; previous-pair (ordinal 14) token slice captured in the same hooks — tensors x2</w:t>
      </w:r>
    </w:p>
    <w:p>
      <w:pPr>
        <w:spacing w:after="40"/>
        <w:ind w:left="240"/>
      </w:pPr>
      <w:r>
        <w:rPr>
          <w:rFonts w:ascii="Consolas" w:cs="Consolas" w:eastAsia="Consolas" w:hAnsi="Consolas"/>
          <w:b/>
          <w:bCs/>
          <w:sz w:val="18"/>
          <w:szCs w:val="18"/>
        </w:rPr>
        <w:t xml:space="preserve">IMPLEMENTATION_NOVELTY=</w:t>
      </w:r>
      <w:r>
        <w:rPr>
          <w:rFonts w:ascii="Consolas" w:cs="Consolas" w:eastAsia="Consolas" w:hAnsi="Consolas"/>
          <w:sz w:val="18"/>
          <w:szCs w:val="18"/>
        </w:rPr>
        <w:t xml:space="preserve">LOW (hook captures a second slice; feature arithmetic on CPU)</w:t>
      </w:r>
    </w:p>
    <w:p>
      <w:pPr>
        <w:spacing w:after="40"/>
        <w:ind w:left="240"/>
      </w:pPr>
      <w:r>
        <w:rPr>
          <w:rFonts w:ascii="Consolas" w:cs="Consolas" w:eastAsia="Consolas" w:hAnsi="Consolas"/>
          <w:b/>
          <w:bCs/>
          <w:sz w:val="18"/>
          <w:szCs w:val="18"/>
        </w:rPr>
        <w:t xml:space="preserve">INDEPENDENT_N=</w:t>
      </w:r>
      <w:r>
        <w:rPr>
          <w:rFonts w:ascii="Consolas" w:cs="Consolas" w:eastAsia="Consolas" w:hAnsi="Consolas"/>
          <w:sz w:val="18"/>
          <w:szCs w:val="18"/>
        </w:rPr>
        <w:t xml:space="preserve">25</w:t>
      </w:r>
    </w:p>
    <w:p>
      <w:pPr>
        <w:spacing w:after="40"/>
        <w:ind w:left="240"/>
      </w:pPr>
      <w:r>
        <w:rPr>
          <w:rFonts w:ascii="Consolas" w:cs="Consolas" w:eastAsia="Consolas" w:hAnsi="Consolas"/>
          <w:b/>
          <w:bCs/>
          <w:sz w:val="18"/>
          <w:szCs w:val="18"/>
        </w:rPr>
        <w:t xml:space="preserve">TOTAL_CAPTURES=</w:t>
      </w:r>
      <w:r>
        <w:rPr>
          <w:rFonts w:ascii="Consolas" w:cs="Consolas" w:eastAsia="Consolas" w:hAnsi="Consolas"/>
          <w:sz w:val="18"/>
          <w:szCs w:val="18"/>
        </w:rPr>
        <w:t xml:space="preserve">140</w:t>
      </w:r>
    </w:p>
    <w:p>
      <w:pPr>
        <w:spacing w:after="40"/>
        <w:ind w:left="240"/>
      </w:pPr>
      <w:r>
        <w:rPr>
          <w:rFonts w:ascii="Consolas" w:cs="Consolas" w:eastAsia="Consolas" w:hAnsi="Consolas"/>
          <w:b/>
          <w:bCs/>
          <w:sz w:val="18"/>
          <w:szCs w:val="18"/>
        </w:rPr>
        <w:t xml:space="preserve">APPROX_MODEL_FORWARDS=</w:t>
      </w:r>
      <w:r>
        <w:rPr>
          <w:rFonts w:ascii="Consolas" w:cs="Consolas" w:eastAsia="Consolas" w:hAnsi="Consolas"/>
          <w:sz w:val="18"/>
          <w:szCs w:val="18"/>
        </w:rPr>
        <w:t xml:space="preserve">2,565</w:t>
      </w:r>
    </w:p>
    <w:p>
      <w:pPr>
        <w:spacing w:after="40"/>
        <w:ind w:left="240"/>
      </w:pPr>
      <w:r>
        <w:rPr>
          <w:rFonts w:ascii="Consolas" w:cs="Consolas" w:eastAsia="Consolas" w:hAnsi="Consolas"/>
          <w:b/>
          <w:bCs/>
          <w:sz w:val="18"/>
          <w:szCs w:val="18"/>
        </w:rPr>
        <w:t xml:space="preserve">ESTIMATED_HEAVY_RUNTIME=</w:t>
      </w:r>
      <w:r>
        <w:rPr>
          <w:rFonts w:ascii="Consolas" w:cs="Consolas" w:eastAsia="Consolas" w:hAnsi="Consolas"/>
          <w:sz w:val="18"/>
          <w:szCs w:val="18"/>
        </w:rPr>
        <w:t xml:space="preserve">A + about 10 GB storage + 1-1.5 h CPU</w:t>
      </w:r>
    </w:p>
    <w:p>
      <w:pPr>
        <w:spacing w:after="40"/>
        <w:ind w:left="240"/>
      </w:pPr>
      <w:r>
        <w:rPr>
          <w:rFonts w:ascii="Consolas" w:cs="Consolas" w:eastAsia="Consolas" w:hAnsi="Consolas"/>
          <w:b/>
          <w:bCs/>
          <w:sz w:val="18"/>
          <w:szCs w:val="18"/>
        </w:rPr>
        <w:t xml:space="preserve">POSITIVE_RESULT_VALUE=</w:t>
      </w:r>
      <w:r>
        <w:rPr>
          <w:rFonts w:ascii="Consolas" w:cs="Consolas" w:eastAsia="Consolas" w:hAnsi="Consolas"/>
          <w:sz w:val="18"/>
          <w:szCs w:val="18"/>
        </w:rPr>
        <w:t xml:space="preserve">9/10 (temporal rescue would be a major interpretable finding)</w:t>
      </w:r>
    </w:p>
    <w:p>
      <w:pPr>
        <w:spacing w:after="40"/>
        <w:ind w:left="240"/>
      </w:pPr>
      <w:r>
        <w:rPr>
          <w:rFonts w:ascii="Consolas" w:cs="Consolas" w:eastAsia="Consolas" w:hAnsi="Consolas"/>
          <w:b/>
          <w:bCs/>
          <w:sz w:val="18"/>
          <w:szCs w:val="18"/>
        </w:rPr>
        <w:t xml:space="preserve">NEGATIVE_RESULT_VALUE=</w:t>
      </w:r>
      <w:r>
        <w:rPr>
          <w:rFonts w:ascii="Consolas" w:cs="Consolas" w:eastAsia="Consolas" w:hAnsi="Consolas"/>
          <w:sz w:val="18"/>
          <w:szCs w:val="18"/>
        </w:rPr>
        <w:t xml:space="preserve">8/10 (strictly strengthens the bounded negative and deletes a limitation)</w:t>
      </w:r>
    </w:p>
    <w:p>
      <w:pPr>
        <w:spacing w:after="40"/>
        <w:ind w:left="240"/>
      </w:pPr>
      <w:r>
        <w:rPr>
          <w:rFonts w:ascii="Consolas" w:cs="Consolas" w:eastAsia="Consolas" w:hAnsi="Consolas"/>
          <w:b/>
          <w:bCs/>
          <w:sz w:val="18"/>
          <w:szCs w:val="18"/>
        </w:rPr>
        <w:t xml:space="preserve">FIGURE_VALUE=</w:t>
      </w:r>
      <w:r>
        <w:rPr>
          <w:rFonts w:ascii="Consolas" w:cs="Consolas" w:eastAsia="Consolas" w:hAnsi="Consolas"/>
          <w:sz w:val="18"/>
          <w:szCs w:val="18"/>
        </w:rPr>
        <w:t xml:space="preserve">7/10</w:t>
      </w:r>
    </w:p>
    <w:p>
      <w:pPr>
        <w:spacing w:after="40"/>
        <w:ind w:left="240"/>
      </w:pPr>
      <w:r>
        <w:rPr>
          <w:rFonts w:ascii="Consolas" w:cs="Consolas" w:eastAsia="Consolas" w:hAnsi="Consolas"/>
          <w:b/>
          <w:bCs/>
          <w:sz w:val="18"/>
          <w:szCs w:val="18"/>
        </w:rPr>
        <w:t xml:space="preserve">DISCUSSION_VALUE=</w:t>
      </w:r>
      <w:r>
        <w:rPr>
          <w:rFonts w:ascii="Consolas" w:cs="Consolas" w:eastAsia="Consolas" w:hAnsi="Consolas"/>
          <w:sz w:val="18"/>
          <w:szCs w:val="18"/>
        </w:rPr>
        <w:t xml:space="preserve">8/10</w:t>
      </w:r>
    </w:p>
    <w:p>
      <w:pPr>
        <w:spacing w:after="40"/>
        <w:ind w:left="240"/>
      </w:pPr>
      <w:r>
        <w:rPr>
          <w:rFonts w:ascii="Consolas" w:cs="Consolas" w:eastAsia="Consolas" w:hAnsi="Consolas"/>
          <w:b/>
          <w:bCs/>
          <w:sz w:val="18"/>
          <w:szCs w:val="18"/>
        </w:rPr>
        <w:t xml:space="preserve">PAPER_VALUE=</w:t>
      </w:r>
      <w:r>
        <w:rPr>
          <w:rFonts w:ascii="Consolas" w:cs="Consolas" w:eastAsia="Consolas" w:hAnsi="Consolas"/>
          <w:sz w:val="18"/>
          <w:szCs w:val="18"/>
        </w:rPr>
        <w:t xml:space="preserve">8/10</w:t>
      </w:r>
    </w:p>
    <w:p>
      <w:pPr>
        <w:spacing w:after="40"/>
        <w:ind w:left="240"/>
      </w:pPr>
      <w:r>
        <w:rPr>
          <w:rFonts w:ascii="Consolas" w:cs="Consolas" w:eastAsia="Consolas" w:hAnsi="Consolas"/>
          <w:b/>
          <w:bCs/>
          <w:sz w:val="18"/>
          <w:szCs w:val="18"/>
        </w:rPr>
        <w:t xml:space="preserve">IMPLEMENTATION_RISK=</w:t>
      </w:r>
      <w:r>
        <w:rPr>
          <w:rFonts w:ascii="Consolas" w:cs="Consolas" w:eastAsia="Consolas" w:hAnsi="Consolas"/>
          <w:sz w:val="18"/>
          <w:szCs w:val="18"/>
        </w:rPr>
        <w:t xml:space="preserve">LOW</w:t>
      </w:r>
    </w:p>
    <w:p>
      <w:pPr>
        <w:spacing w:after="40"/>
        <w:ind w:left="240"/>
      </w:pPr>
      <w:r>
        <w:rPr>
          <w:rFonts w:ascii="Consolas" w:cs="Consolas" w:eastAsia="Consolas" w:hAnsi="Consolas"/>
          <w:b/>
          <w:bCs/>
          <w:sz w:val="18"/>
          <w:szCs w:val="18"/>
        </w:rPr>
        <w:t xml:space="preserve">PROBABILITY_FINISHED_BY_WEDNESDAY=</w:t>
      </w:r>
      <w:r>
        <w:rPr>
          <w:rFonts w:ascii="Consolas" w:cs="Consolas" w:eastAsia="Consolas" w:hAnsi="Consolas"/>
          <w:sz w:val="18"/>
          <w:szCs w:val="18"/>
        </w:rPr>
        <w:t xml:space="preserve">0.65</w:t>
      </w:r>
    </w:p>
    <w:p>
      <w:pPr>
        <w:spacing w:after="40"/>
        <w:ind w:left="240"/>
      </w:pPr>
      <w:r>
        <w:rPr>
          <w:rFonts w:ascii="Consolas" w:cs="Consolas" w:eastAsia="Consolas" w:hAnsi="Consolas"/>
          <w:b/>
          <w:bCs/>
          <w:sz w:val="18"/>
          <w:szCs w:val="18"/>
        </w:rPr>
        <w:t xml:space="preserve">PROBABILITY_FINISHED_BY_THURSDAY=</w:t>
      </w:r>
      <w:r>
        <w:rPr>
          <w:rFonts w:ascii="Consolas" w:cs="Consolas" w:eastAsia="Consolas" w:hAnsi="Consolas"/>
          <w:sz w:val="18"/>
          <w:szCs w:val="18"/>
        </w:rPr>
        <w:t xml:space="preserve">0.85</w:t>
      </w:r>
    </w:p>
    <w:p>
      <w:pPr>
        <w:pStyle w:val="Heading3"/>
        <w:spacing w:after="100" w:before="160"/>
      </w:pPr>
      <w:r>
        <w:rPr>
          <w:b/>
          <w:bCs/>
          <w:sz w:val="21"/>
          <w:szCs w:val="21"/>
        </w:rPr>
        <w:t xml:space="preserve">G. Small nonlinear measurement diagnostic (frozen MLP), standalone on the archived Experiment II corpus</w:t>
      </w:r>
    </w:p>
    <w:p>
      <w:pPr>
        <w:spacing w:after="40"/>
        <w:ind w:left="240"/>
      </w:pPr>
      <w:r>
        <w:rPr>
          <w:rFonts w:ascii="Consolas" w:cs="Consolas" w:eastAsia="Consolas" w:hAnsi="Consolas"/>
          <w:b/>
          <w:bCs/>
          <w:sz w:val="18"/>
          <w:szCs w:val="18"/>
        </w:rPr>
        <w:t xml:space="preserve">SCIENTIFIC_QUESTION=</w:t>
      </w:r>
      <w:r>
        <w:rPr>
          <w:rFonts w:ascii="Consolas" w:cs="Consolas" w:eastAsia="Consolas" w:hAnsi="Consolas"/>
          <w:sz w:val="18"/>
          <w:szCs w:val="18"/>
        </w:rPr>
        <w:t xml:space="preserve">Does a small frozen nonlinear readout recover hidden-position information ridge missed?</w:t>
      </w:r>
    </w:p>
    <w:p>
      <w:pPr>
        <w:spacing w:after="40"/>
        <w:ind w:left="240"/>
      </w:pPr>
      <w:r>
        <w:rPr>
          <w:rFonts w:ascii="Consolas" w:cs="Consolas" w:eastAsia="Consolas" w:hAnsi="Consolas"/>
          <w:b/>
          <w:bCs/>
          <w:sz w:val="18"/>
          <w:szCs w:val="18"/>
        </w:rPr>
        <w:t xml:space="preserve">EVIDENCE_GAP_FILLED=</w:t>
      </w:r>
      <w:r>
        <w:rPr>
          <w:rFonts w:ascii="Consolas" w:cs="Consolas" w:eastAsia="Consolas" w:hAnsi="Consolas"/>
          <w:sz w:val="18"/>
          <w:szCs w:val="18"/>
        </w:rPr>
        <w:t xml:space="preserve">GAP 5</w:t>
      </w:r>
    </w:p>
    <w:p>
      <w:pPr>
        <w:spacing w:after="40"/>
        <w:ind w:left="240"/>
      </w:pPr>
      <w:r>
        <w:rPr>
          <w:rFonts w:ascii="Consolas" w:cs="Consolas" w:eastAsia="Consolas" w:hAnsi="Consolas"/>
          <w:b/>
          <w:bCs/>
          <w:sz w:val="18"/>
          <w:szCs w:val="18"/>
        </w:rPr>
        <w:t xml:space="preserve">OVERLEAF_CLAIM_SUPPORTED=</w:t>
      </w:r>
      <w:r>
        <w:rPr>
          <w:rFonts w:ascii="Consolas" w:cs="Consolas" w:eastAsia="Consolas" w:hAnsi="Consolas"/>
          <w:sz w:val="18"/>
          <w:szCs w:val="18"/>
        </w:rPr>
        <w:t xml:space="preserve">Proposal's MLP-delta diagnostic; manuscript limitation</w:t>
      </w:r>
    </w:p>
    <w:p>
      <w:pPr>
        <w:spacing w:after="40"/>
        <w:ind w:left="240"/>
      </w:pPr>
      <w:r>
        <w:rPr>
          <w:rFonts w:ascii="Consolas" w:cs="Consolas" w:eastAsia="Consolas" w:hAnsi="Consolas"/>
          <w:b/>
          <w:bCs/>
          <w:sz w:val="18"/>
          <w:szCs w:val="18"/>
        </w:rPr>
        <w:t xml:space="preserve">NEW_CAPTURE=</w:t>
      </w:r>
      <w:r>
        <w:rPr>
          <w:rFonts w:ascii="Consolas" w:cs="Consolas" w:eastAsia="Consolas" w:hAnsi="Consolas"/>
          <w:sz w:val="18"/>
          <w:szCs w:val="18"/>
        </w:rPr>
        <w:t xml:space="preserve">NONE</w:t>
      </w:r>
    </w:p>
    <w:p>
      <w:pPr>
        <w:spacing w:after="40"/>
        <w:ind w:left="240"/>
      </w:pPr>
      <w:r>
        <w:rPr>
          <w:rFonts w:ascii="Consolas" w:cs="Consolas" w:eastAsia="Consolas" w:hAnsi="Consolas"/>
          <w:b/>
          <w:bCs/>
          <w:sz w:val="18"/>
          <w:szCs w:val="18"/>
        </w:rPr>
        <w:t xml:space="preserve">NEW_INFERENCE=</w:t>
      </w:r>
      <w:r>
        <w:rPr>
          <w:rFonts w:ascii="Consolas" w:cs="Consolas" w:eastAsia="Consolas" w:hAnsi="Consolas"/>
          <w:sz w:val="18"/>
          <w:szCs w:val="18"/>
        </w:rPr>
        <w:t xml:space="preserve">NONE (archived 19,756 tensors)</w:t>
      </w:r>
    </w:p>
    <w:p>
      <w:pPr>
        <w:spacing w:after="40"/>
        <w:ind w:left="240"/>
      </w:pPr>
      <w:r>
        <w:rPr>
          <w:rFonts w:ascii="Consolas" w:cs="Consolas" w:eastAsia="Consolas" w:hAnsi="Consolas"/>
          <w:b/>
          <w:bCs/>
          <w:sz w:val="18"/>
          <w:szCs w:val="18"/>
        </w:rPr>
        <w:t xml:space="preserve">IMPLEMENTATION_NOVELTY=</w:t>
      </w:r>
      <w:r>
        <w:rPr>
          <w:rFonts w:ascii="Consolas" w:cs="Consolas" w:eastAsia="Consolas" w:hAnsi="Consolas"/>
          <w:sz w:val="18"/>
          <w:szCs w:val="18"/>
        </w:rPr>
        <w:t xml:space="preserve">LOW-MEDIUM (frozen recipe; capacity-matched null)</w:t>
      </w:r>
    </w:p>
    <w:p>
      <w:pPr>
        <w:spacing w:after="40"/>
        <w:ind w:left="240"/>
      </w:pPr>
      <w:r>
        <w:rPr>
          <w:rFonts w:ascii="Consolas" w:cs="Consolas" w:eastAsia="Consolas" w:hAnsi="Consolas"/>
          <w:b/>
          <w:bCs/>
          <w:sz w:val="18"/>
          <w:szCs w:val="18"/>
        </w:rPr>
        <w:t xml:space="preserve">INDEPENDENT_N=</w:t>
      </w:r>
      <w:r>
        <w:rPr>
          <w:rFonts w:ascii="Consolas" w:cs="Consolas" w:eastAsia="Consolas" w:hAnsi="Consolas"/>
          <w:sz w:val="18"/>
          <w:szCs w:val="18"/>
        </w:rPr>
        <w:t xml:space="preserve">25</w:t>
      </w:r>
    </w:p>
    <w:p>
      <w:pPr>
        <w:spacing w:after="40"/>
        <w:ind w:left="240"/>
      </w:pPr>
      <w:r>
        <w:rPr>
          <w:rFonts w:ascii="Consolas" w:cs="Consolas" w:eastAsia="Consolas" w:hAnsi="Consolas"/>
          <w:b/>
          <w:bCs/>
          <w:sz w:val="18"/>
          <w:szCs w:val="18"/>
        </w:rPr>
        <w:t xml:space="preserve">TOTAL_CAPTURES=</w:t>
      </w:r>
      <w:r>
        <w:rPr>
          <w:rFonts w:ascii="Consolas" w:cs="Consolas" w:eastAsia="Consolas" w:hAnsi="Consolas"/>
          <w:sz w:val="18"/>
          <w:szCs w:val="18"/>
        </w:rPr>
        <w:t xml:space="preserve">0</w:t>
      </w:r>
    </w:p>
    <w:p>
      <w:pPr>
        <w:spacing w:after="40"/>
        <w:ind w:left="240"/>
      </w:pPr>
      <w:r>
        <w:rPr>
          <w:rFonts w:ascii="Consolas" w:cs="Consolas" w:eastAsia="Consolas" w:hAnsi="Consolas"/>
          <w:b/>
          <w:bCs/>
          <w:sz w:val="18"/>
          <w:szCs w:val="18"/>
        </w:rPr>
        <w:t xml:space="preserve">APPROX_MODEL_FORWARDS=</w:t>
      </w:r>
      <w:r>
        <w:rPr>
          <w:rFonts w:ascii="Consolas" w:cs="Consolas" w:eastAsia="Consolas" w:hAnsi="Consolas"/>
          <w:sz w:val="18"/>
          <w:szCs w:val="18"/>
        </w:rPr>
        <w:t xml:space="preserve">0</w:t>
      </w:r>
    </w:p>
    <w:p>
      <w:pPr>
        <w:spacing w:after="40"/>
        <w:ind w:left="240"/>
      </w:pPr>
      <w:r>
        <w:rPr>
          <w:rFonts w:ascii="Consolas" w:cs="Consolas" w:eastAsia="Consolas" w:hAnsi="Consolas"/>
          <w:b/>
          <w:bCs/>
          <w:sz w:val="18"/>
          <w:szCs w:val="18"/>
        </w:rPr>
        <w:t xml:space="preserve">ESTIMATED_HEAVY_RUNTIME=</w:t>
      </w:r>
      <w:r>
        <w:rPr>
          <w:rFonts w:ascii="Consolas" w:cs="Consolas" w:eastAsia="Consolas" w:hAnsi="Consolas"/>
          <w:sz w:val="18"/>
          <w:szCs w:val="18"/>
        </w:rPr>
        <w:t xml:space="preserve">0.5-1 day CPU total</w:t>
      </w:r>
    </w:p>
    <w:p>
      <w:pPr>
        <w:spacing w:after="40"/>
        <w:ind w:left="240"/>
      </w:pPr>
      <w:r>
        <w:rPr>
          <w:rFonts w:ascii="Consolas" w:cs="Consolas" w:eastAsia="Consolas" w:hAnsi="Consolas"/>
          <w:b/>
          <w:bCs/>
          <w:sz w:val="18"/>
          <w:szCs w:val="18"/>
        </w:rPr>
        <w:t xml:space="preserve">POSITIVE_RESULT_VALUE=</w:t>
      </w:r>
      <w:r>
        <w:rPr>
          <w:rFonts w:ascii="Consolas" w:cs="Consolas" w:eastAsia="Consolas" w:hAnsi="Consolas"/>
          <w:sz w:val="18"/>
          <w:szCs w:val="18"/>
        </w:rPr>
        <w:t xml:space="preserve">8/10 (nonlinear code found)</w:t>
      </w:r>
    </w:p>
    <w:p>
      <w:pPr>
        <w:spacing w:after="40"/>
        <w:ind w:left="240"/>
      </w:pPr>
      <w:r>
        <w:rPr>
          <w:rFonts w:ascii="Consolas" w:cs="Consolas" w:eastAsia="Consolas" w:hAnsi="Consolas"/>
          <w:b/>
          <w:bCs/>
          <w:sz w:val="18"/>
          <w:szCs w:val="18"/>
        </w:rPr>
        <w:t xml:space="preserve">NEGATIVE_RESULT_VALUE=</w:t>
      </w:r>
      <w:r>
        <w:rPr>
          <w:rFonts w:ascii="Consolas" w:cs="Consolas" w:eastAsia="Consolas" w:hAnsi="Consolas"/>
          <w:sz w:val="18"/>
          <w:szCs w:val="18"/>
        </w:rPr>
        <w:t xml:space="preserve">6/10 (one strong limitation deleted)</w:t>
      </w:r>
    </w:p>
    <w:p>
      <w:pPr>
        <w:spacing w:after="40"/>
        <w:ind w:left="240"/>
      </w:pPr>
      <w:r>
        <w:rPr>
          <w:rFonts w:ascii="Consolas" w:cs="Consolas" w:eastAsia="Consolas" w:hAnsi="Consolas"/>
          <w:b/>
          <w:bCs/>
          <w:sz w:val="18"/>
          <w:szCs w:val="18"/>
        </w:rPr>
        <w:t xml:space="preserve">FIGURE_VALUE=</w:t>
      </w:r>
      <w:r>
        <w:rPr>
          <w:rFonts w:ascii="Consolas" w:cs="Consolas" w:eastAsia="Consolas" w:hAnsi="Consolas"/>
          <w:sz w:val="18"/>
          <w:szCs w:val="18"/>
        </w:rPr>
        <w:t xml:space="preserve">4/10</w:t>
      </w:r>
    </w:p>
    <w:p>
      <w:pPr>
        <w:spacing w:after="40"/>
        <w:ind w:left="240"/>
      </w:pPr>
      <w:r>
        <w:rPr>
          <w:rFonts w:ascii="Consolas" w:cs="Consolas" w:eastAsia="Consolas" w:hAnsi="Consolas"/>
          <w:b/>
          <w:bCs/>
          <w:sz w:val="18"/>
          <w:szCs w:val="18"/>
        </w:rPr>
        <w:t xml:space="preserve">DISCUSSION_VALUE=</w:t>
      </w:r>
      <w:r>
        <w:rPr>
          <w:rFonts w:ascii="Consolas" w:cs="Consolas" w:eastAsia="Consolas" w:hAnsi="Consolas"/>
          <w:sz w:val="18"/>
          <w:szCs w:val="18"/>
        </w:rPr>
        <w:t xml:space="preserve">6/10</w:t>
      </w:r>
    </w:p>
    <w:p>
      <w:pPr>
        <w:spacing w:after="40"/>
        <w:ind w:left="240"/>
      </w:pPr>
      <w:r>
        <w:rPr>
          <w:rFonts w:ascii="Consolas" w:cs="Consolas" w:eastAsia="Consolas" w:hAnsi="Consolas"/>
          <w:b/>
          <w:bCs/>
          <w:sz w:val="18"/>
          <w:szCs w:val="18"/>
        </w:rPr>
        <w:t xml:space="preserve">PAPER_VALUE=</w:t>
      </w:r>
      <w:r>
        <w:rPr>
          <w:rFonts w:ascii="Consolas" w:cs="Consolas" w:eastAsia="Consolas" w:hAnsi="Consolas"/>
          <w:sz w:val="18"/>
          <w:szCs w:val="18"/>
        </w:rPr>
        <w:t xml:space="preserve">6/10</w:t>
      </w:r>
    </w:p>
    <w:p>
      <w:pPr>
        <w:spacing w:after="40"/>
        <w:ind w:left="240"/>
      </w:pPr>
      <w:r>
        <w:rPr>
          <w:rFonts w:ascii="Consolas" w:cs="Consolas" w:eastAsia="Consolas" w:hAnsi="Consolas"/>
          <w:b/>
          <w:bCs/>
          <w:sz w:val="18"/>
          <w:szCs w:val="18"/>
        </w:rPr>
        <w:t xml:space="preserve">IMPLEMENTATION_RISK=</w:t>
      </w:r>
      <w:r>
        <w:rPr>
          <w:rFonts w:ascii="Consolas" w:cs="Consolas" w:eastAsia="Consolas" w:hAnsi="Consolas"/>
          <w:sz w:val="18"/>
          <w:szCs w:val="18"/>
        </w:rPr>
        <w:t xml:space="preserve">LOW</w:t>
      </w:r>
    </w:p>
    <w:p>
      <w:pPr>
        <w:spacing w:after="40"/>
        <w:ind w:left="240"/>
      </w:pPr>
      <w:r>
        <w:rPr>
          <w:rFonts w:ascii="Consolas" w:cs="Consolas" w:eastAsia="Consolas" w:hAnsi="Consolas"/>
          <w:b/>
          <w:bCs/>
          <w:sz w:val="18"/>
          <w:szCs w:val="18"/>
        </w:rPr>
        <w:t xml:space="preserve">PROBABILITY_FINISHED_BY_WEDNESDAY=</w:t>
      </w:r>
      <w:r>
        <w:rPr>
          <w:rFonts w:ascii="Consolas" w:cs="Consolas" w:eastAsia="Consolas" w:hAnsi="Consolas"/>
          <w:sz w:val="18"/>
          <w:szCs w:val="18"/>
        </w:rPr>
        <w:t xml:space="preserve">0.90</w:t>
      </w:r>
    </w:p>
    <w:p>
      <w:pPr>
        <w:spacing w:after="40"/>
        <w:ind w:left="240"/>
      </w:pPr>
      <w:r>
        <w:rPr>
          <w:rFonts w:ascii="Consolas" w:cs="Consolas" w:eastAsia="Consolas" w:hAnsi="Consolas"/>
          <w:b/>
          <w:bCs/>
          <w:sz w:val="18"/>
          <w:szCs w:val="18"/>
        </w:rPr>
        <w:t xml:space="preserve">PROBABILITY_FINISHED_BY_THURSDAY=</w:t>
      </w:r>
      <w:r>
        <w:rPr>
          <w:rFonts w:ascii="Consolas" w:cs="Consolas" w:eastAsia="Consolas" w:hAnsi="Consolas"/>
          <w:sz w:val="18"/>
          <w:szCs w:val="18"/>
        </w:rPr>
        <w:t xml:space="preserve">0.97</w:t>
      </w:r>
    </w:p>
    <w:p>
      <w:pPr>
        <w:pStyle w:val="Heading3"/>
        <w:spacing w:after="100" w:before="160"/>
      </w:pPr>
      <w:r>
        <w:rPr>
          <w:b/>
          <w:bCs/>
          <w:sz w:val="21"/>
          <w:szCs w:val="21"/>
        </w:rPr>
        <w:t xml:space="preserve">H. Player-turn-away / out-of-view comparison</w:t>
      </w:r>
    </w:p>
    <w:p>
      <w:pPr>
        <w:spacing w:after="40"/>
        <w:ind w:left="240"/>
      </w:pPr>
      <w:r>
        <w:rPr>
          <w:rFonts w:ascii="Consolas" w:cs="Consolas" w:eastAsia="Consolas" w:hAnsi="Consolas"/>
          <w:b/>
          <w:bCs/>
          <w:sz w:val="18"/>
          <w:szCs w:val="18"/>
        </w:rPr>
        <w:t xml:space="preserve">SCIENTIFIC_QUESTION=</w:t>
      </w:r>
      <w:r>
        <w:rPr>
          <w:rFonts w:ascii="Consolas" w:cs="Consolas" w:eastAsia="Consolas" w:hAnsi="Consolas"/>
          <w:sz w:val="18"/>
          <w:szCs w:val="18"/>
        </w:rPr>
        <w:t xml:space="preserve">Does visual absence via camera aversion behave like wall occlusion?</w:t>
      </w:r>
    </w:p>
    <w:p>
      <w:pPr>
        <w:spacing w:after="40"/>
        <w:ind w:left="240"/>
      </w:pPr>
      <w:r>
        <w:rPr>
          <w:rFonts w:ascii="Consolas" w:cs="Consolas" w:eastAsia="Consolas" w:hAnsi="Consolas"/>
          <w:b/>
          <w:bCs/>
          <w:sz w:val="18"/>
          <w:szCs w:val="18"/>
        </w:rPr>
        <w:t xml:space="preserve">EVIDENCE_GAP_FILLED=</w:t>
      </w:r>
      <w:r>
        <w:rPr>
          <w:rFonts w:ascii="Consolas" w:cs="Consolas" w:eastAsia="Consolas" w:hAnsi="Consolas"/>
          <w:sz w:val="18"/>
          <w:szCs w:val="18"/>
        </w:rPr>
        <w:t xml:space="preserve">Marginal — WALL_VISIBLE already refuted the generic wall-domain account; full occlusion already decisively negative</w:t>
      </w:r>
    </w:p>
    <w:p>
      <w:pPr>
        <w:spacing w:after="40"/>
        <w:ind w:left="240"/>
      </w:pPr>
      <w:r>
        <w:rPr>
          <w:rFonts w:ascii="Consolas" w:cs="Consolas" w:eastAsia="Consolas" w:hAnsi="Consolas"/>
          <w:b/>
          <w:bCs/>
          <w:sz w:val="18"/>
          <w:szCs w:val="18"/>
        </w:rPr>
        <w:t xml:space="preserve">OVERLEAF_CLAIM_SUPPORTED=</w:t>
      </w:r>
      <w:r>
        <w:rPr>
          <w:rFonts w:ascii="Consolas" w:cs="Consolas" w:eastAsia="Consolas" w:hAnsi="Consolas"/>
          <w:sz w:val="18"/>
          <w:szCs w:val="18"/>
        </w:rPr>
        <w:t xml:space="preserve">None directly</w:t>
      </w:r>
    </w:p>
    <w:p>
      <w:pPr>
        <w:spacing w:after="40"/>
        <w:ind w:left="240"/>
      </w:pPr>
      <w:r>
        <w:rPr>
          <w:rFonts w:ascii="Consolas" w:cs="Consolas" w:eastAsia="Consolas" w:hAnsi="Consolas"/>
          <w:b/>
          <w:bCs/>
          <w:sz w:val="18"/>
          <w:szCs w:val="18"/>
        </w:rPr>
        <w:t xml:space="preserve">NEW_CAPTURE=</w:t>
      </w:r>
      <w:r>
        <w:rPr>
          <w:rFonts w:ascii="Consolas" w:cs="Consolas" w:eastAsia="Consolas" w:hAnsi="Consolas"/>
          <w:sz w:val="18"/>
          <w:szCs w:val="18"/>
        </w:rPr>
        <w:t xml:space="preserve">25-50 captures + camera-motion scripting</w:t>
      </w:r>
    </w:p>
    <w:p>
      <w:pPr>
        <w:spacing w:after="40"/>
        <w:ind w:left="240"/>
      </w:pPr>
      <w:r>
        <w:rPr>
          <w:rFonts w:ascii="Consolas" w:cs="Consolas" w:eastAsia="Consolas" w:hAnsi="Consolas"/>
          <w:b/>
          <w:bCs/>
          <w:sz w:val="18"/>
          <w:szCs w:val="18"/>
        </w:rPr>
        <w:t xml:space="preserve">NEW_INFERENCE=</w:t>
      </w:r>
      <w:r>
        <w:rPr>
          <w:rFonts w:ascii="Consolas" w:cs="Consolas" w:eastAsia="Consolas" w:hAnsi="Consolas"/>
          <w:sz w:val="18"/>
          <w:szCs w:val="18"/>
        </w:rPr>
        <w:t xml:space="preserve">475-950 forwards</w:t>
      </w:r>
    </w:p>
    <w:p>
      <w:pPr>
        <w:spacing w:after="40"/>
        <w:ind w:left="240"/>
      </w:pPr>
      <w:r>
        <w:rPr>
          <w:rFonts w:ascii="Consolas" w:cs="Consolas" w:eastAsia="Consolas" w:hAnsi="Consolas"/>
          <w:b/>
          <w:bCs/>
          <w:sz w:val="18"/>
          <w:szCs w:val="18"/>
        </w:rPr>
        <w:t xml:space="preserve">IMPLEMENTATION_NOVELTY=</w:t>
      </w:r>
      <w:r>
        <w:rPr>
          <w:rFonts w:ascii="Consolas" w:cs="Consolas" w:eastAsia="Consolas" w:hAnsi="Consolas"/>
          <w:sz w:val="18"/>
          <w:szCs w:val="18"/>
        </w:rPr>
        <w:t xml:space="preserve">HIGH: camera control changes the entire pixel distribution and the homography/geometry assumptions; would need fresh Stage-1-style qualification of visibility truth under a moving camera</w:t>
      </w:r>
    </w:p>
    <w:p>
      <w:pPr>
        <w:spacing w:after="40"/>
        <w:ind w:left="240"/>
      </w:pPr>
      <w:r>
        <w:rPr>
          <w:rFonts w:ascii="Consolas" w:cs="Consolas" w:eastAsia="Consolas" w:hAnsi="Consolas"/>
          <w:b/>
          <w:bCs/>
          <w:sz w:val="18"/>
          <w:szCs w:val="18"/>
        </w:rPr>
        <w:t xml:space="preserve">INDEPENDENT_N=</w:t>
      </w:r>
      <w:r>
        <w:rPr>
          <w:rFonts w:ascii="Consolas" w:cs="Consolas" w:eastAsia="Consolas" w:hAnsi="Consolas"/>
          <w:sz w:val="18"/>
          <w:szCs w:val="18"/>
        </w:rPr>
        <w:t xml:space="preserve">25</w:t>
      </w:r>
    </w:p>
    <w:p>
      <w:pPr>
        <w:spacing w:after="40"/>
        <w:ind w:left="240"/>
      </w:pPr>
      <w:r>
        <w:rPr>
          <w:rFonts w:ascii="Consolas" w:cs="Consolas" w:eastAsia="Consolas" w:hAnsi="Consolas"/>
          <w:b/>
          <w:bCs/>
          <w:sz w:val="18"/>
          <w:szCs w:val="18"/>
        </w:rPr>
        <w:t xml:space="preserve">TOTAL_CAPTURES=</w:t>
      </w:r>
      <w:r>
        <w:rPr>
          <w:rFonts w:ascii="Consolas" w:cs="Consolas" w:eastAsia="Consolas" w:hAnsi="Consolas"/>
          <w:sz w:val="18"/>
          <w:szCs w:val="18"/>
        </w:rPr>
        <w:t xml:space="preserve">25-50</w:t>
      </w:r>
    </w:p>
    <w:p>
      <w:pPr>
        <w:spacing w:after="40"/>
        <w:ind w:left="240"/>
      </w:pPr>
      <w:r>
        <w:rPr>
          <w:rFonts w:ascii="Consolas" w:cs="Consolas" w:eastAsia="Consolas" w:hAnsi="Consolas"/>
          <w:b/>
          <w:bCs/>
          <w:sz w:val="18"/>
          <w:szCs w:val="18"/>
        </w:rPr>
        <w:t xml:space="preserve">APPROX_MODEL_FORWARDS=</w:t>
      </w:r>
      <w:r>
        <w:rPr>
          <w:rFonts w:ascii="Consolas" w:cs="Consolas" w:eastAsia="Consolas" w:hAnsi="Consolas"/>
          <w:sz w:val="18"/>
          <w:szCs w:val="18"/>
        </w:rPr>
        <w:t xml:space="preserve">up to 950</w:t>
      </w:r>
    </w:p>
    <w:p>
      <w:pPr>
        <w:spacing w:after="40"/>
        <w:ind w:left="240"/>
      </w:pPr>
      <w:r>
        <w:rPr>
          <w:rFonts w:ascii="Consolas" w:cs="Consolas" w:eastAsia="Consolas" w:hAnsi="Consolas"/>
          <w:b/>
          <w:bCs/>
          <w:sz w:val="18"/>
          <w:szCs w:val="18"/>
        </w:rPr>
        <w:t xml:space="preserve">ESTIMATED_HEAVY_RUNTIME=</w:t>
      </w:r>
      <w:r>
        <w:rPr>
          <w:rFonts w:ascii="Consolas" w:cs="Consolas" w:eastAsia="Consolas" w:hAnsi="Consolas"/>
          <w:sz w:val="18"/>
          <w:szCs w:val="18"/>
        </w:rPr>
        <w:t xml:space="preserve">1.5-2 days implementation/qualification + capture</w:t>
      </w:r>
    </w:p>
    <w:p>
      <w:pPr>
        <w:spacing w:after="40"/>
        <w:ind w:left="240"/>
      </w:pPr>
      <w:r>
        <w:rPr>
          <w:rFonts w:ascii="Consolas" w:cs="Consolas" w:eastAsia="Consolas" w:hAnsi="Consolas"/>
          <w:b/>
          <w:bCs/>
          <w:sz w:val="18"/>
          <w:szCs w:val="18"/>
        </w:rPr>
        <w:t xml:space="preserve">POSITIVE_RESULT_VALUE=</w:t>
      </w:r>
      <w:r>
        <w:rPr>
          <w:rFonts w:ascii="Consolas" w:cs="Consolas" w:eastAsia="Consolas" w:hAnsi="Consolas"/>
          <w:sz w:val="18"/>
          <w:szCs w:val="18"/>
        </w:rPr>
        <w:t xml:space="preserve">4/10</w:t>
      </w:r>
    </w:p>
    <w:p>
      <w:pPr>
        <w:spacing w:after="40"/>
        <w:ind w:left="240"/>
      </w:pPr>
      <w:r>
        <w:rPr>
          <w:rFonts w:ascii="Consolas" w:cs="Consolas" w:eastAsia="Consolas" w:hAnsi="Consolas"/>
          <w:b/>
          <w:bCs/>
          <w:sz w:val="18"/>
          <w:szCs w:val="18"/>
        </w:rPr>
        <w:t xml:space="preserve">NEGATIVE_RESULT_VALUE=</w:t>
      </w:r>
      <w:r>
        <w:rPr>
          <w:rFonts w:ascii="Consolas" w:cs="Consolas" w:eastAsia="Consolas" w:hAnsi="Consolas"/>
          <w:sz w:val="18"/>
          <w:szCs w:val="18"/>
        </w:rPr>
        <w:t xml:space="preserve">3/10</w:t>
      </w:r>
    </w:p>
    <w:p>
      <w:pPr>
        <w:spacing w:after="40"/>
        <w:ind w:left="240"/>
      </w:pPr>
      <w:r>
        <w:rPr>
          <w:rFonts w:ascii="Consolas" w:cs="Consolas" w:eastAsia="Consolas" w:hAnsi="Consolas"/>
          <w:b/>
          <w:bCs/>
          <w:sz w:val="18"/>
          <w:szCs w:val="18"/>
        </w:rPr>
        <w:t xml:space="preserve">FIGURE_VALUE=</w:t>
      </w:r>
      <w:r>
        <w:rPr>
          <w:rFonts w:ascii="Consolas" w:cs="Consolas" w:eastAsia="Consolas" w:hAnsi="Consolas"/>
          <w:sz w:val="18"/>
          <w:szCs w:val="18"/>
        </w:rPr>
        <w:t xml:space="preserve">3/10</w:t>
      </w:r>
    </w:p>
    <w:p>
      <w:pPr>
        <w:spacing w:after="40"/>
        <w:ind w:left="240"/>
      </w:pPr>
      <w:r>
        <w:rPr>
          <w:rFonts w:ascii="Consolas" w:cs="Consolas" w:eastAsia="Consolas" w:hAnsi="Consolas"/>
          <w:b/>
          <w:bCs/>
          <w:sz w:val="18"/>
          <w:szCs w:val="18"/>
        </w:rPr>
        <w:t xml:space="preserve">DISCUSSION_VALUE=</w:t>
      </w:r>
      <w:r>
        <w:rPr>
          <w:rFonts w:ascii="Consolas" w:cs="Consolas" w:eastAsia="Consolas" w:hAnsi="Consolas"/>
          <w:sz w:val="18"/>
          <w:szCs w:val="18"/>
        </w:rPr>
        <w:t xml:space="preserve">3/10</w:t>
      </w:r>
    </w:p>
    <w:p>
      <w:pPr>
        <w:spacing w:after="40"/>
        <w:ind w:left="240"/>
      </w:pPr>
      <w:r>
        <w:rPr>
          <w:rFonts w:ascii="Consolas" w:cs="Consolas" w:eastAsia="Consolas" w:hAnsi="Consolas"/>
          <w:b/>
          <w:bCs/>
          <w:sz w:val="18"/>
          <w:szCs w:val="18"/>
        </w:rPr>
        <w:t xml:space="preserve">PAPER_VALUE=</w:t>
      </w:r>
      <w:r>
        <w:rPr>
          <w:rFonts w:ascii="Consolas" w:cs="Consolas" w:eastAsia="Consolas" w:hAnsi="Consolas"/>
          <w:sz w:val="18"/>
          <w:szCs w:val="18"/>
        </w:rPr>
        <w:t xml:space="preserve">3/10 (confounded either way: aversion changes everything about the input)</w:t>
      </w:r>
    </w:p>
    <w:p>
      <w:pPr>
        <w:spacing w:after="40"/>
        <w:ind w:left="240"/>
      </w:pPr>
      <w:r>
        <w:rPr>
          <w:rFonts w:ascii="Consolas" w:cs="Consolas" w:eastAsia="Consolas" w:hAnsi="Consolas"/>
          <w:b/>
          <w:bCs/>
          <w:sz w:val="18"/>
          <w:szCs w:val="18"/>
        </w:rPr>
        <w:t xml:space="preserve">IMPLEMENTATION_RISK=</w:t>
      </w:r>
      <w:r>
        <w:rPr>
          <w:rFonts w:ascii="Consolas" w:cs="Consolas" w:eastAsia="Consolas" w:hAnsi="Consolas"/>
          <w:sz w:val="18"/>
          <w:szCs w:val="18"/>
        </w:rPr>
        <w:t xml:space="preserve">HIGH</w:t>
      </w:r>
    </w:p>
    <w:p>
      <w:pPr>
        <w:spacing w:after="40"/>
        <w:ind w:left="240"/>
      </w:pPr>
      <w:r>
        <w:rPr>
          <w:rFonts w:ascii="Consolas" w:cs="Consolas" w:eastAsia="Consolas" w:hAnsi="Consolas"/>
          <w:b/>
          <w:bCs/>
          <w:sz w:val="18"/>
          <w:szCs w:val="18"/>
        </w:rPr>
        <w:t xml:space="preserve">PROBABILITY_FINISHED_BY_WEDNESDAY=</w:t>
      </w:r>
      <w:r>
        <w:rPr>
          <w:rFonts w:ascii="Consolas" w:cs="Consolas" w:eastAsia="Consolas" w:hAnsi="Consolas"/>
          <w:sz w:val="18"/>
          <w:szCs w:val="18"/>
        </w:rPr>
        <w:t xml:space="preserve">0.25</w:t>
      </w:r>
    </w:p>
    <w:p>
      <w:pPr>
        <w:spacing w:after="40"/>
        <w:ind w:left="240"/>
      </w:pPr>
      <w:r>
        <w:rPr>
          <w:rFonts w:ascii="Consolas" w:cs="Consolas" w:eastAsia="Consolas" w:hAnsi="Consolas"/>
          <w:b/>
          <w:bCs/>
          <w:sz w:val="18"/>
          <w:szCs w:val="18"/>
        </w:rPr>
        <w:t xml:space="preserve">PROBABILITY_FINISHED_BY_THURSDAY=</w:t>
      </w:r>
      <w:r>
        <w:rPr>
          <w:rFonts w:ascii="Consolas" w:cs="Consolas" w:eastAsia="Consolas" w:hAnsi="Consolas"/>
          <w:sz w:val="18"/>
          <w:szCs w:val="18"/>
        </w:rPr>
        <w:t xml:space="preserve">0.50</w:t>
      </w:r>
    </w:p>
    <w:p>
      <w:pPr>
        <w:pStyle w:val="Heading3"/>
        <w:spacing w:after="100" w:before="160"/>
      </w:pPr>
      <w:r>
        <w:rPr>
          <w:b/>
          <w:bCs/>
          <w:sz w:val="21"/>
          <w:szCs w:val="21"/>
        </w:rPr>
        <w:t xml:space="preserve">I. Zero-capture archival completion program (baselines + tau curves + MLP on existing corpus)</w:t>
      </w:r>
    </w:p>
    <w:p>
      <w:pPr>
        <w:spacing w:after="40"/>
        <w:ind w:left="240"/>
      </w:pPr>
      <w:r>
        <w:rPr>
          <w:rFonts w:ascii="Consolas" w:cs="Consolas" w:eastAsia="Consolas" w:hAnsi="Consolas"/>
          <w:b/>
          <w:bCs/>
          <w:sz w:val="18"/>
          <w:szCs w:val="18"/>
        </w:rPr>
        <w:t xml:space="preserve">SCIENTIFIC_QUESTION=</w:t>
      </w:r>
      <w:r>
        <w:rPr>
          <w:rFonts w:ascii="Consolas" w:cs="Consolas" w:eastAsia="Consolas" w:hAnsi="Consolas"/>
          <w:sz w:val="18"/>
          <w:szCs w:val="18"/>
        </w:rPr>
        <w:t xml:space="preserve">What do the missing floors (last-seen, constant velocity, raw pixels), tau-binned curves, and a frozen MLP say about the existing three-population result?</w:t>
      </w:r>
    </w:p>
    <w:p>
      <w:pPr>
        <w:spacing w:after="40"/>
        <w:ind w:left="240"/>
      </w:pPr>
      <w:r>
        <w:rPr>
          <w:rFonts w:ascii="Consolas" w:cs="Consolas" w:eastAsia="Consolas" w:hAnsi="Consolas"/>
          <w:b/>
          <w:bCs/>
          <w:sz w:val="18"/>
          <w:szCs w:val="18"/>
        </w:rPr>
        <w:t xml:space="preserve">EVIDENCE_GAP_FILLED=</w:t>
      </w:r>
      <w:r>
        <w:rPr>
          <w:rFonts w:ascii="Consolas" w:cs="Consolas" w:eastAsia="Consolas" w:hAnsi="Consolas"/>
          <w:sz w:val="18"/>
          <w:szCs w:val="18"/>
        </w:rPr>
        <w:t xml:space="preserve">GAP 3 (partially, opaque-only), GAP 4, GAP 5</w:t>
      </w:r>
    </w:p>
    <w:p>
      <w:pPr>
        <w:spacing w:after="40"/>
        <w:ind w:left="240"/>
      </w:pPr>
      <w:r>
        <w:rPr>
          <w:rFonts w:ascii="Consolas" w:cs="Consolas" w:eastAsia="Consolas" w:hAnsi="Consolas"/>
          <w:b/>
          <w:bCs/>
          <w:sz w:val="18"/>
          <w:szCs w:val="18"/>
        </w:rPr>
        <w:t xml:space="preserve">OVERLEAF_CLAIM_SUPPORTED=</w:t>
      </w:r>
      <w:r>
        <w:rPr>
          <w:rFonts w:ascii="Consolas" w:cs="Consolas" w:eastAsia="Consolas" w:hAnsi="Consolas"/>
          <w:sz w:val="18"/>
          <w:szCs w:val="18"/>
        </w:rPr>
        <w:t xml:space="preserve">Strengthens existing Results/Discussion; no new conditions</w:t>
      </w:r>
    </w:p>
    <w:p>
      <w:pPr>
        <w:spacing w:after="40"/>
        <w:ind w:left="240"/>
      </w:pPr>
      <w:r>
        <w:rPr>
          <w:rFonts w:ascii="Consolas" w:cs="Consolas" w:eastAsia="Consolas" w:hAnsi="Consolas"/>
          <w:b/>
          <w:bCs/>
          <w:sz w:val="18"/>
          <w:szCs w:val="18"/>
        </w:rPr>
        <w:t xml:space="preserve">NEW_CAPTURE=</w:t>
      </w:r>
      <w:r>
        <w:rPr>
          <w:rFonts w:ascii="Consolas" w:cs="Consolas" w:eastAsia="Consolas" w:hAnsi="Consolas"/>
          <w:sz w:val="18"/>
          <w:szCs w:val="18"/>
        </w:rPr>
        <w:t xml:space="preserve">NONE</w:t>
      </w:r>
    </w:p>
    <w:p>
      <w:pPr>
        <w:spacing w:after="40"/>
        <w:ind w:left="240"/>
      </w:pPr>
      <w:r>
        <w:rPr>
          <w:rFonts w:ascii="Consolas" w:cs="Consolas" w:eastAsia="Consolas" w:hAnsi="Consolas"/>
          <w:b/>
          <w:bCs/>
          <w:sz w:val="18"/>
          <w:szCs w:val="18"/>
        </w:rPr>
        <w:t xml:space="preserve">NEW_INFERENCE=</w:t>
      </w:r>
      <w:r>
        <w:rPr>
          <w:rFonts w:ascii="Consolas" w:cs="Consolas" w:eastAsia="Consolas" w:hAnsi="Consolas"/>
          <w:sz w:val="18"/>
          <w:szCs w:val="18"/>
        </w:rPr>
        <w:t xml:space="preserve">NONE (pixel baseline uses archived frames; probes use archived tensors)</w:t>
      </w:r>
    </w:p>
    <w:p>
      <w:pPr>
        <w:spacing w:after="40"/>
        <w:ind w:left="240"/>
      </w:pPr>
      <w:r>
        <w:rPr>
          <w:rFonts w:ascii="Consolas" w:cs="Consolas" w:eastAsia="Consolas" w:hAnsi="Consolas"/>
          <w:b/>
          <w:bCs/>
          <w:sz w:val="18"/>
          <w:szCs w:val="18"/>
        </w:rPr>
        <w:t xml:space="preserve">IMPLEMENTATION_NOVELTY=</w:t>
      </w:r>
      <w:r>
        <w:rPr>
          <w:rFonts w:ascii="Consolas" w:cs="Consolas" w:eastAsia="Consolas" w:hAnsi="Consolas"/>
          <w:sz w:val="18"/>
          <w:szCs w:val="18"/>
        </w:rPr>
        <w:t xml:space="preserve">LOW</w:t>
      </w:r>
    </w:p>
    <w:p>
      <w:pPr>
        <w:spacing w:after="40"/>
        <w:ind w:left="240"/>
      </w:pPr>
      <w:r>
        <w:rPr>
          <w:rFonts w:ascii="Consolas" w:cs="Consolas" w:eastAsia="Consolas" w:hAnsi="Consolas"/>
          <w:b/>
          <w:bCs/>
          <w:sz w:val="18"/>
          <w:szCs w:val="18"/>
        </w:rPr>
        <w:t xml:space="preserve">INDEPENDENT_N=</w:t>
      </w:r>
      <w:r>
        <w:rPr>
          <w:rFonts w:ascii="Consolas" w:cs="Consolas" w:eastAsia="Consolas" w:hAnsi="Consolas"/>
          <w:sz w:val="18"/>
          <w:szCs w:val="18"/>
        </w:rPr>
        <w:t xml:space="preserve">25</w:t>
      </w:r>
    </w:p>
    <w:p>
      <w:pPr>
        <w:spacing w:after="40"/>
        <w:ind w:left="240"/>
      </w:pPr>
      <w:r>
        <w:rPr>
          <w:rFonts w:ascii="Consolas" w:cs="Consolas" w:eastAsia="Consolas" w:hAnsi="Consolas"/>
          <w:b/>
          <w:bCs/>
          <w:sz w:val="18"/>
          <w:szCs w:val="18"/>
        </w:rPr>
        <w:t xml:space="preserve">TOTAL_CAPTURES=</w:t>
      </w:r>
      <w:r>
        <w:rPr>
          <w:rFonts w:ascii="Consolas" w:cs="Consolas" w:eastAsia="Consolas" w:hAnsi="Consolas"/>
          <w:sz w:val="18"/>
          <w:szCs w:val="18"/>
        </w:rPr>
        <w:t xml:space="preserve">0</w:t>
      </w:r>
    </w:p>
    <w:p>
      <w:pPr>
        <w:spacing w:after="40"/>
        <w:ind w:left="240"/>
      </w:pPr>
      <w:r>
        <w:rPr>
          <w:rFonts w:ascii="Consolas" w:cs="Consolas" w:eastAsia="Consolas" w:hAnsi="Consolas"/>
          <w:b/>
          <w:bCs/>
          <w:sz w:val="18"/>
          <w:szCs w:val="18"/>
        </w:rPr>
        <w:t xml:space="preserve">APPROX_MODEL_FORWARDS=</w:t>
      </w:r>
      <w:r>
        <w:rPr>
          <w:rFonts w:ascii="Consolas" w:cs="Consolas" w:eastAsia="Consolas" w:hAnsi="Consolas"/>
          <w:sz w:val="18"/>
          <w:szCs w:val="18"/>
        </w:rPr>
        <w:t xml:space="preserve">0</w:t>
      </w:r>
    </w:p>
    <w:p>
      <w:pPr>
        <w:spacing w:after="40"/>
        <w:ind w:left="240"/>
      </w:pPr>
      <w:r>
        <w:rPr>
          <w:rFonts w:ascii="Consolas" w:cs="Consolas" w:eastAsia="Consolas" w:hAnsi="Consolas"/>
          <w:b/>
          <w:bCs/>
          <w:sz w:val="18"/>
          <w:szCs w:val="18"/>
        </w:rPr>
        <w:t xml:space="preserve">ESTIMATED_HEAVY_RUNTIME=</w:t>
      </w:r>
      <w:r>
        <w:rPr>
          <w:rFonts w:ascii="Consolas" w:cs="Consolas" w:eastAsia="Consolas" w:hAnsi="Consolas"/>
          <w:sz w:val="18"/>
          <w:szCs w:val="18"/>
        </w:rPr>
        <w:t xml:space="preserve">1 day CPU total</w:t>
      </w:r>
    </w:p>
    <w:p>
      <w:pPr>
        <w:spacing w:after="40"/>
        <w:ind w:left="240"/>
      </w:pPr>
      <w:r>
        <w:rPr>
          <w:rFonts w:ascii="Consolas" w:cs="Consolas" w:eastAsia="Consolas" w:hAnsi="Consolas"/>
          <w:b/>
          <w:bCs/>
          <w:sz w:val="18"/>
          <w:szCs w:val="18"/>
        </w:rPr>
        <w:t xml:space="preserve">POSITIVE_RESULT_VALUE=</w:t>
      </w:r>
      <w:r>
        <w:rPr>
          <w:rFonts w:ascii="Consolas" w:cs="Consolas" w:eastAsia="Consolas" w:hAnsi="Consolas"/>
          <w:sz w:val="18"/>
          <w:szCs w:val="18"/>
        </w:rPr>
        <w:t xml:space="preserve">6/10</w:t>
      </w:r>
    </w:p>
    <w:p>
      <w:pPr>
        <w:spacing w:after="40"/>
        <w:ind w:left="240"/>
      </w:pPr>
      <w:r>
        <w:rPr>
          <w:rFonts w:ascii="Consolas" w:cs="Consolas" w:eastAsia="Consolas" w:hAnsi="Consolas"/>
          <w:b/>
          <w:bCs/>
          <w:sz w:val="18"/>
          <w:szCs w:val="18"/>
        </w:rPr>
        <w:t xml:space="preserve">NEGATIVE_RESULT_VALUE=</w:t>
      </w:r>
      <w:r>
        <w:rPr>
          <w:rFonts w:ascii="Consolas" w:cs="Consolas" w:eastAsia="Consolas" w:hAnsi="Consolas"/>
          <w:sz w:val="18"/>
          <w:szCs w:val="18"/>
        </w:rPr>
        <w:t xml:space="preserve">6/10</w:t>
      </w:r>
    </w:p>
    <w:p>
      <w:pPr>
        <w:spacing w:after="40"/>
        <w:ind w:left="240"/>
      </w:pPr>
      <w:r>
        <w:rPr>
          <w:rFonts w:ascii="Consolas" w:cs="Consolas" w:eastAsia="Consolas" w:hAnsi="Consolas"/>
          <w:b/>
          <w:bCs/>
          <w:sz w:val="18"/>
          <w:szCs w:val="18"/>
        </w:rPr>
        <w:t xml:space="preserve">FIGURE_VALUE=</w:t>
      </w:r>
      <w:r>
        <w:rPr>
          <w:rFonts w:ascii="Consolas" w:cs="Consolas" w:eastAsia="Consolas" w:hAnsi="Consolas"/>
          <w:sz w:val="18"/>
          <w:szCs w:val="18"/>
        </w:rPr>
        <w:t xml:space="preserve">5/10</w:t>
      </w:r>
    </w:p>
    <w:p>
      <w:pPr>
        <w:spacing w:after="40"/>
        <w:ind w:left="240"/>
      </w:pPr>
      <w:r>
        <w:rPr>
          <w:rFonts w:ascii="Consolas" w:cs="Consolas" w:eastAsia="Consolas" w:hAnsi="Consolas"/>
          <w:b/>
          <w:bCs/>
          <w:sz w:val="18"/>
          <w:szCs w:val="18"/>
        </w:rPr>
        <w:t xml:space="preserve">DISCUSSION_VALUE=</w:t>
      </w:r>
      <w:r>
        <w:rPr>
          <w:rFonts w:ascii="Consolas" w:cs="Consolas" w:eastAsia="Consolas" w:hAnsi="Consolas"/>
          <w:sz w:val="18"/>
          <w:szCs w:val="18"/>
        </w:rPr>
        <w:t xml:space="preserve">6/10</w:t>
      </w:r>
    </w:p>
    <w:p>
      <w:pPr>
        <w:spacing w:after="40"/>
        <w:ind w:left="240"/>
      </w:pPr>
      <w:r>
        <w:rPr>
          <w:rFonts w:ascii="Consolas" w:cs="Consolas" w:eastAsia="Consolas" w:hAnsi="Consolas"/>
          <w:b/>
          <w:bCs/>
          <w:sz w:val="18"/>
          <w:szCs w:val="18"/>
        </w:rPr>
        <w:t xml:space="preserve">PAPER_VALUE=</w:t>
      </w:r>
      <w:r>
        <w:rPr>
          <w:rFonts w:ascii="Consolas" w:cs="Consolas" w:eastAsia="Consolas" w:hAnsi="Consolas"/>
          <w:sz w:val="18"/>
          <w:szCs w:val="18"/>
        </w:rPr>
        <w:t xml:space="preserve">6/10 (no new experimental axis; the paper stays a two-point design)</w:t>
      </w:r>
    </w:p>
    <w:p>
      <w:pPr>
        <w:spacing w:after="40"/>
        <w:ind w:left="240"/>
      </w:pPr>
      <w:r>
        <w:rPr>
          <w:rFonts w:ascii="Consolas" w:cs="Consolas" w:eastAsia="Consolas" w:hAnsi="Consolas"/>
          <w:b/>
          <w:bCs/>
          <w:sz w:val="18"/>
          <w:szCs w:val="18"/>
        </w:rPr>
        <w:t xml:space="preserve">IMPLEMENTATION_RISK=</w:t>
      </w:r>
      <w:r>
        <w:rPr>
          <w:rFonts w:ascii="Consolas" w:cs="Consolas" w:eastAsia="Consolas" w:hAnsi="Consolas"/>
          <w:sz w:val="18"/>
          <w:szCs w:val="18"/>
        </w:rPr>
        <w:t xml:space="preserve">VERY LOW</w:t>
      </w:r>
    </w:p>
    <w:p>
      <w:pPr>
        <w:spacing w:after="40"/>
        <w:ind w:left="240"/>
      </w:pPr>
      <w:r>
        <w:rPr>
          <w:rFonts w:ascii="Consolas" w:cs="Consolas" w:eastAsia="Consolas" w:hAnsi="Consolas"/>
          <w:b/>
          <w:bCs/>
          <w:sz w:val="18"/>
          <w:szCs w:val="18"/>
        </w:rPr>
        <w:t xml:space="preserve">PROBABILITY_FINISHED_BY_WEDNESDAY=</w:t>
      </w:r>
      <w:r>
        <w:rPr>
          <w:rFonts w:ascii="Consolas" w:cs="Consolas" w:eastAsia="Consolas" w:hAnsi="Consolas"/>
          <w:sz w:val="18"/>
          <w:szCs w:val="18"/>
        </w:rPr>
        <w:t xml:space="preserve">0.95</w:t>
      </w:r>
    </w:p>
    <w:p>
      <w:pPr>
        <w:spacing w:after="40"/>
        <w:ind w:left="240"/>
      </w:pPr>
      <w:r>
        <w:rPr>
          <w:rFonts w:ascii="Consolas" w:cs="Consolas" w:eastAsia="Consolas" w:hAnsi="Consolas"/>
          <w:b/>
          <w:bCs/>
          <w:sz w:val="18"/>
          <w:szCs w:val="18"/>
        </w:rPr>
        <w:t xml:space="preserve">PROBABILITY_FINISHED_BY_THURSDAY=</w:t>
      </w:r>
      <w:r>
        <w:rPr>
          <w:rFonts w:ascii="Consolas" w:cs="Consolas" w:eastAsia="Consolas" w:hAnsi="Consolas"/>
          <w:sz w:val="18"/>
          <w:szCs w:val="18"/>
        </w:rPr>
        <w:t xml:space="preserve">0.99</w:t>
      </w:r>
    </w:p>
    <w:p>
      <w:pPr>
        <w:spacing w:after="40"/>
        <w:ind w:left="240"/>
      </w:pPr>
      <w:r>
        <w:rPr>
          <w:rFonts w:ascii="Consolas" w:cs="Consolas" w:eastAsia="Consolas" w:hAnsi="Consolas"/>
          <w:b/>
          <w:bCs/>
          <w:sz w:val="18"/>
          <w:szCs w:val="18"/>
        </w:rPr>
        <w:t xml:space="preserve">NOTE=</w:t>
      </w:r>
      <w:r>
        <w:rPr>
          <w:rFonts w:ascii="Consolas" w:cs="Consolas" w:eastAsia="Consolas" w:hAnsi="Consolas"/>
          <w:sz w:val="18"/>
          <w:szCs w:val="18"/>
        </w:rPr>
        <w:t xml:space="preserve">Retained as the guaranteed-finish disaster fallback and as CPU components folded into the selected program</w:t>
      </w:r>
    </w:p>
    <w:p>
      <w:pPr>
        <w:pStyle w:val="Heading3"/>
        <w:spacing w:after="100" w:before="160"/>
      </w:pPr>
      <w:r>
        <w:rPr>
          <w:b/>
          <w:bCs/>
          <w:sz w:val="21"/>
          <w:szCs w:val="21"/>
        </w:rPr>
        <w:t xml:space="preserve">J. Graded observability via geometric partial occlusion (slit/height wall variants)</w:t>
      </w:r>
    </w:p>
    <w:p>
      <w:pPr>
        <w:spacing w:after="40"/>
        <w:ind w:left="240"/>
      </w:pPr>
      <w:r>
        <w:rPr>
          <w:rFonts w:ascii="Consolas" w:cs="Consolas" w:eastAsia="Consolas" w:hAnsi="Consolas"/>
          <w:b/>
          <w:bCs/>
          <w:sz w:val="18"/>
          <w:szCs w:val="18"/>
        </w:rPr>
        <w:t xml:space="preserve">SCIENTIFIC_QUESTION=</w:t>
      </w:r>
      <w:r>
        <w:rPr>
          <w:rFonts w:ascii="Consolas" w:cs="Consolas" w:eastAsia="Consolas" w:hAnsi="Consolas"/>
          <w:sz w:val="18"/>
          <w:szCs w:val="18"/>
        </w:rPr>
        <w:t xml:space="preserve">Same as A, with evidence graded by exposed silhouette fraction instead of translucency</w:t>
      </w:r>
    </w:p>
    <w:p>
      <w:pPr>
        <w:spacing w:after="40"/>
        <w:ind w:left="240"/>
      </w:pPr>
      <w:r>
        <w:rPr>
          <w:rFonts w:ascii="Consolas" w:cs="Consolas" w:eastAsia="Consolas" w:hAnsi="Consolas"/>
          <w:b/>
          <w:bCs/>
          <w:sz w:val="18"/>
          <w:szCs w:val="18"/>
        </w:rPr>
        <w:t xml:space="preserve">EVIDENCE_GAP_FILLED=</w:t>
      </w:r>
      <w:r>
        <w:rPr>
          <w:rFonts w:ascii="Consolas" w:cs="Consolas" w:eastAsia="Consolas" w:hAnsi="Consolas"/>
          <w:sz w:val="18"/>
          <w:szCs w:val="18"/>
        </w:rPr>
        <w:t xml:space="preserve">GAP 1</w:t>
      </w:r>
    </w:p>
    <w:p>
      <w:pPr>
        <w:spacing w:after="40"/>
        <w:ind w:left="240"/>
      </w:pPr>
      <w:r>
        <w:rPr>
          <w:rFonts w:ascii="Consolas" w:cs="Consolas" w:eastAsia="Consolas" w:hAnsi="Consolas"/>
          <w:b/>
          <w:bCs/>
          <w:sz w:val="18"/>
          <w:szCs w:val="18"/>
        </w:rPr>
        <w:t xml:space="preserve">OVERLEAF_CLAIM_SUPPORTED=</w:t>
      </w:r>
      <w:r>
        <w:rPr>
          <w:rFonts w:ascii="Consolas" w:cs="Consolas" w:eastAsia="Consolas" w:hAnsi="Consolas"/>
          <w:sz w:val="18"/>
          <w:szCs w:val="18"/>
        </w:rPr>
        <w:t xml:space="preserve">Same as A</w:t>
      </w:r>
    </w:p>
    <w:p>
      <w:pPr>
        <w:spacing w:after="40"/>
        <w:ind w:left="240"/>
      </w:pPr>
      <w:r>
        <w:rPr>
          <w:rFonts w:ascii="Consolas" w:cs="Consolas" w:eastAsia="Consolas" w:hAnsi="Consolas"/>
          <w:b/>
          <w:bCs/>
          <w:sz w:val="18"/>
          <w:szCs w:val="18"/>
        </w:rPr>
        <w:t xml:space="preserve">NEW_CAPTURE=</w:t>
      </w:r>
      <w:r>
        <w:rPr>
          <w:rFonts w:ascii="Consolas" w:cs="Consolas" w:eastAsia="Consolas" w:hAnsi="Consolas"/>
          <w:sz w:val="18"/>
          <w:szCs w:val="18"/>
        </w:rPr>
        <w:t xml:space="preserve">125 production</w:t>
      </w:r>
    </w:p>
    <w:p>
      <w:pPr>
        <w:spacing w:after="40"/>
        <w:ind w:left="240"/>
      </w:pPr>
      <w:r>
        <w:rPr>
          <w:rFonts w:ascii="Consolas" w:cs="Consolas" w:eastAsia="Consolas" w:hAnsi="Consolas"/>
          <w:b/>
          <w:bCs/>
          <w:sz w:val="18"/>
          <w:szCs w:val="18"/>
        </w:rPr>
        <w:t xml:space="preserve">NEW_INFERENCE=</w:t>
      </w:r>
      <w:r>
        <w:rPr>
          <w:rFonts w:ascii="Consolas" w:cs="Consolas" w:eastAsia="Consolas" w:hAnsi="Consolas"/>
          <w:sz w:val="18"/>
          <w:szCs w:val="18"/>
        </w:rPr>
        <w:t xml:space="preserve">2,375 forwards</w:t>
      </w:r>
    </w:p>
    <w:p>
      <w:pPr>
        <w:spacing w:after="40"/>
        <w:ind w:left="240"/>
      </w:pPr>
      <w:r>
        <w:rPr>
          <w:rFonts w:ascii="Consolas" w:cs="Consolas" w:eastAsia="Consolas" w:hAnsi="Consolas"/>
          <w:b/>
          <w:bCs/>
          <w:sz w:val="18"/>
          <w:szCs w:val="18"/>
        </w:rPr>
        <w:t xml:space="preserve">IMPLEMENTATION_NOVELTY=</w:t>
      </w:r>
      <w:r>
        <w:rPr>
          <w:rFonts w:ascii="Consolas" w:cs="Consolas" w:eastAsia="Consolas" w:hAnsi="Consolas"/>
          <w:sz w:val="18"/>
          <w:szCs w:val="18"/>
        </w:rPr>
        <w:t xml:space="preserve">LOW (wall geometry variants: reduced height / periodic 1-block slits); rendering risk near zero (opaque blocks only)</w:t>
      </w:r>
    </w:p>
    <w:p>
      <w:pPr>
        <w:spacing w:after="40"/>
        <w:ind w:left="240"/>
      </w:pPr>
      <w:r>
        <w:rPr>
          <w:rFonts w:ascii="Consolas" w:cs="Consolas" w:eastAsia="Consolas" w:hAnsi="Consolas"/>
          <w:b/>
          <w:bCs/>
          <w:sz w:val="18"/>
          <w:szCs w:val="18"/>
        </w:rPr>
        <w:t xml:space="preserve">INDEPENDENT_N=</w:t>
      </w:r>
      <w:r>
        <w:rPr>
          <w:rFonts w:ascii="Consolas" w:cs="Consolas" w:eastAsia="Consolas" w:hAnsi="Consolas"/>
          <w:sz w:val="18"/>
          <w:szCs w:val="18"/>
        </w:rPr>
        <w:t xml:space="preserve">25</w:t>
      </w:r>
    </w:p>
    <w:p>
      <w:pPr>
        <w:spacing w:after="40"/>
        <w:ind w:left="240"/>
      </w:pPr>
      <w:r>
        <w:rPr>
          <w:rFonts w:ascii="Consolas" w:cs="Consolas" w:eastAsia="Consolas" w:hAnsi="Consolas"/>
          <w:b/>
          <w:bCs/>
          <w:sz w:val="18"/>
          <w:szCs w:val="18"/>
        </w:rPr>
        <w:t xml:space="preserve">TOTAL_CAPTURES=</w:t>
      </w:r>
      <w:r>
        <w:rPr>
          <w:rFonts w:ascii="Consolas" w:cs="Consolas" w:eastAsia="Consolas" w:hAnsi="Consolas"/>
          <w:sz w:val="18"/>
          <w:szCs w:val="18"/>
        </w:rPr>
        <w:t xml:space="preserve">140</w:t>
      </w:r>
    </w:p>
    <w:p>
      <w:pPr>
        <w:spacing w:after="40"/>
        <w:ind w:left="240"/>
      </w:pPr>
      <w:r>
        <w:rPr>
          <w:rFonts w:ascii="Consolas" w:cs="Consolas" w:eastAsia="Consolas" w:hAnsi="Consolas"/>
          <w:b/>
          <w:bCs/>
          <w:sz w:val="18"/>
          <w:szCs w:val="18"/>
        </w:rPr>
        <w:t xml:space="preserve">APPROX_MODEL_FORWARDS=</w:t>
      </w:r>
      <w:r>
        <w:rPr>
          <w:rFonts w:ascii="Consolas" w:cs="Consolas" w:eastAsia="Consolas" w:hAnsi="Consolas"/>
          <w:sz w:val="18"/>
          <w:szCs w:val="18"/>
        </w:rPr>
        <w:t xml:space="preserve">2,565</w:t>
      </w:r>
    </w:p>
    <w:p>
      <w:pPr>
        <w:spacing w:after="40"/>
        <w:ind w:left="240"/>
      </w:pPr>
      <w:r>
        <w:rPr>
          <w:rFonts w:ascii="Consolas" w:cs="Consolas" w:eastAsia="Consolas" w:hAnsi="Consolas"/>
          <w:b/>
          <w:bCs/>
          <w:sz w:val="18"/>
          <w:szCs w:val="18"/>
        </w:rPr>
        <w:t xml:space="preserve">ESTIMATED_HEAVY_RUNTIME=</w:t>
      </w:r>
      <w:r>
        <w:rPr>
          <w:rFonts w:ascii="Consolas" w:cs="Consolas" w:eastAsia="Consolas" w:hAnsi="Consolas"/>
          <w:sz w:val="18"/>
          <w:szCs w:val="18"/>
        </w:rPr>
        <w:t xml:space="preserve">Same as A</w:t>
      </w:r>
    </w:p>
    <w:p>
      <w:pPr>
        <w:spacing w:after="40"/>
        <w:ind w:left="240"/>
      </w:pPr>
      <w:r>
        <w:rPr>
          <w:rFonts w:ascii="Consolas" w:cs="Consolas" w:eastAsia="Consolas" w:hAnsi="Consolas"/>
          <w:b/>
          <w:bCs/>
          <w:sz w:val="18"/>
          <w:szCs w:val="18"/>
        </w:rPr>
        <w:t xml:space="preserve">POSITIVE_RESULT_VALUE=</w:t>
      </w:r>
      <w:r>
        <w:rPr>
          <w:rFonts w:ascii="Consolas" w:cs="Consolas" w:eastAsia="Consolas" w:hAnsi="Consolas"/>
          <w:sz w:val="18"/>
          <w:szCs w:val="18"/>
        </w:rPr>
        <w:t xml:space="preserve">8/10</w:t>
      </w:r>
    </w:p>
    <w:p>
      <w:pPr>
        <w:spacing w:after="40"/>
        <w:ind w:left="240"/>
      </w:pPr>
      <w:r>
        <w:rPr>
          <w:rFonts w:ascii="Consolas" w:cs="Consolas" w:eastAsia="Consolas" w:hAnsi="Consolas"/>
          <w:b/>
          <w:bCs/>
          <w:sz w:val="18"/>
          <w:szCs w:val="18"/>
        </w:rPr>
        <w:t xml:space="preserve">NEGATIVE_RESULT_VALUE=</w:t>
      </w:r>
      <w:r>
        <w:rPr>
          <w:rFonts w:ascii="Consolas" w:cs="Consolas" w:eastAsia="Consolas" w:hAnsi="Consolas"/>
          <w:sz w:val="18"/>
          <w:szCs w:val="18"/>
        </w:rPr>
        <w:t xml:space="preserve">7/10</w:t>
      </w:r>
    </w:p>
    <w:p>
      <w:pPr>
        <w:spacing w:after="40"/>
        <w:ind w:left="240"/>
      </w:pPr>
      <w:r>
        <w:rPr>
          <w:rFonts w:ascii="Consolas" w:cs="Consolas" w:eastAsia="Consolas" w:hAnsi="Consolas"/>
          <w:b/>
          <w:bCs/>
          <w:sz w:val="18"/>
          <w:szCs w:val="18"/>
        </w:rPr>
        <w:t xml:space="preserve">FIGURE_VALUE=</w:t>
      </w:r>
      <w:r>
        <w:rPr>
          <w:rFonts w:ascii="Consolas" w:cs="Consolas" w:eastAsia="Consolas" w:hAnsi="Consolas"/>
          <w:sz w:val="18"/>
          <w:szCs w:val="18"/>
        </w:rPr>
        <w:t xml:space="preserve">8/10</w:t>
      </w:r>
    </w:p>
    <w:p>
      <w:pPr>
        <w:spacing w:after="40"/>
        <w:ind w:left="240"/>
      </w:pPr>
      <w:r>
        <w:rPr>
          <w:rFonts w:ascii="Consolas" w:cs="Consolas" w:eastAsia="Consolas" w:hAnsi="Consolas"/>
          <w:b/>
          <w:bCs/>
          <w:sz w:val="18"/>
          <w:szCs w:val="18"/>
        </w:rPr>
        <w:t xml:space="preserve">DISCUSSION_VALUE=</w:t>
      </w:r>
      <w:r>
        <w:rPr>
          <w:rFonts w:ascii="Consolas" w:cs="Consolas" w:eastAsia="Consolas" w:hAnsi="Consolas"/>
          <w:sz w:val="18"/>
          <w:szCs w:val="18"/>
        </w:rPr>
        <w:t xml:space="preserve">7/10</w:t>
      </w:r>
    </w:p>
    <w:p>
      <w:pPr>
        <w:spacing w:after="40"/>
        <w:ind w:left="240"/>
      </w:pPr>
      <w:r>
        <w:rPr>
          <w:rFonts w:ascii="Consolas" w:cs="Consolas" w:eastAsia="Consolas" w:hAnsi="Consolas"/>
          <w:b/>
          <w:bCs/>
          <w:sz w:val="18"/>
          <w:szCs w:val="18"/>
        </w:rPr>
        <w:t xml:space="preserve">PAPER_VALUE=</w:t>
      </w:r>
      <w:r>
        <w:rPr>
          <w:rFonts w:ascii="Consolas" w:cs="Consolas" w:eastAsia="Consolas" w:hAnsi="Consolas"/>
          <w:sz w:val="18"/>
          <w:szCs w:val="18"/>
        </w:rPr>
        <w:t xml:space="preserve">7/10 (part-based visibility is a lumpier evidence variable: which body part shows depends on position/animation, so the evidence axis is noisier and geometry-coupled; the extent-classifier semantics also change — slits make 'fully occluded' rows rarer)</w:t>
      </w:r>
    </w:p>
    <w:p>
      <w:pPr>
        <w:spacing w:after="40"/>
        <w:ind w:left="240"/>
      </w:pPr>
      <w:r>
        <w:rPr>
          <w:rFonts w:ascii="Consolas" w:cs="Consolas" w:eastAsia="Consolas" w:hAnsi="Consolas"/>
          <w:b/>
          <w:bCs/>
          <w:sz w:val="18"/>
          <w:szCs w:val="18"/>
        </w:rPr>
        <w:t xml:space="preserve">IMPLEMENTATION_RISK=</w:t>
      </w:r>
      <w:r>
        <w:rPr>
          <w:rFonts w:ascii="Consolas" w:cs="Consolas" w:eastAsia="Consolas" w:hAnsi="Consolas"/>
          <w:sz w:val="18"/>
          <w:szCs w:val="18"/>
        </w:rPr>
        <w:t xml:space="preserve">LOW</w:t>
      </w:r>
    </w:p>
    <w:p>
      <w:pPr>
        <w:spacing w:after="40"/>
        <w:ind w:left="240"/>
      </w:pPr>
      <w:r>
        <w:rPr>
          <w:rFonts w:ascii="Consolas" w:cs="Consolas" w:eastAsia="Consolas" w:hAnsi="Consolas"/>
          <w:b/>
          <w:bCs/>
          <w:sz w:val="18"/>
          <w:szCs w:val="18"/>
        </w:rPr>
        <w:t xml:space="preserve">PROBABILITY_FINISHED_BY_WEDNESDAY=</w:t>
      </w:r>
      <w:r>
        <w:rPr>
          <w:rFonts w:ascii="Consolas" w:cs="Consolas" w:eastAsia="Consolas" w:hAnsi="Consolas"/>
          <w:sz w:val="18"/>
          <w:szCs w:val="18"/>
        </w:rPr>
        <w:t xml:space="preserve">0.65</w:t>
      </w:r>
    </w:p>
    <w:p>
      <w:pPr>
        <w:spacing w:after="40"/>
        <w:ind w:left="240"/>
      </w:pPr>
      <w:r>
        <w:rPr>
          <w:rFonts w:ascii="Consolas" w:cs="Consolas" w:eastAsia="Consolas" w:hAnsi="Consolas"/>
          <w:b/>
          <w:bCs/>
          <w:sz w:val="18"/>
          <w:szCs w:val="18"/>
        </w:rPr>
        <w:t xml:space="preserve">PROBABILITY_FINISHED_BY_THURSDAY=</w:t>
      </w:r>
      <w:r>
        <w:rPr>
          <w:rFonts w:ascii="Consolas" w:cs="Consolas" w:eastAsia="Consolas" w:hAnsi="Consolas"/>
          <w:sz w:val="18"/>
          <w:szCs w:val="18"/>
        </w:rPr>
        <w:t xml:space="preserve">0.85</w:t>
      </w:r>
    </w:p>
    <w:p>
      <w:pPr>
        <w:spacing w:after="40"/>
        <w:ind w:left="240"/>
      </w:pPr>
      <w:r>
        <w:rPr>
          <w:rFonts w:ascii="Consolas" w:cs="Consolas" w:eastAsia="Consolas" w:hAnsi="Consolas"/>
          <w:b/>
          <w:bCs/>
          <w:sz w:val="18"/>
          <w:szCs w:val="18"/>
        </w:rPr>
        <w:t xml:space="preserve">NOTE=</w:t>
      </w:r>
      <w:r>
        <w:rPr>
          <w:rFonts w:ascii="Consolas" w:cs="Consolas" w:eastAsia="Consolas" w:hAnsi="Consolas"/>
          <w:sz w:val="18"/>
          <w:szCs w:val="18"/>
        </w:rPr>
        <w:t xml:space="preserve">Frozen as the P0 fallback if translucency fails under llvmpipe</w:t>
      </w:r>
    </w:p>
    <w:p>
      <w:pPr>
        <w:pStyle w:val="Heading1"/>
        <w:pageBreakBefore/>
        <w:spacing w:after="160" w:before="300"/>
      </w:pPr>
      <w:r>
        <w:rPr>
          <w:b/>
          <w:bCs/>
          <w:sz w:val="28"/>
          <w:szCs w:val="28"/>
        </w:rPr>
        <w:t xml:space="preserve">Part VIII — Paper-Value-Aware Candidate Ranking</w:t>
      </w:r>
    </w:p>
    <w:p>
      <w:pPr>
        <w:spacing w:after="120" w:before="0"/>
      </w:pPr>
      <w:r>
        <w:rPr>
          <w:rFonts w:ascii="Calibri" w:cs="Calibri" w:eastAsia="Calibri" w:hAnsi="Calibri"/>
          <w:b w:val="false"/>
          <w:bCs w:val="false"/>
          <w:i w:val="false"/>
          <w:iCs w:val="false"/>
          <w:sz w:val="20"/>
          <w:szCs w:val="20"/>
        </w:rPr>
        <w:t xml:space="preserve">Scores 1-10 per the brief's thirteen criteria. Composite uses the brief's emphasis weights: scientific information 0.14, closes-paper-gap 0.14, results value 0.10, discussion value 0.08, figure value 0.06, positive-result value 0.05, negative-result value 0.08, statistical identifiability 0.10, compute efficiency 0.07, implementation speed 0.06, infrastructure reuse 0.05, false-positive resistance 0.03, completion-by-Thursday 0.14 (x10).</w:t>
      </w:r>
    </w:p>
    <w:tbl>
      <w:tblPr>
        <w:tblW w:type="dxa" w:w="9880"/>
        <w:tblBorders>
          <w:top w:val="single" w:color="auto" w:sz="4"/>
          <w:left w:val="single" w:color="auto" w:sz="4"/>
          <w:bottom w:val="single" w:color="auto" w:sz="4"/>
          <w:right w:val="single" w:color="auto" w:sz="4"/>
          <w:insideH w:val="single" w:color="auto" w:sz="4"/>
          <w:insideV w:val="single" w:color="auto" w:sz="4"/>
        </w:tblBorders>
      </w:tblPr>
      <w:tblGrid>
        <w:gridCol w:w="2964"/>
        <w:gridCol w:w="692"/>
        <w:gridCol w:w="692"/>
        <w:gridCol w:w="692"/>
        <w:gridCol w:w="692"/>
        <w:gridCol w:w="692"/>
        <w:gridCol w:w="692"/>
        <w:gridCol w:w="692"/>
        <w:gridCol w:w="692"/>
        <w:gridCol w:w="692"/>
        <w:gridCol w:w="692"/>
      </w:tblGrid>
      <w:tr>
        <w:trPr>
          <w:tblHeader/>
        </w:trPr>
        <w:tc>
          <w:tcPr>
            <w:tcW w:type="dxa" w:w="2964"/>
            <w:shd w:fill="D9D9D9" w:val="clear"/>
            <w:tcMar>
              <w:top w:type="dxa" w:w="40"/>
              <w:left w:type="dxa" w:w="80"/>
              <w:bottom w:type="dxa" w:w="40"/>
              <w:right w:type="dxa" w:w="80"/>
            </w:tcMar>
          </w:tcPr>
          <w:p>
            <w:pPr>
              <w:spacing w:after="20"/>
            </w:pPr>
            <w:r>
              <w:rPr>
                <w:b/>
                <w:bCs/>
                <w:sz w:val="15"/>
                <w:szCs w:val="15"/>
              </w:rPr>
              <w:t xml:space="preserve">Criterion</w:t>
            </w:r>
          </w:p>
        </w:tc>
        <w:tc>
          <w:tcPr>
            <w:tcW w:type="dxa" w:w="692"/>
            <w:shd w:fill="D9D9D9" w:val="clear"/>
            <w:tcMar>
              <w:top w:type="dxa" w:w="40"/>
              <w:left w:type="dxa" w:w="80"/>
              <w:bottom w:type="dxa" w:w="40"/>
              <w:right w:type="dxa" w:w="80"/>
            </w:tcMar>
          </w:tcPr>
          <w:p>
            <w:pPr>
              <w:spacing w:after="20"/>
            </w:pPr>
            <w:r>
              <w:rPr>
                <w:b/>
                <w:bCs/>
                <w:sz w:val="15"/>
                <w:szCs w:val="15"/>
              </w:rPr>
              <w:t xml:space="preserve">A</w:t>
            </w:r>
          </w:p>
        </w:tc>
        <w:tc>
          <w:tcPr>
            <w:tcW w:type="dxa" w:w="692"/>
            <w:shd w:fill="D9D9D9" w:val="clear"/>
            <w:tcMar>
              <w:top w:type="dxa" w:w="40"/>
              <w:left w:type="dxa" w:w="80"/>
              <w:bottom w:type="dxa" w:w="40"/>
              <w:right w:type="dxa" w:w="80"/>
            </w:tcMar>
          </w:tcPr>
          <w:p>
            <w:pPr>
              <w:spacing w:after="20"/>
            </w:pPr>
            <w:r>
              <w:rPr>
                <w:b/>
                <w:bCs/>
                <w:sz w:val="15"/>
                <w:szCs w:val="15"/>
              </w:rPr>
              <w:t xml:space="preserve">B</w:t>
            </w:r>
          </w:p>
        </w:tc>
        <w:tc>
          <w:tcPr>
            <w:tcW w:type="dxa" w:w="692"/>
            <w:shd w:fill="D9D9D9" w:val="clear"/>
            <w:tcMar>
              <w:top w:type="dxa" w:w="40"/>
              <w:left w:type="dxa" w:w="80"/>
              <w:bottom w:type="dxa" w:w="40"/>
              <w:right w:type="dxa" w:w="80"/>
            </w:tcMar>
          </w:tcPr>
          <w:p>
            <w:pPr>
              <w:spacing w:after="20"/>
            </w:pPr>
            <w:r>
              <w:rPr>
                <w:b/>
                <w:bCs/>
                <w:sz w:val="15"/>
                <w:szCs w:val="15"/>
              </w:rPr>
              <w:t xml:space="preserve">C</w:t>
            </w:r>
          </w:p>
        </w:tc>
        <w:tc>
          <w:tcPr>
            <w:tcW w:type="dxa" w:w="692"/>
            <w:shd w:fill="D9D9D9" w:val="clear"/>
            <w:tcMar>
              <w:top w:type="dxa" w:w="40"/>
              <w:left w:type="dxa" w:w="80"/>
              <w:bottom w:type="dxa" w:w="40"/>
              <w:right w:type="dxa" w:w="80"/>
            </w:tcMar>
          </w:tcPr>
          <w:p>
            <w:pPr>
              <w:spacing w:after="20"/>
            </w:pPr>
            <w:r>
              <w:rPr>
                <w:b/>
                <w:bCs/>
                <w:sz w:val="15"/>
                <w:szCs w:val="15"/>
              </w:rPr>
              <w:t xml:space="preserve">D</w:t>
            </w:r>
          </w:p>
        </w:tc>
        <w:tc>
          <w:tcPr>
            <w:tcW w:type="dxa" w:w="692"/>
            <w:shd w:fill="D9D9D9" w:val="clear"/>
            <w:tcMar>
              <w:top w:type="dxa" w:w="40"/>
              <w:left w:type="dxa" w:w="80"/>
              <w:bottom w:type="dxa" w:w="40"/>
              <w:right w:type="dxa" w:w="80"/>
            </w:tcMar>
          </w:tcPr>
          <w:p>
            <w:pPr>
              <w:spacing w:after="20"/>
            </w:pPr>
            <w:r>
              <w:rPr>
                <w:b/>
                <w:bCs/>
                <w:sz w:val="15"/>
                <w:szCs w:val="15"/>
              </w:rPr>
              <w:t xml:space="preserve">E</w:t>
            </w:r>
          </w:p>
        </w:tc>
        <w:tc>
          <w:tcPr>
            <w:tcW w:type="dxa" w:w="692"/>
            <w:shd w:fill="D9D9D9" w:val="clear"/>
            <w:tcMar>
              <w:top w:type="dxa" w:w="40"/>
              <w:left w:type="dxa" w:w="80"/>
              <w:bottom w:type="dxa" w:w="40"/>
              <w:right w:type="dxa" w:w="80"/>
            </w:tcMar>
          </w:tcPr>
          <w:p>
            <w:pPr>
              <w:spacing w:after="20"/>
            </w:pPr>
            <w:r>
              <w:rPr>
                <w:b/>
                <w:bCs/>
                <w:sz w:val="15"/>
                <w:szCs w:val="15"/>
              </w:rPr>
              <w:t xml:space="preserve">F</w:t>
            </w:r>
          </w:p>
        </w:tc>
        <w:tc>
          <w:tcPr>
            <w:tcW w:type="dxa" w:w="692"/>
            <w:shd w:fill="D9D9D9" w:val="clear"/>
            <w:tcMar>
              <w:top w:type="dxa" w:w="40"/>
              <w:left w:type="dxa" w:w="80"/>
              <w:bottom w:type="dxa" w:w="40"/>
              <w:right w:type="dxa" w:w="80"/>
            </w:tcMar>
          </w:tcPr>
          <w:p>
            <w:pPr>
              <w:spacing w:after="20"/>
            </w:pPr>
            <w:r>
              <w:rPr>
                <w:b/>
                <w:bCs/>
                <w:sz w:val="15"/>
                <w:szCs w:val="15"/>
              </w:rPr>
              <w:t xml:space="preserve">G</w:t>
            </w:r>
          </w:p>
        </w:tc>
        <w:tc>
          <w:tcPr>
            <w:tcW w:type="dxa" w:w="692"/>
            <w:shd w:fill="D9D9D9" w:val="clear"/>
            <w:tcMar>
              <w:top w:type="dxa" w:w="40"/>
              <w:left w:type="dxa" w:w="80"/>
              <w:bottom w:type="dxa" w:w="40"/>
              <w:right w:type="dxa" w:w="80"/>
            </w:tcMar>
          </w:tcPr>
          <w:p>
            <w:pPr>
              <w:spacing w:after="20"/>
            </w:pPr>
            <w:r>
              <w:rPr>
                <w:b/>
                <w:bCs/>
                <w:sz w:val="15"/>
                <w:szCs w:val="15"/>
              </w:rPr>
              <w:t xml:space="preserve">H</w:t>
            </w:r>
          </w:p>
        </w:tc>
        <w:tc>
          <w:tcPr>
            <w:tcW w:type="dxa" w:w="692"/>
            <w:shd w:fill="D9D9D9" w:val="clear"/>
            <w:tcMar>
              <w:top w:type="dxa" w:w="40"/>
              <w:left w:type="dxa" w:w="80"/>
              <w:bottom w:type="dxa" w:w="40"/>
              <w:right w:type="dxa" w:w="80"/>
            </w:tcMar>
          </w:tcPr>
          <w:p>
            <w:pPr>
              <w:spacing w:after="20"/>
            </w:pPr>
            <w:r>
              <w:rPr>
                <w:b/>
                <w:bCs/>
                <w:sz w:val="15"/>
                <w:szCs w:val="15"/>
              </w:rPr>
              <w:t xml:space="preserve">I</w:t>
            </w:r>
          </w:p>
        </w:tc>
        <w:tc>
          <w:tcPr>
            <w:tcW w:type="dxa" w:w="692"/>
            <w:shd w:fill="D9D9D9" w:val="clear"/>
            <w:tcMar>
              <w:top w:type="dxa" w:w="40"/>
              <w:left w:type="dxa" w:w="80"/>
              <w:bottom w:type="dxa" w:w="40"/>
              <w:right w:type="dxa" w:w="80"/>
            </w:tcMar>
          </w:tcPr>
          <w:p>
            <w:pPr>
              <w:spacing w:after="20"/>
            </w:pPr>
            <w:r>
              <w:rPr>
                <w:b/>
                <w:bCs/>
                <w:sz w:val="15"/>
                <w:szCs w:val="15"/>
              </w:rPr>
              <w:t xml:space="preserve">J</w:t>
            </w:r>
          </w:p>
        </w:tc>
      </w:tr>
      <w:tr>
        <w:tc>
          <w:tcPr>
            <w:tcW w:type="dxa" w:w="2964"/>
            <w:tcMar>
              <w:top w:type="dxa" w:w="30"/>
              <w:left w:type="dxa" w:w="80"/>
              <w:bottom w:type="dxa" w:w="30"/>
              <w:right w:type="dxa" w:w="80"/>
            </w:tcMar>
          </w:tcPr>
          <w:p>
            <w:pPr>
              <w:spacing w:after="20"/>
            </w:pPr>
            <w:r>
              <w:rPr>
                <w:b w:val="false"/>
                <w:bCs w:val="false"/>
                <w:sz w:val="15"/>
                <w:szCs w:val="15"/>
              </w:rPr>
              <w:t xml:space="preserve">Scientific information gain</w:t>
            </w:r>
          </w:p>
        </w:tc>
        <w:tc>
          <w:tcPr>
            <w:tcW w:type="dxa" w:w="692"/>
            <w:tcMar>
              <w:top w:type="dxa" w:w="30"/>
              <w:left w:type="dxa" w:w="80"/>
              <w:bottom w:type="dxa" w:w="30"/>
              <w:right w:type="dxa" w:w="80"/>
            </w:tcMar>
          </w:tcPr>
          <w:p>
            <w:pPr>
              <w:spacing w:after="20"/>
            </w:pPr>
            <w:r>
              <w:rPr>
                <w:b w:val="false"/>
                <w:bCs w:val="false"/>
                <w:sz w:val="15"/>
                <w:szCs w:val="15"/>
              </w:rPr>
              <w:t xml:space="preserve">8</w:t>
            </w:r>
          </w:p>
        </w:tc>
        <w:tc>
          <w:tcPr>
            <w:tcW w:type="dxa" w:w="692"/>
            <w:tcMar>
              <w:top w:type="dxa" w:w="30"/>
              <w:left w:type="dxa" w:w="80"/>
              <w:bottom w:type="dxa" w:w="30"/>
              <w:right w:type="dxa" w:w="80"/>
            </w:tcMar>
          </w:tcPr>
          <w:p>
            <w:pPr>
              <w:spacing w:after="20"/>
            </w:pPr>
            <w:r>
              <w:rPr>
                <w:b w:val="false"/>
                <w:bCs w:val="false"/>
                <w:sz w:val="15"/>
                <w:szCs w:val="15"/>
              </w:rPr>
              <w:t xml:space="preserve">9</w:t>
            </w:r>
          </w:p>
        </w:tc>
        <w:tc>
          <w:tcPr>
            <w:tcW w:type="dxa" w:w="692"/>
            <w:tcMar>
              <w:top w:type="dxa" w:w="30"/>
              <w:left w:type="dxa" w:w="80"/>
              <w:bottom w:type="dxa" w:w="30"/>
              <w:right w:type="dxa" w:w="80"/>
            </w:tcMar>
          </w:tcPr>
          <w:p>
            <w:pPr>
              <w:spacing w:after="20"/>
            </w:pPr>
            <w:r>
              <w:rPr>
                <w:b w:val="false"/>
                <w:bCs w:val="false"/>
                <w:sz w:val="15"/>
                <w:szCs w:val="15"/>
              </w:rPr>
              <w:t xml:space="preserve">6</w:t>
            </w:r>
          </w:p>
        </w:tc>
        <w:tc>
          <w:tcPr>
            <w:tcW w:type="dxa" w:w="692"/>
            <w:tcMar>
              <w:top w:type="dxa" w:w="30"/>
              <w:left w:type="dxa" w:w="80"/>
              <w:bottom w:type="dxa" w:w="30"/>
              <w:right w:type="dxa" w:w="80"/>
            </w:tcMar>
          </w:tcPr>
          <w:p>
            <w:pPr>
              <w:spacing w:after="20"/>
            </w:pPr>
            <w:r>
              <w:rPr>
                <w:b w:val="false"/>
                <w:bCs w:val="false"/>
                <w:sz w:val="15"/>
                <w:szCs w:val="15"/>
              </w:rPr>
              <w:t xml:space="preserve">7</w:t>
            </w:r>
          </w:p>
        </w:tc>
        <w:tc>
          <w:tcPr>
            <w:tcW w:type="dxa" w:w="692"/>
            <w:tcMar>
              <w:top w:type="dxa" w:w="30"/>
              <w:left w:type="dxa" w:w="80"/>
              <w:bottom w:type="dxa" w:w="30"/>
              <w:right w:type="dxa" w:w="80"/>
            </w:tcMar>
          </w:tcPr>
          <w:p>
            <w:pPr>
              <w:spacing w:after="20"/>
            </w:pPr>
            <w:r>
              <w:rPr>
                <w:b w:val="false"/>
                <w:bCs w:val="false"/>
                <w:sz w:val="15"/>
                <w:szCs w:val="15"/>
              </w:rPr>
              <w:t xml:space="preserve">5</w:t>
            </w:r>
          </w:p>
        </w:tc>
        <w:tc>
          <w:tcPr>
            <w:tcW w:type="dxa" w:w="692"/>
            <w:tcMar>
              <w:top w:type="dxa" w:w="30"/>
              <w:left w:type="dxa" w:w="80"/>
              <w:bottom w:type="dxa" w:w="30"/>
              <w:right w:type="dxa" w:w="80"/>
            </w:tcMar>
          </w:tcPr>
          <w:p>
            <w:pPr>
              <w:spacing w:after="20"/>
            </w:pPr>
            <w:r>
              <w:rPr>
                <w:b w:val="false"/>
                <w:bCs w:val="false"/>
                <w:sz w:val="15"/>
                <w:szCs w:val="15"/>
              </w:rPr>
              <w:t xml:space="preserve">9</w:t>
            </w:r>
          </w:p>
        </w:tc>
        <w:tc>
          <w:tcPr>
            <w:tcW w:type="dxa" w:w="692"/>
            <w:tcMar>
              <w:top w:type="dxa" w:w="30"/>
              <w:left w:type="dxa" w:w="80"/>
              <w:bottom w:type="dxa" w:w="30"/>
              <w:right w:type="dxa" w:w="80"/>
            </w:tcMar>
          </w:tcPr>
          <w:p>
            <w:pPr>
              <w:spacing w:after="20"/>
            </w:pPr>
            <w:r>
              <w:rPr>
                <w:b w:val="false"/>
                <w:bCs w:val="false"/>
                <w:sz w:val="15"/>
                <w:szCs w:val="15"/>
              </w:rPr>
              <w:t xml:space="preserve">5</w:t>
            </w:r>
          </w:p>
        </w:tc>
        <w:tc>
          <w:tcPr>
            <w:tcW w:type="dxa" w:w="692"/>
            <w:tcMar>
              <w:top w:type="dxa" w:w="30"/>
              <w:left w:type="dxa" w:w="80"/>
              <w:bottom w:type="dxa" w:w="30"/>
              <w:right w:type="dxa" w:w="80"/>
            </w:tcMar>
          </w:tcPr>
          <w:p>
            <w:pPr>
              <w:spacing w:after="20"/>
            </w:pPr>
            <w:r>
              <w:rPr>
                <w:b w:val="false"/>
                <w:bCs w:val="false"/>
                <w:sz w:val="15"/>
                <w:szCs w:val="15"/>
              </w:rPr>
              <w:t xml:space="preserve">3</w:t>
            </w:r>
          </w:p>
        </w:tc>
        <w:tc>
          <w:tcPr>
            <w:tcW w:type="dxa" w:w="692"/>
            <w:tcMar>
              <w:top w:type="dxa" w:w="30"/>
              <w:left w:type="dxa" w:w="80"/>
              <w:bottom w:type="dxa" w:w="30"/>
              <w:right w:type="dxa" w:w="80"/>
            </w:tcMar>
          </w:tcPr>
          <w:p>
            <w:pPr>
              <w:spacing w:after="20"/>
            </w:pPr>
            <w:r>
              <w:rPr>
                <w:b w:val="false"/>
                <w:bCs w:val="false"/>
                <w:sz w:val="15"/>
                <w:szCs w:val="15"/>
              </w:rPr>
              <w:t xml:space="preserve">5</w:t>
            </w:r>
          </w:p>
        </w:tc>
        <w:tc>
          <w:tcPr>
            <w:tcW w:type="dxa" w:w="692"/>
            <w:tcMar>
              <w:top w:type="dxa" w:w="30"/>
              <w:left w:type="dxa" w:w="80"/>
              <w:bottom w:type="dxa" w:w="30"/>
              <w:right w:type="dxa" w:w="80"/>
            </w:tcMar>
          </w:tcPr>
          <w:p>
            <w:pPr>
              <w:spacing w:after="20"/>
            </w:pPr>
            <w:r>
              <w:rPr>
                <w:b w:val="false"/>
                <w:bCs w:val="false"/>
                <w:sz w:val="15"/>
                <w:szCs w:val="15"/>
              </w:rPr>
              <w:t xml:space="preserve">7</w:t>
            </w:r>
          </w:p>
        </w:tc>
      </w:tr>
      <w:tr>
        <w:tc>
          <w:tcPr>
            <w:tcW w:type="dxa" w:w="2964"/>
            <w:tcMar>
              <w:top w:type="dxa" w:w="30"/>
              <w:left w:type="dxa" w:w="80"/>
              <w:bottom w:type="dxa" w:w="30"/>
              <w:right w:type="dxa" w:w="80"/>
            </w:tcMar>
          </w:tcPr>
          <w:p>
            <w:pPr>
              <w:spacing w:after="20"/>
            </w:pPr>
            <w:r>
              <w:rPr>
                <w:b w:val="false"/>
                <w:bCs w:val="false"/>
                <w:sz w:val="15"/>
                <w:szCs w:val="15"/>
              </w:rPr>
              <w:t xml:space="preserve">Closes important paper gap</w:t>
            </w:r>
          </w:p>
        </w:tc>
        <w:tc>
          <w:tcPr>
            <w:tcW w:type="dxa" w:w="692"/>
            <w:tcMar>
              <w:top w:type="dxa" w:w="30"/>
              <w:left w:type="dxa" w:w="80"/>
              <w:bottom w:type="dxa" w:w="30"/>
              <w:right w:type="dxa" w:w="80"/>
            </w:tcMar>
          </w:tcPr>
          <w:p>
            <w:pPr>
              <w:spacing w:after="20"/>
            </w:pPr>
            <w:r>
              <w:rPr>
                <w:b w:val="false"/>
                <w:bCs w:val="false"/>
                <w:sz w:val="15"/>
                <w:szCs w:val="15"/>
              </w:rPr>
              <w:t xml:space="preserve">9</w:t>
            </w:r>
          </w:p>
        </w:tc>
        <w:tc>
          <w:tcPr>
            <w:tcW w:type="dxa" w:w="692"/>
            <w:tcMar>
              <w:top w:type="dxa" w:w="30"/>
              <w:left w:type="dxa" w:w="80"/>
              <w:bottom w:type="dxa" w:w="30"/>
              <w:right w:type="dxa" w:w="80"/>
            </w:tcMar>
          </w:tcPr>
          <w:p>
            <w:pPr>
              <w:spacing w:after="20"/>
            </w:pPr>
            <w:r>
              <w:rPr>
                <w:b w:val="false"/>
                <w:bCs w:val="false"/>
                <w:sz w:val="15"/>
                <w:szCs w:val="15"/>
              </w:rPr>
              <w:t xml:space="preserve">9</w:t>
            </w:r>
          </w:p>
        </w:tc>
        <w:tc>
          <w:tcPr>
            <w:tcW w:type="dxa" w:w="692"/>
            <w:tcMar>
              <w:top w:type="dxa" w:w="30"/>
              <w:left w:type="dxa" w:w="80"/>
              <w:bottom w:type="dxa" w:w="30"/>
              <w:right w:type="dxa" w:w="80"/>
            </w:tcMar>
          </w:tcPr>
          <w:p>
            <w:pPr>
              <w:spacing w:after="20"/>
            </w:pPr>
            <w:r>
              <w:rPr>
                <w:b w:val="false"/>
                <w:bCs w:val="false"/>
                <w:sz w:val="15"/>
                <w:szCs w:val="15"/>
              </w:rPr>
              <w:t xml:space="preserve">5</w:t>
            </w:r>
          </w:p>
        </w:tc>
        <w:tc>
          <w:tcPr>
            <w:tcW w:type="dxa" w:w="692"/>
            <w:tcMar>
              <w:top w:type="dxa" w:w="30"/>
              <w:left w:type="dxa" w:w="80"/>
              <w:bottom w:type="dxa" w:w="30"/>
              <w:right w:type="dxa" w:w="80"/>
            </w:tcMar>
          </w:tcPr>
          <w:p>
            <w:pPr>
              <w:spacing w:after="20"/>
            </w:pPr>
            <w:r>
              <w:rPr>
                <w:b w:val="false"/>
                <w:bCs w:val="false"/>
                <w:sz w:val="15"/>
                <w:szCs w:val="15"/>
              </w:rPr>
              <w:t xml:space="preserve">6</w:t>
            </w:r>
          </w:p>
        </w:tc>
        <w:tc>
          <w:tcPr>
            <w:tcW w:type="dxa" w:w="692"/>
            <w:tcMar>
              <w:top w:type="dxa" w:w="30"/>
              <w:left w:type="dxa" w:w="80"/>
              <w:bottom w:type="dxa" w:w="30"/>
              <w:right w:type="dxa" w:w="80"/>
            </w:tcMar>
          </w:tcPr>
          <w:p>
            <w:pPr>
              <w:spacing w:after="20"/>
            </w:pPr>
            <w:r>
              <w:rPr>
                <w:b w:val="false"/>
                <w:bCs w:val="false"/>
                <w:sz w:val="15"/>
                <w:szCs w:val="15"/>
              </w:rPr>
              <w:t xml:space="preserve">5</w:t>
            </w:r>
          </w:p>
        </w:tc>
        <w:tc>
          <w:tcPr>
            <w:tcW w:type="dxa" w:w="692"/>
            <w:tcMar>
              <w:top w:type="dxa" w:w="30"/>
              <w:left w:type="dxa" w:w="80"/>
              <w:bottom w:type="dxa" w:w="30"/>
              <w:right w:type="dxa" w:w="80"/>
            </w:tcMar>
          </w:tcPr>
          <w:p>
            <w:pPr>
              <w:spacing w:after="20"/>
            </w:pPr>
            <w:r>
              <w:rPr>
                <w:b w:val="false"/>
                <w:bCs w:val="false"/>
                <w:sz w:val="15"/>
                <w:szCs w:val="15"/>
              </w:rPr>
              <w:t xml:space="preserve">10</w:t>
            </w:r>
          </w:p>
        </w:tc>
        <w:tc>
          <w:tcPr>
            <w:tcW w:type="dxa" w:w="692"/>
            <w:tcMar>
              <w:top w:type="dxa" w:w="30"/>
              <w:left w:type="dxa" w:w="80"/>
              <w:bottom w:type="dxa" w:w="30"/>
              <w:right w:type="dxa" w:w="80"/>
            </w:tcMar>
          </w:tcPr>
          <w:p>
            <w:pPr>
              <w:spacing w:after="20"/>
            </w:pPr>
            <w:r>
              <w:rPr>
                <w:b w:val="false"/>
                <w:bCs w:val="false"/>
                <w:sz w:val="15"/>
                <w:szCs w:val="15"/>
              </w:rPr>
              <w:t xml:space="preserve">6</w:t>
            </w:r>
          </w:p>
        </w:tc>
        <w:tc>
          <w:tcPr>
            <w:tcW w:type="dxa" w:w="692"/>
            <w:tcMar>
              <w:top w:type="dxa" w:w="30"/>
              <w:left w:type="dxa" w:w="80"/>
              <w:bottom w:type="dxa" w:w="30"/>
              <w:right w:type="dxa" w:w="80"/>
            </w:tcMar>
          </w:tcPr>
          <w:p>
            <w:pPr>
              <w:spacing w:after="20"/>
            </w:pPr>
            <w:r>
              <w:rPr>
                <w:b w:val="false"/>
                <w:bCs w:val="false"/>
                <w:sz w:val="15"/>
                <w:szCs w:val="15"/>
              </w:rPr>
              <w:t xml:space="preserve">2</w:t>
            </w:r>
          </w:p>
        </w:tc>
        <w:tc>
          <w:tcPr>
            <w:tcW w:type="dxa" w:w="692"/>
            <w:tcMar>
              <w:top w:type="dxa" w:w="30"/>
              <w:left w:type="dxa" w:w="80"/>
              <w:bottom w:type="dxa" w:w="30"/>
              <w:right w:type="dxa" w:w="80"/>
            </w:tcMar>
          </w:tcPr>
          <w:p>
            <w:pPr>
              <w:spacing w:after="20"/>
            </w:pPr>
            <w:r>
              <w:rPr>
                <w:b w:val="false"/>
                <w:bCs w:val="false"/>
                <w:sz w:val="15"/>
                <w:szCs w:val="15"/>
              </w:rPr>
              <w:t xml:space="preserve">6</w:t>
            </w:r>
          </w:p>
        </w:tc>
        <w:tc>
          <w:tcPr>
            <w:tcW w:type="dxa" w:w="692"/>
            <w:tcMar>
              <w:top w:type="dxa" w:w="30"/>
              <w:left w:type="dxa" w:w="80"/>
              <w:bottom w:type="dxa" w:w="30"/>
              <w:right w:type="dxa" w:w="80"/>
            </w:tcMar>
          </w:tcPr>
          <w:p>
            <w:pPr>
              <w:spacing w:after="20"/>
            </w:pPr>
            <w:r>
              <w:rPr>
                <w:b w:val="false"/>
                <w:bCs w:val="false"/>
                <w:sz w:val="15"/>
                <w:szCs w:val="15"/>
              </w:rPr>
              <w:t xml:space="preserve">8</w:t>
            </w:r>
          </w:p>
        </w:tc>
      </w:tr>
      <w:tr>
        <w:tc>
          <w:tcPr>
            <w:tcW w:type="dxa" w:w="2964"/>
            <w:tcMar>
              <w:top w:type="dxa" w:w="30"/>
              <w:left w:type="dxa" w:w="80"/>
              <w:bottom w:type="dxa" w:w="30"/>
              <w:right w:type="dxa" w:w="80"/>
            </w:tcMar>
          </w:tcPr>
          <w:p>
            <w:pPr>
              <w:spacing w:after="20"/>
            </w:pPr>
            <w:r>
              <w:rPr>
                <w:b w:val="false"/>
                <w:bCs w:val="false"/>
                <w:sz w:val="15"/>
                <w:szCs w:val="15"/>
              </w:rPr>
              <w:t xml:space="preserve">Results-section value</w:t>
            </w:r>
          </w:p>
        </w:tc>
        <w:tc>
          <w:tcPr>
            <w:tcW w:type="dxa" w:w="692"/>
            <w:tcMar>
              <w:top w:type="dxa" w:w="30"/>
              <w:left w:type="dxa" w:w="80"/>
              <w:bottom w:type="dxa" w:w="30"/>
              <w:right w:type="dxa" w:w="80"/>
            </w:tcMar>
          </w:tcPr>
          <w:p>
            <w:pPr>
              <w:spacing w:after="20"/>
            </w:pPr>
            <w:r>
              <w:rPr>
                <w:b w:val="false"/>
                <w:bCs w:val="false"/>
                <w:sz w:val="15"/>
                <w:szCs w:val="15"/>
              </w:rPr>
              <w:t xml:space="preserve">9</w:t>
            </w:r>
          </w:p>
        </w:tc>
        <w:tc>
          <w:tcPr>
            <w:tcW w:type="dxa" w:w="692"/>
            <w:tcMar>
              <w:top w:type="dxa" w:w="30"/>
              <w:left w:type="dxa" w:w="80"/>
              <w:bottom w:type="dxa" w:w="30"/>
              <w:right w:type="dxa" w:w="80"/>
            </w:tcMar>
          </w:tcPr>
          <w:p>
            <w:pPr>
              <w:spacing w:after="20"/>
            </w:pPr>
            <w:r>
              <w:rPr>
                <w:b w:val="false"/>
                <w:bCs w:val="false"/>
                <w:sz w:val="15"/>
                <w:szCs w:val="15"/>
              </w:rPr>
              <w:t xml:space="preserve">9</w:t>
            </w:r>
          </w:p>
        </w:tc>
        <w:tc>
          <w:tcPr>
            <w:tcW w:type="dxa" w:w="692"/>
            <w:tcMar>
              <w:top w:type="dxa" w:w="30"/>
              <w:left w:type="dxa" w:w="80"/>
              <w:bottom w:type="dxa" w:w="30"/>
              <w:right w:type="dxa" w:w="80"/>
            </w:tcMar>
          </w:tcPr>
          <w:p>
            <w:pPr>
              <w:spacing w:after="20"/>
            </w:pPr>
            <w:r>
              <w:rPr>
                <w:b w:val="false"/>
                <w:bCs w:val="false"/>
                <w:sz w:val="15"/>
                <w:szCs w:val="15"/>
              </w:rPr>
              <w:t xml:space="preserve">5</w:t>
            </w:r>
          </w:p>
        </w:tc>
        <w:tc>
          <w:tcPr>
            <w:tcW w:type="dxa" w:w="692"/>
            <w:tcMar>
              <w:top w:type="dxa" w:w="30"/>
              <w:left w:type="dxa" w:w="80"/>
              <w:bottom w:type="dxa" w:w="30"/>
              <w:right w:type="dxa" w:w="80"/>
            </w:tcMar>
          </w:tcPr>
          <w:p>
            <w:pPr>
              <w:spacing w:after="20"/>
            </w:pPr>
            <w:r>
              <w:rPr>
                <w:b w:val="false"/>
                <w:bCs w:val="false"/>
                <w:sz w:val="15"/>
                <w:szCs w:val="15"/>
              </w:rPr>
              <w:t xml:space="preserve">6</w:t>
            </w:r>
          </w:p>
        </w:tc>
        <w:tc>
          <w:tcPr>
            <w:tcW w:type="dxa" w:w="692"/>
            <w:tcMar>
              <w:top w:type="dxa" w:w="30"/>
              <w:left w:type="dxa" w:w="80"/>
              <w:bottom w:type="dxa" w:w="30"/>
              <w:right w:type="dxa" w:w="80"/>
            </w:tcMar>
          </w:tcPr>
          <w:p>
            <w:pPr>
              <w:spacing w:after="20"/>
            </w:pPr>
            <w:r>
              <w:rPr>
                <w:b w:val="false"/>
                <w:bCs w:val="false"/>
                <w:sz w:val="15"/>
                <w:szCs w:val="15"/>
              </w:rPr>
              <w:t xml:space="preserve">4</w:t>
            </w:r>
          </w:p>
        </w:tc>
        <w:tc>
          <w:tcPr>
            <w:tcW w:type="dxa" w:w="692"/>
            <w:tcMar>
              <w:top w:type="dxa" w:w="30"/>
              <w:left w:type="dxa" w:w="80"/>
              <w:bottom w:type="dxa" w:w="30"/>
              <w:right w:type="dxa" w:w="80"/>
            </w:tcMar>
          </w:tcPr>
          <w:p>
            <w:pPr>
              <w:spacing w:after="20"/>
            </w:pPr>
            <w:r>
              <w:rPr>
                <w:b w:val="false"/>
                <w:bCs w:val="false"/>
                <w:sz w:val="15"/>
                <w:szCs w:val="15"/>
              </w:rPr>
              <w:t xml:space="preserve">9</w:t>
            </w:r>
          </w:p>
        </w:tc>
        <w:tc>
          <w:tcPr>
            <w:tcW w:type="dxa" w:w="692"/>
            <w:tcMar>
              <w:top w:type="dxa" w:w="30"/>
              <w:left w:type="dxa" w:w="80"/>
              <w:bottom w:type="dxa" w:w="30"/>
              <w:right w:type="dxa" w:w="80"/>
            </w:tcMar>
          </w:tcPr>
          <w:p>
            <w:pPr>
              <w:spacing w:after="20"/>
            </w:pPr>
            <w:r>
              <w:rPr>
                <w:b w:val="false"/>
                <w:bCs w:val="false"/>
                <w:sz w:val="15"/>
                <w:szCs w:val="15"/>
              </w:rPr>
              <w:t xml:space="preserve">5</w:t>
            </w:r>
          </w:p>
        </w:tc>
        <w:tc>
          <w:tcPr>
            <w:tcW w:type="dxa" w:w="692"/>
            <w:tcMar>
              <w:top w:type="dxa" w:w="30"/>
              <w:left w:type="dxa" w:w="80"/>
              <w:bottom w:type="dxa" w:w="30"/>
              <w:right w:type="dxa" w:w="80"/>
            </w:tcMar>
          </w:tcPr>
          <w:p>
            <w:pPr>
              <w:spacing w:after="20"/>
            </w:pPr>
            <w:r>
              <w:rPr>
                <w:b w:val="false"/>
                <w:bCs w:val="false"/>
                <w:sz w:val="15"/>
                <w:szCs w:val="15"/>
              </w:rPr>
              <w:t xml:space="preserve">3</w:t>
            </w:r>
          </w:p>
        </w:tc>
        <w:tc>
          <w:tcPr>
            <w:tcW w:type="dxa" w:w="692"/>
            <w:tcMar>
              <w:top w:type="dxa" w:w="30"/>
              <w:left w:type="dxa" w:w="80"/>
              <w:bottom w:type="dxa" w:w="30"/>
              <w:right w:type="dxa" w:w="80"/>
            </w:tcMar>
          </w:tcPr>
          <w:p>
            <w:pPr>
              <w:spacing w:after="20"/>
            </w:pPr>
            <w:r>
              <w:rPr>
                <w:b w:val="false"/>
                <w:bCs w:val="false"/>
                <w:sz w:val="15"/>
                <w:szCs w:val="15"/>
              </w:rPr>
              <w:t xml:space="preserve">6</w:t>
            </w:r>
          </w:p>
        </w:tc>
        <w:tc>
          <w:tcPr>
            <w:tcW w:type="dxa" w:w="692"/>
            <w:tcMar>
              <w:top w:type="dxa" w:w="30"/>
              <w:left w:type="dxa" w:w="80"/>
              <w:bottom w:type="dxa" w:w="30"/>
              <w:right w:type="dxa" w:w="80"/>
            </w:tcMar>
          </w:tcPr>
          <w:p>
            <w:pPr>
              <w:spacing w:after="20"/>
            </w:pPr>
            <w:r>
              <w:rPr>
                <w:b w:val="false"/>
                <w:bCs w:val="false"/>
                <w:sz w:val="15"/>
                <w:szCs w:val="15"/>
              </w:rPr>
              <w:t xml:space="preserve">8</w:t>
            </w:r>
          </w:p>
        </w:tc>
      </w:tr>
      <w:tr>
        <w:tc>
          <w:tcPr>
            <w:tcW w:type="dxa" w:w="2964"/>
            <w:tcMar>
              <w:top w:type="dxa" w:w="30"/>
              <w:left w:type="dxa" w:w="80"/>
              <w:bottom w:type="dxa" w:w="30"/>
              <w:right w:type="dxa" w:w="80"/>
            </w:tcMar>
          </w:tcPr>
          <w:p>
            <w:pPr>
              <w:spacing w:after="20"/>
            </w:pPr>
            <w:r>
              <w:rPr>
                <w:b w:val="false"/>
                <w:bCs w:val="false"/>
                <w:sz w:val="15"/>
                <w:szCs w:val="15"/>
              </w:rPr>
              <w:t xml:space="preserve">Discussion value</w:t>
            </w:r>
          </w:p>
        </w:tc>
        <w:tc>
          <w:tcPr>
            <w:tcW w:type="dxa" w:w="692"/>
            <w:tcMar>
              <w:top w:type="dxa" w:w="30"/>
              <w:left w:type="dxa" w:w="80"/>
              <w:bottom w:type="dxa" w:w="30"/>
              <w:right w:type="dxa" w:w="80"/>
            </w:tcMar>
          </w:tcPr>
          <w:p>
            <w:pPr>
              <w:spacing w:after="20"/>
            </w:pPr>
            <w:r>
              <w:rPr>
                <w:b w:val="false"/>
                <w:bCs w:val="false"/>
                <w:sz w:val="15"/>
                <w:szCs w:val="15"/>
              </w:rPr>
              <w:t xml:space="preserve">9</w:t>
            </w:r>
          </w:p>
        </w:tc>
        <w:tc>
          <w:tcPr>
            <w:tcW w:type="dxa" w:w="692"/>
            <w:tcMar>
              <w:top w:type="dxa" w:w="30"/>
              <w:left w:type="dxa" w:w="80"/>
              <w:bottom w:type="dxa" w:w="30"/>
              <w:right w:type="dxa" w:w="80"/>
            </w:tcMar>
          </w:tcPr>
          <w:p>
            <w:pPr>
              <w:spacing w:after="20"/>
            </w:pPr>
            <w:r>
              <w:rPr>
                <w:b w:val="false"/>
                <w:bCs w:val="false"/>
                <w:sz w:val="15"/>
                <w:szCs w:val="15"/>
              </w:rPr>
              <w:t xml:space="preserve">9</w:t>
            </w:r>
          </w:p>
        </w:tc>
        <w:tc>
          <w:tcPr>
            <w:tcW w:type="dxa" w:w="692"/>
            <w:tcMar>
              <w:top w:type="dxa" w:w="30"/>
              <w:left w:type="dxa" w:w="80"/>
              <w:bottom w:type="dxa" w:w="30"/>
              <w:right w:type="dxa" w:w="80"/>
            </w:tcMar>
          </w:tcPr>
          <w:p>
            <w:pPr>
              <w:spacing w:after="20"/>
            </w:pPr>
            <w:r>
              <w:rPr>
                <w:b w:val="false"/>
                <w:bCs w:val="false"/>
                <w:sz w:val="15"/>
                <w:szCs w:val="15"/>
              </w:rPr>
              <w:t xml:space="preserve">4</w:t>
            </w:r>
          </w:p>
        </w:tc>
        <w:tc>
          <w:tcPr>
            <w:tcW w:type="dxa" w:w="692"/>
            <w:tcMar>
              <w:top w:type="dxa" w:w="30"/>
              <w:left w:type="dxa" w:w="80"/>
              <w:bottom w:type="dxa" w:w="30"/>
              <w:right w:type="dxa" w:w="80"/>
            </w:tcMar>
          </w:tcPr>
          <w:p>
            <w:pPr>
              <w:spacing w:after="20"/>
            </w:pPr>
            <w:r>
              <w:rPr>
                <w:b w:val="false"/>
                <w:bCs w:val="false"/>
                <w:sz w:val="15"/>
                <w:szCs w:val="15"/>
              </w:rPr>
              <w:t xml:space="preserve">6</w:t>
            </w:r>
          </w:p>
        </w:tc>
        <w:tc>
          <w:tcPr>
            <w:tcW w:type="dxa" w:w="692"/>
            <w:tcMar>
              <w:top w:type="dxa" w:w="30"/>
              <w:left w:type="dxa" w:w="80"/>
              <w:bottom w:type="dxa" w:w="30"/>
              <w:right w:type="dxa" w:w="80"/>
            </w:tcMar>
          </w:tcPr>
          <w:p>
            <w:pPr>
              <w:spacing w:after="20"/>
            </w:pPr>
            <w:r>
              <w:rPr>
                <w:b w:val="false"/>
                <w:bCs w:val="false"/>
                <w:sz w:val="15"/>
                <w:szCs w:val="15"/>
              </w:rPr>
              <w:t xml:space="preserve">5</w:t>
            </w:r>
          </w:p>
        </w:tc>
        <w:tc>
          <w:tcPr>
            <w:tcW w:type="dxa" w:w="692"/>
            <w:tcMar>
              <w:top w:type="dxa" w:w="30"/>
              <w:left w:type="dxa" w:w="80"/>
              <w:bottom w:type="dxa" w:w="30"/>
              <w:right w:type="dxa" w:w="80"/>
            </w:tcMar>
          </w:tcPr>
          <w:p>
            <w:pPr>
              <w:spacing w:after="20"/>
            </w:pPr>
            <w:r>
              <w:rPr>
                <w:b w:val="false"/>
                <w:bCs w:val="false"/>
                <w:sz w:val="15"/>
                <w:szCs w:val="15"/>
              </w:rPr>
              <w:t xml:space="preserve">9</w:t>
            </w:r>
          </w:p>
        </w:tc>
        <w:tc>
          <w:tcPr>
            <w:tcW w:type="dxa" w:w="692"/>
            <w:tcMar>
              <w:top w:type="dxa" w:w="30"/>
              <w:left w:type="dxa" w:w="80"/>
              <w:bottom w:type="dxa" w:w="30"/>
              <w:right w:type="dxa" w:w="80"/>
            </w:tcMar>
          </w:tcPr>
          <w:p>
            <w:pPr>
              <w:spacing w:after="20"/>
            </w:pPr>
            <w:r>
              <w:rPr>
                <w:b w:val="false"/>
                <w:bCs w:val="false"/>
                <w:sz w:val="15"/>
                <w:szCs w:val="15"/>
              </w:rPr>
              <w:t xml:space="preserve">6</w:t>
            </w:r>
          </w:p>
        </w:tc>
        <w:tc>
          <w:tcPr>
            <w:tcW w:type="dxa" w:w="692"/>
            <w:tcMar>
              <w:top w:type="dxa" w:w="30"/>
              <w:left w:type="dxa" w:w="80"/>
              <w:bottom w:type="dxa" w:w="30"/>
              <w:right w:type="dxa" w:w="80"/>
            </w:tcMar>
          </w:tcPr>
          <w:p>
            <w:pPr>
              <w:spacing w:after="20"/>
            </w:pPr>
            <w:r>
              <w:rPr>
                <w:b w:val="false"/>
                <w:bCs w:val="false"/>
                <w:sz w:val="15"/>
                <w:szCs w:val="15"/>
              </w:rPr>
              <w:t xml:space="preserve">3</w:t>
            </w:r>
          </w:p>
        </w:tc>
        <w:tc>
          <w:tcPr>
            <w:tcW w:type="dxa" w:w="692"/>
            <w:tcMar>
              <w:top w:type="dxa" w:w="30"/>
              <w:left w:type="dxa" w:w="80"/>
              <w:bottom w:type="dxa" w:w="30"/>
              <w:right w:type="dxa" w:w="80"/>
            </w:tcMar>
          </w:tcPr>
          <w:p>
            <w:pPr>
              <w:spacing w:after="20"/>
            </w:pPr>
            <w:r>
              <w:rPr>
                <w:b w:val="false"/>
                <w:bCs w:val="false"/>
                <w:sz w:val="15"/>
                <w:szCs w:val="15"/>
              </w:rPr>
              <w:t xml:space="preserve">6</w:t>
            </w:r>
          </w:p>
        </w:tc>
        <w:tc>
          <w:tcPr>
            <w:tcW w:type="dxa" w:w="692"/>
            <w:tcMar>
              <w:top w:type="dxa" w:w="30"/>
              <w:left w:type="dxa" w:w="80"/>
              <w:bottom w:type="dxa" w:w="30"/>
              <w:right w:type="dxa" w:w="80"/>
            </w:tcMar>
          </w:tcPr>
          <w:p>
            <w:pPr>
              <w:spacing w:after="20"/>
            </w:pPr>
            <w:r>
              <w:rPr>
                <w:b w:val="false"/>
                <w:bCs w:val="false"/>
                <w:sz w:val="15"/>
                <w:szCs w:val="15"/>
              </w:rPr>
              <w:t xml:space="preserve">7</w:t>
            </w:r>
          </w:p>
        </w:tc>
      </w:tr>
      <w:tr>
        <w:tc>
          <w:tcPr>
            <w:tcW w:type="dxa" w:w="2964"/>
            <w:tcMar>
              <w:top w:type="dxa" w:w="30"/>
              <w:left w:type="dxa" w:w="80"/>
              <w:bottom w:type="dxa" w:w="30"/>
              <w:right w:type="dxa" w:w="80"/>
            </w:tcMar>
          </w:tcPr>
          <w:p>
            <w:pPr>
              <w:spacing w:after="20"/>
            </w:pPr>
            <w:r>
              <w:rPr>
                <w:b w:val="false"/>
                <w:bCs w:val="false"/>
                <w:sz w:val="15"/>
                <w:szCs w:val="15"/>
              </w:rPr>
              <w:t xml:space="preserve">Figure value</w:t>
            </w:r>
          </w:p>
        </w:tc>
        <w:tc>
          <w:tcPr>
            <w:tcW w:type="dxa" w:w="692"/>
            <w:tcMar>
              <w:top w:type="dxa" w:w="30"/>
              <w:left w:type="dxa" w:w="80"/>
              <w:bottom w:type="dxa" w:w="30"/>
              <w:right w:type="dxa" w:w="80"/>
            </w:tcMar>
          </w:tcPr>
          <w:p>
            <w:pPr>
              <w:spacing w:after="20"/>
            </w:pPr>
            <w:r>
              <w:rPr>
                <w:b w:val="false"/>
                <w:bCs w:val="false"/>
                <w:sz w:val="15"/>
                <w:szCs w:val="15"/>
              </w:rPr>
              <w:t xml:space="preserve">10</w:t>
            </w:r>
          </w:p>
        </w:tc>
        <w:tc>
          <w:tcPr>
            <w:tcW w:type="dxa" w:w="692"/>
            <w:tcMar>
              <w:top w:type="dxa" w:w="30"/>
              <w:left w:type="dxa" w:w="80"/>
              <w:bottom w:type="dxa" w:w="30"/>
              <w:right w:type="dxa" w:w="80"/>
            </w:tcMar>
          </w:tcPr>
          <w:p>
            <w:pPr>
              <w:spacing w:after="20"/>
            </w:pPr>
            <w:r>
              <w:rPr>
                <w:b w:val="false"/>
                <w:bCs w:val="false"/>
                <w:sz w:val="15"/>
                <w:szCs w:val="15"/>
              </w:rPr>
              <w:t xml:space="preserve">10</w:t>
            </w:r>
          </w:p>
        </w:tc>
        <w:tc>
          <w:tcPr>
            <w:tcW w:type="dxa" w:w="692"/>
            <w:tcMar>
              <w:top w:type="dxa" w:w="30"/>
              <w:left w:type="dxa" w:w="80"/>
              <w:bottom w:type="dxa" w:w="30"/>
              <w:right w:type="dxa" w:w="80"/>
            </w:tcMar>
          </w:tcPr>
          <w:p>
            <w:pPr>
              <w:spacing w:after="20"/>
            </w:pPr>
            <w:r>
              <w:rPr>
                <w:b w:val="false"/>
                <w:bCs w:val="false"/>
                <w:sz w:val="15"/>
                <w:szCs w:val="15"/>
              </w:rPr>
              <w:t xml:space="preserve">5</w:t>
            </w:r>
          </w:p>
        </w:tc>
        <w:tc>
          <w:tcPr>
            <w:tcW w:type="dxa" w:w="692"/>
            <w:tcMar>
              <w:top w:type="dxa" w:w="30"/>
              <w:left w:type="dxa" w:w="80"/>
              <w:bottom w:type="dxa" w:w="30"/>
              <w:right w:type="dxa" w:w="80"/>
            </w:tcMar>
          </w:tcPr>
          <w:p>
            <w:pPr>
              <w:spacing w:after="20"/>
            </w:pPr>
            <w:r>
              <w:rPr>
                <w:b w:val="false"/>
                <w:bCs w:val="false"/>
                <w:sz w:val="15"/>
                <w:szCs w:val="15"/>
              </w:rPr>
              <w:t xml:space="preserve">7</w:t>
            </w:r>
          </w:p>
        </w:tc>
        <w:tc>
          <w:tcPr>
            <w:tcW w:type="dxa" w:w="692"/>
            <w:tcMar>
              <w:top w:type="dxa" w:w="30"/>
              <w:left w:type="dxa" w:w="80"/>
              <w:bottom w:type="dxa" w:w="30"/>
              <w:right w:type="dxa" w:w="80"/>
            </w:tcMar>
          </w:tcPr>
          <w:p>
            <w:pPr>
              <w:spacing w:after="20"/>
            </w:pPr>
            <w:r>
              <w:rPr>
                <w:b w:val="false"/>
                <w:bCs w:val="false"/>
                <w:sz w:val="15"/>
                <w:szCs w:val="15"/>
              </w:rPr>
              <w:t xml:space="preserve">6</w:t>
            </w:r>
          </w:p>
        </w:tc>
        <w:tc>
          <w:tcPr>
            <w:tcW w:type="dxa" w:w="692"/>
            <w:tcMar>
              <w:top w:type="dxa" w:w="30"/>
              <w:left w:type="dxa" w:w="80"/>
              <w:bottom w:type="dxa" w:w="30"/>
              <w:right w:type="dxa" w:w="80"/>
            </w:tcMar>
          </w:tcPr>
          <w:p>
            <w:pPr>
              <w:spacing w:after="20"/>
            </w:pPr>
            <w:r>
              <w:rPr>
                <w:b w:val="false"/>
                <w:bCs w:val="false"/>
                <w:sz w:val="15"/>
                <w:szCs w:val="15"/>
              </w:rPr>
              <w:t xml:space="preserve">9</w:t>
            </w:r>
          </w:p>
        </w:tc>
        <w:tc>
          <w:tcPr>
            <w:tcW w:type="dxa" w:w="692"/>
            <w:tcMar>
              <w:top w:type="dxa" w:w="30"/>
              <w:left w:type="dxa" w:w="80"/>
              <w:bottom w:type="dxa" w:w="30"/>
              <w:right w:type="dxa" w:w="80"/>
            </w:tcMar>
          </w:tcPr>
          <w:p>
            <w:pPr>
              <w:spacing w:after="20"/>
            </w:pPr>
            <w:r>
              <w:rPr>
                <w:b w:val="false"/>
                <w:bCs w:val="false"/>
                <w:sz w:val="15"/>
                <w:szCs w:val="15"/>
              </w:rPr>
              <w:t xml:space="preserve">4</w:t>
            </w:r>
          </w:p>
        </w:tc>
        <w:tc>
          <w:tcPr>
            <w:tcW w:type="dxa" w:w="692"/>
            <w:tcMar>
              <w:top w:type="dxa" w:w="30"/>
              <w:left w:type="dxa" w:w="80"/>
              <w:bottom w:type="dxa" w:w="30"/>
              <w:right w:type="dxa" w:w="80"/>
            </w:tcMar>
          </w:tcPr>
          <w:p>
            <w:pPr>
              <w:spacing w:after="20"/>
            </w:pPr>
            <w:r>
              <w:rPr>
                <w:b w:val="false"/>
                <w:bCs w:val="false"/>
                <w:sz w:val="15"/>
                <w:szCs w:val="15"/>
              </w:rPr>
              <w:t xml:space="preserve">3</w:t>
            </w:r>
          </w:p>
        </w:tc>
        <w:tc>
          <w:tcPr>
            <w:tcW w:type="dxa" w:w="692"/>
            <w:tcMar>
              <w:top w:type="dxa" w:w="30"/>
              <w:left w:type="dxa" w:w="80"/>
              <w:bottom w:type="dxa" w:w="30"/>
              <w:right w:type="dxa" w:w="80"/>
            </w:tcMar>
          </w:tcPr>
          <w:p>
            <w:pPr>
              <w:spacing w:after="20"/>
            </w:pPr>
            <w:r>
              <w:rPr>
                <w:b w:val="false"/>
                <w:bCs w:val="false"/>
                <w:sz w:val="15"/>
                <w:szCs w:val="15"/>
              </w:rPr>
              <w:t xml:space="preserve">5</w:t>
            </w:r>
          </w:p>
        </w:tc>
        <w:tc>
          <w:tcPr>
            <w:tcW w:type="dxa" w:w="692"/>
            <w:tcMar>
              <w:top w:type="dxa" w:w="30"/>
              <w:left w:type="dxa" w:w="80"/>
              <w:bottom w:type="dxa" w:w="30"/>
              <w:right w:type="dxa" w:w="80"/>
            </w:tcMar>
          </w:tcPr>
          <w:p>
            <w:pPr>
              <w:spacing w:after="20"/>
            </w:pPr>
            <w:r>
              <w:rPr>
                <w:b w:val="false"/>
                <w:bCs w:val="false"/>
                <w:sz w:val="15"/>
                <w:szCs w:val="15"/>
              </w:rPr>
              <w:t xml:space="preserve">8</w:t>
            </w:r>
          </w:p>
        </w:tc>
      </w:tr>
      <w:tr>
        <w:tc>
          <w:tcPr>
            <w:tcW w:type="dxa" w:w="2964"/>
            <w:tcMar>
              <w:top w:type="dxa" w:w="30"/>
              <w:left w:type="dxa" w:w="80"/>
              <w:bottom w:type="dxa" w:w="30"/>
              <w:right w:type="dxa" w:w="80"/>
            </w:tcMar>
          </w:tcPr>
          <w:p>
            <w:pPr>
              <w:spacing w:after="20"/>
            </w:pPr>
            <w:r>
              <w:rPr>
                <w:b w:val="false"/>
                <w:bCs w:val="false"/>
                <w:sz w:val="15"/>
                <w:szCs w:val="15"/>
              </w:rPr>
              <w:t xml:space="preserve">Positive-result value</w:t>
            </w:r>
          </w:p>
        </w:tc>
        <w:tc>
          <w:tcPr>
            <w:tcW w:type="dxa" w:w="692"/>
            <w:tcMar>
              <w:top w:type="dxa" w:w="30"/>
              <w:left w:type="dxa" w:w="80"/>
              <w:bottom w:type="dxa" w:w="30"/>
              <w:right w:type="dxa" w:w="80"/>
            </w:tcMar>
          </w:tcPr>
          <w:p>
            <w:pPr>
              <w:spacing w:after="20"/>
            </w:pPr>
            <w:r>
              <w:rPr>
                <w:b w:val="false"/>
                <w:bCs w:val="false"/>
                <w:sz w:val="15"/>
                <w:szCs w:val="15"/>
              </w:rPr>
              <w:t xml:space="preserve">9</w:t>
            </w:r>
          </w:p>
        </w:tc>
        <w:tc>
          <w:tcPr>
            <w:tcW w:type="dxa" w:w="692"/>
            <w:tcMar>
              <w:top w:type="dxa" w:w="30"/>
              <w:left w:type="dxa" w:w="80"/>
              <w:bottom w:type="dxa" w:w="30"/>
              <w:right w:type="dxa" w:w="80"/>
            </w:tcMar>
          </w:tcPr>
          <w:p>
            <w:pPr>
              <w:spacing w:after="20"/>
            </w:pPr>
            <w:r>
              <w:rPr>
                <w:b w:val="false"/>
                <w:bCs w:val="false"/>
                <w:sz w:val="15"/>
                <w:szCs w:val="15"/>
              </w:rPr>
              <w:t xml:space="preserve">9</w:t>
            </w:r>
          </w:p>
        </w:tc>
        <w:tc>
          <w:tcPr>
            <w:tcW w:type="dxa" w:w="692"/>
            <w:tcMar>
              <w:top w:type="dxa" w:w="30"/>
              <w:left w:type="dxa" w:w="80"/>
              <w:bottom w:type="dxa" w:w="30"/>
              <w:right w:type="dxa" w:w="80"/>
            </w:tcMar>
          </w:tcPr>
          <w:p>
            <w:pPr>
              <w:spacing w:after="20"/>
            </w:pPr>
            <w:r>
              <w:rPr>
                <w:b w:val="false"/>
                <w:bCs w:val="false"/>
                <w:sz w:val="15"/>
                <w:szCs w:val="15"/>
              </w:rPr>
              <w:t xml:space="preserve">7</w:t>
            </w:r>
          </w:p>
        </w:tc>
        <w:tc>
          <w:tcPr>
            <w:tcW w:type="dxa" w:w="692"/>
            <w:tcMar>
              <w:top w:type="dxa" w:w="30"/>
              <w:left w:type="dxa" w:w="80"/>
              <w:bottom w:type="dxa" w:w="30"/>
              <w:right w:type="dxa" w:w="80"/>
            </w:tcMar>
          </w:tcPr>
          <w:p>
            <w:pPr>
              <w:spacing w:after="20"/>
            </w:pPr>
            <w:r>
              <w:rPr>
                <w:b w:val="false"/>
                <w:bCs w:val="false"/>
                <w:sz w:val="15"/>
                <w:szCs w:val="15"/>
              </w:rPr>
              <w:t xml:space="preserve">8</w:t>
            </w:r>
          </w:p>
        </w:tc>
        <w:tc>
          <w:tcPr>
            <w:tcW w:type="dxa" w:w="692"/>
            <w:tcMar>
              <w:top w:type="dxa" w:w="30"/>
              <w:left w:type="dxa" w:w="80"/>
              <w:bottom w:type="dxa" w:w="30"/>
              <w:right w:type="dxa" w:w="80"/>
            </w:tcMar>
          </w:tcPr>
          <w:p>
            <w:pPr>
              <w:spacing w:after="20"/>
            </w:pPr>
            <w:r>
              <w:rPr>
                <w:b w:val="false"/>
                <w:bCs w:val="false"/>
                <w:sz w:val="15"/>
                <w:szCs w:val="15"/>
              </w:rPr>
              <w:t xml:space="preserve">8</w:t>
            </w:r>
          </w:p>
        </w:tc>
        <w:tc>
          <w:tcPr>
            <w:tcW w:type="dxa" w:w="692"/>
            <w:tcMar>
              <w:top w:type="dxa" w:w="30"/>
              <w:left w:type="dxa" w:w="80"/>
              <w:bottom w:type="dxa" w:w="30"/>
              <w:right w:type="dxa" w:w="80"/>
            </w:tcMar>
          </w:tcPr>
          <w:p>
            <w:pPr>
              <w:spacing w:after="20"/>
            </w:pPr>
            <w:r>
              <w:rPr>
                <w:b w:val="false"/>
                <w:bCs w:val="false"/>
                <w:sz w:val="15"/>
                <w:szCs w:val="15"/>
              </w:rPr>
              <w:t xml:space="preserve">9</w:t>
            </w:r>
          </w:p>
        </w:tc>
        <w:tc>
          <w:tcPr>
            <w:tcW w:type="dxa" w:w="692"/>
            <w:tcMar>
              <w:top w:type="dxa" w:w="30"/>
              <w:left w:type="dxa" w:w="80"/>
              <w:bottom w:type="dxa" w:w="30"/>
              <w:right w:type="dxa" w:w="80"/>
            </w:tcMar>
          </w:tcPr>
          <w:p>
            <w:pPr>
              <w:spacing w:after="20"/>
            </w:pPr>
            <w:r>
              <w:rPr>
                <w:b w:val="false"/>
                <w:bCs w:val="false"/>
                <w:sz w:val="15"/>
                <w:szCs w:val="15"/>
              </w:rPr>
              <w:t xml:space="preserve">8</w:t>
            </w:r>
          </w:p>
        </w:tc>
        <w:tc>
          <w:tcPr>
            <w:tcW w:type="dxa" w:w="692"/>
            <w:tcMar>
              <w:top w:type="dxa" w:w="30"/>
              <w:left w:type="dxa" w:w="80"/>
              <w:bottom w:type="dxa" w:w="30"/>
              <w:right w:type="dxa" w:w="80"/>
            </w:tcMar>
          </w:tcPr>
          <w:p>
            <w:pPr>
              <w:spacing w:after="20"/>
            </w:pPr>
            <w:r>
              <w:rPr>
                <w:b w:val="false"/>
                <w:bCs w:val="false"/>
                <w:sz w:val="15"/>
                <w:szCs w:val="15"/>
              </w:rPr>
              <w:t xml:space="preserve">4</w:t>
            </w:r>
          </w:p>
        </w:tc>
        <w:tc>
          <w:tcPr>
            <w:tcW w:type="dxa" w:w="692"/>
            <w:tcMar>
              <w:top w:type="dxa" w:w="30"/>
              <w:left w:type="dxa" w:w="80"/>
              <w:bottom w:type="dxa" w:w="30"/>
              <w:right w:type="dxa" w:w="80"/>
            </w:tcMar>
          </w:tcPr>
          <w:p>
            <w:pPr>
              <w:spacing w:after="20"/>
            </w:pPr>
            <w:r>
              <w:rPr>
                <w:b w:val="false"/>
                <w:bCs w:val="false"/>
                <w:sz w:val="15"/>
                <w:szCs w:val="15"/>
              </w:rPr>
              <w:t xml:space="preserve">6</w:t>
            </w:r>
          </w:p>
        </w:tc>
        <w:tc>
          <w:tcPr>
            <w:tcW w:type="dxa" w:w="692"/>
            <w:tcMar>
              <w:top w:type="dxa" w:w="30"/>
              <w:left w:type="dxa" w:w="80"/>
              <w:bottom w:type="dxa" w:w="30"/>
              <w:right w:type="dxa" w:w="80"/>
            </w:tcMar>
          </w:tcPr>
          <w:p>
            <w:pPr>
              <w:spacing w:after="20"/>
            </w:pPr>
            <w:r>
              <w:rPr>
                <w:b w:val="false"/>
                <w:bCs w:val="false"/>
                <w:sz w:val="15"/>
                <w:szCs w:val="15"/>
              </w:rPr>
              <w:t xml:space="preserve">8</w:t>
            </w:r>
          </w:p>
        </w:tc>
      </w:tr>
      <w:tr>
        <w:tc>
          <w:tcPr>
            <w:tcW w:type="dxa" w:w="2964"/>
            <w:tcMar>
              <w:top w:type="dxa" w:w="30"/>
              <w:left w:type="dxa" w:w="80"/>
              <w:bottom w:type="dxa" w:w="30"/>
              <w:right w:type="dxa" w:w="80"/>
            </w:tcMar>
          </w:tcPr>
          <w:p>
            <w:pPr>
              <w:spacing w:after="20"/>
            </w:pPr>
            <w:r>
              <w:rPr>
                <w:b w:val="false"/>
                <w:bCs w:val="false"/>
                <w:sz w:val="15"/>
                <w:szCs w:val="15"/>
              </w:rPr>
              <w:t xml:space="preserve">Negative-result value</w:t>
            </w:r>
          </w:p>
        </w:tc>
        <w:tc>
          <w:tcPr>
            <w:tcW w:type="dxa" w:w="692"/>
            <w:tcMar>
              <w:top w:type="dxa" w:w="30"/>
              <w:left w:type="dxa" w:w="80"/>
              <w:bottom w:type="dxa" w:w="30"/>
              <w:right w:type="dxa" w:w="80"/>
            </w:tcMar>
          </w:tcPr>
          <w:p>
            <w:pPr>
              <w:spacing w:after="20"/>
            </w:pPr>
            <w:r>
              <w:rPr>
                <w:b w:val="false"/>
                <w:bCs w:val="false"/>
                <w:sz w:val="15"/>
                <w:szCs w:val="15"/>
              </w:rPr>
              <w:t xml:space="preserve">8</w:t>
            </w:r>
          </w:p>
        </w:tc>
        <w:tc>
          <w:tcPr>
            <w:tcW w:type="dxa" w:w="692"/>
            <w:tcMar>
              <w:top w:type="dxa" w:w="30"/>
              <w:left w:type="dxa" w:w="80"/>
              <w:bottom w:type="dxa" w:w="30"/>
              <w:right w:type="dxa" w:w="80"/>
            </w:tcMar>
          </w:tcPr>
          <w:p>
            <w:pPr>
              <w:spacing w:after="20"/>
            </w:pPr>
            <w:r>
              <w:rPr>
                <w:b w:val="false"/>
                <w:bCs w:val="false"/>
                <w:sz w:val="15"/>
                <w:szCs w:val="15"/>
              </w:rPr>
              <w:t xml:space="preserve">8</w:t>
            </w:r>
          </w:p>
        </w:tc>
        <w:tc>
          <w:tcPr>
            <w:tcW w:type="dxa" w:w="692"/>
            <w:tcMar>
              <w:top w:type="dxa" w:w="30"/>
              <w:left w:type="dxa" w:w="80"/>
              <w:bottom w:type="dxa" w:w="30"/>
              <w:right w:type="dxa" w:w="80"/>
            </w:tcMar>
          </w:tcPr>
          <w:p>
            <w:pPr>
              <w:spacing w:after="20"/>
            </w:pPr>
            <w:r>
              <w:rPr>
                <w:b w:val="false"/>
                <w:bCs w:val="false"/>
                <w:sz w:val="15"/>
                <w:szCs w:val="15"/>
              </w:rPr>
              <w:t xml:space="preserve">3</w:t>
            </w:r>
          </w:p>
        </w:tc>
        <w:tc>
          <w:tcPr>
            <w:tcW w:type="dxa" w:w="692"/>
            <w:tcMar>
              <w:top w:type="dxa" w:w="30"/>
              <w:left w:type="dxa" w:w="80"/>
              <w:bottom w:type="dxa" w:w="30"/>
              <w:right w:type="dxa" w:w="80"/>
            </w:tcMar>
          </w:tcPr>
          <w:p>
            <w:pPr>
              <w:spacing w:after="20"/>
            </w:pPr>
            <w:r>
              <w:rPr>
                <w:b w:val="false"/>
                <w:bCs w:val="false"/>
                <w:sz w:val="15"/>
                <w:szCs w:val="15"/>
              </w:rPr>
              <w:t xml:space="preserve">4</w:t>
            </w:r>
          </w:p>
        </w:tc>
        <w:tc>
          <w:tcPr>
            <w:tcW w:type="dxa" w:w="692"/>
            <w:tcMar>
              <w:top w:type="dxa" w:w="30"/>
              <w:left w:type="dxa" w:w="80"/>
              <w:bottom w:type="dxa" w:w="30"/>
              <w:right w:type="dxa" w:w="80"/>
            </w:tcMar>
          </w:tcPr>
          <w:p>
            <w:pPr>
              <w:spacing w:after="20"/>
            </w:pPr>
            <w:r>
              <w:rPr>
                <w:b w:val="false"/>
                <w:bCs w:val="false"/>
                <w:sz w:val="15"/>
                <w:szCs w:val="15"/>
              </w:rPr>
              <w:t xml:space="preserve">3</w:t>
            </w:r>
          </w:p>
        </w:tc>
        <w:tc>
          <w:tcPr>
            <w:tcW w:type="dxa" w:w="692"/>
            <w:tcMar>
              <w:top w:type="dxa" w:w="30"/>
              <w:left w:type="dxa" w:w="80"/>
              <w:bottom w:type="dxa" w:w="30"/>
              <w:right w:type="dxa" w:w="80"/>
            </w:tcMar>
          </w:tcPr>
          <w:p>
            <w:pPr>
              <w:spacing w:after="20"/>
            </w:pPr>
            <w:r>
              <w:rPr>
                <w:b w:val="false"/>
                <w:bCs w:val="false"/>
                <w:sz w:val="15"/>
                <w:szCs w:val="15"/>
              </w:rPr>
              <w:t xml:space="preserve">8</w:t>
            </w:r>
          </w:p>
        </w:tc>
        <w:tc>
          <w:tcPr>
            <w:tcW w:type="dxa" w:w="692"/>
            <w:tcMar>
              <w:top w:type="dxa" w:w="30"/>
              <w:left w:type="dxa" w:w="80"/>
              <w:bottom w:type="dxa" w:w="30"/>
              <w:right w:type="dxa" w:w="80"/>
            </w:tcMar>
          </w:tcPr>
          <w:p>
            <w:pPr>
              <w:spacing w:after="20"/>
            </w:pPr>
            <w:r>
              <w:rPr>
                <w:b w:val="false"/>
                <w:bCs w:val="false"/>
                <w:sz w:val="15"/>
                <w:szCs w:val="15"/>
              </w:rPr>
              <w:t xml:space="preserve">6</w:t>
            </w:r>
          </w:p>
        </w:tc>
        <w:tc>
          <w:tcPr>
            <w:tcW w:type="dxa" w:w="692"/>
            <w:tcMar>
              <w:top w:type="dxa" w:w="30"/>
              <w:left w:type="dxa" w:w="80"/>
              <w:bottom w:type="dxa" w:w="30"/>
              <w:right w:type="dxa" w:w="80"/>
            </w:tcMar>
          </w:tcPr>
          <w:p>
            <w:pPr>
              <w:spacing w:after="20"/>
            </w:pPr>
            <w:r>
              <w:rPr>
                <w:b w:val="false"/>
                <w:bCs w:val="false"/>
                <w:sz w:val="15"/>
                <w:szCs w:val="15"/>
              </w:rPr>
              <w:t xml:space="preserve">3</w:t>
            </w:r>
          </w:p>
        </w:tc>
        <w:tc>
          <w:tcPr>
            <w:tcW w:type="dxa" w:w="692"/>
            <w:tcMar>
              <w:top w:type="dxa" w:w="30"/>
              <w:left w:type="dxa" w:w="80"/>
              <w:bottom w:type="dxa" w:w="30"/>
              <w:right w:type="dxa" w:w="80"/>
            </w:tcMar>
          </w:tcPr>
          <w:p>
            <w:pPr>
              <w:spacing w:after="20"/>
            </w:pPr>
            <w:r>
              <w:rPr>
                <w:b w:val="false"/>
                <w:bCs w:val="false"/>
                <w:sz w:val="15"/>
                <w:szCs w:val="15"/>
              </w:rPr>
              <w:t xml:space="preserve">6</w:t>
            </w:r>
          </w:p>
        </w:tc>
        <w:tc>
          <w:tcPr>
            <w:tcW w:type="dxa" w:w="692"/>
            <w:tcMar>
              <w:top w:type="dxa" w:w="30"/>
              <w:left w:type="dxa" w:w="80"/>
              <w:bottom w:type="dxa" w:w="30"/>
              <w:right w:type="dxa" w:w="80"/>
            </w:tcMar>
          </w:tcPr>
          <w:p>
            <w:pPr>
              <w:spacing w:after="20"/>
            </w:pPr>
            <w:r>
              <w:rPr>
                <w:b w:val="false"/>
                <w:bCs w:val="false"/>
                <w:sz w:val="15"/>
                <w:szCs w:val="15"/>
              </w:rPr>
              <w:t xml:space="preserve">7</w:t>
            </w:r>
          </w:p>
        </w:tc>
      </w:tr>
      <w:tr>
        <w:tc>
          <w:tcPr>
            <w:tcW w:type="dxa" w:w="2964"/>
            <w:tcMar>
              <w:top w:type="dxa" w:w="30"/>
              <w:left w:type="dxa" w:w="80"/>
              <w:bottom w:type="dxa" w:w="30"/>
              <w:right w:type="dxa" w:w="80"/>
            </w:tcMar>
          </w:tcPr>
          <w:p>
            <w:pPr>
              <w:spacing w:after="20"/>
            </w:pPr>
            <w:r>
              <w:rPr>
                <w:b w:val="false"/>
                <w:bCs w:val="false"/>
                <w:sz w:val="15"/>
                <w:szCs w:val="15"/>
              </w:rPr>
              <w:t xml:space="preserve">Statistical identifiability</w:t>
            </w:r>
          </w:p>
        </w:tc>
        <w:tc>
          <w:tcPr>
            <w:tcW w:type="dxa" w:w="692"/>
            <w:tcMar>
              <w:top w:type="dxa" w:w="30"/>
              <w:left w:type="dxa" w:w="80"/>
              <w:bottom w:type="dxa" w:w="30"/>
              <w:right w:type="dxa" w:w="80"/>
            </w:tcMar>
          </w:tcPr>
          <w:p>
            <w:pPr>
              <w:spacing w:after="20"/>
            </w:pPr>
            <w:r>
              <w:rPr>
                <w:b w:val="false"/>
                <w:bCs w:val="false"/>
                <w:sz w:val="15"/>
                <w:szCs w:val="15"/>
              </w:rPr>
              <w:t xml:space="preserve">9</w:t>
            </w:r>
          </w:p>
        </w:tc>
        <w:tc>
          <w:tcPr>
            <w:tcW w:type="dxa" w:w="692"/>
            <w:tcMar>
              <w:top w:type="dxa" w:w="30"/>
              <w:left w:type="dxa" w:w="80"/>
              <w:bottom w:type="dxa" w:w="30"/>
              <w:right w:type="dxa" w:w="80"/>
            </w:tcMar>
          </w:tcPr>
          <w:p>
            <w:pPr>
              <w:spacing w:after="20"/>
            </w:pPr>
            <w:r>
              <w:rPr>
                <w:b w:val="false"/>
                <w:bCs w:val="false"/>
                <w:sz w:val="15"/>
                <w:szCs w:val="15"/>
              </w:rPr>
              <w:t xml:space="preserve">9</w:t>
            </w:r>
          </w:p>
        </w:tc>
        <w:tc>
          <w:tcPr>
            <w:tcW w:type="dxa" w:w="692"/>
            <w:tcMar>
              <w:top w:type="dxa" w:w="30"/>
              <w:left w:type="dxa" w:w="80"/>
              <w:bottom w:type="dxa" w:w="30"/>
              <w:right w:type="dxa" w:w="80"/>
            </w:tcMar>
          </w:tcPr>
          <w:p>
            <w:pPr>
              <w:spacing w:after="20"/>
            </w:pPr>
            <w:r>
              <w:rPr>
                <w:b w:val="false"/>
                <w:bCs w:val="false"/>
                <w:sz w:val="15"/>
                <w:szCs w:val="15"/>
              </w:rPr>
              <w:t xml:space="preserve">4</w:t>
            </w:r>
          </w:p>
        </w:tc>
        <w:tc>
          <w:tcPr>
            <w:tcW w:type="dxa" w:w="692"/>
            <w:tcMar>
              <w:top w:type="dxa" w:w="30"/>
              <w:left w:type="dxa" w:w="80"/>
              <w:bottom w:type="dxa" w:w="30"/>
              <w:right w:type="dxa" w:w="80"/>
            </w:tcMar>
          </w:tcPr>
          <w:p>
            <w:pPr>
              <w:spacing w:after="20"/>
            </w:pPr>
            <w:r>
              <w:rPr>
                <w:b w:val="false"/>
                <w:bCs w:val="false"/>
                <w:sz w:val="15"/>
                <w:szCs w:val="15"/>
              </w:rPr>
              <w:t xml:space="preserve">8</w:t>
            </w:r>
          </w:p>
        </w:tc>
        <w:tc>
          <w:tcPr>
            <w:tcW w:type="dxa" w:w="692"/>
            <w:tcMar>
              <w:top w:type="dxa" w:w="30"/>
              <w:left w:type="dxa" w:w="80"/>
              <w:bottom w:type="dxa" w:w="30"/>
              <w:right w:type="dxa" w:w="80"/>
            </w:tcMar>
          </w:tcPr>
          <w:p>
            <w:pPr>
              <w:spacing w:after="20"/>
            </w:pPr>
            <w:r>
              <w:rPr>
                <w:b w:val="false"/>
                <w:bCs w:val="false"/>
                <w:sz w:val="15"/>
                <w:szCs w:val="15"/>
              </w:rPr>
              <w:t xml:space="preserve">7</w:t>
            </w:r>
          </w:p>
        </w:tc>
        <w:tc>
          <w:tcPr>
            <w:tcW w:type="dxa" w:w="692"/>
            <w:tcMar>
              <w:top w:type="dxa" w:w="30"/>
              <w:left w:type="dxa" w:w="80"/>
              <w:bottom w:type="dxa" w:w="30"/>
              <w:right w:type="dxa" w:w="80"/>
            </w:tcMar>
          </w:tcPr>
          <w:p>
            <w:pPr>
              <w:spacing w:after="20"/>
            </w:pPr>
            <w:r>
              <w:rPr>
                <w:b w:val="false"/>
                <w:bCs w:val="false"/>
                <w:sz w:val="15"/>
                <w:szCs w:val="15"/>
              </w:rPr>
              <w:t xml:space="preserve">9</w:t>
            </w:r>
          </w:p>
        </w:tc>
        <w:tc>
          <w:tcPr>
            <w:tcW w:type="dxa" w:w="692"/>
            <w:tcMar>
              <w:top w:type="dxa" w:w="30"/>
              <w:left w:type="dxa" w:w="80"/>
              <w:bottom w:type="dxa" w:w="30"/>
              <w:right w:type="dxa" w:w="80"/>
            </w:tcMar>
          </w:tcPr>
          <w:p>
            <w:pPr>
              <w:spacing w:after="20"/>
            </w:pPr>
            <w:r>
              <w:rPr>
                <w:b w:val="false"/>
                <w:bCs w:val="false"/>
                <w:sz w:val="15"/>
                <w:szCs w:val="15"/>
              </w:rPr>
              <w:t xml:space="preserve">8</w:t>
            </w:r>
          </w:p>
        </w:tc>
        <w:tc>
          <w:tcPr>
            <w:tcW w:type="dxa" w:w="692"/>
            <w:tcMar>
              <w:top w:type="dxa" w:w="30"/>
              <w:left w:type="dxa" w:w="80"/>
              <w:bottom w:type="dxa" w:w="30"/>
              <w:right w:type="dxa" w:w="80"/>
            </w:tcMar>
          </w:tcPr>
          <w:p>
            <w:pPr>
              <w:spacing w:after="20"/>
            </w:pPr>
            <w:r>
              <w:rPr>
                <w:b w:val="false"/>
                <w:bCs w:val="false"/>
                <w:sz w:val="15"/>
                <w:szCs w:val="15"/>
              </w:rPr>
              <w:t xml:space="preserve">4</w:t>
            </w:r>
          </w:p>
        </w:tc>
        <w:tc>
          <w:tcPr>
            <w:tcW w:type="dxa" w:w="692"/>
            <w:tcMar>
              <w:top w:type="dxa" w:w="30"/>
              <w:left w:type="dxa" w:w="80"/>
              <w:bottom w:type="dxa" w:w="30"/>
              <w:right w:type="dxa" w:w="80"/>
            </w:tcMar>
          </w:tcPr>
          <w:p>
            <w:pPr>
              <w:spacing w:after="20"/>
            </w:pPr>
            <w:r>
              <w:rPr>
                <w:b w:val="false"/>
                <w:bCs w:val="false"/>
                <w:sz w:val="15"/>
                <w:szCs w:val="15"/>
              </w:rPr>
              <w:t xml:space="preserve">8</w:t>
            </w:r>
          </w:p>
        </w:tc>
        <w:tc>
          <w:tcPr>
            <w:tcW w:type="dxa" w:w="692"/>
            <w:tcMar>
              <w:top w:type="dxa" w:w="30"/>
              <w:left w:type="dxa" w:w="80"/>
              <w:bottom w:type="dxa" w:w="30"/>
              <w:right w:type="dxa" w:w="80"/>
            </w:tcMar>
          </w:tcPr>
          <w:p>
            <w:pPr>
              <w:spacing w:after="20"/>
            </w:pPr>
            <w:r>
              <w:rPr>
                <w:b w:val="false"/>
                <w:bCs w:val="false"/>
                <w:sz w:val="15"/>
                <w:szCs w:val="15"/>
              </w:rPr>
              <w:t xml:space="preserve">8</w:t>
            </w:r>
          </w:p>
        </w:tc>
      </w:tr>
      <w:tr>
        <w:tc>
          <w:tcPr>
            <w:tcW w:type="dxa" w:w="2964"/>
            <w:tcMar>
              <w:top w:type="dxa" w:w="30"/>
              <w:left w:type="dxa" w:w="80"/>
              <w:bottom w:type="dxa" w:w="30"/>
              <w:right w:type="dxa" w:w="80"/>
            </w:tcMar>
          </w:tcPr>
          <w:p>
            <w:pPr>
              <w:spacing w:after="20"/>
            </w:pPr>
            <w:r>
              <w:rPr>
                <w:b w:val="false"/>
                <w:bCs w:val="false"/>
                <w:sz w:val="15"/>
                <w:szCs w:val="15"/>
              </w:rPr>
              <w:t xml:space="preserve">Compute efficiency</w:t>
            </w:r>
          </w:p>
        </w:tc>
        <w:tc>
          <w:tcPr>
            <w:tcW w:type="dxa" w:w="692"/>
            <w:tcMar>
              <w:top w:type="dxa" w:w="30"/>
              <w:left w:type="dxa" w:w="80"/>
              <w:bottom w:type="dxa" w:w="30"/>
              <w:right w:type="dxa" w:w="80"/>
            </w:tcMar>
          </w:tcPr>
          <w:p>
            <w:pPr>
              <w:spacing w:after="20"/>
            </w:pPr>
            <w:r>
              <w:rPr>
                <w:b w:val="false"/>
                <w:bCs w:val="false"/>
                <w:sz w:val="15"/>
                <w:szCs w:val="15"/>
              </w:rPr>
              <w:t xml:space="preserve">7</w:t>
            </w:r>
          </w:p>
        </w:tc>
        <w:tc>
          <w:tcPr>
            <w:tcW w:type="dxa" w:w="692"/>
            <w:tcMar>
              <w:top w:type="dxa" w:w="30"/>
              <w:left w:type="dxa" w:w="80"/>
              <w:bottom w:type="dxa" w:w="30"/>
              <w:right w:type="dxa" w:w="80"/>
            </w:tcMar>
          </w:tcPr>
          <w:p>
            <w:pPr>
              <w:spacing w:after="20"/>
            </w:pPr>
            <w:r>
              <w:rPr>
                <w:b w:val="false"/>
                <w:bCs w:val="false"/>
                <w:sz w:val="15"/>
                <w:szCs w:val="15"/>
              </w:rPr>
              <w:t xml:space="preserve">8</w:t>
            </w:r>
          </w:p>
        </w:tc>
        <w:tc>
          <w:tcPr>
            <w:tcW w:type="dxa" w:w="692"/>
            <w:tcMar>
              <w:top w:type="dxa" w:w="30"/>
              <w:left w:type="dxa" w:w="80"/>
              <w:bottom w:type="dxa" w:w="30"/>
              <w:right w:type="dxa" w:w="80"/>
            </w:tcMar>
          </w:tcPr>
          <w:p>
            <w:pPr>
              <w:spacing w:after="20"/>
            </w:pPr>
            <w:r>
              <w:rPr>
                <w:b w:val="false"/>
                <w:bCs w:val="false"/>
                <w:sz w:val="15"/>
                <w:szCs w:val="15"/>
              </w:rPr>
              <w:t xml:space="preserve">6</w:t>
            </w:r>
          </w:p>
        </w:tc>
        <w:tc>
          <w:tcPr>
            <w:tcW w:type="dxa" w:w="692"/>
            <w:tcMar>
              <w:top w:type="dxa" w:w="30"/>
              <w:left w:type="dxa" w:w="80"/>
              <w:bottom w:type="dxa" w:w="30"/>
              <w:right w:type="dxa" w:w="80"/>
            </w:tcMar>
          </w:tcPr>
          <w:p>
            <w:pPr>
              <w:spacing w:after="20"/>
            </w:pPr>
            <w:r>
              <w:rPr>
                <w:b w:val="false"/>
                <w:bCs w:val="false"/>
                <w:sz w:val="15"/>
                <w:szCs w:val="15"/>
              </w:rPr>
              <w:t xml:space="preserve">3</w:t>
            </w:r>
          </w:p>
        </w:tc>
        <w:tc>
          <w:tcPr>
            <w:tcW w:type="dxa" w:w="692"/>
            <w:tcMar>
              <w:top w:type="dxa" w:w="30"/>
              <w:left w:type="dxa" w:w="80"/>
              <w:bottom w:type="dxa" w:w="30"/>
              <w:right w:type="dxa" w:w="80"/>
            </w:tcMar>
          </w:tcPr>
          <w:p>
            <w:pPr>
              <w:spacing w:after="20"/>
            </w:pPr>
            <w:r>
              <w:rPr>
                <w:b w:val="false"/>
                <w:bCs w:val="false"/>
                <w:sz w:val="15"/>
                <w:szCs w:val="15"/>
              </w:rPr>
              <w:t xml:space="preserve">5</w:t>
            </w:r>
          </w:p>
        </w:tc>
        <w:tc>
          <w:tcPr>
            <w:tcW w:type="dxa" w:w="692"/>
            <w:tcMar>
              <w:top w:type="dxa" w:w="30"/>
              <w:left w:type="dxa" w:w="80"/>
              <w:bottom w:type="dxa" w:w="30"/>
              <w:right w:type="dxa" w:w="80"/>
            </w:tcMar>
          </w:tcPr>
          <w:p>
            <w:pPr>
              <w:spacing w:after="20"/>
            </w:pPr>
            <w:r>
              <w:rPr>
                <w:b w:val="false"/>
                <w:bCs w:val="false"/>
                <w:sz w:val="15"/>
                <w:szCs w:val="15"/>
              </w:rPr>
              <w:t xml:space="preserve">8</w:t>
            </w:r>
          </w:p>
        </w:tc>
        <w:tc>
          <w:tcPr>
            <w:tcW w:type="dxa" w:w="692"/>
            <w:tcMar>
              <w:top w:type="dxa" w:w="30"/>
              <w:left w:type="dxa" w:w="80"/>
              <w:bottom w:type="dxa" w:w="30"/>
              <w:right w:type="dxa" w:w="80"/>
            </w:tcMar>
          </w:tcPr>
          <w:p>
            <w:pPr>
              <w:spacing w:after="20"/>
            </w:pPr>
            <w:r>
              <w:rPr>
                <w:b w:val="false"/>
                <w:bCs w:val="false"/>
                <w:sz w:val="15"/>
                <w:szCs w:val="15"/>
              </w:rPr>
              <w:t xml:space="preserve">10</w:t>
            </w:r>
          </w:p>
        </w:tc>
        <w:tc>
          <w:tcPr>
            <w:tcW w:type="dxa" w:w="692"/>
            <w:tcMar>
              <w:top w:type="dxa" w:w="30"/>
              <w:left w:type="dxa" w:w="80"/>
              <w:bottom w:type="dxa" w:w="30"/>
              <w:right w:type="dxa" w:w="80"/>
            </w:tcMar>
          </w:tcPr>
          <w:p>
            <w:pPr>
              <w:spacing w:after="20"/>
            </w:pPr>
            <w:r>
              <w:rPr>
                <w:b w:val="false"/>
                <w:bCs w:val="false"/>
                <w:sz w:val="15"/>
                <w:szCs w:val="15"/>
              </w:rPr>
              <w:t xml:space="preserve">6</w:t>
            </w:r>
          </w:p>
        </w:tc>
        <w:tc>
          <w:tcPr>
            <w:tcW w:type="dxa" w:w="692"/>
            <w:tcMar>
              <w:top w:type="dxa" w:w="30"/>
              <w:left w:type="dxa" w:w="80"/>
              <w:bottom w:type="dxa" w:w="30"/>
              <w:right w:type="dxa" w:w="80"/>
            </w:tcMar>
          </w:tcPr>
          <w:p>
            <w:pPr>
              <w:spacing w:after="20"/>
            </w:pPr>
            <w:r>
              <w:rPr>
                <w:b w:val="false"/>
                <w:bCs w:val="false"/>
                <w:sz w:val="15"/>
                <w:szCs w:val="15"/>
              </w:rPr>
              <w:t xml:space="preserve">10</w:t>
            </w:r>
          </w:p>
        </w:tc>
        <w:tc>
          <w:tcPr>
            <w:tcW w:type="dxa" w:w="692"/>
            <w:tcMar>
              <w:top w:type="dxa" w:w="30"/>
              <w:left w:type="dxa" w:w="80"/>
              <w:bottom w:type="dxa" w:w="30"/>
              <w:right w:type="dxa" w:w="80"/>
            </w:tcMar>
          </w:tcPr>
          <w:p>
            <w:pPr>
              <w:spacing w:after="20"/>
            </w:pPr>
            <w:r>
              <w:rPr>
                <w:b w:val="false"/>
                <w:bCs w:val="false"/>
                <w:sz w:val="15"/>
                <w:szCs w:val="15"/>
              </w:rPr>
              <w:t xml:space="preserve">7</w:t>
            </w:r>
          </w:p>
        </w:tc>
      </w:tr>
      <w:tr>
        <w:tc>
          <w:tcPr>
            <w:tcW w:type="dxa" w:w="2964"/>
            <w:tcMar>
              <w:top w:type="dxa" w:w="30"/>
              <w:left w:type="dxa" w:w="80"/>
              <w:bottom w:type="dxa" w:w="30"/>
              <w:right w:type="dxa" w:w="80"/>
            </w:tcMar>
          </w:tcPr>
          <w:p>
            <w:pPr>
              <w:spacing w:after="20"/>
            </w:pPr>
            <w:r>
              <w:rPr>
                <w:b w:val="false"/>
                <w:bCs w:val="false"/>
                <w:sz w:val="15"/>
                <w:szCs w:val="15"/>
              </w:rPr>
              <w:t xml:space="preserve">Implementation speed</w:t>
            </w:r>
          </w:p>
        </w:tc>
        <w:tc>
          <w:tcPr>
            <w:tcW w:type="dxa" w:w="692"/>
            <w:tcMar>
              <w:top w:type="dxa" w:w="30"/>
              <w:left w:type="dxa" w:w="80"/>
              <w:bottom w:type="dxa" w:w="30"/>
              <w:right w:type="dxa" w:w="80"/>
            </w:tcMar>
          </w:tcPr>
          <w:p>
            <w:pPr>
              <w:spacing w:after="20"/>
            </w:pPr>
            <w:r>
              <w:rPr>
                <w:b w:val="false"/>
                <w:bCs w:val="false"/>
                <w:sz w:val="15"/>
                <w:szCs w:val="15"/>
              </w:rPr>
              <w:t xml:space="preserve">7</w:t>
            </w:r>
          </w:p>
        </w:tc>
        <w:tc>
          <w:tcPr>
            <w:tcW w:type="dxa" w:w="692"/>
            <w:tcMar>
              <w:top w:type="dxa" w:w="30"/>
              <w:left w:type="dxa" w:w="80"/>
              <w:bottom w:type="dxa" w:w="30"/>
              <w:right w:type="dxa" w:w="80"/>
            </w:tcMar>
          </w:tcPr>
          <w:p>
            <w:pPr>
              <w:spacing w:after="20"/>
            </w:pPr>
            <w:r>
              <w:rPr>
                <w:b w:val="false"/>
                <w:bCs w:val="false"/>
                <w:sz w:val="15"/>
                <w:szCs w:val="15"/>
              </w:rPr>
              <w:t xml:space="preserve">7</w:t>
            </w:r>
          </w:p>
        </w:tc>
        <w:tc>
          <w:tcPr>
            <w:tcW w:type="dxa" w:w="692"/>
            <w:tcMar>
              <w:top w:type="dxa" w:w="30"/>
              <w:left w:type="dxa" w:w="80"/>
              <w:bottom w:type="dxa" w:w="30"/>
              <w:right w:type="dxa" w:w="80"/>
            </w:tcMar>
          </w:tcPr>
          <w:p>
            <w:pPr>
              <w:spacing w:after="20"/>
            </w:pPr>
            <w:r>
              <w:rPr>
                <w:b w:val="false"/>
                <w:bCs w:val="false"/>
                <w:sz w:val="15"/>
                <w:szCs w:val="15"/>
              </w:rPr>
              <w:t xml:space="preserve">3</w:t>
            </w:r>
          </w:p>
        </w:tc>
        <w:tc>
          <w:tcPr>
            <w:tcW w:type="dxa" w:w="692"/>
            <w:tcMar>
              <w:top w:type="dxa" w:w="30"/>
              <w:left w:type="dxa" w:w="80"/>
              <w:bottom w:type="dxa" w:w="30"/>
              <w:right w:type="dxa" w:w="80"/>
            </w:tcMar>
          </w:tcPr>
          <w:p>
            <w:pPr>
              <w:spacing w:after="20"/>
            </w:pPr>
            <w:r>
              <w:rPr>
                <w:b w:val="false"/>
                <w:bCs w:val="false"/>
                <w:sz w:val="15"/>
                <w:szCs w:val="15"/>
              </w:rPr>
              <w:t xml:space="preserve">2</w:t>
            </w:r>
          </w:p>
        </w:tc>
        <w:tc>
          <w:tcPr>
            <w:tcW w:type="dxa" w:w="692"/>
            <w:tcMar>
              <w:top w:type="dxa" w:w="30"/>
              <w:left w:type="dxa" w:w="80"/>
              <w:bottom w:type="dxa" w:w="30"/>
              <w:right w:type="dxa" w:w="80"/>
            </w:tcMar>
          </w:tcPr>
          <w:p>
            <w:pPr>
              <w:spacing w:after="20"/>
            </w:pPr>
            <w:r>
              <w:rPr>
                <w:b w:val="false"/>
                <w:bCs w:val="false"/>
                <w:sz w:val="15"/>
                <w:szCs w:val="15"/>
              </w:rPr>
              <w:t xml:space="preserve">3</w:t>
            </w:r>
          </w:p>
        </w:tc>
        <w:tc>
          <w:tcPr>
            <w:tcW w:type="dxa" w:w="692"/>
            <w:tcMar>
              <w:top w:type="dxa" w:w="30"/>
              <w:left w:type="dxa" w:w="80"/>
              <w:bottom w:type="dxa" w:w="30"/>
              <w:right w:type="dxa" w:w="80"/>
            </w:tcMar>
          </w:tcPr>
          <w:p>
            <w:pPr>
              <w:spacing w:after="20"/>
            </w:pPr>
            <w:r>
              <w:rPr>
                <w:b w:val="false"/>
                <w:bCs w:val="false"/>
                <w:sz w:val="15"/>
                <w:szCs w:val="15"/>
              </w:rPr>
              <w:t xml:space="preserve">7</w:t>
            </w:r>
          </w:p>
        </w:tc>
        <w:tc>
          <w:tcPr>
            <w:tcW w:type="dxa" w:w="692"/>
            <w:tcMar>
              <w:top w:type="dxa" w:w="30"/>
              <w:left w:type="dxa" w:w="80"/>
              <w:bottom w:type="dxa" w:w="30"/>
              <w:right w:type="dxa" w:w="80"/>
            </w:tcMar>
          </w:tcPr>
          <w:p>
            <w:pPr>
              <w:spacing w:after="20"/>
            </w:pPr>
            <w:r>
              <w:rPr>
                <w:b w:val="false"/>
                <w:bCs w:val="false"/>
                <w:sz w:val="15"/>
                <w:szCs w:val="15"/>
              </w:rPr>
              <w:t xml:space="preserve">9</w:t>
            </w:r>
          </w:p>
        </w:tc>
        <w:tc>
          <w:tcPr>
            <w:tcW w:type="dxa" w:w="692"/>
            <w:tcMar>
              <w:top w:type="dxa" w:w="30"/>
              <w:left w:type="dxa" w:w="80"/>
              <w:bottom w:type="dxa" w:w="30"/>
              <w:right w:type="dxa" w:w="80"/>
            </w:tcMar>
          </w:tcPr>
          <w:p>
            <w:pPr>
              <w:spacing w:after="20"/>
            </w:pPr>
            <w:r>
              <w:rPr>
                <w:b w:val="false"/>
                <w:bCs w:val="false"/>
                <w:sz w:val="15"/>
                <w:szCs w:val="15"/>
              </w:rPr>
              <w:t xml:space="preserve">3</w:t>
            </w:r>
          </w:p>
        </w:tc>
        <w:tc>
          <w:tcPr>
            <w:tcW w:type="dxa" w:w="692"/>
            <w:tcMar>
              <w:top w:type="dxa" w:w="30"/>
              <w:left w:type="dxa" w:w="80"/>
              <w:bottom w:type="dxa" w:w="30"/>
              <w:right w:type="dxa" w:w="80"/>
            </w:tcMar>
          </w:tcPr>
          <w:p>
            <w:pPr>
              <w:spacing w:after="20"/>
            </w:pPr>
            <w:r>
              <w:rPr>
                <w:b w:val="false"/>
                <w:bCs w:val="false"/>
                <w:sz w:val="15"/>
                <w:szCs w:val="15"/>
              </w:rPr>
              <w:t xml:space="preserve">10</w:t>
            </w:r>
          </w:p>
        </w:tc>
        <w:tc>
          <w:tcPr>
            <w:tcW w:type="dxa" w:w="692"/>
            <w:tcMar>
              <w:top w:type="dxa" w:w="30"/>
              <w:left w:type="dxa" w:w="80"/>
              <w:bottom w:type="dxa" w:w="30"/>
              <w:right w:type="dxa" w:w="80"/>
            </w:tcMar>
          </w:tcPr>
          <w:p>
            <w:pPr>
              <w:spacing w:after="20"/>
            </w:pPr>
            <w:r>
              <w:rPr>
                <w:b w:val="false"/>
                <w:bCs w:val="false"/>
                <w:sz w:val="15"/>
                <w:szCs w:val="15"/>
              </w:rPr>
              <w:t xml:space="preserve">8</w:t>
            </w:r>
          </w:p>
        </w:tc>
      </w:tr>
      <w:tr>
        <w:tc>
          <w:tcPr>
            <w:tcW w:type="dxa" w:w="2964"/>
            <w:tcMar>
              <w:top w:type="dxa" w:w="30"/>
              <w:left w:type="dxa" w:w="80"/>
              <w:bottom w:type="dxa" w:w="30"/>
              <w:right w:type="dxa" w:w="80"/>
            </w:tcMar>
          </w:tcPr>
          <w:p>
            <w:pPr>
              <w:spacing w:after="20"/>
            </w:pPr>
            <w:r>
              <w:rPr>
                <w:b w:val="false"/>
                <w:bCs w:val="false"/>
                <w:sz w:val="15"/>
                <w:szCs w:val="15"/>
              </w:rPr>
              <w:t xml:space="preserve">Reuse of existing infrastructure</w:t>
            </w:r>
          </w:p>
        </w:tc>
        <w:tc>
          <w:tcPr>
            <w:tcW w:type="dxa" w:w="692"/>
            <w:tcMar>
              <w:top w:type="dxa" w:w="30"/>
              <w:left w:type="dxa" w:w="80"/>
              <w:bottom w:type="dxa" w:w="30"/>
              <w:right w:type="dxa" w:w="80"/>
            </w:tcMar>
          </w:tcPr>
          <w:p>
            <w:pPr>
              <w:spacing w:after="20"/>
            </w:pPr>
            <w:r>
              <w:rPr>
                <w:b w:val="false"/>
                <w:bCs w:val="false"/>
                <w:sz w:val="15"/>
                <w:szCs w:val="15"/>
              </w:rPr>
              <w:t xml:space="preserve">9</w:t>
            </w:r>
          </w:p>
        </w:tc>
        <w:tc>
          <w:tcPr>
            <w:tcW w:type="dxa" w:w="692"/>
            <w:tcMar>
              <w:top w:type="dxa" w:w="30"/>
              <w:left w:type="dxa" w:w="80"/>
              <w:bottom w:type="dxa" w:w="30"/>
              <w:right w:type="dxa" w:w="80"/>
            </w:tcMar>
          </w:tcPr>
          <w:p>
            <w:pPr>
              <w:spacing w:after="20"/>
            </w:pPr>
            <w:r>
              <w:rPr>
                <w:b w:val="false"/>
                <w:bCs w:val="false"/>
                <w:sz w:val="15"/>
                <w:szCs w:val="15"/>
              </w:rPr>
              <w:t xml:space="preserve">9</w:t>
            </w:r>
          </w:p>
        </w:tc>
        <w:tc>
          <w:tcPr>
            <w:tcW w:type="dxa" w:w="692"/>
            <w:tcMar>
              <w:top w:type="dxa" w:w="30"/>
              <w:left w:type="dxa" w:w="80"/>
              <w:bottom w:type="dxa" w:w="30"/>
              <w:right w:type="dxa" w:w="80"/>
            </w:tcMar>
          </w:tcPr>
          <w:p>
            <w:pPr>
              <w:spacing w:after="20"/>
            </w:pPr>
            <w:r>
              <w:rPr>
                <w:b w:val="false"/>
                <w:bCs w:val="false"/>
                <w:sz w:val="15"/>
                <w:szCs w:val="15"/>
              </w:rPr>
              <w:t xml:space="preserve">6</w:t>
            </w:r>
          </w:p>
        </w:tc>
        <w:tc>
          <w:tcPr>
            <w:tcW w:type="dxa" w:w="692"/>
            <w:tcMar>
              <w:top w:type="dxa" w:w="30"/>
              <w:left w:type="dxa" w:w="80"/>
              <w:bottom w:type="dxa" w:w="30"/>
              <w:right w:type="dxa" w:w="80"/>
            </w:tcMar>
          </w:tcPr>
          <w:p>
            <w:pPr>
              <w:spacing w:after="20"/>
            </w:pPr>
            <w:r>
              <w:rPr>
                <w:b w:val="false"/>
                <w:bCs w:val="false"/>
                <w:sz w:val="15"/>
                <w:szCs w:val="15"/>
              </w:rPr>
              <w:t xml:space="preserve">6</w:t>
            </w:r>
          </w:p>
        </w:tc>
        <w:tc>
          <w:tcPr>
            <w:tcW w:type="dxa" w:w="692"/>
            <w:tcMar>
              <w:top w:type="dxa" w:w="30"/>
              <w:left w:type="dxa" w:w="80"/>
              <w:bottom w:type="dxa" w:w="30"/>
              <w:right w:type="dxa" w:w="80"/>
            </w:tcMar>
          </w:tcPr>
          <w:p>
            <w:pPr>
              <w:spacing w:after="20"/>
            </w:pPr>
            <w:r>
              <w:rPr>
                <w:b w:val="false"/>
                <w:bCs w:val="false"/>
                <w:sz w:val="15"/>
                <w:szCs w:val="15"/>
              </w:rPr>
              <w:t xml:space="preserve">6</w:t>
            </w:r>
          </w:p>
        </w:tc>
        <w:tc>
          <w:tcPr>
            <w:tcW w:type="dxa" w:w="692"/>
            <w:tcMar>
              <w:top w:type="dxa" w:w="30"/>
              <w:left w:type="dxa" w:w="80"/>
              <w:bottom w:type="dxa" w:w="30"/>
              <w:right w:type="dxa" w:w="80"/>
            </w:tcMar>
          </w:tcPr>
          <w:p>
            <w:pPr>
              <w:spacing w:after="20"/>
            </w:pPr>
            <w:r>
              <w:rPr>
                <w:b w:val="false"/>
                <w:bCs w:val="false"/>
                <w:sz w:val="15"/>
                <w:szCs w:val="15"/>
              </w:rPr>
              <w:t xml:space="preserve">9</w:t>
            </w:r>
          </w:p>
        </w:tc>
        <w:tc>
          <w:tcPr>
            <w:tcW w:type="dxa" w:w="692"/>
            <w:tcMar>
              <w:top w:type="dxa" w:w="30"/>
              <w:left w:type="dxa" w:w="80"/>
              <w:bottom w:type="dxa" w:w="30"/>
              <w:right w:type="dxa" w:w="80"/>
            </w:tcMar>
          </w:tcPr>
          <w:p>
            <w:pPr>
              <w:spacing w:after="20"/>
            </w:pPr>
            <w:r>
              <w:rPr>
                <w:b w:val="false"/>
                <w:bCs w:val="false"/>
                <w:sz w:val="15"/>
                <w:szCs w:val="15"/>
              </w:rPr>
              <w:t xml:space="preserve">10</w:t>
            </w:r>
          </w:p>
        </w:tc>
        <w:tc>
          <w:tcPr>
            <w:tcW w:type="dxa" w:w="692"/>
            <w:tcMar>
              <w:top w:type="dxa" w:w="30"/>
              <w:left w:type="dxa" w:w="80"/>
              <w:bottom w:type="dxa" w:w="30"/>
              <w:right w:type="dxa" w:w="80"/>
            </w:tcMar>
          </w:tcPr>
          <w:p>
            <w:pPr>
              <w:spacing w:after="20"/>
            </w:pPr>
            <w:r>
              <w:rPr>
                <w:b w:val="false"/>
                <w:bCs w:val="false"/>
                <w:sz w:val="15"/>
                <w:szCs w:val="15"/>
              </w:rPr>
              <w:t xml:space="preserve">4</w:t>
            </w:r>
          </w:p>
        </w:tc>
        <w:tc>
          <w:tcPr>
            <w:tcW w:type="dxa" w:w="692"/>
            <w:tcMar>
              <w:top w:type="dxa" w:w="30"/>
              <w:left w:type="dxa" w:w="80"/>
              <w:bottom w:type="dxa" w:w="30"/>
              <w:right w:type="dxa" w:w="80"/>
            </w:tcMar>
          </w:tcPr>
          <w:p>
            <w:pPr>
              <w:spacing w:after="20"/>
            </w:pPr>
            <w:r>
              <w:rPr>
                <w:b w:val="false"/>
                <w:bCs w:val="false"/>
                <w:sz w:val="15"/>
                <w:szCs w:val="15"/>
              </w:rPr>
              <w:t xml:space="preserve">10</w:t>
            </w:r>
          </w:p>
        </w:tc>
        <w:tc>
          <w:tcPr>
            <w:tcW w:type="dxa" w:w="692"/>
            <w:tcMar>
              <w:top w:type="dxa" w:w="30"/>
              <w:left w:type="dxa" w:w="80"/>
              <w:bottom w:type="dxa" w:w="30"/>
              <w:right w:type="dxa" w:w="80"/>
            </w:tcMar>
          </w:tcPr>
          <w:p>
            <w:pPr>
              <w:spacing w:after="20"/>
            </w:pPr>
            <w:r>
              <w:rPr>
                <w:b w:val="false"/>
                <w:bCs w:val="false"/>
                <w:sz w:val="15"/>
                <w:szCs w:val="15"/>
              </w:rPr>
              <w:t xml:space="preserve">9</w:t>
            </w:r>
          </w:p>
        </w:tc>
      </w:tr>
      <w:tr>
        <w:tc>
          <w:tcPr>
            <w:tcW w:type="dxa" w:w="2964"/>
            <w:tcMar>
              <w:top w:type="dxa" w:w="30"/>
              <w:left w:type="dxa" w:w="80"/>
              <w:bottom w:type="dxa" w:w="30"/>
              <w:right w:type="dxa" w:w="80"/>
            </w:tcMar>
          </w:tcPr>
          <w:p>
            <w:pPr>
              <w:spacing w:after="20"/>
            </w:pPr>
            <w:r>
              <w:rPr>
                <w:b w:val="false"/>
                <w:bCs w:val="false"/>
                <w:sz w:val="15"/>
                <w:szCs w:val="15"/>
              </w:rPr>
              <w:t xml:space="preserve">False-positive resistance</w:t>
            </w:r>
          </w:p>
        </w:tc>
        <w:tc>
          <w:tcPr>
            <w:tcW w:type="dxa" w:w="692"/>
            <w:tcMar>
              <w:top w:type="dxa" w:w="30"/>
              <w:left w:type="dxa" w:w="80"/>
              <w:bottom w:type="dxa" w:w="30"/>
              <w:right w:type="dxa" w:w="80"/>
            </w:tcMar>
          </w:tcPr>
          <w:p>
            <w:pPr>
              <w:spacing w:after="20"/>
            </w:pPr>
            <w:r>
              <w:rPr>
                <w:b w:val="false"/>
                <w:bCs w:val="false"/>
                <w:sz w:val="15"/>
                <w:szCs w:val="15"/>
              </w:rPr>
              <w:t xml:space="preserve">8</w:t>
            </w:r>
          </w:p>
        </w:tc>
        <w:tc>
          <w:tcPr>
            <w:tcW w:type="dxa" w:w="692"/>
            <w:tcMar>
              <w:top w:type="dxa" w:w="30"/>
              <w:left w:type="dxa" w:w="80"/>
              <w:bottom w:type="dxa" w:w="30"/>
              <w:right w:type="dxa" w:w="80"/>
            </w:tcMar>
          </w:tcPr>
          <w:p>
            <w:pPr>
              <w:spacing w:after="20"/>
            </w:pPr>
            <w:r>
              <w:rPr>
                <w:b w:val="false"/>
                <w:bCs w:val="false"/>
                <w:sz w:val="15"/>
                <w:szCs w:val="15"/>
              </w:rPr>
              <w:t xml:space="preserve">8</w:t>
            </w:r>
          </w:p>
        </w:tc>
        <w:tc>
          <w:tcPr>
            <w:tcW w:type="dxa" w:w="692"/>
            <w:tcMar>
              <w:top w:type="dxa" w:w="30"/>
              <w:left w:type="dxa" w:w="80"/>
              <w:bottom w:type="dxa" w:w="30"/>
              <w:right w:type="dxa" w:w="80"/>
            </w:tcMar>
          </w:tcPr>
          <w:p>
            <w:pPr>
              <w:spacing w:after="20"/>
            </w:pPr>
            <w:r>
              <w:rPr>
                <w:b w:val="false"/>
                <w:bCs w:val="false"/>
                <w:sz w:val="15"/>
                <w:szCs w:val="15"/>
              </w:rPr>
              <w:t xml:space="preserve">5</w:t>
            </w:r>
          </w:p>
        </w:tc>
        <w:tc>
          <w:tcPr>
            <w:tcW w:type="dxa" w:w="692"/>
            <w:tcMar>
              <w:top w:type="dxa" w:w="30"/>
              <w:left w:type="dxa" w:w="80"/>
              <w:bottom w:type="dxa" w:w="30"/>
              <w:right w:type="dxa" w:w="80"/>
            </w:tcMar>
          </w:tcPr>
          <w:p>
            <w:pPr>
              <w:spacing w:after="20"/>
            </w:pPr>
            <w:r>
              <w:rPr>
                <w:b w:val="false"/>
                <w:bCs w:val="false"/>
                <w:sz w:val="15"/>
                <w:szCs w:val="15"/>
              </w:rPr>
              <w:t xml:space="preserve">7</w:t>
            </w:r>
          </w:p>
        </w:tc>
        <w:tc>
          <w:tcPr>
            <w:tcW w:type="dxa" w:w="692"/>
            <w:tcMar>
              <w:top w:type="dxa" w:w="30"/>
              <w:left w:type="dxa" w:w="80"/>
              <w:bottom w:type="dxa" w:w="30"/>
              <w:right w:type="dxa" w:w="80"/>
            </w:tcMar>
          </w:tcPr>
          <w:p>
            <w:pPr>
              <w:spacing w:after="20"/>
            </w:pPr>
            <w:r>
              <w:rPr>
                <w:b w:val="false"/>
                <w:bCs w:val="false"/>
                <w:sz w:val="15"/>
                <w:szCs w:val="15"/>
              </w:rPr>
              <w:t xml:space="preserve">7</w:t>
            </w:r>
          </w:p>
        </w:tc>
        <w:tc>
          <w:tcPr>
            <w:tcW w:type="dxa" w:w="692"/>
            <w:tcMar>
              <w:top w:type="dxa" w:w="30"/>
              <w:left w:type="dxa" w:w="80"/>
              <w:bottom w:type="dxa" w:w="30"/>
              <w:right w:type="dxa" w:w="80"/>
            </w:tcMar>
          </w:tcPr>
          <w:p>
            <w:pPr>
              <w:spacing w:after="20"/>
            </w:pPr>
            <w:r>
              <w:rPr>
                <w:b w:val="false"/>
                <w:bCs w:val="false"/>
                <w:sz w:val="15"/>
                <w:szCs w:val="15"/>
              </w:rPr>
              <w:t xml:space="preserve">8</w:t>
            </w:r>
          </w:p>
        </w:tc>
        <w:tc>
          <w:tcPr>
            <w:tcW w:type="dxa" w:w="692"/>
            <w:tcMar>
              <w:top w:type="dxa" w:w="30"/>
              <w:left w:type="dxa" w:w="80"/>
              <w:bottom w:type="dxa" w:w="30"/>
              <w:right w:type="dxa" w:w="80"/>
            </w:tcMar>
          </w:tcPr>
          <w:p>
            <w:pPr>
              <w:spacing w:after="20"/>
            </w:pPr>
            <w:r>
              <w:rPr>
                <w:b w:val="false"/>
                <w:bCs w:val="false"/>
                <w:sz w:val="15"/>
                <w:szCs w:val="15"/>
              </w:rPr>
              <w:t xml:space="preserve">7</w:t>
            </w:r>
          </w:p>
        </w:tc>
        <w:tc>
          <w:tcPr>
            <w:tcW w:type="dxa" w:w="692"/>
            <w:tcMar>
              <w:top w:type="dxa" w:w="30"/>
              <w:left w:type="dxa" w:w="80"/>
              <w:bottom w:type="dxa" w:w="30"/>
              <w:right w:type="dxa" w:w="80"/>
            </w:tcMar>
          </w:tcPr>
          <w:p>
            <w:pPr>
              <w:spacing w:after="20"/>
            </w:pPr>
            <w:r>
              <w:rPr>
                <w:b w:val="false"/>
                <w:bCs w:val="false"/>
                <w:sz w:val="15"/>
                <w:szCs w:val="15"/>
              </w:rPr>
              <w:t xml:space="preserve">5</w:t>
            </w:r>
          </w:p>
        </w:tc>
        <w:tc>
          <w:tcPr>
            <w:tcW w:type="dxa" w:w="692"/>
            <w:tcMar>
              <w:top w:type="dxa" w:w="30"/>
              <w:left w:type="dxa" w:w="80"/>
              <w:bottom w:type="dxa" w:w="30"/>
              <w:right w:type="dxa" w:w="80"/>
            </w:tcMar>
          </w:tcPr>
          <w:p>
            <w:pPr>
              <w:spacing w:after="20"/>
            </w:pPr>
            <w:r>
              <w:rPr>
                <w:b w:val="false"/>
                <w:bCs w:val="false"/>
                <w:sz w:val="15"/>
                <w:szCs w:val="15"/>
              </w:rPr>
              <w:t xml:space="preserve">8</w:t>
            </w:r>
          </w:p>
        </w:tc>
        <w:tc>
          <w:tcPr>
            <w:tcW w:type="dxa" w:w="692"/>
            <w:tcMar>
              <w:top w:type="dxa" w:w="30"/>
              <w:left w:type="dxa" w:w="80"/>
              <w:bottom w:type="dxa" w:w="30"/>
              <w:right w:type="dxa" w:w="80"/>
            </w:tcMar>
          </w:tcPr>
          <w:p>
            <w:pPr>
              <w:spacing w:after="20"/>
            </w:pPr>
            <w:r>
              <w:rPr>
                <w:b w:val="false"/>
                <w:bCs w:val="false"/>
                <w:sz w:val="15"/>
                <w:szCs w:val="15"/>
              </w:rPr>
              <w:t xml:space="preserve">8</w:t>
            </w:r>
          </w:p>
        </w:tc>
      </w:tr>
      <w:tr>
        <w:tc>
          <w:tcPr>
            <w:tcW w:type="dxa" w:w="2964"/>
            <w:tcMar>
              <w:top w:type="dxa" w:w="30"/>
              <w:left w:type="dxa" w:w="80"/>
              <w:bottom w:type="dxa" w:w="30"/>
              <w:right w:type="dxa" w:w="80"/>
            </w:tcMar>
          </w:tcPr>
          <w:p>
            <w:pPr>
              <w:spacing w:after="20"/>
            </w:pPr>
            <w:r>
              <w:rPr>
                <w:b w:val="false"/>
                <w:bCs w:val="false"/>
                <w:sz w:val="15"/>
                <w:szCs w:val="15"/>
              </w:rPr>
              <w:t xml:space="preserve">Probability of completion by Thursday</w:t>
            </w:r>
          </w:p>
        </w:tc>
        <w:tc>
          <w:tcPr>
            <w:tcW w:type="dxa" w:w="692"/>
            <w:tcMar>
              <w:top w:type="dxa" w:w="30"/>
              <w:left w:type="dxa" w:w="80"/>
              <w:bottom w:type="dxa" w:w="30"/>
              <w:right w:type="dxa" w:w="80"/>
            </w:tcMar>
          </w:tcPr>
          <w:p>
            <w:pPr>
              <w:spacing w:after="20"/>
            </w:pPr>
            <w:r>
              <w:rPr>
                <w:b w:val="false"/>
                <w:bCs w:val="false"/>
                <w:sz w:val="15"/>
                <w:szCs w:val="15"/>
              </w:rPr>
              <w:t xml:space="preserve">8.5</w:t>
            </w:r>
          </w:p>
        </w:tc>
        <w:tc>
          <w:tcPr>
            <w:tcW w:type="dxa" w:w="692"/>
            <w:tcMar>
              <w:top w:type="dxa" w:w="30"/>
              <w:left w:type="dxa" w:w="80"/>
              <w:bottom w:type="dxa" w:w="30"/>
              <w:right w:type="dxa" w:w="80"/>
            </w:tcMar>
          </w:tcPr>
          <w:p>
            <w:pPr>
              <w:spacing w:after="20"/>
            </w:pPr>
            <w:r>
              <w:rPr>
                <w:b w:val="false"/>
                <w:bCs w:val="false"/>
                <w:sz w:val="15"/>
                <w:szCs w:val="15"/>
              </w:rPr>
              <w:t xml:space="preserve">8.5</w:t>
            </w:r>
          </w:p>
        </w:tc>
        <w:tc>
          <w:tcPr>
            <w:tcW w:type="dxa" w:w="692"/>
            <w:tcMar>
              <w:top w:type="dxa" w:w="30"/>
              <w:left w:type="dxa" w:w="80"/>
              <w:bottom w:type="dxa" w:w="30"/>
              <w:right w:type="dxa" w:w="80"/>
            </w:tcMar>
          </w:tcPr>
          <w:p>
            <w:pPr>
              <w:spacing w:after="20"/>
            </w:pPr>
            <w:r>
              <w:rPr>
                <w:b w:val="false"/>
                <w:bCs w:val="false"/>
                <w:sz w:val="15"/>
                <w:szCs w:val="15"/>
              </w:rPr>
              <w:t xml:space="preserve">5.5</w:t>
            </w:r>
          </w:p>
        </w:tc>
        <w:tc>
          <w:tcPr>
            <w:tcW w:type="dxa" w:w="692"/>
            <w:tcMar>
              <w:top w:type="dxa" w:w="30"/>
              <w:left w:type="dxa" w:w="80"/>
              <w:bottom w:type="dxa" w:w="30"/>
              <w:right w:type="dxa" w:w="80"/>
            </w:tcMar>
          </w:tcPr>
          <w:p>
            <w:pPr>
              <w:spacing w:after="20"/>
            </w:pPr>
            <w:r>
              <w:rPr>
                <w:b w:val="false"/>
                <w:bCs w:val="false"/>
                <w:sz w:val="15"/>
                <w:szCs w:val="15"/>
              </w:rPr>
              <w:t xml:space="preserve">4</w:t>
            </w:r>
          </w:p>
        </w:tc>
        <w:tc>
          <w:tcPr>
            <w:tcW w:type="dxa" w:w="692"/>
            <w:tcMar>
              <w:top w:type="dxa" w:w="30"/>
              <w:left w:type="dxa" w:w="80"/>
              <w:bottom w:type="dxa" w:w="30"/>
              <w:right w:type="dxa" w:w="80"/>
            </w:tcMar>
          </w:tcPr>
          <w:p>
            <w:pPr>
              <w:spacing w:after="20"/>
            </w:pPr>
            <w:r>
              <w:rPr>
                <w:b w:val="false"/>
                <w:bCs w:val="false"/>
                <w:sz w:val="15"/>
                <w:szCs w:val="15"/>
              </w:rPr>
              <w:t xml:space="preserve">5.5</w:t>
            </w:r>
          </w:p>
        </w:tc>
        <w:tc>
          <w:tcPr>
            <w:tcW w:type="dxa" w:w="692"/>
            <w:tcMar>
              <w:top w:type="dxa" w:w="30"/>
              <w:left w:type="dxa" w:w="80"/>
              <w:bottom w:type="dxa" w:w="30"/>
              <w:right w:type="dxa" w:w="80"/>
            </w:tcMar>
          </w:tcPr>
          <w:p>
            <w:pPr>
              <w:spacing w:after="20"/>
            </w:pPr>
            <w:r>
              <w:rPr>
                <w:b w:val="false"/>
                <w:bCs w:val="false"/>
                <w:sz w:val="15"/>
                <w:szCs w:val="15"/>
              </w:rPr>
              <w:t xml:space="preserve">8.5</w:t>
            </w:r>
          </w:p>
        </w:tc>
        <w:tc>
          <w:tcPr>
            <w:tcW w:type="dxa" w:w="692"/>
            <w:tcMar>
              <w:top w:type="dxa" w:w="30"/>
              <w:left w:type="dxa" w:w="80"/>
              <w:bottom w:type="dxa" w:w="30"/>
              <w:right w:type="dxa" w:w="80"/>
            </w:tcMar>
          </w:tcPr>
          <w:p>
            <w:pPr>
              <w:spacing w:after="20"/>
            </w:pPr>
            <w:r>
              <w:rPr>
                <w:b w:val="false"/>
                <w:bCs w:val="false"/>
                <w:sz w:val="15"/>
                <w:szCs w:val="15"/>
              </w:rPr>
              <w:t xml:space="preserve">9.7</w:t>
            </w:r>
          </w:p>
        </w:tc>
        <w:tc>
          <w:tcPr>
            <w:tcW w:type="dxa" w:w="692"/>
            <w:tcMar>
              <w:top w:type="dxa" w:w="30"/>
              <w:left w:type="dxa" w:w="80"/>
              <w:bottom w:type="dxa" w:w="30"/>
              <w:right w:type="dxa" w:w="80"/>
            </w:tcMar>
          </w:tcPr>
          <w:p>
            <w:pPr>
              <w:spacing w:after="20"/>
            </w:pPr>
            <w:r>
              <w:rPr>
                <w:b w:val="false"/>
                <w:bCs w:val="false"/>
                <w:sz w:val="15"/>
                <w:szCs w:val="15"/>
              </w:rPr>
              <w:t xml:space="preserve">5</w:t>
            </w:r>
          </w:p>
        </w:tc>
        <w:tc>
          <w:tcPr>
            <w:tcW w:type="dxa" w:w="692"/>
            <w:tcMar>
              <w:top w:type="dxa" w:w="30"/>
              <w:left w:type="dxa" w:w="80"/>
              <w:bottom w:type="dxa" w:w="30"/>
              <w:right w:type="dxa" w:w="80"/>
            </w:tcMar>
          </w:tcPr>
          <w:p>
            <w:pPr>
              <w:spacing w:after="20"/>
            </w:pPr>
            <w:r>
              <w:rPr>
                <w:b w:val="false"/>
                <w:bCs w:val="false"/>
                <w:sz w:val="15"/>
                <w:szCs w:val="15"/>
              </w:rPr>
              <w:t xml:space="preserve">9.9</w:t>
            </w:r>
          </w:p>
        </w:tc>
        <w:tc>
          <w:tcPr>
            <w:tcW w:type="dxa" w:w="692"/>
            <w:tcMar>
              <w:top w:type="dxa" w:w="30"/>
              <w:left w:type="dxa" w:w="80"/>
              <w:bottom w:type="dxa" w:w="30"/>
              <w:right w:type="dxa" w:w="80"/>
            </w:tcMar>
          </w:tcPr>
          <w:p>
            <w:pPr>
              <w:spacing w:after="20"/>
            </w:pPr>
            <w:r>
              <w:rPr>
                <w:b w:val="false"/>
                <w:bCs w:val="false"/>
                <w:sz w:val="15"/>
                <w:szCs w:val="15"/>
              </w:rPr>
              <w:t xml:space="preserve">8.5</w:t>
            </w:r>
          </w:p>
        </w:tc>
      </w:tr>
      <w:tr>
        <w:tc>
          <w:tcPr>
            <w:tcW w:type="dxa" w:w="2964"/>
            <w:tcMar>
              <w:top w:type="dxa" w:w="30"/>
              <w:left w:type="dxa" w:w="80"/>
              <w:bottom w:type="dxa" w:w="30"/>
              <w:right w:type="dxa" w:w="80"/>
            </w:tcMar>
          </w:tcPr>
          <w:p>
            <w:pPr>
              <w:spacing w:after="20"/>
            </w:pPr>
            <w:r>
              <w:rPr>
                <w:b w:val="false"/>
                <w:bCs w:val="false"/>
                <w:sz w:val="15"/>
                <w:szCs w:val="15"/>
              </w:rPr>
              <w:t xml:space="preserve">WEIGHTED COMPOSITE</w:t>
            </w:r>
          </w:p>
        </w:tc>
        <w:tc>
          <w:tcPr>
            <w:tcW w:type="dxa" w:w="692"/>
            <w:tcMar>
              <w:top w:type="dxa" w:w="30"/>
              <w:left w:type="dxa" w:w="80"/>
              <w:bottom w:type="dxa" w:w="30"/>
              <w:right w:type="dxa" w:w="80"/>
            </w:tcMar>
          </w:tcPr>
          <w:p>
            <w:pPr>
              <w:spacing w:after="20"/>
            </w:pPr>
            <w:r>
              <w:rPr>
                <w:b w:val="false"/>
                <w:bCs w:val="false"/>
                <w:sz w:val="15"/>
                <w:szCs w:val="15"/>
              </w:rPr>
              <w:t xml:space="preserve">8.5</w:t>
            </w:r>
          </w:p>
        </w:tc>
        <w:tc>
          <w:tcPr>
            <w:tcW w:type="dxa" w:w="692"/>
            <w:tcMar>
              <w:top w:type="dxa" w:w="30"/>
              <w:left w:type="dxa" w:w="80"/>
              <w:bottom w:type="dxa" w:w="30"/>
              <w:right w:type="dxa" w:w="80"/>
            </w:tcMar>
          </w:tcPr>
          <w:p>
            <w:pPr>
              <w:spacing w:after="20"/>
            </w:pPr>
            <w:r>
              <w:rPr>
                <w:b w:val="false"/>
                <w:bCs w:val="false"/>
                <w:sz w:val="15"/>
                <w:szCs w:val="15"/>
              </w:rPr>
              <w:t xml:space="preserve">8.7</w:t>
            </w:r>
          </w:p>
        </w:tc>
        <w:tc>
          <w:tcPr>
            <w:tcW w:type="dxa" w:w="692"/>
            <w:tcMar>
              <w:top w:type="dxa" w:w="30"/>
              <w:left w:type="dxa" w:w="80"/>
              <w:bottom w:type="dxa" w:w="30"/>
              <w:right w:type="dxa" w:w="80"/>
            </w:tcMar>
          </w:tcPr>
          <w:p>
            <w:pPr>
              <w:spacing w:after="20"/>
            </w:pPr>
            <w:r>
              <w:rPr>
                <w:b w:val="false"/>
                <w:bCs w:val="false"/>
                <w:sz w:val="15"/>
                <w:szCs w:val="15"/>
              </w:rPr>
              <w:t xml:space="preserve">4.9</w:t>
            </w:r>
          </w:p>
        </w:tc>
        <w:tc>
          <w:tcPr>
            <w:tcW w:type="dxa" w:w="692"/>
            <w:tcMar>
              <w:top w:type="dxa" w:w="30"/>
              <w:left w:type="dxa" w:w="80"/>
              <w:bottom w:type="dxa" w:w="30"/>
              <w:right w:type="dxa" w:w="80"/>
            </w:tcMar>
          </w:tcPr>
          <w:p>
            <w:pPr>
              <w:spacing w:after="20"/>
            </w:pPr>
            <w:r>
              <w:rPr>
                <w:b w:val="false"/>
                <w:bCs w:val="false"/>
                <w:sz w:val="15"/>
                <w:szCs w:val="15"/>
              </w:rPr>
              <w:t xml:space="preserve">5.5</w:t>
            </w:r>
          </w:p>
        </w:tc>
        <w:tc>
          <w:tcPr>
            <w:tcW w:type="dxa" w:w="692"/>
            <w:tcMar>
              <w:top w:type="dxa" w:w="30"/>
              <w:left w:type="dxa" w:w="80"/>
              <w:bottom w:type="dxa" w:w="30"/>
              <w:right w:type="dxa" w:w="80"/>
            </w:tcMar>
          </w:tcPr>
          <w:p>
            <w:pPr>
              <w:spacing w:after="20"/>
            </w:pPr>
            <w:r>
              <w:rPr>
                <w:b w:val="false"/>
                <w:bCs w:val="false"/>
                <w:sz w:val="15"/>
                <w:szCs w:val="15"/>
              </w:rPr>
              <w:t xml:space="preserve">5.1</w:t>
            </w:r>
          </w:p>
        </w:tc>
        <w:tc>
          <w:tcPr>
            <w:tcW w:type="dxa" w:w="692"/>
            <w:tcMar>
              <w:top w:type="dxa" w:w="30"/>
              <w:left w:type="dxa" w:w="80"/>
              <w:bottom w:type="dxa" w:w="30"/>
              <w:right w:type="dxa" w:w="80"/>
            </w:tcMar>
          </w:tcPr>
          <w:p>
            <w:pPr>
              <w:spacing w:after="20"/>
            </w:pPr>
            <w:r>
              <w:rPr>
                <w:b w:val="false"/>
                <w:bCs w:val="false"/>
                <w:sz w:val="15"/>
                <w:szCs w:val="15"/>
              </w:rPr>
              <w:t xml:space="preserve">8.9</w:t>
            </w:r>
          </w:p>
        </w:tc>
        <w:tc>
          <w:tcPr>
            <w:tcW w:type="dxa" w:w="692"/>
            <w:tcMar>
              <w:top w:type="dxa" w:w="30"/>
              <w:left w:type="dxa" w:w="80"/>
              <w:bottom w:type="dxa" w:w="30"/>
              <w:right w:type="dxa" w:w="80"/>
            </w:tcMar>
          </w:tcPr>
          <w:p>
            <w:pPr>
              <w:spacing w:after="20"/>
            </w:pPr>
            <w:r>
              <w:rPr>
                <w:b w:val="false"/>
                <w:bCs w:val="false"/>
                <w:sz w:val="15"/>
                <w:szCs w:val="15"/>
              </w:rPr>
              <w:t xml:space="preserve">6.9</w:t>
            </w:r>
          </w:p>
        </w:tc>
        <w:tc>
          <w:tcPr>
            <w:tcW w:type="dxa" w:w="692"/>
            <w:tcMar>
              <w:top w:type="dxa" w:w="30"/>
              <w:left w:type="dxa" w:w="80"/>
              <w:bottom w:type="dxa" w:w="30"/>
              <w:right w:type="dxa" w:w="80"/>
            </w:tcMar>
          </w:tcPr>
          <w:p>
            <w:pPr>
              <w:spacing w:after="20"/>
            </w:pPr>
            <w:r>
              <w:rPr>
                <w:b w:val="false"/>
                <w:bCs w:val="false"/>
                <w:sz w:val="15"/>
                <w:szCs w:val="15"/>
              </w:rPr>
              <w:t xml:space="preserve">3.4</w:t>
            </w:r>
          </w:p>
        </w:tc>
        <w:tc>
          <w:tcPr>
            <w:tcW w:type="dxa" w:w="692"/>
            <w:tcMar>
              <w:top w:type="dxa" w:w="30"/>
              <w:left w:type="dxa" w:w="80"/>
              <w:bottom w:type="dxa" w:w="30"/>
              <w:right w:type="dxa" w:w="80"/>
            </w:tcMar>
          </w:tcPr>
          <w:p>
            <w:pPr>
              <w:spacing w:after="20"/>
            </w:pPr>
            <w:r>
              <w:rPr>
                <w:b w:val="false"/>
                <w:bCs w:val="false"/>
                <w:sz w:val="15"/>
                <w:szCs w:val="15"/>
              </w:rPr>
              <w:t xml:space="preserve">7.1</w:t>
            </w:r>
          </w:p>
        </w:tc>
        <w:tc>
          <w:tcPr>
            <w:tcW w:type="dxa" w:w="692"/>
            <w:tcMar>
              <w:top w:type="dxa" w:w="30"/>
              <w:left w:type="dxa" w:w="80"/>
              <w:bottom w:type="dxa" w:w="30"/>
              <w:right w:type="dxa" w:w="80"/>
            </w:tcMar>
          </w:tcPr>
          <w:p>
            <w:pPr>
              <w:spacing w:after="20"/>
            </w:pPr>
            <w:r>
              <w:rPr>
                <w:b w:val="false"/>
                <w:bCs w:val="false"/>
                <w:sz w:val="15"/>
                <w:szCs w:val="15"/>
              </w:rPr>
              <w:t xml:space="preserve">7.8</w:t>
            </w:r>
          </w:p>
        </w:tc>
      </w:tr>
    </w:tbl>
    <w:p>
      <w:pPr>
        <w:spacing w:after="100" w:before="0"/>
      </w:pPr>
      <w:r>
        <w:rPr>
          <w:rFonts w:ascii="Calibri" w:cs="Calibri" w:eastAsia="Calibri" w:hAnsi="Calibri"/>
          <w:b w:val="false"/>
          <w:bCs w:val="false"/>
          <w:i w:val="false"/>
          <w:iCs w:val="false"/>
          <w:sz w:val="20"/>
          <w:szCs w:val="20"/>
        </w:rPr>
        <w:t xml:space="preserve"/>
      </w:r>
    </w:p>
    <w:p>
      <w:pPr>
        <w:spacing w:after="120" w:before="0"/>
      </w:pPr>
      <w:r>
        <w:rPr>
          <w:rFonts w:ascii="Calibri" w:cs="Calibri" w:eastAsia="Calibri" w:hAnsi="Calibri"/>
          <w:b w:val="false"/>
          <w:bCs w:val="false"/>
          <w:i w:val="false"/>
          <w:iCs w:val="false"/>
          <w:sz w:val="20"/>
          <w:szCs w:val="20"/>
        </w:rPr>
        <w:t xml:space="preserve">The top three cells (F 8.9, B 8.7, A 8.5) are the SAME captures with additive analyses; their union is one coherent program sharing trajectories, apparatus, extraction, activations, controls, and statistics — exactly the brief's preferred structure. C, D, and E fail on identifiability-versus-cost or completion probability. G and I are folded in as stretch/baseline components rather than standalone programs. H is cut. J is the frozen fallback for A's only material risk.</w:t>
      </w:r>
    </w:p>
    <w:p>
      <w:pPr>
        <w:pStyle w:val="Heading1"/>
        <w:spacing w:after="160" w:before="300"/>
      </w:pPr>
      <w:r>
        <w:rPr>
          <w:b/>
          <w:bCs/>
          <w:sz w:val="28"/>
          <w:szCs w:val="28"/>
        </w:rPr>
        <w:t xml:space="preserve">Part IX — Selected Final Experimental Program</w:t>
      </w:r>
    </w:p>
    <w:p>
      <w:pPr>
        <w:spacing w:after="40"/>
        <w:ind w:left="240"/>
      </w:pPr>
      <w:r>
        <w:rPr>
          <w:rFonts w:ascii="Consolas" w:cs="Consolas" w:eastAsia="Consolas" w:hAnsi="Consolas"/>
          <w:b/>
          <w:bCs/>
          <w:sz w:val="18"/>
          <w:szCs w:val="18"/>
        </w:rPr>
        <w:t xml:space="preserve">FINAL_EXPERIMENT_NAME=</w:t>
      </w:r>
      <w:r>
        <w:rPr>
          <w:rFonts w:ascii="Consolas" w:cs="Consolas" w:eastAsia="Consolas" w:hAnsi="Consolas"/>
          <w:sz w:val="18"/>
          <w:szCs w:val="18"/>
        </w:rPr>
        <w:t xml:space="preserve">MineOcclude Experiment III — Graded Partial Observability (namespace r73-grado-v1)</w:t>
      </w:r>
    </w:p>
    <w:p>
      <w:pPr>
        <w:spacing w:after="40"/>
        <w:ind w:left="240"/>
      </w:pPr>
      <w:r>
        <w:rPr>
          <w:rFonts w:ascii="Consolas" w:cs="Consolas" w:eastAsia="Consolas" w:hAnsi="Consolas"/>
          <w:b/>
          <w:bCs/>
          <w:sz w:val="18"/>
          <w:szCs w:val="18"/>
        </w:rPr>
        <w:t xml:space="preserve">PRIMARY_EXPERIMENT=</w:t>
      </w:r>
      <w:r>
        <w:rPr>
          <w:rFonts w:ascii="Consolas" w:cs="Consolas" w:eastAsia="Consolas" w:hAnsi="Consolas"/>
          <w:sz w:val="18"/>
          <w:szCs w:val="18"/>
        </w:rPr>
        <w:t xml:space="preserve">U1 observability response curve: hidden-position decodability vs measured visual evidence across 5 paired occluder conditions (L0 no-wall, L1/L2/L3 calibrated stained glass, L4 opaque), 25 identities, frozen readout L19 | COARSE_2X6_CONCAT | CURRENT ridge, with pixel and memory baseline curves</w:t>
      </w:r>
    </w:p>
    <w:p>
      <w:pPr>
        <w:spacing w:after="40"/>
        <w:ind w:left="240"/>
      </w:pPr>
      <w:r>
        <w:rPr>
          <w:rFonts w:ascii="Consolas" w:cs="Consolas" w:eastAsia="Consolas" w:hAnsi="Consolas"/>
          <w:b/>
          <w:bCs/>
          <w:sz w:val="18"/>
          <w:szCs w:val="18"/>
        </w:rPr>
        <w:t xml:space="preserve">SECONDARY_ANALYSIS_1=</w:t>
      </w:r>
      <w:r>
        <w:rPr>
          <w:rFonts w:ascii="Consolas" w:cs="Consolas" w:eastAsia="Consolas" w:hAnsi="Consolas"/>
          <w:sz w:val="18"/>
          <w:szCs w:val="18"/>
        </w:rPr>
        <w:t xml:space="preserve">Temporal representations: CURRENT vs CURRENT_MINUS_PREVIOUS vs TWO_FRAME_CONCAT at the frozen layer/readout, all 5 conditions, same forwards</w:t>
      </w:r>
    </w:p>
    <w:p>
      <w:pPr>
        <w:spacing w:after="40"/>
        <w:ind w:left="240"/>
      </w:pPr>
      <w:r>
        <w:rPr>
          <w:rFonts w:ascii="Consolas" w:cs="Consolas" w:eastAsia="Consolas" w:hAnsi="Consolas"/>
          <w:b/>
          <w:bCs/>
          <w:sz w:val="18"/>
          <w:szCs w:val="18"/>
        </w:rPr>
        <w:t xml:space="preserve">SECONDARY_ANALYSIS_2=</w:t>
      </w:r>
      <w:r>
        <w:rPr>
          <w:rFonts w:ascii="Consolas" w:cs="Consolas" w:eastAsia="Consolas" w:hAnsi="Consolas"/>
          <w:sz w:val="18"/>
          <w:szCs w:val="18"/>
        </w:rPr>
        <w:t xml:space="preserve">Context-age x visibility: per-tau-bin (1-5, 6-10, 11-15, 16-19) decodability of the fitted primary probes; predeclared beyond-context-boundary interaction</w:t>
      </w:r>
    </w:p>
    <w:p>
      <w:pPr>
        <w:spacing w:after="40"/>
        <w:ind w:left="240"/>
      </w:pPr>
      <w:r>
        <w:rPr>
          <w:rFonts w:ascii="Consolas" w:cs="Consolas" w:eastAsia="Consolas" w:hAnsi="Consolas"/>
          <w:b/>
          <w:bCs/>
          <w:sz w:val="18"/>
          <w:szCs w:val="18"/>
        </w:rPr>
        <w:t xml:space="preserve">STRETCH_ONLY=</w:t>
      </w:r>
      <w:r>
        <w:rPr>
          <w:rFonts w:ascii="Consolas" w:cs="Consolas" w:eastAsia="Consolas" w:hAnsi="Consolas"/>
          <w:sz w:val="18"/>
          <w:szCs w:val="18"/>
        </w:rPr>
        <w:t xml:space="preserve">Frozen small-MLP nonlinearity diagnostic (PCA-128, capacity-matched null); reveal-recovery rows (first 5 post-reveal stable-visible rows); promotion of the depth panel {4, 10, 19} from descriptive to a supplementary figure</w:t>
      </w:r>
    </w:p>
    <w:p>
      <w:pPr>
        <w:spacing w:after="40"/>
        <w:ind w:left="240"/>
      </w:pPr>
      <w:r>
        <w:rPr>
          <w:rFonts w:ascii="Consolas" w:cs="Consolas" w:eastAsia="Consolas" w:hAnsi="Consolas"/>
          <w:b/>
          <w:bCs/>
          <w:sz w:val="18"/>
          <w:szCs w:val="18"/>
        </w:rPr>
        <w:t xml:space="preserve">CUT_ENTIRELY=</w:t>
      </w:r>
      <w:r>
        <w:rPr>
          <w:rFonts w:ascii="Consolas" w:cs="Consolas" w:eastAsia="Consolas" w:hAnsi="Consolas"/>
          <w:sz w:val="18"/>
          <w:szCs w:val="18"/>
        </w:rPr>
        <w:t xml:space="preserve">U2/U3 Bayesian calibration and any sigma decoding; process-noise (q) variation; U4 causal steering; player-turn-away; Regime B; layer sweeps beyond {4, 10, 19}; other model sizes; BEST-K or any representation search; occlusion-duration grid; new layouts/speeds</w:t>
      </w:r>
    </w:p>
    <w:p>
      <w:pPr>
        <w:spacing w:after="120" w:before="0"/>
      </w:pPr>
      <w:r>
        <w:rPr>
          <w:rFonts w:ascii="Calibri" w:cs="Calibri" w:eastAsia="Calibri" w:hAnsi="Calibri"/>
          <w:b w:val="false"/>
          <w:bCs w:val="false"/>
          <w:i w:val="false"/>
          <w:iCs w:val="false"/>
          <w:sz w:val="20"/>
          <w:szCs w:val="20"/>
        </w:rPr>
        <w:t xml:space="preserve">Scientific identity in one sentence: measure the shape of the hidden-position decodability function over observation quality, with matched anchors replicating both prior experiments, and use temporal and context-age reads of the same data to say why it has that shape.</w:t>
      </w:r>
    </w:p>
    <w:p>
      <w:pPr>
        <w:pStyle w:val="Heading3"/>
        <w:spacing w:after="100" w:before="160"/>
      </w:pPr>
      <w:r>
        <w:rPr>
          <w:b/>
          <w:bCs/>
          <w:sz w:val="21"/>
          <w:szCs w:val="21"/>
        </w:rPr>
        <w:t xml:space="preserve">Per-component manuscript payoff (brief section 4 fields)</w:t>
      </w:r>
    </w:p>
    <w:p>
      <w:pPr>
        <w:spacing w:after="40"/>
        <w:ind w:left="240"/>
      </w:pPr>
      <w:r>
        <w:rPr>
          <w:rFonts w:ascii="Consolas" w:cs="Consolas" w:eastAsia="Consolas" w:hAnsi="Consolas"/>
          <w:b/>
          <w:bCs/>
          <w:sz w:val="18"/>
          <w:szCs w:val="18"/>
        </w:rPr>
        <w:t xml:space="preserve">PRIMARY: PAPER_RESULTS_VALUE=</w:t>
      </w:r>
      <w:r>
        <w:rPr>
          <w:rFonts w:ascii="Consolas" w:cs="Consolas" w:eastAsia="Consolas" w:hAnsi="Consolas"/>
          <w:sz w:val="18"/>
          <w:szCs w:val="18"/>
        </w:rPr>
        <w:t xml:space="preserve">New Results subsection 'Graded observability response of hidden-position decoding' with headline figure and 5-condition table</w:t>
      </w:r>
    </w:p>
    <w:p>
      <w:pPr>
        <w:spacing w:after="40"/>
        <w:ind w:left="240"/>
      </w:pPr>
      <w:r>
        <w:rPr>
          <w:rFonts w:ascii="Consolas" w:cs="Consolas" w:eastAsia="Consolas" w:hAnsi="Consolas"/>
          <w:b/>
          <w:bCs/>
          <w:sz w:val="18"/>
          <w:szCs w:val="18"/>
        </w:rPr>
        <w:t xml:space="preserve">PRIMARY: PAPER_DISCUSSION_VALUE=</w:t>
      </w:r>
      <w:r>
        <w:rPr>
          <w:rFonts w:ascii="Consolas" w:cs="Consolas" w:eastAsia="Consolas" w:hAnsi="Consolas"/>
          <w:sz w:val="18"/>
          <w:szCs w:val="18"/>
        </w:rPr>
        <w:t xml:space="preserve">Sensory-tracking vs internal-support mechanism; fragility vs robustness of partial evidence; formal comparison to memory heuristics</w:t>
      </w:r>
    </w:p>
    <w:p>
      <w:pPr>
        <w:spacing w:after="40"/>
        <w:ind w:left="240"/>
      </w:pPr>
      <w:r>
        <w:rPr>
          <w:rFonts w:ascii="Consolas" w:cs="Consolas" w:eastAsia="Consolas" w:hAnsi="Consolas"/>
          <w:b/>
          <w:bCs/>
          <w:sz w:val="18"/>
          <w:szCs w:val="18"/>
        </w:rPr>
        <w:t xml:space="preserve">PRIMARY: PAPER_FIGURE_VALUE=</w:t>
      </w:r>
      <w:r>
        <w:rPr>
          <w:rFonts w:ascii="Consolas" w:cs="Consolas" w:eastAsia="Consolas" w:hAnsi="Consolas"/>
          <w:sz w:val="18"/>
          <w:szCs w:val="18"/>
        </w:rPr>
        <w:t xml:space="preserve">F2 three-curve observability figure (main); F1 condition schematic</w:t>
      </w:r>
    </w:p>
    <w:p>
      <w:pPr>
        <w:spacing w:after="40"/>
        <w:ind w:left="240"/>
      </w:pPr>
      <w:r>
        <w:rPr>
          <w:rFonts w:ascii="Consolas" w:cs="Consolas" w:eastAsia="Consolas" w:hAnsi="Consolas"/>
          <w:b/>
          <w:bCs/>
          <w:sz w:val="18"/>
          <w:szCs w:val="18"/>
        </w:rPr>
        <w:t xml:space="preserve">PRIMARY: PAPER_TABLE_VALUE=</w:t>
      </w:r>
      <w:r>
        <w:rPr>
          <w:rFonts w:ascii="Consolas" w:cs="Consolas" w:eastAsia="Consolas" w:hAnsi="Consolas"/>
          <w:sz w:val="18"/>
          <w:szCs w:val="18"/>
        </w:rPr>
        <w:t xml:space="preserve">T1 per-condition metrics; T2 predeclared contrasts; T3 baselines</w:t>
      </w:r>
    </w:p>
    <w:p>
      <w:pPr>
        <w:spacing w:after="40"/>
        <w:ind w:left="240"/>
      </w:pPr>
      <w:r>
        <w:rPr>
          <w:rFonts w:ascii="Consolas" w:cs="Consolas" w:eastAsia="Consolas" w:hAnsi="Consolas"/>
          <w:b/>
          <w:bCs/>
          <w:sz w:val="18"/>
          <w:szCs w:val="18"/>
        </w:rPr>
        <w:t xml:space="preserve">PRIMARY: POSITIVE_RESULT_SENTENCE=</w:t>
      </w:r>
      <w:r>
        <w:rPr>
          <w:rFonts w:ascii="Consolas" w:cs="Consolas" w:eastAsia="Consolas" w:hAnsi="Consolas"/>
          <w:sz w:val="18"/>
          <w:szCs w:val="18"/>
        </w:rPr>
        <w:t xml:space="preserve">Hidden-position decodability declines lawfully with measured visual evidence and [exceeds / matches] the raw-pixel floor, [collapsing only at / before] complete occlusion.</w:t>
      </w:r>
    </w:p>
    <w:p>
      <w:pPr>
        <w:spacing w:after="40"/>
        <w:ind w:left="240"/>
      </w:pPr>
      <w:r>
        <w:rPr>
          <w:rFonts w:ascii="Consolas" w:cs="Consolas" w:eastAsia="Consolas" w:hAnsi="Consolas"/>
          <w:b/>
          <w:bCs/>
          <w:sz w:val="18"/>
          <w:szCs w:val="18"/>
        </w:rPr>
        <w:t xml:space="preserve">PRIMARY: NEGATIVE_RESULT_SENTENCE=</w:t>
      </w:r>
      <w:r>
        <w:rPr>
          <w:rFonts w:ascii="Consolas" w:cs="Consolas" w:eastAsia="Consolas" w:hAnsi="Consolas"/>
          <w:sz w:val="18"/>
          <w:szCs w:val="18"/>
        </w:rPr>
        <w:t xml:space="preserve">Even mild, calibrated evidence degradation abolishes qualified decoding, while a raw-pixel probe degrades more slowly — the internal readout is more fragile than the sensory evidence itself.</w:t>
      </w:r>
    </w:p>
    <w:p>
      <w:pPr>
        <w:spacing w:after="40"/>
        <w:ind w:left="240"/>
      </w:pPr>
      <w:r>
        <w:rPr>
          <w:rFonts w:ascii="Consolas" w:cs="Consolas" w:eastAsia="Consolas" w:hAnsi="Consolas"/>
          <w:b/>
          <w:bCs/>
          <w:sz w:val="18"/>
          <w:szCs w:val="18"/>
        </w:rPr>
        <w:t xml:space="preserve">SECONDARY 1: PAPER_RESULTS_VALUE=</w:t>
      </w:r>
      <w:r>
        <w:rPr>
          <w:rFonts w:ascii="Consolas" w:cs="Consolas" w:eastAsia="Consolas" w:hAnsi="Consolas"/>
          <w:sz w:val="18"/>
          <w:szCs w:val="18"/>
        </w:rPr>
        <w:t xml:space="preserve">Closes the manuscript's stated temporal limitation with a three-variant comparison table</w:t>
      </w:r>
    </w:p>
    <w:p>
      <w:pPr>
        <w:spacing w:after="40"/>
        <w:ind w:left="240"/>
      </w:pPr>
      <w:r>
        <w:rPr>
          <w:rFonts w:ascii="Consolas" w:cs="Consolas" w:eastAsia="Consolas" w:hAnsi="Consolas"/>
          <w:b/>
          <w:bCs/>
          <w:sz w:val="18"/>
          <w:szCs w:val="18"/>
        </w:rPr>
        <w:t xml:space="preserve">SECONDARY 1: PAPER_DISCUSSION_VALUE=</w:t>
      </w:r>
      <w:r>
        <w:rPr>
          <w:rFonts w:ascii="Consolas" w:cs="Consolas" w:eastAsia="Consolas" w:hAnsi="Consolas"/>
          <w:sz w:val="18"/>
          <w:szCs w:val="18"/>
        </w:rPr>
        <w:t xml:space="preserve">Instantaneous vs temporally distributed state; strengthens or overturns the persistent-state negative</w:t>
      </w:r>
    </w:p>
    <w:p>
      <w:pPr>
        <w:spacing w:after="40"/>
        <w:ind w:left="240"/>
      </w:pPr>
      <w:r>
        <w:rPr>
          <w:rFonts w:ascii="Consolas" w:cs="Consolas" w:eastAsia="Consolas" w:hAnsi="Consolas"/>
          <w:b/>
          <w:bCs/>
          <w:sz w:val="18"/>
          <w:szCs w:val="18"/>
        </w:rPr>
        <w:t xml:space="preserve">SECONDARY 1: PAPER_FIGURE_VALUE=</w:t>
      </w:r>
      <w:r>
        <w:rPr>
          <w:rFonts w:ascii="Consolas" w:cs="Consolas" w:eastAsia="Consolas" w:hAnsi="Consolas"/>
          <w:sz w:val="18"/>
          <w:szCs w:val="18"/>
        </w:rPr>
        <w:t xml:space="preserve">F4 grouped-bar comparison</w:t>
      </w:r>
    </w:p>
    <w:p>
      <w:pPr>
        <w:spacing w:after="40"/>
        <w:ind w:left="240"/>
      </w:pPr>
      <w:r>
        <w:rPr>
          <w:rFonts w:ascii="Consolas" w:cs="Consolas" w:eastAsia="Consolas" w:hAnsi="Consolas"/>
          <w:b/>
          <w:bCs/>
          <w:sz w:val="18"/>
          <w:szCs w:val="18"/>
        </w:rPr>
        <w:t xml:space="preserve">SECONDARY 1: PAPER_TABLE_VALUE=</w:t>
      </w:r>
      <w:r>
        <w:rPr>
          <w:rFonts w:ascii="Consolas" w:cs="Consolas" w:eastAsia="Consolas" w:hAnsi="Consolas"/>
          <w:sz w:val="18"/>
          <w:szCs w:val="18"/>
        </w:rPr>
        <w:t xml:space="preserve">T4 temporal cells</w:t>
      </w:r>
    </w:p>
    <w:p>
      <w:pPr>
        <w:spacing w:after="40"/>
        <w:ind w:left="240"/>
      </w:pPr>
      <w:r>
        <w:rPr>
          <w:rFonts w:ascii="Consolas" w:cs="Consolas" w:eastAsia="Consolas" w:hAnsi="Consolas"/>
          <w:b/>
          <w:bCs/>
          <w:sz w:val="18"/>
          <w:szCs w:val="18"/>
        </w:rPr>
        <w:t xml:space="preserve">SECONDARY 1: POSITIVE_RESULT_SENTENCE=</w:t>
      </w:r>
      <w:r>
        <w:rPr>
          <w:rFonts w:ascii="Consolas" w:cs="Consolas" w:eastAsia="Consolas" w:hAnsi="Consolas"/>
          <w:sz w:val="18"/>
          <w:szCs w:val="18"/>
        </w:rPr>
        <w:t xml:space="preserve">Temporal-difference features rescue occluded decoding, showing the missing information was temporally distributed rather than absent.</w:t>
      </w:r>
    </w:p>
    <w:p>
      <w:pPr>
        <w:spacing w:after="40"/>
        <w:ind w:left="240"/>
      </w:pPr>
      <w:r>
        <w:rPr>
          <w:rFonts w:ascii="Consolas" w:cs="Consolas" w:eastAsia="Consolas" w:hAnsi="Consolas"/>
          <w:b/>
          <w:bCs/>
          <w:sz w:val="18"/>
          <w:szCs w:val="18"/>
        </w:rPr>
        <w:t xml:space="preserve">SECONDARY 1: NEGATIVE_RESULT_SENTENCE=</w:t>
      </w:r>
      <w:r>
        <w:rPr>
          <w:rFonts w:ascii="Consolas" w:cs="Consolas" w:eastAsia="Consolas" w:hAnsi="Consolas"/>
          <w:sz w:val="18"/>
          <w:szCs w:val="18"/>
        </w:rPr>
        <w:t xml:space="preserve">Temporal-difference and two-frame readouts fail identically, extending the negative from instantaneous to short-horizon temporal linear readouts.</w:t>
      </w:r>
    </w:p>
    <w:p>
      <w:pPr>
        <w:spacing w:after="40"/>
        <w:ind w:left="240"/>
      </w:pPr>
      <w:r>
        <w:rPr>
          <w:rFonts w:ascii="Consolas" w:cs="Consolas" w:eastAsia="Consolas" w:hAnsi="Consolas"/>
          <w:b/>
          <w:bCs/>
          <w:sz w:val="18"/>
          <w:szCs w:val="18"/>
        </w:rPr>
        <w:t xml:space="preserve">SECONDARY 2: PAPER_RESULTS_VALUE=</w:t>
      </w:r>
      <w:r>
        <w:rPr>
          <w:rFonts w:ascii="Consolas" w:cs="Consolas" w:eastAsia="Consolas" w:hAnsi="Consolas"/>
          <w:sz w:val="18"/>
          <w:szCs w:val="18"/>
        </w:rPr>
        <w:t xml:space="preserve">Tau-resolved decodability with a predeclared beyond-context-boundary contrast</w:t>
      </w:r>
    </w:p>
    <w:p>
      <w:pPr>
        <w:spacing w:after="40"/>
        <w:ind w:left="240"/>
      </w:pPr>
      <w:r>
        <w:rPr>
          <w:rFonts w:ascii="Consolas" w:cs="Consolas" w:eastAsia="Consolas" w:hAnsi="Consolas"/>
          <w:b/>
          <w:bCs/>
          <w:sz w:val="18"/>
          <w:szCs w:val="18"/>
        </w:rPr>
        <w:t xml:space="preserve">SECONDARY 2: PAPER_DISCUSSION_VALUE=</w:t>
      </w:r>
      <w:r>
        <w:rPr>
          <w:rFonts w:ascii="Consolas" w:cs="Consolas" w:eastAsia="Consolas" w:hAnsi="Consolas"/>
          <w:sz w:val="18"/>
          <w:szCs w:val="18"/>
        </w:rPr>
        <w:t xml:space="preserve">Architectural-forgetting mechanism: sensory-limited vs context/memory-limited failure, directly addressing the proposal's rung-3 mechanism and the context-window literature it cites</w:t>
      </w:r>
    </w:p>
    <w:p>
      <w:pPr>
        <w:spacing w:after="40"/>
        <w:ind w:left="240"/>
      </w:pPr>
      <w:r>
        <w:rPr>
          <w:rFonts w:ascii="Consolas" w:cs="Consolas" w:eastAsia="Consolas" w:hAnsi="Consolas"/>
          <w:b/>
          <w:bCs/>
          <w:sz w:val="18"/>
          <w:szCs w:val="18"/>
        </w:rPr>
        <w:t xml:space="preserve">SECONDARY 2: PAPER_FIGURE_VALUE=</w:t>
      </w:r>
      <w:r>
        <w:rPr>
          <w:rFonts w:ascii="Consolas" w:cs="Consolas" w:eastAsia="Consolas" w:hAnsi="Consolas"/>
          <w:sz w:val="18"/>
          <w:szCs w:val="18"/>
        </w:rPr>
        <w:t xml:space="preserve">F3 tau-curves per condition with context-edge marker</w:t>
      </w:r>
    </w:p>
    <w:p>
      <w:pPr>
        <w:spacing w:after="40"/>
        <w:ind w:left="240"/>
      </w:pPr>
      <w:r>
        <w:rPr>
          <w:rFonts w:ascii="Consolas" w:cs="Consolas" w:eastAsia="Consolas" w:hAnsi="Consolas"/>
          <w:b/>
          <w:bCs/>
          <w:sz w:val="18"/>
          <w:szCs w:val="18"/>
        </w:rPr>
        <w:t xml:space="preserve">SECONDARY 2: PAPER_TABLE_VALUE=</w:t>
      </w:r>
      <w:r>
        <w:rPr>
          <w:rFonts w:ascii="Consolas" w:cs="Consolas" w:eastAsia="Consolas" w:hAnsi="Consolas"/>
          <w:sz w:val="18"/>
          <w:szCs w:val="18"/>
        </w:rPr>
        <w:t xml:space="preserve">T5 bin metrics</w:t>
      </w:r>
    </w:p>
    <w:p>
      <w:pPr>
        <w:spacing w:after="40"/>
        <w:ind w:left="240"/>
      </w:pPr>
      <w:r>
        <w:rPr>
          <w:rFonts w:ascii="Consolas" w:cs="Consolas" w:eastAsia="Consolas" w:hAnsi="Consolas"/>
          <w:b/>
          <w:bCs/>
          <w:sz w:val="18"/>
          <w:szCs w:val="18"/>
        </w:rPr>
        <w:t xml:space="preserve">SECONDARY 2: POSITIVE_RESULT_SENTENCE=</w:t>
      </w:r>
      <w:r>
        <w:rPr>
          <w:rFonts w:ascii="Consolas" w:cs="Consolas" w:eastAsia="Consolas" w:hAnsi="Consolas"/>
          <w:sz w:val="18"/>
          <w:szCs w:val="18"/>
        </w:rPr>
        <w:t xml:space="preserve">Under full occlusion decodability collapses precisely when the last informative frame leaves the 16-frame context, while glass conditions with in-context evidence do not collapse — forgetting is architectural.</w:t>
      </w:r>
    </w:p>
    <w:p>
      <w:pPr>
        <w:spacing w:after="40"/>
        <w:ind w:left="240"/>
      </w:pPr>
      <w:r>
        <w:rPr>
          <w:rFonts w:ascii="Consolas" w:cs="Consolas" w:eastAsia="Consolas" w:hAnsi="Consolas"/>
          <w:b/>
          <w:bCs/>
          <w:sz w:val="18"/>
          <w:szCs w:val="18"/>
        </w:rPr>
        <w:t xml:space="preserve">SECONDARY 2: NEGATIVE_RESULT_SENTENCE=</w:t>
      </w:r>
      <w:r>
        <w:rPr>
          <w:rFonts w:ascii="Consolas" w:cs="Consolas" w:eastAsia="Consolas" w:hAnsi="Consolas"/>
          <w:sz w:val="18"/>
          <w:szCs w:val="18"/>
        </w:rPr>
        <w:t xml:space="preserve">Decodability is poor at every occlusion age, including ages where clean evidence is still inside the context window — the failure is representational, not merely a context-limit effect.</w:t>
      </w:r>
    </w:p>
    <w:p>
      <w:pPr>
        <w:spacing w:after="40"/>
        <w:ind w:left="240"/>
      </w:pPr>
      <w:r>
        <w:rPr>
          <w:rFonts w:ascii="Consolas" w:cs="Consolas" w:eastAsia="Consolas" w:hAnsi="Consolas"/>
          <w:b/>
          <w:bCs/>
          <w:sz w:val="18"/>
          <w:szCs w:val="18"/>
        </w:rPr>
        <w:t xml:space="preserve">STRETCH MLP: PAPER_RESULTS_VALUE=</w:t>
      </w:r>
      <w:r>
        <w:rPr>
          <w:rFonts w:ascii="Consolas" w:cs="Consolas" w:eastAsia="Consolas" w:hAnsi="Consolas"/>
          <w:sz w:val="18"/>
          <w:szCs w:val="18"/>
        </w:rPr>
        <w:t xml:space="preserve">One paragraph + supplementary figure deleting or confirming the linear-probe-capacity caveat</w:t>
      </w:r>
    </w:p>
    <w:p>
      <w:pPr>
        <w:spacing w:after="40"/>
        <w:ind w:left="240"/>
      </w:pPr>
      <w:r>
        <w:rPr>
          <w:rFonts w:ascii="Consolas" w:cs="Consolas" w:eastAsia="Consolas" w:hAnsi="Consolas"/>
          <w:b/>
          <w:bCs/>
          <w:sz w:val="18"/>
          <w:szCs w:val="18"/>
        </w:rPr>
        <w:t xml:space="preserve">STRETCH MLP: POSITIVE_RESULT_SENTENCE=</w:t>
      </w:r>
      <w:r>
        <w:rPr>
          <w:rFonts w:ascii="Consolas" w:cs="Consolas" w:eastAsia="Consolas" w:hAnsi="Consolas"/>
          <w:sz w:val="18"/>
          <w:szCs w:val="18"/>
        </w:rPr>
        <w:t xml:space="preserve">A small nonlinear readout recovers occluded position that linear probes miss, locating the failure in readout linearity rather than absence of information.</w:t>
      </w:r>
    </w:p>
    <w:p>
      <w:pPr>
        <w:spacing w:after="40"/>
        <w:ind w:left="240"/>
      </w:pPr>
      <w:r>
        <w:rPr>
          <w:rFonts w:ascii="Consolas" w:cs="Consolas" w:eastAsia="Consolas" w:hAnsi="Consolas"/>
          <w:b/>
          <w:bCs/>
          <w:sz w:val="18"/>
          <w:szCs w:val="18"/>
        </w:rPr>
        <w:t xml:space="preserve">STRETCH MLP: NEGATIVE_RESULT_SENTENCE=</w:t>
      </w:r>
      <w:r>
        <w:rPr>
          <w:rFonts w:ascii="Consolas" w:cs="Consolas" w:eastAsia="Consolas" w:hAnsi="Consolas"/>
          <w:sz w:val="18"/>
          <w:szCs w:val="18"/>
        </w:rPr>
        <w:t xml:space="preserve">A capacity-matched nonlinear readout fails identically, strengthening the conclusion that the tested activations do not linearly or mildly nonlinearly expose hidden position.</w:t>
      </w:r>
    </w:p>
    <w:p>
      <w:pPr>
        <w:pStyle w:val="Heading1"/>
        <w:pageBreakBefore/>
        <w:spacing w:after="160" w:before="300"/>
      </w:pPr>
      <w:r>
        <w:rPr>
          <w:b/>
          <w:bCs/>
          <w:sz w:val="28"/>
          <w:szCs w:val="28"/>
        </w:rPr>
        <w:t xml:space="preserve">Part X — Graded Partial-Observability Design</w:t>
      </w:r>
    </w:p>
    <w:p>
      <w:pPr>
        <w:spacing w:after="120" w:before="0"/>
      </w:pPr>
      <w:r>
        <w:rPr>
          <w:rFonts w:ascii="Calibri" w:cs="Calibri" w:eastAsia="Calibri" w:hAnsi="Calibri"/>
          <w:b w:val="false"/>
          <w:bCs w:val="false"/>
          <w:i w:val="false"/>
          <w:iCs w:val="false"/>
          <w:sz w:val="20"/>
          <w:szCs w:val="20"/>
        </w:rPr>
        <w:t xml:space="preserve">Manipulation: the occluder MATERIAL of the as-built wall (x in [-3, 4], z in [2, 3], y in [4, 7], 3 blocks tall) is the only variable. Path, seeds, camera, layout, speed, noise, timing, target windows, FIR labels, folds, and row definitions are all held fixed at their Regime A-prime values. The independent variable reported in all analyses is MEASURED visual evidence (Part XII), not the Minecraft material name.</w:t>
      </w:r>
    </w:p>
    <w:p>
      <w:pPr>
        <w:pStyle w:val="ListParagraph"/>
        <w:numPr>
          <w:ilvl w:val="0"/>
          <w:numId w:val="2"/>
        </w:numPr>
        <w:spacing w:after="60"/>
      </w:pPr>
      <w:r>
        <w:rPr>
          <w:sz w:val="20"/>
          <w:szCs w:val="20"/>
        </w:rPr>
        <w:t xml:space="preserve">Row definition (critical): target rows are the SAME 19 geometric-occlusion rows per identity already frozen in the A-prime archive (windows spanning frames 36-80, e.g. t01: 48-66). Geometric occlusion is a function of the realized path and the wall FOOTPRINT only — material-independent — so every condition scores the identical frames with identical FIR-aligned labels. This gives exact 5-way within-identity pairing and removes any dependence of row selection on rendering.</w:t>
      </w:r>
    </w:p>
    <w:p>
      <w:pPr>
        <w:pStyle w:val="ListParagraph"/>
        <w:numPr>
          <w:ilvl w:val="0"/>
          <w:numId w:val="2"/>
        </w:numPr>
        <w:spacing w:after="60"/>
      </w:pPr>
      <w:r>
        <w:rPr>
          <w:sz w:val="20"/>
          <w:szCs w:val="20"/>
        </w:rPr>
        <w:t xml:space="preserve">Under glass, those rows are 'geometrically behind the occluder but partially visible through it'; under opaque they are fully hidden (verified extent-classification in A-prime); under no-wall they are visible (the A-prime NO_WALL construction). The magenta-detector contamination gate is a gate ONLY for L4-opaque; for L1-L3 the detector output on target rows becomes a per-row visibility measurement (secondary metric), and for L0 it is a positive detection check.</w:t>
      </w:r>
    </w:p>
    <w:p>
      <w:pPr>
        <w:pStyle w:val="ListParagraph"/>
        <w:numPr>
          <w:ilvl w:val="0"/>
          <w:numId w:val="2"/>
        </w:numPr>
        <w:spacing w:after="60"/>
      </w:pPr>
      <w:r>
        <w:rPr>
          <w:sz w:val="20"/>
          <w:szCs w:val="20"/>
        </w:rPr>
        <w:t xml:space="preserve">Hypothesis space the curve discriminates (brief section 12): A gradual degradation — monotone decline tracking evidence; B threshold collapse — flat then cliff within the partial range; C complete-occlusion discontinuity — near-anchor performance at all partial levels, collapse only at L4; D wall-domain effect — already refuted by WALL_VISIBLE (kept as interpretation guard); E representational compensation — depth panel: later layers degrade more slowly than early layers as evidence weakens; F simple sensory tracking — MineWorld curve statistically indistinguishable from the raw-pixel curve; G robust latent state — MineWorld curve above the pixel curve at low visibility.</w:t>
      </w:r>
    </w:p>
    <w:p>
      <w:pPr>
        <w:pStyle w:val="ListParagraph"/>
        <w:numPr>
          <w:ilvl w:val="0"/>
          <w:numId w:val="2"/>
        </w:numPr>
        <w:spacing w:after="60"/>
      </w:pPr>
      <w:r>
        <w:rPr>
          <w:sz w:val="20"/>
          <w:szCs w:val="20"/>
        </w:rPr>
        <w:t xml:space="preserve">Alignment with prior evidence: the anchors are exact replications (L0 = NO_WALL, L4 = opaque WALL_HIDDEN with the same rows), so anchor results are strongly predicted (about 0.958 R-squared and about -13.8 R-squared at L19) and serve as the C1/C2 gates; the experiment's information is carried by L1-L3 and by the secondaries.</w:t>
      </w:r>
    </w:p>
    <w:p>
      <w:pPr>
        <w:pStyle w:val="Heading1"/>
        <w:spacing w:after="160" w:before="300"/>
      </w:pPr>
      <w:r>
        <w:rPr>
          <w:b/>
          <w:bCs/>
          <w:sz w:val="28"/>
          <w:szCs w:val="28"/>
        </w:rPr>
        <w:t xml:space="preserve">Part XI — Glass / Material Calibration</w:t>
      </w:r>
    </w:p>
    <w:p>
      <w:pPr>
        <w:spacing w:after="120" w:before="0"/>
      </w:pPr>
      <w:r>
        <w:rPr>
          <w:rFonts w:ascii="Calibri" w:cs="Calibri" w:eastAsia="Calibri" w:hAnsi="Calibri"/>
          <w:b w:val="false"/>
          <w:bCs w:val="false"/>
          <w:i w:val="false"/>
          <w:iCs w:val="false"/>
          <w:sz w:val="20"/>
          <w:szCs w:val="20"/>
        </w:rPr>
        <w:t xml:space="preserve">Version-correct candidate set (Minecraft 1.16.5: 16 stained-glass colors plus clear glass; TINTED GLASS DOES NOT EXIST until 1.17 and must not appear in any plan; panes rejected — thinner 2-pixel geometry changes the occluder footprint and edge behavior). Glass BLOCKS replace stone in the same cells. Rendering caution: adjacent same-type glass blocks cull shared faces, so a same-material double wall may render close to a single layer; double-layer candidates therefore use a 1-block air gap (z = 2 and z = 4 walls). All expected visibilities below are PRIORS ONLY — P0 measurement is authoritative and the brief's prohibition on assuming monotonic color ladders is honored by construction.</w:t>
      </w:r>
    </w:p>
    <w:tbl>
      <w:tblPr>
        <w:tblW w:type="dxa" w:w="9880"/>
        <w:tblBorders>
          <w:top w:val="single" w:color="auto" w:sz="4"/>
          <w:left w:val="single" w:color="auto" w:sz="4"/>
          <w:bottom w:val="single" w:color="auto" w:sz="4"/>
          <w:right w:val="single" w:color="auto" w:sz="4"/>
          <w:insideH w:val="single" w:color="auto" w:sz="4"/>
          <w:insideV w:val="single" w:color="auto" w:sz="4"/>
        </w:tblBorders>
      </w:tblPr>
      <w:tblGrid>
        <w:gridCol w:w="2371"/>
        <w:gridCol w:w="1778"/>
        <w:gridCol w:w="3952"/>
        <w:gridCol w:w="1778"/>
      </w:tblGrid>
      <w:tr>
        <w:trPr>
          <w:tblHeader/>
        </w:trPr>
        <w:tc>
          <w:tcPr>
            <w:tcW w:type="dxa" w:w="2371"/>
            <w:shd w:fill="D9D9D9" w:val="clear"/>
            <w:tcMar>
              <w:top w:type="dxa" w:w="40"/>
              <w:left w:type="dxa" w:w="80"/>
              <w:bottom w:type="dxa" w:w="40"/>
              <w:right w:type="dxa" w:w="80"/>
            </w:tcMar>
          </w:tcPr>
          <w:p>
            <w:pPr>
              <w:spacing w:after="20"/>
            </w:pPr>
            <w:r>
              <w:rPr>
                <w:b/>
                <w:bCs/>
                <w:sz w:val="15"/>
                <w:szCs w:val="15"/>
              </w:rPr>
              <w:t xml:space="preserve">Candidate material</w:t>
            </w:r>
          </w:p>
        </w:tc>
        <w:tc>
          <w:tcPr>
            <w:tcW w:type="dxa" w:w="1778"/>
            <w:shd w:fill="D9D9D9" w:val="clear"/>
            <w:tcMar>
              <w:top w:type="dxa" w:w="40"/>
              <w:left w:type="dxa" w:w="80"/>
              <w:bottom w:type="dxa" w:w="40"/>
              <w:right w:type="dxa" w:w="80"/>
            </w:tcMar>
          </w:tcPr>
          <w:p>
            <w:pPr>
              <w:spacing w:after="20"/>
            </w:pPr>
            <w:r>
              <w:rPr>
                <w:b/>
                <w:bCs/>
                <w:sz w:val="15"/>
                <w:szCs w:val="15"/>
              </w:rPr>
              <w:t xml:space="preserve">Expected relative visibility (prior)</w:t>
            </w:r>
          </w:p>
        </w:tc>
        <w:tc>
          <w:tcPr>
            <w:tcW w:type="dxa" w:w="3952"/>
            <w:shd w:fill="D9D9D9" w:val="clear"/>
            <w:tcMar>
              <w:top w:type="dxa" w:w="40"/>
              <w:left w:type="dxa" w:w="80"/>
              <w:bottom w:type="dxa" w:w="40"/>
              <w:right w:type="dxa" w:w="80"/>
            </w:tcMar>
          </w:tcPr>
          <w:p>
            <w:pPr>
              <w:spacing w:after="20"/>
            </w:pPr>
            <w:r>
              <w:rPr>
                <w:b/>
                <w:bCs/>
                <w:sz w:val="15"/>
                <w:szCs w:val="15"/>
              </w:rPr>
              <w:t xml:space="preserve">Why appropriate for a MAGENTA sheep</w:t>
            </w:r>
          </w:p>
        </w:tc>
        <w:tc>
          <w:tcPr>
            <w:tcW w:type="dxa" w:w="1778"/>
            <w:shd w:fill="D9D9D9" w:val="clear"/>
            <w:tcMar>
              <w:top w:type="dxa" w:w="40"/>
              <w:left w:type="dxa" w:w="80"/>
              <w:bottom w:type="dxa" w:w="40"/>
              <w:right w:type="dxa" w:w="80"/>
            </w:tcMar>
          </w:tcPr>
          <w:p>
            <w:pPr>
              <w:spacing w:after="20"/>
            </w:pPr>
            <w:r>
              <w:rPr>
                <w:b/>
                <w:bCs/>
                <w:sz w:val="15"/>
                <w:szCs w:val="15"/>
              </w:rPr>
              <w:t xml:space="preserve">Calibration required</w:t>
            </w:r>
          </w:p>
        </w:tc>
      </w:tr>
      <w:tr>
        <w:tc>
          <w:tcPr>
            <w:tcW w:type="dxa" w:w="2371"/>
            <w:tcMar>
              <w:top w:type="dxa" w:w="30"/>
              <w:left w:type="dxa" w:w="80"/>
              <w:bottom w:type="dxa" w:w="30"/>
              <w:right w:type="dxa" w:w="80"/>
            </w:tcMar>
          </w:tcPr>
          <w:p>
            <w:pPr>
              <w:spacing w:after="20"/>
            </w:pPr>
            <w:r>
              <w:rPr>
                <w:b w:val="false"/>
                <w:bCs w:val="false"/>
                <w:sz w:val="15"/>
                <w:szCs w:val="15"/>
              </w:rPr>
              <w:t xml:space="preserve">Clear glass</w:t>
            </w:r>
          </w:p>
        </w:tc>
        <w:tc>
          <w:tcPr>
            <w:tcW w:type="dxa" w:w="1778"/>
            <w:tcMar>
              <w:top w:type="dxa" w:w="30"/>
              <w:left w:type="dxa" w:w="80"/>
              <w:bottom w:type="dxa" w:w="30"/>
              <w:right w:type="dxa" w:w="80"/>
            </w:tcMar>
          </w:tcPr>
          <w:p>
            <w:pPr>
              <w:spacing w:after="20"/>
            </w:pPr>
            <w:r>
              <w:rPr>
                <w:b w:val="false"/>
                <w:bCs w:val="false"/>
                <w:sz w:val="15"/>
                <w:szCs w:val="15"/>
              </w:rPr>
              <w:t xml:space="preserve">0.85-0.95</w:t>
            </w:r>
          </w:p>
        </w:tc>
        <w:tc>
          <w:tcPr>
            <w:tcW w:type="dxa" w:w="3952"/>
            <w:tcMar>
              <w:top w:type="dxa" w:w="30"/>
              <w:left w:type="dxa" w:w="80"/>
              <w:bottom w:type="dxa" w:w="30"/>
              <w:right w:type="dxa" w:w="80"/>
            </w:tcMar>
          </w:tcPr>
          <w:p>
            <w:pPr>
              <w:spacing w:after="20"/>
            </w:pPr>
            <w:r>
              <w:rPr>
                <w:b w:val="false"/>
                <w:bCs w:val="false"/>
                <w:sz w:val="15"/>
                <w:szCs w:val="15"/>
              </w:rPr>
              <w:t xml:space="preserve">Upper reference; near-lossless (streak texture only). Likely too visible to be a level; anchors the metric.</w:t>
            </w:r>
          </w:p>
        </w:tc>
        <w:tc>
          <w:tcPr>
            <w:tcW w:type="dxa" w:w="1778"/>
            <w:tcMar>
              <w:top w:type="dxa" w:w="30"/>
              <w:left w:type="dxa" w:w="80"/>
              <w:bottom w:type="dxa" w:w="30"/>
              <w:right w:type="dxa" w:w="80"/>
            </w:tcMar>
          </w:tcPr>
          <w:p>
            <w:pPr>
              <w:spacing w:after="20"/>
            </w:pPr>
            <w:r>
              <w:rPr>
                <w:b w:val="false"/>
                <w:bCs w:val="false"/>
                <w:sz w:val="15"/>
                <w:szCs w:val="15"/>
              </w:rPr>
              <w:t xml:space="preserve">P0 measured</w:t>
            </w:r>
          </w:p>
        </w:tc>
      </w:tr>
      <w:tr>
        <w:tc>
          <w:tcPr>
            <w:tcW w:type="dxa" w:w="2371"/>
            <w:tcMar>
              <w:top w:type="dxa" w:w="30"/>
              <w:left w:type="dxa" w:w="80"/>
              <w:bottom w:type="dxa" w:w="30"/>
              <w:right w:type="dxa" w:w="80"/>
            </w:tcMar>
          </w:tcPr>
          <w:p>
            <w:pPr>
              <w:spacing w:after="20"/>
            </w:pPr>
            <w:r>
              <w:rPr>
                <w:b w:val="false"/>
                <w:bCs w:val="false"/>
                <w:sz w:val="15"/>
                <w:szCs w:val="15"/>
              </w:rPr>
              <w:t xml:space="preserve">White stained glass</w:t>
            </w:r>
          </w:p>
        </w:tc>
        <w:tc>
          <w:tcPr>
            <w:tcW w:type="dxa" w:w="1778"/>
            <w:tcMar>
              <w:top w:type="dxa" w:w="30"/>
              <w:left w:type="dxa" w:w="80"/>
              <w:bottom w:type="dxa" w:w="30"/>
              <w:right w:type="dxa" w:w="80"/>
            </w:tcMar>
          </w:tcPr>
          <w:p>
            <w:pPr>
              <w:spacing w:after="20"/>
            </w:pPr>
            <w:r>
              <w:rPr>
                <w:b w:val="false"/>
                <w:bCs w:val="false"/>
                <w:sz w:val="15"/>
                <w:szCs w:val="15"/>
              </w:rPr>
              <w:t xml:space="preserve">0.60-0.80</w:t>
            </w:r>
          </w:p>
        </w:tc>
        <w:tc>
          <w:tcPr>
            <w:tcW w:type="dxa" w:w="3952"/>
            <w:tcMar>
              <w:top w:type="dxa" w:w="30"/>
              <w:left w:type="dxa" w:w="80"/>
              <w:bottom w:type="dxa" w:w="30"/>
              <w:right w:type="dxa" w:w="80"/>
            </w:tcMar>
          </w:tcPr>
          <w:p>
            <w:pPr>
              <w:spacing w:after="20"/>
            </w:pPr>
            <w:r>
              <w:rPr>
                <w:b w:val="false"/>
                <w:bCs w:val="false"/>
                <w:sz w:val="15"/>
                <w:szCs w:val="15"/>
              </w:rPr>
              <w:t xml:space="preserve">Brightens/washes; preserves magenta hue; mild contrast loss — Level-1 zone.</w:t>
            </w:r>
          </w:p>
        </w:tc>
        <w:tc>
          <w:tcPr>
            <w:tcW w:type="dxa" w:w="1778"/>
            <w:tcMar>
              <w:top w:type="dxa" w:w="30"/>
              <w:left w:type="dxa" w:w="80"/>
              <w:bottom w:type="dxa" w:w="30"/>
              <w:right w:type="dxa" w:w="80"/>
            </w:tcMar>
          </w:tcPr>
          <w:p>
            <w:pPr>
              <w:spacing w:after="20"/>
            </w:pPr>
            <w:r>
              <w:rPr>
                <w:b w:val="false"/>
                <w:bCs w:val="false"/>
                <w:sz w:val="15"/>
                <w:szCs w:val="15"/>
              </w:rPr>
              <w:t xml:space="preserve">P0 measured</w:t>
            </w:r>
          </w:p>
        </w:tc>
      </w:tr>
      <w:tr>
        <w:tc>
          <w:tcPr>
            <w:tcW w:type="dxa" w:w="2371"/>
            <w:tcMar>
              <w:top w:type="dxa" w:w="30"/>
              <w:left w:type="dxa" w:w="80"/>
              <w:bottom w:type="dxa" w:w="30"/>
              <w:right w:type="dxa" w:w="80"/>
            </w:tcMar>
          </w:tcPr>
          <w:p>
            <w:pPr>
              <w:spacing w:after="20"/>
            </w:pPr>
            <w:r>
              <w:rPr>
                <w:b w:val="false"/>
                <w:bCs w:val="false"/>
                <w:sz w:val="15"/>
                <w:szCs w:val="15"/>
              </w:rPr>
              <w:t xml:space="preserve">Light gray stained glass</w:t>
            </w:r>
          </w:p>
        </w:tc>
        <w:tc>
          <w:tcPr>
            <w:tcW w:type="dxa" w:w="1778"/>
            <w:tcMar>
              <w:top w:type="dxa" w:w="30"/>
              <w:left w:type="dxa" w:w="80"/>
              <w:bottom w:type="dxa" w:w="30"/>
              <w:right w:type="dxa" w:w="80"/>
            </w:tcMar>
          </w:tcPr>
          <w:p>
            <w:pPr>
              <w:spacing w:after="20"/>
            </w:pPr>
            <w:r>
              <w:rPr>
                <w:b w:val="false"/>
                <w:bCs w:val="false"/>
                <w:sz w:val="15"/>
                <w:szCs w:val="15"/>
              </w:rPr>
              <w:t xml:space="preserve">0.50-0.70</w:t>
            </w:r>
          </w:p>
        </w:tc>
        <w:tc>
          <w:tcPr>
            <w:tcW w:type="dxa" w:w="3952"/>
            <w:tcMar>
              <w:top w:type="dxa" w:w="30"/>
              <w:left w:type="dxa" w:w="80"/>
              <w:bottom w:type="dxa" w:w="30"/>
              <w:right w:type="dxa" w:w="80"/>
            </w:tcMar>
          </w:tcPr>
          <w:p>
            <w:pPr>
              <w:spacing w:after="20"/>
            </w:pPr>
            <w:r>
              <w:rPr>
                <w:b w:val="false"/>
                <w:bCs w:val="false"/>
                <w:sz w:val="15"/>
                <w:szCs w:val="15"/>
              </w:rPr>
              <w:t xml:space="preserve">Mild desaturation; hue preserved — Level-1/2 zone.</w:t>
            </w:r>
          </w:p>
        </w:tc>
        <w:tc>
          <w:tcPr>
            <w:tcW w:type="dxa" w:w="1778"/>
            <w:tcMar>
              <w:top w:type="dxa" w:w="30"/>
              <w:left w:type="dxa" w:w="80"/>
              <w:bottom w:type="dxa" w:w="30"/>
              <w:right w:type="dxa" w:w="80"/>
            </w:tcMar>
          </w:tcPr>
          <w:p>
            <w:pPr>
              <w:spacing w:after="20"/>
            </w:pPr>
            <w:r>
              <w:rPr>
                <w:b w:val="false"/>
                <w:bCs w:val="false"/>
                <w:sz w:val="15"/>
                <w:szCs w:val="15"/>
              </w:rPr>
              <w:t xml:space="preserve">P0 measured</w:t>
            </w:r>
          </w:p>
        </w:tc>
      </w:tr>
      <w:tr>
        <w:tc>
          <w:tcPr>
            <w:tcW w:type="dxa" w:w="2371"/>
            <w:tcMar>
              <w:top w:type="dxa" w:w="30"/>
              <w:left w:type="dxa" w:w="80"/>
              <w:bottom w:type="dxa" w:w="30"/>
              <w:right w:type="dxa" w:w="80"/>
            </w:tcMar>
          </w:tcPr>
          <w:p>
            <w:pPr>
              <w:spacing w:after="20"/>
            </w:pPr>
            <w:r>
              <w:rPr>
                <w:b w:val="false"/>
                <w:bCs w:val="false"/>
                <w:sz w:val="15"/>
                <w:szCs w:val="15"/>
              </w:rPr>
              <w:t xml:space="preserve">Gray stained glass</w:t>
            </w:r>
          </w:p>
        </w:tc>
        <w:tc>
          <w:tcPr>
            <w:tcW w:type="dxa" w:w="1778"/>
            <w:tcMar>
              <w:top w:type="dxa" w:w="30"/>
              <w:left w:type="dxa" w:w="80"/>
              <w:bottom w:type="dxa" w:w="30"/>
              <w:right w:type="dxa" w:w="80"/>
            </w:tcMar>
          </w:tcPr>
          <w:p>
            <w:pPr>
              <w:spacing w:after="20"/>
            </w:pPr>
            <w:r>
              <w:rPr>
                <w:b w:val="false"/>
                <w:bCs w:val="false"/>
                <w:sz w:val="15"/>
                <w:szCs w:val="15"/>
              </w:rPr>
              <w:t xml:space="preserve">0.35-0.55</w:t>
            </w:r>
          </w:p>
        </w:tc>
        <w:tc>
          <w:tcPr>
            <w:tcW w:type="dxa" w:w="3952"/>
            <w:tcMar>
              <w:top w:type="dxa" w:w="30"/>
              <w:left w:type="dxa" w:w="80"/>
              <w:bottom w:type="dxa" w:w="30"/>
              <w:right w:type="dxa" w:w="80"/>
            </w:tcMar>
          </w:tcPr>
          <w:p>
            <w:pPr>
              <w:spacing w:after="20"/>
            </w:pPr>
            <w:r>
              <w:rPr>
                <w:b w:val="false"/>
                <w:bCs w:val="false"/>
                <w:sz w:val="15"/>
                <w:szCs w:val="15"/>
              </w:rPr>
              <w:t xml:space="preserve">Moderate desaturation and darkening — Level-2 zone.</w:t>
            </w:r>
          </w:p>
        </w:tc>
        <w:tc>
          <w:tcPr>
            <w:tcW w:type="dxa" w:w="1778"/>
            <w:tcMar>
              <w:top w:type="dxa" w:w="30"/>
              <w:left w:type="dxa" w:w="80"/>
              <w:bottom w:type="dxa" w:w="30"/>
              <w:right w:type="dxa" w:w="80"/>
            </w:tcMar>
          </w:tcPr>
          <w:p>
            <w:pPr>
              <w:spacing w:after="20"/>
            </w:pPr>
            <w:r>
              <w:rPr>
                <w:b w:val="false"/>
                <w:bCs w:val="false"/>
                <w:sz w:val="15"/>
                <w:szCs w:val="15"/>
              </w:rPr>
              <w:t xml:space="preserve">P0 measured</w:t>
            </w:r>
          </w:p>
        </w:tc>
      </w:tr>
      <w:tr>
        <w:tc>
          <w:tcPr>
            <w:tcW w:type="dxa" w:w="2371"/>
            <w:tcMar>
              <w:top w:type="dxa" w:w="30"/>
              <w:left w:type="dxa" w:w="80"/>
              <w:bottom w:type="dxa" w:w="30"/>
              <w:right w:type="dxa" w:w="80"/>
            </w:tcMar>
          </w:tcPr>
          <w:p>
            <w:pPr>
              <w:spacing w:after="20"/>
            </w:pPr>
            <w:r>
              <w:rPr>
                <w:b w:val="false"/>
                <w:bCs w:val="false"/>
                <w:sz w:val="15"/>
                <w:szCs w:val="15"/>
              </w:rPr>
              <w:t xml:space="preserve">Blue stained glass</w:t>
            </w:r>
          </w:p>
        </w:tc>
        <w:tc>
          <w:tcPr>
            <w:tcW w:type="dxa" w:w="1778"/>
            <w:tcMar>
              <w:top w:type="dxa" w:w="30"/>
              <w:left w:type="dxa" w:w="80"/>
              <w:bottom w:type="dxa" w:w="30"/>
              <w:right w:type="dxa" w:w="80"/>
            </w:tcMar>
          </w:tcPr>
          <w:p>
            <w:pPr>
              <w:spacing w:after="20"/>
            </w:pPr>
            <w:r>
              <w:rPr>
                <w:b w:val="false"/>
                <w:bCs w:val="false"/>
                <w:sz w:val="15"/>
                <w:szCs w:val="15"/>
              </w:rPr>
              <w:t xml:space="preserve">0.30-0.50</w:t>
            </w:r>
          </w:p>
        </w:tc>
        <w:tc>
          <w:tcPr>
            <w:tcW w:type="dxa" w:w="3952"/>
            <w:tcMar>
              <w:top w:type="dxa" w:w="30"/>
              <w:left w:type="dxa" w:w="80"/>
              <w:bottom w:type="dxa" w:w="30"/>
              <w:right w:type="dxa" w:w="80"/>
            </w:tcMar>
          </w:tcPr>
          <w:p>
            <w:pPr>
              <w:spacing w:after="20"/>
            </w:pPr>
            <w:r>
              <w:rPr>
                <w:b w:val="false"/>
                <w:bCs w:val="false"/>
                <w:sz w:val="15"/>
                <w:szCs w:val="15"/>
              </w:rPr>
              <w:t xml:space="preserve">Shifts scene toward blue-violet; magenta-vs-background hue distance shrinks — Level-2 zone, chromatic mechanism.</w:t>
            </w:r>
          </w:p>
        </w:tc>
        <w:tc>
          <w:tcPr>
            <w:tcW w:type="dxa" w:w="1778"/>
            <w:tcMar>
              <w:top w:type="dxa" w:w="30"/>
              <w:left w:type="dxa" w:w="80"/>
              <w:bottom w:type="dxa" w:w="30"/>
              <w:right w:type="dxa" w:w="80"/>
            </w:tcMar>
          </w:tcPr>
          <w:p>
            <w:pPr>
              <w:spacing w:after="20"/>
            </w:pPr>
            <w:r>
              <w:rPr>
                <w:b w:val="false"/>
                <w:bCs w:val="false"/>
                <w:sz w:val="15"/>
                <w:szCs w:val="15"/>
              </w:rPr>
              <w:t xml:space="preserve">P0 measured</w:t>
            </w:r>
          </w:p>
        </w:tc>
      </w:tr>
      <w:tr>
        <w:tc>
          <w:tcPr>
            <w:tcW w:type="dxa" w:w="2371"/>
            <w:tcMar>
              <w:top w:type="dxa" w:w="30"/>
              <w:left w:type="dxa" w:w="80"/>
              <w:bottom w:type="dxa" w:w="30"/>
              <w:right w:type="dxa" w:w="80"/>
            </w:tcMar>
          </w:tcPr>
          <w:p>
            <w:pPr>
              <w:spacing w:after="20"/>
            </w:pPr>
            <w:r>
              <w:rPr>
                <w:b w:val="false"/>
                <w:bCs w:val="false"/>
                <w:sz w:val="15"/>
                <w:szCs w:val="15"/>
              </w:rPr>
              <w:t xml:space="preserve">Brown stained glass</w:t>
            </w:r>
          </w:p>
        </w:tc>
        <w:tc>
          <w:tcPr>
            <w:tcW w:type="dxa" w:w="1778"/>
            <w:tcMar>
              <w:top w:type="dxa" w:w="30"/>
              <w:left w:type="dxa" w:w="80"/>
              <w:bottom w:type="dxa" w:w="30"/>
              <w:right w:type="dxa" w:w="80"/>
            </w:tcMar>
          </w:tcPr>
          <w:p>
            <w:pPr>
              <w:spacing w:after="20"/>
            </w:pPr>
            <w:r>
              <w:rPr>
                <w:b w:val="false"/>
                <w:bCs w:val="false"/>
                <w:sz w:val="15"/>
                <w:szCs w:val="15"/>
              </w:rPr>
              <w:t xml:space="preserve">0.30-0.50</w:t>
            </w:r>
          </w:p>
        </w:tc>
        <w:tc>
          <w:tcPr>
            <w:tcW w:type="dxa" w:w="3952"/>
            <w:tcMar>
              <w:top w:type="dxa" w:w="30"/>
              <w:left w:type="dxa" w:w="80"/>
              <w:bottom w:type="dxa" w:w="30"/>
              <w:right w:type="dxa" w:w="80"/>
            </w:tcMar>
          </w:tcPr>
          <w:p>
            <w:pPr>
              <w:spacing w:after="20"/>
            </w:pPr>
            <w:r>
              <w:rPr>
                <w:b w:val="false"/>
                <w:bCs w:val="false"/>
                <w:sz w:val="15"/>
                <w:szCs w:val="15"/>
              </w:rPr>
              <w:t xml:space="preserve">Darkens with hue offset; alternate Level-2.</w:t>
            </w:r>
          </w:p>
        </w:tc>
        <w:tc>
          <w:tcPr>
            <w:tcW w:type="dxa" w:w="1778"/>
            <w:tcMar>
              <w:top w:type="dxa" w:w="30"/>
              <w:left w:type="dxa" w:w="80"/>
              <w:bottom w:type="dxa" w:w="30"/>
              <w:right w:type="dxa" w:w="80"/>
            </w:tcMar>
          </w:tcPr>
          <w:p>
            <w:pPr>
              <w:spacing w:after="20"/>
            </w:pPr>
            <w:r>
              <w:rPr>
                <w:b w:val="false"/>
                <w:bCs w:val="false"/>
                <w:sz w:val="15"/>
                <w:szCs w:val="15"/>
              </w:rPr>
              <w:t xml:space="preserve">P0 measured</w:t>
            </w:r>
          </w:p>
        </w:tc>
      </w:tr>
      <w:tr>
        <w:tc>
          <w:tcPr>
            <w:tcW w:type="dxa" w:w="2371"/>
            <w:tcMar>
              <w:top w:type="dxa" w:w="30"/>
              <w:left w:type="dxa" w:w="80"/>
              <w:bottom w:type="dxa" w:w="30"/>
              <w:right w:type="dxa" w:w="80"/>
            </w:tcMar>
          </w:tcPr>
          <w:p>
            <w:pPr>
              <w:spacing w:after="20"/>
            </w:pPr>
            <w:r>
              <w:rPr>
                <w:b w:val="false"/>
                <w:bCs w:val="false"/>
                <w:sz w:val="15"/>
                <w:szCs w:val="15"/>
              </w:rPr>
              <w:t xml:space="preserve">Purple stained glass</w:t>
            </w:r>
          </w:p>
        </w:tc>
        <w:tc>
          <w:tcPr>
            <w:tcW w:type="dxa" w:w="1778"/>
            <w:tcMar>
              <w:top w:type="dxa" w:w="30"/>
              <w:left w:type="dxa" w:w="80"/>
              <w:bottom w:type="dxa" w:w="30"/>
              <w:right w:type="dxa" w:w="80"/>
            </w:tcMar>
          </w:tcPr>
          <w:p>
            <w:pPr>
              <w:spacing w:after="20"/>
            </w:pPr>
            <w:r>
              <w:rPr>
                <w:b w:val="false"/>
                <w:bCs w:val="false"/>
                <w:sz w:val="15"/>
                <w:szCs w:val="15"/>
              </w:rPr>
              <w:t xml:space="preserve">0.20-0.40</w:t>
            </w:r>
          </w:p>
        </w:tc>
        <w:tc>
          <w:tcPr>
            <w:tcW w:type="dxa" w:w="3952"/>
            <w:tcMar>
              <w:top w:type="dxa" w:w="30"/>
              <w:left w:type="dxa" w:w="80"/>
              <w:bottom w:type="dxa" w:w="30"/>
              <w:right w:type="dxa" w:w="80"/>
            </w:tcMar>
          </w:tcPr>
          <w:p>
            <w:pPr>
              <w:spacing w:after="20"/>
            </w:pPr>
            <w:r>
              <w:rPr>
                <w:b w:val="false"/>
                <w:bCs w:val="false"/>
                <w:sz w:val="15"/>
                <w:szCs w:val="15"/>
              </w:rPr>
              <w:t xml:space="preserve">Hue-adjacent to magenta wool: chroma masking (hue contrast collapses while luminance partially survives) — Level-3 zone.</w:t>
            </w:r>
          </w:p>
        </w:tc>
        <w:tc>
          <w:tcPr>
            <w:tcW w:type="dxa" w:w="1778"/>
            <w:tcMar>
              <w:top w:type="dxa" w:w="30"/>
              <w:left w:type="dxa" w:w="80"/>
              <w:bottom w:type="dxa" w:w="30"/>
              <w:right w:type="dxa" w:w="80"/>
            </w:tcMar>
          </w:tcPr>
          <w:p>
            <w:pPr>
              <w:spacing w:after="20"/>
            </w:pPr>
            <w:r>
              <w:rPr>
                <w:b w:val="false"/>
                <w:bCs w:val="false"/>
                <w:sz w:val="15"/>
                <w:szCs w:val="15"/>
              </w:rPr>
              <w:t xml:space="preserve">P0 measured</w:t>
            </w:r>
          </w:p>
        </w:tc>
      </w:tr>
      <w:tr>
        <w:tc>
          <w:tcPr>
            <w:tcW w:type="dxa" w:w="2371"/>
            <w:tcMar>
              <w:top w:type="dxa" w:w="30"/>
              <w:left w:type="dxa" w:w="80"/>
              <w:bottom w:type="dxa" w:w="30"/>
              <w:right w:type="dxa" w:w="80"/>
            </w:tcMar>
          </w:tcPr>
          <w:p>
            <w:pPr>
              <w:spacing w:after="20"/>
            </w:pPr>
            <w:r>
              <w:rPr>
                <w:b w:val="false"/>
                <w:bCs w:val="false"/>
                <w:sz w:val="15"/>
                <w:szCs w:val="15"/>
              </w:rPr>
              <w:t xml:space="preserve">Magenta stained glass</w:t>
            </w:r>
          </w:p>
        </w:tc>
        <w:tc>
          <w:tcPr>
            <w:tcW w:type="dxa" w:w="1778"/>
            <w:tcMar>
              <w:top w:type="dxa" w:w="30"/>
              <w:left w:type="dxa" w:w="80"/>
              <w:bottom w:type="dxa" w:w="30"/>
              <w:right w:type="dxa" w:w="80"/>
            </w:tcMar>
          </w:tcPr>
          <w:p>
            <w:pPr>
              <w:spacing w:after="20"/>
            </w:pPr>
            <w:r>
              <w:rPr>
                <w:b w:val="false"/>
                <w:bCs w:val="false"/>
                <w:sz w:val="15"/>
                <w:szCs w:val="15"/>
              </w:rPr>
              <w:t xml:space="preserve">0.15-0.35</w:t>
            </w:r>
          </w:p>
        </w:tc>
        <w:tc>
          <w:tcPr>
            <w:tcW w:type="dxa" w:w="3952"/>
            <w:tcMar>
              <w:top w:type="dxa" w:w="30"/>
              <w:left w:type="dxa" w:w="80"/>
              <w:bottom w:type="dxa" w:w="30"/>
              <w:right w:type="dxa" w:w="80"/>
            </w:tcMar>
          </w:tcPr>
          <w:p>
            <w:pPr>
              <w:spacing w:after="20"/>
            </w:pPr>
            <w:r>
              <w:rPr>
                <w:b w:val="false"/>
                <w:bCs w:val="false"/>
                <w:sz w:val="15"/>
                <w:szCs w:val="15"/>
              </w:rPr>
              <w:t xml:space="preserve">Same-hue masking: sheep and background both magenta-tinted; strongest chromatic camouflage — Level-3 zone.</w:t>
            </w:r>
          </w:p>
        </w:tc>
        <w:tc>
          <w:tcPr>
            <w:tcW w:type="dxa" w:w="1778"/>
            <w:tcMar>
              <w:top w:type="dxa" w:w="30"/>
              <w:left w:type="dxa" w:w="80"/>
              <w:bottom w:type="dxa" w:w="30"/>
              <w:right w:type="dxa" w:w="80"/>
            </w:tcMar>
          </w:tcPr>
          <w:p>
            <w:pPr>
              <w:spacing w:after="20"/>
            </w:pPr>
            <w:r>
              <w:rPr>
                <w:b w:val="false"/>
                <w:bCs w:val="false"/>
                <w:sz w:val="15"/>
                <w:szCs w:val="15"/>
              </w:rPr>
              <w:t xml:space="preserve">P0 measured</w:t>
            </w:r>
          </w:p>
        </w:tc>
      </w:tr>
      <w:tr>
        <w:tc>
          <w:tcPr>
            <w:tcW w:type="dxa" w:w="2371"/>
            <w:tcMar>
              <w:top w:type="dxa" w:w="30"/>
              <w:left w:type="dxa" w:w="80"/>
              <w:bottom w:type="dxa" w:w="30"/>
              <w:right w:type="dxa" w:w="80"/>
            </w:tcMar>
          </w:tcPr>
          <w:p>
            <w:pPr>
              <w:spacing w:after="20"/>
            </w:pPr>
            <w:r>
              <w:rPr>
                <w:b w:val="false"/>
                <w:bCs w:val="false"/>
                <w:sz w:val="15"/>
                <w:szCs w:val="15"/>
              </w:rPr>
              <w:t xml:space="preserve">Pink stained glass</w:t>
            </w:r>
          </w:p>
        </w:tc>
        <w:tc>
          <w:tcPr>
            <w:tcW w:type="dxa" w:w="1778"/>
            <w:tcMar>
              <w:top w:type="dxa" w:w="30"/>
              <w:left w:type="dxa" w:w="80"/>
              <w:bottom w:type="dxa" w:w="30"/>
              <w:right w:type="dxa" w:w="80"/>
            </w:tcMar>
          </w:tcPr>
          <w:p>
            <w:pPr>
              <w:spacing w:after="20"/>
            </w:pPr>
            <w:r>
              <w:rPr>
                <w:b w:val="false"/>
                <w:bCs w:val="false"/>
                <w:sz w:val="15"/>
                <w:szCs w:val="15"/>
              </w:rPr>
              <w:t xml:space="preserve">0.25-0.45</w:t>
            </w:r>
          </w:p>
        </w:tc>
        <w:tc>
          <w:tcPr>
            <w:tcW w:type="dxa" w:w="3952"/>
            <w:tcMar>
              <w:top w:type="dxa" w:w="30"/>
              <w:left w:type="dxa" w:w="80"/>
              <w:bottom w:type="dxa" w:w="30"/>
              <w:right w:type="dxa" w:w="80"/>
            </w:tcMar>
          </w:tcPr>
          <w:p>
            <w:pPr>
              <w:spacing w:after="20"/>
            </w:pPr>
            <w:r>
              <w:rPr>
                <w:b w:val="false"/>
                <w:bCs w:val="false"/>
                <w:sz w:val="15"/>
                <w:szCs w:val="15"/>
              </w:rPr>
              <w:t xml:space="preserve">Near-hue masking, lighter — alternate Level-3.</w:t>
            </w:r>
          </w:p>
        </w:tc>
        <w:tc>
          <w:tcPr>
            <w:tcW w:type="dxa" w:w="1778"/>
            <w:tcMar>
              <w:top w:type="dxa" w:w="30"/>
              <w:left w:type="dxa" w:w="80"/>
              <w:bottom w:type="dxa" w:w="30"/>
              <w:right w:type="dxa" w:w="80"/>
            </w:tcMar>
          </w:tcPr>
          <w:p>
            <w:pPr>
              <w:spacing w:after="20"/>
            </w:pPr>
            <w:r>
              <w:rPr>
                <w:b w:val="false"/>
                <w:bCs w:val="false"/>
                <w:sz w:val="15"/>
                <w:szCs w:val="15"/>
              </w:rPr>
              <w:t xml:space="preserve">P0 measured</w:t>
            </w:r>
          </w:p>
        </w:tc>
      </w:tr>
      <w:tr>
        <w:tc>
          <w:tcPr>
            <w:tcW w:type="dxa" w:w="2371"/>
            <w:tcMar>
              <w:top w:type="dxa" w:w="30"/>
              <w:left w:type="dxa" w:w="80"/>
              <w:bottom w:type="dxa" w:w="30"/>
              <w:right w:type="dxa" w:w="80"/>
            </w:tcMar>
          </w:tcPr>
          <w:p>
            <w:pPr>
              <w:spacing w:after="20"/>
            </w:pPr>
            <w:r>
              <w:rPr>
                <w:b w:val="false"/>
                <w:bCs w:val="false"/>
                <w:sz w:val="15"/>
                <w:szCs w:val="15"/>
              </w:rPr>
              <w:t xml:space="preserve">Black stained glass</w:t>
            </w:r>
          </w:p>
        </w:tc>
        <w:tc>
          <w:tcPr>
            <w:tcW w:type="dxa" w:w="1778"/>
            <w:tcMar>
              <w:top w:type="dxa" w:w="30"/>
              <w:left w:type="dxa" w:w="80"/>
              <w:bottom w:type="dxa" w:w="30"/>
              <w:right w:type="dxa" w:w="80"/>
            </w:tcMar>
          </w:tcPr>
          <w:p>
            <w:pPr>
              <w:spacing w:after="20"/>
            </w:pPr>
            <w:r>
              <w:rPr>
                <w:b w:val="false"/>
                <w:bCs w:val="false"/>
                <w:sz w:val="15"/>
                <w:szCs w:val="15"/>
              </w:rPr>
              <w:t xml:space="preserve">0.10-0.25</w:t>
            </w:r>
          </w:p>
        </w:tc>
        <w:tc>
          <w:tcPr>
            <w:tcW w:type="dxa" w:w="3952"/>
            <w:tcMar>
              <w:top w:type="dxa" w:w="30"/>
              <w:left w:type="dxa" w:w="80"/>
              <w:bottom w:type="dxa" w:w="30"/>
              <w:right w:type="dxa" w:w="80"/>
            </w:tcMar>
          </w:tcPr>
          <w:p>
            <w:pPr>
              <w:spacing w:after="20"/>
            </w:pPr>
            <w:r>
              <w:rPr>
                <w:b w:val="false"/>
                <w:bCs w:val="false"/>
                <w:sz w:val="15"/>
                <w:szCs w:val="15"/>
              </w:rPr>
              <w:t xml:space="preserve">Strong luminance attenuation; magenta signal darkened toward background — strongest single-layer attenuator, Level-3 zone.</w:t>
            </w:r>
          </w:p>
        </w:tc>
        <w:tc>
          <w:tcPr>
            <w:tcW w:type="dxa" w:w="1778"/>
            <w:tcMar>
              <w:top w:type="dxa" w:w="30"/>
              <w:left w:type="dxa" w:w="80"/>
              <w:bottom w:type="dxa" w:w="30"/>
              <w:right w:type="dxa" w:w="80"/>
            </w:tcMar>
          </w:tcPr>
          <w:p>
            <w:pPr>
              <w:spacing w:after="20"/>
            </w:pPr>
            <w:r>
              <w:rPr>
                <w:b w:val="false"/>
                <w:bCs w:val="false"/>
                <w:sz w:val="15"/>
                <w:szCs w:val="15"/>
              </w:rPr>
              <w:t xml:space="preserve">P0 measured</w:t>
            </w:r>
          </w:p>
        </w:tc>
      </w:tr>
      <w:tr>
        <w:tc>
          <w:tcPr>
            <w:tcW w:type="dxa" w:w="2371"/>
            <w:tcMar>
              <w:top w:type="dxa" w:w="30"/>
              <w:left w:type="dxa" w:w="80"/>
              <w:bottom w:type="dxa" w:w="30"/>
              <w:right w:type="dxa" w:w="80"/>
            </w:tcMar>
          </w:tcPr>
          <w:p>
            <w:pPr>
              <w:spacing w:after="20"/>
            </w:pPr>
            <w:r>
              <w:rPr>
                <w:b w:val="false"/>
                <w:bCs w:val="false"/>
                <w:sz w:val="15"/>
                <w:szCs w:val="15"/>
              </w:rPr>
              <w:t xml:space="preserve">Black x2 (air gap)</w:t>
            </w:r>
          </w:p>
        </w:tc>
        <w:tc>
          <w:tcPr>
            <w:tcW w:type="dxa" w:w="1778"/>
            <w:tcMar>
              <w:top w:type="dxa" w:w="30"/>
              <w:left w:type="dxa" w:w="80"/>
              <w:bottom w:type="dxa" w:w="30"/>
              <w:right w:type="dxa" w:w="80"/>
            </w:tcMar>
          </w:tcPr>
          <w:p>
            <w:pPr>
              <w:spacing w:after="20"/>
            </w:pPr>
            <w:r>
              <w:rPr>
                <w:b w:val="false"/>
                <w:bCs w:val="false"/>
                <w:sz w:val="15"/>
                <w:szCs w:val="15"/>
              </w:rPr>
              <w:t xml:space="preserve">0.02-0.10</w:t>
            </w:r>
          </w:p>
        </w:tc>
        <w:tc>
          <w:tcPr>
            <w:tcW w:type="dxa" w:w="3952"/>
            <w:tcMar>
              <w:top w:type="dxa" w:w="30"/>
              <w:left w:type="dxa" w:w="80"/>
              <w:bottom w:type="dxa" w:w="30"/>
              <w:right w:type="dxa" w:w="80"/>
            </w:tcMar>
          </w:tcPr>
          <w:p>
            <w:pPr>
              <w:spacing w:after="20"/>
            </w:pPr>
            <w:r>
              <w:rPr>
                <w:b w:val="false"/>
                <w:bCs w:val="false"/>
                <w:sz w:val="15"/>
                <w:szCs w:val="15"/>
              </w:rPr>
              <w:t xml:space="preserve">Compounded attenuation; near-opaque probe of the bottom of the partial range.</w:t>
            </w:r>
          </w:p>
        </w:tc>
        <w:tc>
          <w:tcPr>
            <w:tcW w:type="dxa" w:w="1778"/>
            <w:tcMar>
              <w:top w:type="dxa" w:w="30"/>
              <w:left w:type="dxa" w:w="80"/>
              <w:bottom w:type="dxa" w:w="30"/>
              <w:right w:type="dxa" w:w="80"/>
            </w:tcMar>
          </w:tcPr>
          <w:p>
            <w:pPr>
              <w:spacing w:after="20"/>
            </w:pPr>
            <w:r>
              <w:rPr>
                <w:b w:val="false"/>
                <w:bCs w:val="false"/>
                <w:sz w:val="15"/>
                <w:szCs w:val="15"/>
              </w:rPr>
              <w:t xml:space="preserve">P0 measured (face-culling check mandatory)</w:t>
            </w:r>
          </w:p>
        </w:tc>
      </w:tr>
      <w:tr>
        <w:tc>
          <w:tcPr>
            <w:tcW w:type="dxa" w:w="2371"/>
            <w:tcMar>
              <w:top w:type="dxa" w:w="30"/>
              <w:left w:type="dxa" w:w="80"/>
              <w:bottom w:type="dxa" w:w="30"/>
              <w:right w:type="dxa" w:w="80"/>
            </w:tcMar>
          </w:tcPr>
          <w:p>
            <w:pPr>
              <w:spacing w:after="20"/>
            </w:pPr>
            <w:r>
              <w:rPr>
                <w:b w:val="false"/>
                <w:bCs w:val="false"/>
                <w:sz w:val="15"/>
                <w:szCs w:val="15"/>
              </w:rPr>
              <w:t xml:space="preserve">Gray x2 (air gap)</w:t>
            </w:r>
          </w:p>
        </w:tc>
        <w:tc>
          <w:tcPr>
            <w:tcW w:type="dxa" w:w="1778"/>
            <w:tcMar>
              <w:top w:type="dxa" w:w="30"/>
              <w:left w:type="dxa" w:w="80"/>
              <w:bottom w:type="dxa" w:w="30"/>
              <w:right w:type="dxa" w:w="80"/>
            </w:tcMar>
          </w:tcPr>
          <w:p>
            <w:pPr>
              <w:spacing w:after="20"/>
            </w:pPr>
            <w:r>
              <w:rPr>
                <w:b w:val="false"/>
                <w:bCs w:val="false"/>
                <w:sz w:val="15"/>
                <w:szCs w:val="15"/>
              </w:rPr>
              <w:t xml:space="preserve">0.10-0.25</w:t>
            </w:r>
          </w:p>
        </w:tc>
        <w:tc>
          <w:tcPr>
            <w:tcW w:type="dxa" w:w="3952"/>
            <w:tcMar>
              <w:top w:type="dxa" w:w="30"/>
              <w:left w:type="dxa" w:w="80"/>
              <w:bottom w:type="dxa" w:w="30"/>
              <w:right w:type="dxa" w:w="80"/>
            </w:tcMar>
          </w:tcPr>
          <w:p>
            <w:pPr>
              <w:spacing w:after="20"/>
            </w:pPr>
            <w:r>
              <w:rPr>
                <w:b w:val="false"/>
                <w:bCs w:val="false"/>
                <w:sz w:val="15"/>
                <w:szCs w:val="15"/>
              </w:rPr>
              <w:t xml:space="preserve">Alternate strong attenuator with neutral hue.</w:t>
            </w:r>
          </w:p>
        </w:tc>
        <w:tc>
          <w:tcPr>
            <w:tcW w:type="dxa" w:w="1778"/>
            <w:tcMar>
              <w:top w:type="dxa" w:w="30"/>
              <w:left w:type="dxa" w:w="80"/>
              <w:bottom w:type="dxa" w:w="30"/>
              <w:right w:type="dxa" w:w="80"/>
            </w:tcMar>
          </w:tcPr>
          <w:p>
            <w:pPr>
              <w:spacing w:after="20"/>
            </w:pPr>
            <w:r>
              <w:rPr>
                <w:b w:val="false"/>
                <w:bCs w:val="false"/>
                <w:sz w:val="15"/>
                <w:szCs w:val="15"/>
              </w:rPr>
              <w:t xml:space="preserve">P0 measured</w:t>
            </w:r>
          </w:p>
        </w:tc>
      </w:tr>
    </w:tbl>
    <w:p>
      <w:pPr>
        <w:spacing w:after="100" w:before="0"/>
      </w:pPr>
      <w:r>
        <w:rPr>
          <w:rFonts w:ascii="Calibri" w:cs="Calibri" w:eastAsia="Calibri" w:hAnsi="Calibri"/>
          <w:b w:val="false"/>
          <w:bCs w:val="false"/>
          <w:i w:val="false"/>
          <w:iCs w:val="false"/>
          <w:sz w:val="20"/>
          <w:szCs w:val="20"/>
        </w:rPr>
        <w:t xml:space="preserve"/>
      </w:r>
    </w:p>
    <w:p>
      <w:pPr>
        <w:pStyle w:val="Heading3"/>
        <w:spacing w:after="100" w:before="160"/>
      </w:pPr>
      <w:r>
        <w:rPr>
          <w:b/>
          <w:bCs/>
          <w:sz w:val="21"/>
          <w:szCs w:val="21"/>
        </w:rPr>
        <w:t xml:space="preserve">Outcome-blind calibration pilot (brief sections 10 and 32 fields)</w:t>
      </w:r>
    </w:p>
    <w:p>
      <w:pPr>
        <w:spacing w:after="40"/>
        <w:ind w:left="240"/>
      </w:pPr>
      <w:r>
        <w:rPr>
          <w:rFonts w:ascii="Consolas" w:cs="Consolas" w:eastAsia="Consolas" w:hAnsi="Consolas"/>
          <w:b/>
          <w:bCs/>
          <w:sz w:val="18"/>
          <w:szCs w:val="18"/>
        </w:rPr>
        <w:t xml:space="preserve">PILOT_N=</w:t>
      </w:r>
      <w:r>
        <w:rPr>
          <w:rFonts w:ascii="Consolas" w:cs="Consolas" w:eastAsia="Consolas" w:hAnsi="Consolas"/>
          <w:sz w:val="18"/>
          <w:szCs w:val="18"/>
        </w:rPr>
        <w:t xml:space="preserve">0 trajectories. Static protocol: 12 occluder variants x 9 scripted sheep placements (x in {-2.0, -1.5, -1.0, -0.5, 0.0, +0.5, +1.0, +1.5, +2.0} on the lane behind the wall) x {sheep present, sheep absent}, one short capture per variant with the sheep teleport-stepped through the 9 placements plus an absent segment (about 60-90 s per variant; about 25-30 min total capture)</w:t>
      </w:r>
    </w:p>
    <w:p>
      <w:pPr>
        <w:spacing w:after="40"/>
        <w:ind w:left="240"/>
      </w:pPr>
      <w:r>
        <w:rPr>
          <w:rFonts w:ascii="Consolas" w:cs="Consolas" w:eastAsia="Consolas" w:hAnsi="Consolas"/>
          <w:b/>
          <w:bCs/>
          <w:sz w:val="18"/>
          <w:szCs w:val="18"/>
        </w:rPr>
        <w:t xml:space="preserve">CANDIDATE_MATERIALS=</w:t>
      </w:r>
      <w:r>
        <w:rPr>
          <w:rFonts w:ascii="Consolas" w:cs="Consolas" w:eastAsia="Consolas" w:hAnsi="Consolas"/>
          <w:sz w:val="18"/>
          <w:szCs w:val="18"/>
        </w:rPr>
        <w:t xml:space="preserve">The 12 variants tabled above</w:t>
      </w:r>
    </w:p>
    <w:p>
      <w:pPr>
        <w:spacing w:after="40"/>
        <w:ind w:left="240"/>
      </w:pPr>
      <w:r>
        <w:rPr>
          <w:rFonts w:ascii="Consolas" w:cs="Consolas" w:eastAsia="Consolas" w:hAnsi="Consolas"/>
          <w:b/>
          <w:bCs/>
          <w:sz w:val="18"/>
          <w:szCs w:val="18"/>
        </w:rPr>
        <w:t xml:space="preserve">CALIBRATION_METRIC=</w:t>
      </w:r>
      <w:r>
        <w:rPr>
          <w:rFonts w:ascii="Consolas" w:cs="Consolas" w:eastAsia="Consolas" w:hAnsi="Consolas"/>
          <w:sz w:val="18"/>
          <w:szCs w:val="18"/>
        </w:rPr>
        <w:t xml:space="preserve">Primary: RelV — sheep-pixel residual energy (Part XII). Secondary: frozen magenta-detector visible-fraction and detection rate</w:t>
      </w:r>
    </w:p>
    <w:p>
      <w:pPr>
        <w:spacing w:after="40"/>
        <w:ind w:left="240"/>
      </w:pPr>
      <w:r>
        <w:rPr>
          <w:rFonts w:ascii="Consolas" w:cs="Consolas" w:eastAsia="Consolas" w:hAnsi="Consolas"/>
          <w:b/>
          <w:bCs/>
          <w:sz w:val="18"/>
          <w:szCs w:val="18"/>
        </w:rPr>
        <w:t xml:space="preserve">SELECTION_RULE=</w:t>
      </w:r>
      <w:r>
        <w:rPr>
          <w:rFonts w:ascii="Consolas" w:cs="Consolas" w:eastAsia="Consolas" w:hAnsi="Consolas"/>
          <w:sz w:val="18"/>
          <w:szCs w:val="18"/>
        </w:rPr>
        <w:t xml:space="preserve">Choose the 3 materials whose median RelV across the 9 placements is nearest to targets {0.70, 0.40, 0.15}, subject to (i) pairwise median separation &gt;= 0.15, (ii) zero placement-wise monotonicity violations across the chosen triple (each darker level's RelV &lt;= lighter level's at every placement), (iii) detector secondary metric preserving the same order. Ties broken toward neutral-hue materials (mechanism homogeneity), with the chromatic-masking alternates recorded</w:t>
      </w:r>
    </w:p>
    <w:p>
      <w:pPr>
        <w:spacing w:after="40"/>
        <w:ind w:left="240"/>
      </w:pPr>
      <w:r>
        <w:rPr>
          <w:rFonts w:ascii="Consolas" w:cs="Consolas" w:eastAsia="Consolas" w:hAnsi="Consolas"/>
          <w:b/>
          <w:bCs/>
          <w:sz w:val="18"/>
          <w:szCs w:val="18"/>
        </w:rPr>
        <w:t xml:space="preserve">WHAT_IS_FORBIDDEN_TO_INSPECT=</w:t>
      </w:r>
      <w:r>
        <w:rPr>
          <w:rFonts w:ascii="Consolas" w:cs="Consolas" w:eastAsia="Consolas" w:hAnsi="Consolas"/>
          <w:sz w:val="18"/>
          <w:szCs w:val="18"/>
        </w:rPr>
        <w:t xml:space="preserve">Any MineWorld activation, probe fit, decode metric, or model output under ANY candidate material, before or during selection. P0 runs no MineWorld inference at all</w:t>
      </w:r>
    </w:p>
    <w:p>
      <w:pPr>
        <w:spacing w:after="40"/>
        <w:ind w:left="240"/>
      </w:pPr>
      <w:r>
        <w:rPr>
          <w:rFonts w:ascii="Consolas" w:cs="Consolas" w:eastAsia="Consolas" w:hAnsi="Consolas"/>
          <w:b/>
          <w:bCs/>
          <w:sz w:val="18"/>
          <w:szCs w:val="18"/>
        </w:rPr>
        <w:t xml:space="preserve">WHAT_BECOMES_FROZEN=</w:t>
      </w:r>
      <w:r>
        <w:rPr>
          <w:rFonts w:ascii="Consolas" w:cs="Consolas" w:eastAsia="Consolas" w:hAnsi="Consolas"/>
          <w:sz w:val="18"/>
          <w:szCs w:val="18"/>
        </w:rPr>
        <w:t xml:space="preserve">The 3 selected materials, their measured RelV values (medians and per-placement curves), the RelV metric implementation hash, and the level ordering — frozen in the authority before P1 and never revised after any scientific outcome is visible</w:t>
      </w:r>
    </w:p>
    <w:p>
      <w:pPr>
        <w:spacing w:after="120" w:before="0"/>
      </w:pPr>
      <w:r>
        <w:rPr>
          <w:rFonts w:ascii="Calibri" w:cs="Calibri" w:eastAsia="Calibri" w:hAnsi="Calibri"/>
          <w:b w:val="false"/>
          <w:bCs w:val="false"/>
          <w:i w:val="false"/>
          <w:iCs w:val="false"/>
          <w:sz w:val="20"/>
          <w:szCs w:val="20"/>
        </w:rPr>
        <w:t xml:space="preserve">Fallback (frozen now): if llvmpipe/graphics settings render stained glass without usable translucency, or no monotone triple satisfying the rule exists, switch the manipulation to GEOMETRIC partial occlusion (candidate J): three opaque wall variants with periodic 1-block vertical slits at densities calibrated by the same RelV metric and rule (expected zones: 1-in-4 columns open, 1-in-8, 1-in-16). All downstream design is unchanged because the independent variable is measured RelV.</w:t>
      </w:r>
    </w:p>
    <w:p>
      <w:pPr>
        <w:pStyle w:val="Heading1"/>
        <w:pageBreakBefore/>
        <w:spacing w:after="160" w:before="300"/>
      </w:pPr>
      <w:r>
        <w:rPr>
          <w:b/>
          <w:bCs/>
          <w:sz w:val="28"/>
          <w:szCs w:val="28"/>
        </w:rPr>
        <w:t xml:space="preserve">Part XII — Visibility Metric</w:t>
      </w:r>
    </w:p>
    <w:p>
      <w:pPr>
        <w:spacing w:after="40"/>
        <w:ind w:left="240"/>
      </w:pPr>
      <w:r>
        <w:rPr>
          <w:rFonts w:ascii="Consolas" w:cs="Consolas" w:eastAsia="Consolas" w:hAnsi="Consolas"/>
          <w:b/>
          <w:bCs/>
          <w:sz w:val="18"/>
          <w:szCs w:val="18"/>
        </w:rPr>
        <w:t xml:space="preserve">PRIMARY_VISIBILITY_METRIC=</w:t>
      </w:r>
      <w:r>
        <w:rPr>
          <w:rFonts w:ascii="Consolas" w:cs="Consolas" w:eastAsia="Consolas" w:hAnsi="Consolas"/>
          <w:sz w:val="18"/>
          <w:szCs w:val="18"/>
        </w:rPr>
        <w:t xml:space="preserve">RelV (relative sheep-pixel residual energy). For a frame with the sheep at known position p under condition c: SPRE(c, p) = sum over pixels in W(p) of deltaE-Lab(I_c,sheep, I_c,absent), where I_c,absent is the pixel-matched sheep-absent frame of the same static scene and W(p) is the geometric projection window of the renderer-derived sheep extent (half-extent 0.8727621337 blocks) dilated by 4 pixels, computed on canonical 640x360 frames. RelV(c, p) = SPRE(c, p) / SPRE(L0, p). Condition score = median over the 9 calibration placements (P0) and, in production, the mean over target-row frames against the matched occluder-only reference capture</w:t>
      </w:r>
    </w:p>
    <w:p>
      <w:pPr>
        <w:spacing w:after="40"/>
        <w:ind w:left="240"/>
      </w:pPr>
      <w:r>
        <w:rPr>
          <w:rFonts w:ascii="Consolas" w:cs="Consolas" w:eastAsia="Consolas" w:hAnsi="Consolas"/>
          <w:b/>
          <w:bCs/>
          <w:sz w:val="18"/>
          <w:szCs w:val="18"/>
        </w:rPr>
        <w:t xml:space="preserve">SECONDARY_DIAGNOSTIC=</w:t>
      </w:r>
      <w:r>
        <w:rPr>
          <w:rFonts w:ascii="Consolas" w:cs="Consolas" w:eastAsia="Consolas" w:hAnsi="Consolas"/>
          <w:sz w:val="18"/>
          <w:szCs w:val="18"/>
        </w:rPr>
        <w:t xml:space="preserve">Frozen magenta-detector outputs on the same frames: detected visible fraction, blob area, and detection rate — the apparatus's own historically qualified sensor, fully MineWorld-independent</w:t>
      </w:r>
    </w:p>
    <w:p>
      <w:pPr>
        <w:spacing w:after="40"/>
        <w:ind w:left="240"/>
      </w:pPr>
      <w:r>
        <w:rPr>
          <w:rFonts w:ascii="Consolas" w:cs="Consolas" w:eastAsia="Consolas" w:hAnsi="Consolas"/>
          <w:b/>
          <w:bCs/>
          <w:sz w:val="18"/>
          <w:szCs w:val="18"/>
        </w:rPr>
        <w:t xml:space="preserve">BINNING_LEVEL_SELECTION_RULE=</w:t>
      </w:r>
      <w:r>
        <w:rPr>
          <w:rFonts w:ascii="Consolas" w:cs="Consolas" w:eastAsia="Consolas" w:hAnsi="Consolas"/>
          <w:sz w:val="18"/>
          <w:szCs w:val="18"/>
        </w:rPr>
        <w:t xml:space="preserve">As frozen in Part XI. In production analyses the x-axis is the measured per-condition RelV (L0 := 1, L4 := 0 by definition and verified &lt; 0.02 empirically); the experiment plots decoding performance against measured evidence strength, so even if realized RelV drifts from the P0 targets the analysis remains valid (gate C3 requires only order preservation)</w:t>
      </w:r>
    </w:p>
    <w:p>
      <w:pPr>
        <w:spacing w:after="120" w:before="0"/>
      </w:pPr>
      <w:r>
        <w:rPr>
          <w:rFonts w:ascii="Calibri" w:cs="Calibri" w:eastAsia="Calibri" w:hAnsi="Calibri"/>
          <w:b w:val="false"/>
          <w:bCs w:val="false"/>
          <w:i w:val="false"/>
          <w:iCs w:val="false"/>
          <w:sz w:val="20"/>
          <w:szCs w:val="20"/>
        </w:rPr>
        <w:t xml:space="preserve">Properties: MineWorld-independent (pure image arithmetic plus known geometry); outcome-blind (frozen before inference); paired (background subtraction cancels everything except sheep-attributable light, including the glass tint itself); defined at both anchors; and computable per production row, enabling a per-row evidence covariate and a per-condition realized-evidence estimate with spread.</w:t>
      </w:r>
    </w:p>
    <w:p>
      <w:pPr>
        <w:pStyle w:val="Heading1"/>
        <w:spacing w:after="160" w:before="300"/>
      </w:pPr>
      <w:r>
        <w:rPr>
          <w:b/>
          <w:bCs/>
          <w:sz w:val="28"/>
          <w:szCs w:val="28"/>
        </w:rPr>
        <w:t xml:space="preserve">Part XIII — Exact Condition Matrix</w:t>
      </w:r>
    </w:p>
    <w:tbl>
      <w:tblPr>
        <w:tblW w:type="dxa" w:w="9880"/>
        <w:tblBorders>
          <w:top w:val="single" w:color="auto" w:sz="4"/>
          <w:left w:val="single" w:color="auto" w:sz="4"/>
          <w:bottom w:val="single" w:color="auto" w:sz="4"/>
          <w:right w:val="single" w:color="auto" w:sz="4"/>
          <w:insideH w:val="single" w:color="auto" w:sz="4"/>
          <w:insideV w:val="single" w:color="auto" w:sz="4"/>
        </w:tblBorders>
      </w:tblPr>
      <w:tblGrid>
        <w:gridCol w:w="988"/>
        <w:gridCol w:w="2371"/>
        <w:gridCol w:w="1186"/>
        <w:gridCol w:w="2174"/>
        <w:gridCol w:w="1581"/>
        <w:gridCol w:w="790"/>
        <w:gridCol w:w="790"/>
      </w:tblGrid>
      <w:tr>
        <w:trPr>
          <w:tblHeader/>
        </w:trPr>
        <w:tc>
          <w:tcPr>
            <w:tcW w:type="dxa" w:w="988"/>
            <w:shd w:fill="D9D9D9" w:val="clear"/>
            <w:tcMar>
              <w:top w:type="dxa" w:w="40"/>
              <w:left w:type="dxa" w:w="80"/>
              <w:bottom w:type="dxa" w:w="40"/>
              <w:right w:type="dxa" w:w="80"/>
            </w:tcMar>
          </w:tcPr>
          <w:p>
            <w:pPr>
              <w:spacing w:after="20"/>
            </w:pPr>
            <w:r>
              <w:rPr>
                <w:b/>
                <w:bCs/>
                <w:sz w:val="15"/>
                <w:szCs w:val="15"/>
              </w:rPr>
              <w:t xml:space="preserve">Level</w:t>
            </w:r>
          </w:p>
        </w:tc>
        <w:tc>
          <w:tcPr>
            <w:tcW w:type="dxa" w:w="2371"/>
            <w:shd w:fill="D9D9D9" w:val="clear"/>
            <w:tcMar>
              <w:top w:type="dxa" w:w="40"/>
              <w:left w:type="dxa" w:w="80"/>
              <w:bottom w:type="dxa" w:w="40"/>
              <w:right w:type="dxa" w:w="80"/>
            </w:tcMar>
          </w:tcPr>
          <w:p>
            <w:pPr>
              <w:spacing w:after="20"/>
            </w:pPr>
            <w:r>
              <w:rPr>
                <w:b/>
                <w:bCs/>
                <w:sz w:val="15"/>
                <w:szCs w:val="15"/>
              </w:rPr>
              <w:t xml:space="preserve">Occluder</w:t>
            </w:r>
          </w:p>
        </w:tc>
        <w:tc>
          <w:tcPr>
            <w:tcW w:type="dxa" w:w="1186"/>
            <w:shd w:fill="D9D9D9" w:val="clear"/>
            <w:tcMar>
              <w:top w:type="dxa" w:w="40"/>
              <w:left w:type="dxa" w:w="80"/>
              <w:bottom w:type="dxa" w:w="40"/>
              <w:right w:type="dxa" w:w="80"/>
            </w:tcMar>
          </w:tcPr>
          <w:p>
            <w:pPr>
              <w:spacing w:after="20"/>
            </w:pPr>
            <w:r>
              <w:rPr>
                <w:b/>
                <w:bCs/>
                <w:sz w:val="15"/>
                <w:szCs w:val="15"/>
              </w:rPr>
              <w:t xml:space="preserve">Target RelV</w:t>
            </w:r>
          </w:p>
        </w:tc>
        <w:tc>
          <w:tcPr>
            <w:tcW w:type="dxa" w:w="2174"/>
            <w:shd w:fill="D9D9D9" w:val="clear"/>
            <w:tcMar>
              <w:top w:type="dxa" w:w="40"/>
              <w:left w:type="dxa" w:w="80"/>
              <w:bottom w:type="dxa" w:w="40"/>
              <w:right w:type="dxa" w:w="80"/>
            </w:tcMar>
          </w:tcPr>
          <w:p>
            <w:pPr>
              <w:spacing w:after="20"/>
            </w:pPr>
            <w:r>
              <w:rPr>
                <w:b/>
                <w:bCs/>
                <w:sz w:val="15"/>
                <w:szCs w:val="15"/>
              </w:rPr>
              <w:t xml:space="preserve">Sheep state on target rows</w:t>
            </w:r>
          </w:p>
        </w:tc>
        <w:tc>
          <w:tcPr>
            <w:tcW w:type="dxa" w:w="1581"/>
            <w:shd w:fill="D9D9D9" w:val="clear"/>
            <w:tcMar>
              <w:top w:type="dxa" w:w="40"/>
              <w:left w:type="dxa" w:w="80"/>
              <w:bottom w:type="dxa" w:w="40"/>
              <w:right w:type="dxa" w:w="80"/>
            </w:tcMar>
          </w:tcPr>
          <w:p>
            <w:pPr>
              <w:spacing w:after="20"/>
            </w:pPr>
            <w:r>
              <w:rPr>
                <w:b/>
                <w:bCs/>
                <w:sz w:val="15"/>
                <w:szCs w:val="15"/>
              </w:rPr>
              <w:t xml:space="preserve">Role</w:t>
            </w:r>
          </w:p>
        </w:tc>
        <w:tc>
          <w:tcPr>
            <w:tcW w:type="dxa" w:w="790"/>
            <w:shd w:fill="D9D9D9" w:val="clear"/>
            <w:tcMar>
              <w:top w:type="dxa" w:w="40"/>
              <w:left w:type="dxa" w:w="80"/>
              <w:bottom w:type="dxa" w:w="40"/>
              <w:right w:type="dxa" w:w="80"/>
            </w:tcMar>
          </w:tcPr>
          <w:p>
            <w:pPr>
              <w:spacing w:after="20"/>
            </w:pPr>
            <w:r>
              <w:rPr>
                <w:b/>
                <w:bCs/>
                <w:sz w:val="15"/>
                <w:szCs w:val="15"/>
              </w:rPr>
              <w:t xml:space="preserve">Captures</w:t>
            </w:r>
          </w:p>
        </w:tc>
        <w:tc>
          <w:tcPr>
            <w:tcW w:type="dxa" w:w="790"/>
            <w:shd w:fill="D9D9D9" w:val="clear"/>
            <w:tcMar>
              <w:top w:type="dxa" w:w="40"/>
              <w:left w:type="dxa" w:w="80"/>
              <w:bottom w:type="dxa" w:w="40"/>
              <w:right w:type="dxa" w:w="80"/>
            </w:tcMar>
          </w:tcPr>
          <w:p>
            <w:pPr>
              <w:spacing w:after="20"/>
            </w:pPr>
            <w:r>
              <w:rPr>
                <w:b/>
                <w:bCs/>
                <w:sz w:val="15"/>
                <w:szCs w:val="15"/>
              </w:rPr>
              <w:t xml:space="preserve">Rows</w:t>
            </w:r>
          </w:p>
        </w:tc>
      </w:tr>
      <w:tr>
        <w:tc>
          <w:tcPr>
            <w:tcW w:type="dxa" w:w="988"/>
            <w:tcMar>
              <w:top w:type="dxa" w:w="30"/>
              <w:left w:type="dxa" w:w="80"/>
              <w:bottom w:type="dxa" w:w="30"/>
              <w:right w:type="dxa" w:w="80"/>
            </w:tcMar>
          </w:tcPr>
          <w:p>
            <w:pPr>
              <w:spacing w:after="20"/>
            </w:pPr>
            <w:r>
              <w:rPr>
                <w:b w:val="false"/>
                <w:bCs w:val="false"/>
                <w:sz w:val="15"/>
                <w:szCs w:val="15"/>
              </w:rPr>
              <w:t xml:space="preserve">L0</w:t>
            </w:r>
          </w:p>
        </w:tc>
        <w:tc>
          <w:tcPr>
            <w:tcW w:type="dxa" w:w="2371"/>
            <w:tcMar>
              <w:top w:type="dxa" w:w="30"/>
              <w:left w:type="dxa" w:w="80"/>
              <w:bottom w:type="dxa" w:w="30"/>
              <w:right w:type="dxa" w:w="80"/>
            </w:tcMar>
          </w:tcPr>
          <w:p>
            <w:pPr>
              <w:spacing w:after="20"/>
            </w:pPr>
            <w:r>
              <w:rPr>
                <w:b w:val="false"/>
                <w:bCs w:val="false"/>
                <w:sz w:val="15"/>
                <w:szCs w:val="15"/>
              </w:rPr>
              <w:t xml:space="preserve">None (NO_WALL replica)</w:t>
            </w:r>
          </w:p>
        </w:tc>
        <w:tc>
          <w:tcPr>
            <w:tcW w:type="dxa" w:w="1186"/>
            <w:tcMar>
              <w:top w:type="dxa" w:w="30"/>
              <w:left w:type="dxa" w:w="80"/>
              <w:bottom w:type="dxa" w:w="30"/>
              <w:right w:type="dxa" w:w="80"/>
            </w:tcMar>
          </w:tcPr>
          <w:p>
            <w:pPr>
              <w:spacing w:after="20"/>
            </w:pPr>
            <w:r>
              <w:rPr>
                <w:b w:val="false"/>
                <w:bCs w:val="false"/>
                <w:sz w:val="15"/>
                <w:szCs w:val="15"/>
              </w:rPr>
              <w:t xml:space="preserve">1.00 (definition)</w:t>
            </w:r>
          </w:p>
        </w:tc>
        <w:tc>
          <w:tcPr>
            <w:tcW w:type="dxa" w:w="2174"/>
            <w:tcMar>
              <w:top w:type="dxa" w:w="30"/>
              <w:left w:type="dxa" w:w="80"/>
              <w:bottom w:type="dxa" w:w="30"/>
              <w:right w:type="dxa" w:w="80"/>
            </w:tcMar>
          </w:tcPr>
          <w:p>
            <w:pPr>
              <w:spacing w:after="20"/>
            </w:pPr>
            <w:r>
              <w:rPr>
                <w:b w:val="false"/>
                <w:bCs w:val="false"/>
                <w:sz w:val="15"/>
                <w:szCs w:val="15"/>
              </w:rPr>
              <w:t xml:space="preserve">Fully visible</w:t>
            </w:r>
          </w:p>
        </w:tc>
        <w:tc>
          <w:tcPr>
            <w:tcW w:type="dxa" w:w="1581"/>
            <w:tcMar>
              <w:top w:type="dxa" w:w="30"/>
              <w:left w:type="dxa" w:w="80"/>
              <w:bottom w:type="dxa" w:w="30"/>
              <w:right w:type="dxa" w:w="80"/>
            </w:tcMar>
          </w:tcPr>
          <w:p>
            <w:pPr>
              <w:spacing w:after="20"/>
            </w:pPr>
            <w:r>
              <w:rPr>
                <w:b w:val="false"/>
                <w:bCs w:val="false"/>
                <w:sz w:val="15"/>
                <w:szCs w:val="15"/>
              </w:rPr>
              <w:t xml:space="preserve">Positive-control anchor; gate C1</w:t>
            </w:r>
          </w:p>
        </w:tc>
        <w:tc>
          <w:tcPr>
            <w:tcW w:type="dxa" w:w="790"/>
            <w:tcMar>
              <w:top w:type="dxa" w:w="30"/>
              <w:left w:type="dxa" w:w="80"/>
              <w:bottom w:type="dxa" w:w="30"/>
              <w:right w:type="dxa" w:w="80"/>
            </w:tcMar>
          </w:tcPr>
          <w:p>
            <w:pPr>
              <w:spacing w:after="20"/>
            </w:pPr>
            <w:r>
              <w:rPr>
                <w:b w:val="false"/>
                <w:bCs w:val="false"/>
                <w:sz w:val="15"/>
                <w:szCs w:val="15"/>
              </w:rPr>
              <w:t xml:space="preserve">25</w:t>
            </w:r>
          </w:p>
        </w:tc>
        <w:tc>
          <w:tcPr>
            <w:tcW w:type="dxa" w:w="790"/>
            <w:tcMar>
              <w:top w:type="dxa" w:w="30"/>
              <w:left w:type="dxa" w:w="80"/>
              <w:bottom w:type="dxa" w:w="30"/>
              <w:right w:type="dxa" w:w="80"/>
            </w:tcMar>
          </w:tcPr>
          <w:p>
            <w:pPr>
              <w:spacing w:after="20"/>
            </w:pPr>
            <w:r>
              <w:rPr>
                <w:b w:val="false"/>
                <w:bCs w:val="false"/>
                <w:sz w:val="15"/>
                <w:szCs w:val="15"/>
              </w:rPr>
              <w:t xml:space="preserve">475</w:t>
            </w:r>
          </w:p>
        </w:tc>
      </w:tr>
      <w:tr>
        <w:tc>
          <w:tcPr>
            <w:tcW w:type="dxa" w:w="988"/>
            <w:tcMar>
              <w:top w:type="dxa" w:w="30"/>
              <w:left w:type="dxa" w:w="80"/>
              <w:bottom w:type="dxa" w:w="30"/>
              <w:right w:type="dxa" w:w="80"/>
            </w:tcMar>
          </w:tcPr>
          <w:p>
            <w:pPr>
              <w:spacing w:after="20"/>
            </w:pPr>
            <w:r>
              <w:rPr>
                <w:b w:val="false"/>
                <w:bCs w:val="false"/>
                <w:sz w:val="15"/>
                <w:szCs w:val="15"/>
              </w:rPr>
              <w:t xml:space="preserve">L1</w:t>
            </w:r>
          </w:p>
        </w:tc>
        <w:tc>
          <w:tcPr>
            <w:tcW w:type="dxa" w:w="2371"/>
            <w:tcMar>
              <w:top w:type="dxa" w:w="30"/>
              <w:left w:type="dxa" w:w="80"/>
              <w:bottom w:type="dxa" w:w="30"/>
              <w:right w:type="dxa" w:w="80"/>
            </w:tcMar>
          </w:tcPr>
          <w:p>
            <w:pPr>
              <w:spacing w:after="20"/>
            </w:pPr>
            <w:r>
              <w:rPr>
                <w:b w:val="false"/>
                <w:bCs w:val="false"/>
                <w:sz w:val="15"/>
                <w:szCs w:val="15"/>
              </w:rPr>
              <w:t xml:space="preserve">P0-selected light glass (expected white or light gray)</w:t>
            </w:r>
          </w:p>
        </w:tc>
        <w:tc>
          <w:tcPr>
            <w:tcW w:type="dxa" w:w="1186"/>
            <w:tcMar>
              <w:top w:type="dxa" w:w="30"/>
              <w:left w:type="dxa" w:w="80"/>
              <w:bottom w:type="dxa" w:w="30"/>
              <w:right w:type="dxa" w:w="80"/>
            </w:tcMar>
          </w:tcPr>
          <w:p>
            <w:pPr>
              <w:spacing w:after="20"/>
            </w:pPr>
            <w:r>
              <w:rPr>
                <w:b w:val="false"/>
                <w:bCs w:val="false"/>
                <w:sz w:val="15"/>
                <w:szCs w:val="15"/>
              </w:rPr>
              <w:t xml:space="preserve">about 0.70</w:t>
            </w:r>
          </w:p>
        </w:tc>
        <w:tc>
          <w:tcPr>
            <w:tcW w:type="dxa" w:w="2174"/>
            <w:tcMar>
              <w:top w:type="dxa" w:w="30"/>
              <w:left w:type="dxa" w:w="80"/>
              <w:bottom w:type="dxa" w:w="30"/>
              <w:right w:type="dxa" w:w="80"/>
            </w:tcMar>
          </w:tcPr>
          <w:p>
            <w:pPr>
              <w:spacing w:after="20"/>
            </w:pPr>
            <w:r>
              <w:rPr>
                <w:b w:val="false"/>
                <w:bCs w:val="false"/>
                <w:sz w:val="15"/>
                <w:szCs w:val="15"/>
              </w:rPr>
              <w:t xml:space="preserve">Mildly degraded through glass</w:t>
            </w:r>
          </w:p>
        </w:tc>
        <w:tc>
          <w:tcPr>
            <w:tcW w:type="dxa" w:w="1581"/>
            <w:tcMar>
              <w:top w:type="dxa" w:w="30"/>
              <w:left w:type="dxa" w:w="80"/>
              <w:bottom w:type="dxa" w:w="30"/>
              <w:right w:type="dxa" w:w="80"/>
            </w:tcMar>
          </w:tcPr>
          <w:p>
            <w:pPr>
              <w:spacing w:after="20"/>
            </w:pPr>
            <w:r>
              <w:rPr>
                <w:b w:val="false"/>
                <w:bCs w:val="false"/>
                <w:sz w:val="15"/>
                <w:szCs w:val="15"/>
              </w:rPr>
              <w:t xml:space="preserve">Upper partial level</w:t>
            </w:r>
          </w:p>
        </w:tc>
        <w:tc>
          <w:tcPr>
            <w:tcW w:type="dxa" w:w="790"/>
            <w:tcMar>
              <w:top w:type="dxa" w:w="30"/>
              <w:left w:type="dxa" w:w="80"/>
              <w:bottom w:type="dxa" w:w="30"/>
              <w:right w:type="dxa" w:w="80"/>
            </w:tcMar>
          </w:tcPr>
          <w:p>
            <w:pPr>
              <w:spacing w:after="20"/>
            </w:pPr>
            <w:r>
              <w:rPr>
                <w:b w:val="false"/>
                <w:bCs w:val="false"/>
                <w:sz w:val="15"/>
                <w:szCs w:val="15"/>
              </w:rPr>
              <w:t xml:space="preserve">25</w:t>
            </w:r>
          </w:p>
        </w:tc>
        <w:tc>
          <w:tcPr>
            <w:tcW w:type="dxa" w:w="790"/>
            <w:tcMar>
              <w:top w:type="dxa" w:w="30"/>
              <w:left w:type="dxa" w:w="80"/>
              <w:bottom w:type="dxa" w:w="30"/>
              <w:right w:type="dxa" w:w="80"/>
            </w:tcMar>
          </w:tcPr>
          <w:p>
            <w:pPr>
              <w:spacing w:after="20"/>
            </w:pPr>
            <w:r>
              <w:rPr>
                <w:b w:val="false"/>
                <w:bCs w:val="false"/>
                <w:sz w:val="15"/>
                <w:szCs w:val="15"/>
              </w:rPr>
              <w:t xml:space="preserve">475</w:t>
            </w:r>
          </w:p>
        </w:tc>
      </w:tr>
      <w:tr>
        <w:tc>
          <w:tcPr>
            <w:tcW w:type="dxa" w:w="988"/>
            <w:tcMar>
              <w:top w:type="dxa" w:w="30"/>
              <w:left w:type="dxa" w:w="80"/>
              <w:bottom w:type="dxa" w:w="30"/>
              <w:right w:type="dxa" w:w="80"/>
            </w:tcMar>
          </w:tcPr>
          <w:p>
            <w:pPr>
              <w:spacing w:after="20"/>
            </w:pPr>
            <w:r>
              <w:rPr>
                <w:b w:val="false"/>
                <w:bCs w:val="false"/>
                <w:sz w:val="15"/>
                <w:szCs w:val="15"/>
              </w:rPr>
              <w:t xml:space="preserve">L2</w:t>
            </w:r>
          </w:p>
        </w:tc>
        <w:tc>
          <w:tcPr>
            <w:tcW w:type="dxa" w:w="2371"/>
            <w:tcMar>
              <w:top w:type="dxa" w:w="30"/>
              <w:left w:type="dxa" w:w="80"/>
              <w:bottom w:type="dxa" w:w="30"/>
              <w:right w:type="dxa" w:w="80"/>
            </w:tcMar>
          </w:tcPr>
          <w:p>
            <w:pPr>
              <w:spacing w:after="20"/>
            </w:pPr>
            <w:r>
              <w:rPr>
                <w:b w:val="false"/>
                <w:bCs w:val="false"/>
                <w:sz w:val="15"/>
                <w:szCs w:val="15"/>
              </w:rPr>
              <w:t xml:space="preserve">P0-selected medium glass (expected gray or blue)</w:t>
            </w:r>
          </w:p>
        </w:tc>
        <w:tc>
          <w:tcPr>
            <w:tcW w:type="dxa" w:w="1186"/>
            <w:tcMar>
              <w:top w:type="dxa" w:w="30"/>
              <w:left w:type="dxa" w:w="80"/>
              <w:bottom w:type="dxa" w:w="30"/>
              <w:right w:type="dxa" w:w="80"/>
            </w:tcMar>
          </w:tcPr>
          <w:p>
            <w:pPr>
              <w:spacing w:after="20"/>
            </w:pPr>
            <w:r>
              <w:rPr>
                <w:b w:val="false"/>
                <w:bCs w:val="false"/>
                <w:sz w:val="15"/>
                <w:szCs w:val="15"/>
              </w:rPr>
              <w:t xml:space="preserve">about 0.40</w:t>
            </w:r>
          </w:p>
        </w:tc>
        <w:tc>
          <w:tcPr>
            <w:tcW w:type="dxa" w:w="2174"/>
            <w:tcMar>
              <w:top w:type="dxa" w:w="30"/>
              <w:left w:type="dxa" w:w="80"/>
              <w:bottom w:type="dxa" w:w="30"/>
              <w:right w:type="dxa" w:w="80"/>
            </w:tcMar>
          </w:tcPr>
          <w:p>
            <w:pPr>
              <w:spacing w:after="20"/>
            </w:pPr>
            <w:r>
              <w:rPr>
                <w:b w:val="false"/>
                <w:bCs w:val="false"/>
                <w:sz w:val="15"/>
                <w:szCs w:val="15"/>
              </w:rPr>
              <w:t xml:space="preserve">Moderately degraded</w:t>
            </w:r>
          </w:p>
        </w:tc>
        <w:tc>
          <w:tcPr>
            <w:tcW w:type="dxa" w:w="1581"/>
            <w:tcMar>
              <w:top w:type="dxa" w:w="30"/>
              <w:left w:type="dxa" w:w="80"/>
              <w:bottom w:type="dxa" w:w="30"/>
              <w:right w:type="dxa" w:w="80"/>
            </w:tcMar>
          </w:tcPr>
          <w:p>
            <w:pPr>
              <w:spacing w:after="20"/>
            </w:pPr>
            <w:r>
              <w:rPr>
                <w:b w:val="false"/>
                <w:bCs w:val="false"/>
                <w:sz w:val="15"/>
                <w:szCs w:val="15"/>
              </w:rPr>
              <w:t xml:space="preserve">Middle partial level</w:t>
            </w:r>
          </w:p>
        </w:tc>
        <w:tc>
          <w:tcPr>
            <w:tcW w:type="dxa" w:w="790"/>
            <w:tcMar>
              <w:top w:type="dxa" w:w="30"/>
              <w:left w:type="dxa" w:w="80"/>
              <w:bottom w:type="dxa" w:w="30"/>
              <w:right w:type="dxa" w:w="80"/>
            </w:tcMar>
          </w:tcPr>
          <w:p>
            <w:pPr>
              <w:spacing w:after="20"/>
            </w:pPr>
            <w:r>
              <w:rPr>
                <w:b w:val="false"/>
                <w:bCs w:val="false"/>
                <w:sz w:val="15"/>
                <w:szCs w:val="15"/>
              </w:rPr>
              <w:t xml:space="preserve">25</w:t>
            </w:r>
          </w:p>
        </w:tc>
        <w:tc>
          <w:tcPr>
            <w:tcW w:type="dxa" w:w="790"/>
            <w:tcMar>
              <w:top w:type="dxa" w:w="30"/>
              <w:left w:type="dxa" w:w="80"/>
              <w:bottom w:type="dxa" w:w="30"/>
              <w:right w:type="dxa" w:w="80"/>
            </w:tcMar>
          </w:tcPr>
          <w:p>
            <w:pPr>
              <w:spacing w:after="20"/>
            </w:pPr>
            <w:r>
              <w:rPr>
                <w:b w:val="false"/>
                <w:bCs w:val="false"/>
                <w:sz w:val="15"/>
                <w:szCs w:val="15"/>
              </w:rPr>
              <w:t xml:space="preserve">475</w:t>
            </w:r>
          </w:p>
        </w:tc>
      </w:tr>
      <w:tr>
        <w:tc>
          <w:tcPr>
            <w:tcW w:type="dxa" w:w="988"/>
            <w:tcMar>
              <w:top w:type="dxa" w:w="30"/>
              <w:left w:type="dxa" w:w="80"/>
              <w:bottom w:type="dxa" w:w="30"/>
              <w:right w:type="dxa" w:w="80"/>
            </w:tcMar>
          </w:tcPr>
          <w:p>
            <w:pPr>
              <w:spacing w:after="20"/>
            </w:pPr>
            <w:r>
              <w:rPr>
                <w:b w:val="false"/>
                <w:bCs w:val="false"/>
                <w:sz w:val="15"/>
                <w:szCs w:val="15"/>
              </w:rPr>
              <w:t xml:space="preserve">L3</w:t>
            </w:r>
          </w:p>
        </w:tc>
        <w:tc>
          <w:tcPr>
            <w:tcW w:type="dxa" w:w="2371"/>
            <w:tcMar>
              <w:top w:type="dxa" w:w="30"/>
              <w:left w:type="dxa" w:w="80"/>
              <w:bottom w:type="dxa" w:w="30"/>
              <w:right w:type="dxa" w:w="80"/>
            </w:tcMar>
          </w:tcPr>
          <w:p>
            <w:pPr>
              <w:spacing w:after="20"/>
            </w:pPr>
            <w:r>
              <w:rPr>
                <w:b w:val="false"/>
                <w:bCs w:val="false"/>
                <w:sz w:val="15"/>
                <w:szCs w:val="15"/>
              </w:rPr>
              <w:t xml:space="preserve">P0-selected heavy glass (expected black or black x2 air gap)</w:t>
            </w:r>
          </w:p>
        </w:tc>
        <w:tc>
          <w:tcPr>
            <w:tcW w:type="dxa" w:w="1186"/>
            <w:tcMar>
              <w:top w:type="dxa" w:w="30"/>
              <w:left w:type="dxa" w:w="80"/>
              <w:bottom w:type="dxa" w:w="30"/>
              <w:right w:type="dxa" w:w="80"/>
            </w:tcMar>
          </w:tcPr>
          <w:p>
            <w:pPr>
              <w:spacing w:after="20"/>
            </w:pPr>
            <w:r>
              <w:rPr>
                <w:b w:val="false"/>
                <w:bCs w:val="false"/>
                <w:sz w:val="15"/>
                <w:szCs w:val="15"/>
              </w:rPr>
              <w:t xml:space="preserve">about 0.15</w:t>
            </w:r>
          </w:p>
        </w:tc>
        <w:tc>
          <w:tcPr>
            <w:tcW w:type="dxa" w:w="2174"/>
            <w:tcMar>
              <w:top w:type="dxa" w:w="30"/>
              <w:left w:type="dxa" w:w="80"/>
              <w:bottom w:type="dxa" w:w="30"/>
              <w:right w:type="dxa" w:w="80"/>
            </w:tcMar>
          </w:tcPr>
          <w:p>
            <w:pPr>
              <w:spacing w:after="20"/>
            </w:pPr>
            <w:r>
              <w:rPr>
                <w:b w:val="false"/>
                <w:bCs w:val="false"/>
                <w:sz w:val="15"/>
                <w:szCs w:val="15"/>
              </w:rPr>
              <w:t xml:space="preserve">Severely degraded, still detectable</w:t>
            </w:r>
          </w:p>
        </w:tc>
        <w:tc>
          <w:tcPr>
            <w:tcW w:type="dxa" w:w="1581"/>
            <w:tcMar>
              <w:top w:type="dxa" w:w="30"/>
              <w:left w:type="dxa" w:w="80"/>
              <w:bottom w:type="dxa" w:w="30"/>
              <w:right w:type="dxa" w:w="80"/>
            </w:tcMar>
          </w:tcPr>
          <w:p>
            <w:pPr>
              <w:spacing w:after="20"/>
            </w:pPr>
            <w:r>
              <w:rPr>
                <w:b w:val="false"/>
                <w:bCs w:val="false"/>
                <w:sz w:val="15"/>
                <w:szCs w:val="15"/>
              </w:rPr>
              <w:t xml:space="preserve">Lower partial level</w:t>
            </w:r>
          </w:p>
        </w:tc>
        <w:tc>
          <w:tcPr>
            <w:tcW w:type="dxa" w:w="790"/>
            <w:tcMar>
              <w:top w:type="dxa" w:w="30"/>
              <w:left w:type="dxa" w:w="80"/>
              <w:bottom w:type="dxa" w:w="30"/>
              <w:right w:type="dxa" w:w="80"/>
            </w:tcMar>
          </w:tcPr>
          <w:p>
            <w:pPr>
              <w:spacing w:after="20"/>
            </w:pPr>
            <w:r>
              <w:rPr>
                <w:b w:val="false"/>
                <w:bCs w:val="false"/>
                <w:sz w:val="15"/>
                <w:szCs w:val="15"/>
              </w:rPr>
              <w:t xml:space="preserve">25</w:t>
            </w:r>
          </w:p>
        </w:tc>
        <w:tc>
          <w:tcPr>
            <w:tcW w:type="dxa" w:w="790"/>
            <w:tcMar>
              <w:top w:type="dxa" w:w="30"/>
              <w:left w:type="dxa" w:w="80"/>
              <w:bottom w:type="dxa" w:w="30"/>
              <w:right w:type="dxa" w:w="80"/>
            </w:tcMar>
          </w:tcPr>
          <w:p>
            <w:pPr>
              <w:spacing w:after="20"/>
            </w:pPr>
            <w:r>
              <w:rPr>
                <w:b w:val="false"/>
                <w:bCs w:val="false"/>
                <w:sz w:val="15"/>
                <w:szCs w:val="15"/>
              </w:rPr>
              <w:t xml:space="preserve">475</w:t>
            </w:r>
          </w:p>
        </w:tc>
      </w:tr>
      <w:tr>
        <w:tc>
          <w:tcPr>
            <w:tcW w:type="dxa" w:w="988"/>
            <w:tcMar>
              <w:top w:type="dxa" w:w="30"/>
              <w:left w:type="dxa" w:w="80"/>
              <w:bottom w:type="dxa" w:w="30"/>
              <w:right w:type="dxa" w:w="80"/>
            </w:tcMar>
          </w:tcPr>
          <w:p>
            <w:pPr>
              <w:spacing w:after="20"/>
            </w:pPr>
            <w:r>
              <w:rPr>
                <w:b w:val="false"/>
                <w:bCs w:val="false"/>
                <w:sz w:val="15"/>
                <w:szCs w:val="15"/>
              </w:rPr>
              <w:t xml:space="preserve">L4</w:t>
            </w:r>
          </w:p>
        </w:tc>
        <w:tc>
          <w:tcPr>
            <w:tcW w:type="dxa" w:w="2371"/>
            <w:tcMar>
              <w:top w:type="dxa" w:w="30"/>
              <w:left w:type="dxa" w:w="80"/>
              <w:bottom w:type="dxa" w:w="30"/>
              <w:right w:type="dxa" w:w="80"/>
            </w:tcMar>
          </w:tcPr>
          <w:p>
            <w:pPr>
              <w:spacing w:after="20"/>
            </w:pPr>
            <w:r>
              <w:rPr>
                <w:b w:val="false"/>
                <w:bCs w:val="false"/>
                <w:sz w:val="15"/>
                <w:szCs w:val="15"/>
              </w:rPr>
              <w:t xml:space="preserve">Opaque stone (as-built A-prime wall)</w:t>
            </w:r>
          </w:p>
        </w:tc>
        <w:tc>
          <w:tcPr>
            <w:tcW w:type="dxa" w:w="1186"/>
            <w:tcMar>
              <w:top w:type="dxa" w:w="30"/>
              <w:left w:type="dxa" w:w="80"/>
              <w:bottom w:type="dxa" w:w="30"/>
              <w:right w:type="dxa" w:w="80"/>
            </w:tcMar>
          </w:tcPr>
          <w:p>
            <w:pPr>
              <w:spacing w:after="20"/>
            </w:pPr>
            <w:r>
              <w:rPr>
                <w:b w:val="false"/>
                <w:bCs w:val="false"/>
                <w:sz w:val="15"/>
                <w:szCs w:val="15"/>
              </w:rPr>
              <w:t xml:space="preserve">0.00 (verified &lt; 0.02)</w:t>
            </w:r>
          </w:p>
        </w:tc>
        <w:tc>
          <w:tcPr>
            <w:tcW w:type="dxa" w:w="2174"/>
            <w:tcMar>
              <w:top w:type="dxa" w:w="30"/>
              <w:left w:type="dxa" w:w="80"/>
              <w:bottom w:type="dxa" w:w="30"/>
              <w:right w:type="dxa" w:w="80"/>
            </w:tcMar>
          </w:tcPr>
          <w:p>
            <w:pPr>
              <w:spacing w:after="20"/>
            </w:pPr>
            <w:r>
              <w:rPr>
                <w:b w:val="false"/>
                <w:bCs w:val="false"/>
                <w:sz w:val="15"/>
                <w:szCs w:val="15"/>
              </w:rPr>
              <w:t xml:space="preserve">Fully occluded (extent-verified)</w:t>
            </w:r>
          </w:p>
        </w:tc>
        <w:tc>
          <w:tcPr>
            <w:tcW w:type="dxa" w:w="1581"/>
            <w:tcMar>
              <w:top w:type="dxa" w:w="30"/>
              <w:left w:type="dxa" w:w="80"/>
              <w:bottom w:type="dxa" w:w="30"/>
              <w:right w:type="dxa" w:w="80"/>
            </w:tcMar>
          </w:tcPr>
          <w:p>
            <w:pPr>
              <w:spacing w:after="20"/>
            </w:pPr>
            <w:r>
              <w:rPr>
                <w:b w:val="false"/>
                <w:bCs w:val="false"/>
                <w:sz w:val="15"/>
                <w:szCs w:val="15"/>
              </w:rPr>
              <w:t xml:space="preserve">Negative anchor; gate C2</w:t>
            </w:r>
          </w:p>
        </w:tc>
        <w:tc>
          <w:tcPr>
            <w:tcW w:type="dxa" w:w="790"/>
            <w:tcMar>
              <w:top w:type="dxa" w:w="30"/>
              <w:left w:type="dxa" w:w="80"/>
              <w:bottom w:type="dxa" w:w="30"/>
              <w:right w:type="dxa" w:w="80"/>
            </w:tcMar>
          </w:tcPr>
          <w:p>
            <w:pPr>
              <w:spacing w:after="20"/>
            </w:pPr>
            <w:r>
              <w:rPr>
                <w:b w:val="false"/>
                <w:bCs w:val="false"/>
                <w:sz w:val="15"/>
                <w:szCs w:val="15"/>
              </w:rPr>
              <w:t xml:space="preserve">25</w:t>
            </w:r>
          </w:p>
        </w:tc>
        <w:tc>
          <w:tcPr>
            <w:tcW w:type="dxa" w:w="790"/>
            <w:tcMar>
              <w:top w:type="dxa" w:w="30"/>
              <w:left w:type="dxa" w:w="80"/>
              <w:bottom w:type="dxa" w:w="30"/>
              <w:right w:type="dxa" w:w="80"/>
            </w:tcMar>
          </w:tcPr>
          <w:p>
            <w:pPr>
              <w:spacing w:after="20"/>
            </w:pPr>
            <w:r>
              <w:rPr>
                <w:b w:val="false"/>
                <w:bCs w:val="false"/>
                <w:sz w:val="15"/>
                <w:szCs w:val="15"/>
              </w:rPr>
              <w:t xml:space="preserve">475</w:t>
            </w:r>
          </w:p>
        </w:tc>
      </w:tr>
      <w:tr>
        <w:tc>
          <w:tcPr>
            <w:tcW w:type="dxa" w:w="988"/>
            <w:tcMar>
              <w:top w:type="dxa" w:w="30"/>
              <w:left w:type="dxa" w:w="80"/>
              <w:bottom w:type="dxa" w:w="30"/>
              <w:right w:type="dxa" w:w="80"/>
            </w:tcMar>
          </w:tcPr>
          <w:p>
            <w:pPr>
              <w:spacing w:after="20"/>
            </w:pPr>
            <w:r>
              <w:rPr>
                <w:b w:val="false"/>
                <w:bCs w:val="false"/>
                <w:sz w:val="15"/>
                <w:szCs w:val="15"/>
              </w:rPr>
              <w:t xml:space="preserve">—</w:t>
            </w:r>
          </w:p>
        </w:tc>
        <w:tc>
          <w:tcPr>
            <w:tcW w:type="dxa" w:w="2371"/>
            <w:tcMar>
              <w:top w:type="dxa" w:w="30"/>
              <w:left w:type="dxa" w:w="80"/>
              <w:bottom w:type="dxa" w:w="30"/>
              <w:right w:type="dxa" w:w="80"/>
            </w:tcMar>
          </w:tcPr>
          <w:p>
            <w:pPr>
              <w:spacing w:after="20"/>
            </w:pPr>
            <w:r>
              <w:rPr>
                <w:b w:val="false"/>
                <w:bCs w:val="false"/>
                <w:sz w:val="15"/>
                <w:szCs w:val="15"/>
              </w:rPr>
              <w:t xml:space="preserve">Occluder-only references (no sheep), one per condition</w:t>
            </w:r>
          </w:p>
        </w:tc>
        <w:tc>
          <w:tcPr>
            <w:tcW w:type="dxa" w:w="1186"/>
            <w:tcMar>
              <w:top w:type="dxa" w:w="30"/>
              <w:left w:type="dxa" w:w="80"/>
              <w:bottom w:type="dxa" w:w="30"/>
              <w:right w:type="dxa" w:w="80"/>
            </w:tcMar>
          </w:tcPr>
          <w:p>
            <w:pPr>
              <w:spacing w:after="20"/>
            </w:pPr>
            <w:r>
              <w:rPr>
                <w:b w:val="false"/>
                <w:bCs w:val="false"/>
                <w:sz w:val="15"/>
                <w:szCs w:val="15"/>
              </w:rPr>
              <w:t xml:space="preserve">—</w:t>
            </w:r>
          </w:p>
        </w:tc>
        <w:tc>
          <w:tcPr>
            <w:tcW w:type="dxa" w:w="2174"/>
            <w:tcMar>
              <w:top w:type="dxa" w:w="30"/>
              <w:left w:type="dxa" w:w="80"/>
              <w:bottom w:type="dxa" w:w="30"/>
              <w:right w:type="dxa" w:w="80"/>
            </w:tcMar>
          </w:tcPr>
          <w:p>
            <w:pPr>
              <w:spacing w:after="20"/>
            </w:pPr>
            <w:r>
              <w:rPr>
                <w:b w:val="false"/>
                <w:bCs w:val="false"/>
                <w:sz w:val="15"/>
                <w:szCs w:val="15"/>
              </w:rPr>
              <w:t xml:space="preserve">—</w:t>
            </w:r>
          </w:p>
        </w:tc>
        <w:tc>
          <w:tcPr>
            <w:tcW w:type="dxa" w:w="1581"/>
            <w:tcMar>
              <w:top w:type="dxa" w:w="30"/>
              <w:left w:type="dxa" w:w="80"/>
              <w:bottom w:type="dxa" w:w="30"/>
              <w:right w:type="dxa" w:w="80"/>
            </w:tcMar>
          </w:tcPr>
          <w:p>
            <w:pPr>
              <w:spacing w:after="20"/>
            </w:pPr>
            <w:r>
              <w:rPr>
                <w:b w:val="false"/>
                <w:bCs w:val="false"/>
                <w:sz w:val="15"/>
                <w:szCs w:val="15"/>
              </w:rPr>
              <w:t xml:space="preserve">Background frames for RelV; pixel-floor sanity</w:t>
            </w:r>
          </w:p>
        </w:tc>
        <w:tc>
          <w:tcPr>
            <w:tcW w:type="dxa" w:w="790"/>
            <w:tcMar>
              <w:top w:type="dxa" w:w="30"/>
              <w:left w:type="dxa" w:w="80"/>
              <w:bottom w:type="dxa" w:w="30"/>
              <w:right w:type="dxa" w:w="80"/>
            </w:tcMar>
          </w:tcPr>
          <w:p>
            <w:pPr>
              <w:spacing w:after="20"/>
            </w:pPr>
            <w:r>
              <w:rPr>
                <w:b w:val="false"/>
                <w:bCs w:val="false"/>
                <w:sz w:val="15"/>
                <w:szCs w:val="15"/>
              </w:rPr>
              <w:t xml:space="preserve">5</w:t>
            </w:r>
          </w:p>
        </w:tc>
        <w:tc>
          <w:tcPr>
            <w:tcW w:type="dxa" w:w="790"/>
            <w:tcMar>
              <w:top w:type="dxa" w:w="30"/>
              <w:left w:type="dxa" w:w="80"/>
              <w:bottom w:type="dxa" w:w="30"/>
              <w:right w:type="dxa" w:w="80"/>
            </w:tcMar>
          </w:tcPr>
          <w:p>
            <w:pPr>
              <w:spacing w:after="20"/>
            </w:pPr>
            <w:r>
              <w:rPr>
                <w:b w:val="false"/>
                <w:bCs w:val="false"/>
                <w:sz w:val="15"/>
                <w:szCs w:val="15"/>
              </w:rPr>
              <w:t xml:space="preserve">0</w:t>
            </w:r>
          </w:p>
        </w:tc>
      </w:tr>
      <w:tr>
        <w:tc>
          <w:tcPr>
            <w:tcW w:type="dxa" w:w="988"/>
            <w:tcMar>
              <w:top w:type="dxa" w:w="30"/>
              <w:left w:type="dxa" w:w="80"/>
              <w:bottom w:type="dxa" w:w="30"/>
              <w:right w:type="dxa" w:w="80"/>
            </w:tcMar>
          </w:tcPr>
          <w:p>
            <w:pPr>
              <w:spacing w:after="20"/>
            </w:pPr>
            <w:r>
              <w:rPr>
                <w:b w:val="false"/>
                <w:bCs w:val="false"/>
                <w:sz w:val="15"/>
                <w:szCs w:val="15"/>
              </w:rPr>
              <w:t xml:space="preserve">—</w:t>
            </w:r>
          </w:p>
        </w:tc>
        <w:tc>
          <w:tcPr>
            <w:tcW w:type="dxa" w:w="2371"/>
            <w:tcMar>
              <w:top w:type="dxa" w:w="30"/>
              <w:left w:type="dxa" w:w="80"/>
              <w:bottom w:type="dxa" w:w="30"/>
              <w:right w:type="dxa" w:w="80"/>
            </w:tcMar>
          </w:tcPr>
          <w:p>
            <w:pPr>
              <w:spacing w:after="20"/>
            </w:pPr>
            <w:r>
              <w:rPr>
                <w:b w:val="false"/>
                <w:bCs w:val="false"/>
                <w:sz w:val="15"/>
                <w:szCs w:val="15"/>
              </w:rPr>
              <w:t xml:space="preserve">P1 pilot (2 fresh seeds x 5 conditions)</w:t>
            </w:r>
          </w:p>
        </w:tc>
        <w:tc>
          <w:tcPr>
            <w:tcW w:type="dxa" w:w="1186"/>
            <w:tcMar>
              <w:top w:type="dxa" w:w="30"/>
              <w:left w:type="dxa" w:w="80"/>
              <w:bottom w:type="dxa" w:w="30"/>
              <w:right w:type="dxa" w:w="80"/>
            </w:tcMar>
          </w:tcPr>
          <w:p>
            <w:pPr>
              <w:spacing w:after="20"/>
            </w:pPr>
            <w:r>
              <w:rPr>
                <w:b w:val="false"/>
                <w:bCs w:val="false"/>
                <w:sz w:val="15"/>
                <w:szCs w:val="15"/>
              </w:rPr>
              <w:t xml:space="preserve">—</w:t>
            </w:r>
          </w:p>
        </w:tc>
        <w:tc>
          <w:tcPr>
            <w:tcW w:type="dxa" w:w="2174"/>
            <w:tcMar>
              <w:top w:type="dxa" w:w="30"/>
              <w:left w:type="dxa" w:w="80"/>
              <w:bottom w:type="dxa" w:w="30"/>
              <w:right w:type="dxa" w:w="80"/>
            </w:tcMar>
          </w:tcPr>
          <w:p>
            <w:pPr>
              <w:spacing w:after="20"/>
            </w:pPr>
            <w:r>
              <w:rPr>
                <w:b w:val="false"/>
                <w:bCs w:val="false"/>
                <w:sz w:val="15"/>
                <w:szCs w:val="15"/>
              </w:rPr>
              <w:t xml:space="preserve">—</w:t>
            </w:r>
          </w:p>
        </w:tc>
        <w:tc>
          <w:tcPr>
            <w:tcW w:type="dxa" w:w="1581"/>
            <w:tcMar>
              <w:top w:type="dxa" w:w="30"/>
              <w:left w:type="dxa" w:w="80"/>
              <w:bottom w:type="dxa" w:w="30"/>
              <w:right w:type="dxa" w:w="80"/>
            </w:tcMar>
          </w:tcPr>
          <w:p>
            <w:pPr>
              <w:spacing w:after="20"/>
            </w:pPr>
            <w:r>
              <w:rPr>
                <w:b w:val="false"/>
                <w:bCs w:val="false"/>
                <w:sz w:val="15"/>
                <w:szCs w:val="15"/>
              </w:rPr>
              <w:t xml:space="preserve">End-to-end qualification</w:t>
            </w:r>
          </w:p>
        </w:tc>
        <w:tc>
          <w:tcPr>
            <w:tcW w:type="dxa" w:w="790"/>
            <w:tcMar>
              <w:top w:type="dxa" w:w="30"/>
              <w:left w:type="dxa" w:w="80"/>
              <w:bottom w:type="dxa" w:w="30"/>
              <w:right w:type="dxa" w:w="80"/>
            </w:tcMar>
          </w:tcPr>
          <w:p>
            <w:pPr>
              <w:spacing w:after="20"/>
            </w:pPr>
            <w:r>
              <w:rPr>
                <w:b w:val="false"/>
                <w:bCs w:val="false"/>
                <w:sz w:val="15"/>
                <w:szCs w:val="15"/>
              </w:rPr>
              <w:t xml:space="preserve">10</w:t>
            </w:r>
          </w:p>
        </w:tc>
        <w:tc>
          <w:tcPr>
            <w:tcW w:type="dxa" w:w="790"/>
            <w:tcMar>
              <w:top w:type="dxa" w:w="30"/>
              <w:left w:type="dxa" w:w="80"/>
              <w:bottom w:type="dxa" w:w="30"/>
              <w:right w:type="dxa" w:w="80"/>
            </w:tcMar>
          </w:tcPr>
          <w:p>
            <w:pPr>
              <w:spacing w:after="20"/>
            </w:pPr>
            <w:r>
              <w:rPr>
                <w:b w:val="false"/>
                <w:bCs w:val="false"/>
                <w:sz w:val="15"/>
                <w:szCs w:val="15"/>
              </w:rPr>
              <w:t xml:space="preserve">190 (pilot-only)</w:t>
            </w:r>
          </w:p>
        </w:tc>
      </w:tr>
    </w:tbl>
    <w:p>
      <w:pPr>
        <w:spacing w:after="100" w:before="0"/>
      </w:pPr>
      <w:r>
        <w:rPr>
          <w:rFonts w:ascii="Calibri" w:cs="Calibri" w:eastAsia="Calibri" w:hAnsi="Calibri"/>
          <w:b w:val="false"/>
          <w:bCs w:val="false"/>
          <w:i w:val="false"/>
          <w:iCs w:val="false"/>
          <w:sz w:val="20"/>
          <w:szCs w:val="20"/>
        </w:rPr>
        <w:t xml:space="preserve"/>
      </w:r>
    </w:p>
    <w:p>
      <w:pPr>
        <w:spacing w:after="120" w:before="0"/>
      </w:pPr>
      <w:r>
        <w:rPr>
          <w:rFonts w:ascii="Calibri" w:cs="Calibri" w:eastAsia="Calibri" w:hAnsi="Calibri"/>
          <w:b w:val="false"/>
          <w:bCs w:val="false"/>
          <w:i w:val="false"/>
          <w:iCs w:val="false"/>
          <w:sz w:val="20"/>
          <w:szCs w:val="20"/>
        </w:rPr>
        <w:t xml:space="preserve">Why exactly 5 levels (brief section 11): 3 levels cannot distinguish threshold from gradual shapes (one interior point); 4 levels (2 interior) barely distinguish them and lose a point if calibration drifts; 5 levels (3 interior) support the monotone-trend test, one interior curvature check, and the L3-vs-L4 discontinuity contrast while keeping captures at 125 (about 6-13 h) and rows at 2,375 (1.32x Experiment II forwards); 6+ levels add 25 captures and 475 rows each (about +2 h capture, +9 min extraction) for resolution the N = 25 paired error bars cannot exploit — adjacent-level RelV separations would fall below the 0.15 calibration floor. Five is the defensible optimum; the design derives it rather than inheriting it.</w:t>
      </w:r>
    </w:p>
    <w:p>
      <w:pPr>
        <w:pStyle w:val="Heading1"/>
        <w:spacing w:after="160" w:before="300"/>
      </w:pPr>
      <w:r>
        <w:rPr>
          <w:b/>
          <w:bCs/>
          <w:sz w:val="28"/>
          <w:szCs w:val="28"/>
        </w:rPr>
        <w:t xml:space="preserve">Part XIV — Trajectory / Sample-Size Design</w:t>
      </w:r>
    </w:p>
    <w:p>
      <w:pPr>
        <w:spacing w:after="120" w:before="0"/>
      </w:pPr>
      <w:r>
        <w:rPr>
          <w:rFonts w:ascii="Calibri" w:cs="Calibri" w:eastAsia="Calibri" w:hAnsi="Calibri"/>
          <w:b w:val="false"/>
          <w:bCs w:val="false"/>
          <w:i w:val="false"/>
          <w:iCs w:val="false"/>
          <w:sz w:val="20"/>
          <w:szCs w:val="20"/>
        </w:rPr>
        <w:t xml:space="preserve">Independent N is the number of trajectory IDENTITIES. The 125 captures and 2,375 rows are repeated measures within 25 identities and are never counted as independent. N is derived from the program's own measured variability, not from the proposal's aspirational 250-400:</w:t>
      </w:r>
    </w:p>
    <w:p>
      <w:pPr>
        <w:pStyle w:val="ListParagraph"/>
        <w:numPr>
          <w:ilvl w:val="0"/>
          <w:numId w:val="2"/>
        </w:numPr>
        <w:spacing w:after="60"/>
      </w:pPr>
      <w:r>
        <w:rPr>
          <w:sz w:val="20"/>
          <w:szCs w:val="20"/>
        </w:rPr>
        <w:t xml:space="preserve">Observed precision at N = 25 (identity bootstrap, Experiment II): visible macro R-squared CI [0.950, 0.966] — halfwidth 0.008; hidden Delta_A CI [0.3485, 0.4537] — implied SE about 0.027 blocks for a paired within-identity RMSE-difference statistic; hidden R-squared CI halfwidth about 1.65 (dominated by a few identities, still leaving the -13.8 point estimate more than 8 SE from zero).</w:t>
      </w:r>
    </w:p>
    <w:p>
      <w:pPr>
        <w:pStyle w:val="ListParagraph"/>
        <w:numPr>
          <w:ilvl w:val="0"/>
          <w:numId w:val="2"/>
        </w:numPr>
        <w:spacing w:after="60"/>
      </w:pPr>
      <w:r>
        <w:rPr>
          <w:sz w:val="20"/>
          <w:szCs w:val="20"/>
        </w:rPr>
        <w:t xml:space="preserve">Design requirement: resolve adjacent-condition paired RMSE differences on the graded curve. Anchor separation is about 1.96 blocks (2.071 - 0.109). If the curve is even weakly graded, adjacent-level differences are &gt;= 0.3 blocks. With paired-difference SE about 0.027-0.05 blocks (the anchor-derived range), N = 25 gives a minimal detectable effect (3 SE) of about 0.08-0.15 blocks — a 2-4x safety margin over the smallest scientifically interesting step.</w:t>
      </w:r>
    </w:p>
    <w:p>
      <w:pPr>
        <w:pStyle w:val="ListParagraph"/>
        <w:numPr>
          <w:ilvl w:val="0"/>
          <w:numId w:val="2"/>
        </w:numPr>
        <w:spacing w:after="60"/>
      </w:pPr>
      <w:r>
        <w:rPr>
          <w:sz w:val="20"/>
          <w:szCs w:val="20"/>
        </w:rPr>
        <w:t xml:space="preserve">Downsizing check: N = 15 would still give MDE about 0.10-0.19 blocks, technically sufficient — but saves only about 3.5-4.5 h of unattended overnight capture while breaking exact fold-structure reuse (5 folds x 5 identities), weakening anchor replication, and reducing robustness to attrition. Upsizing to 40-50 requires new seed qualification (window derivation, target-SD floors, pair validation) on the critical path for precision no primary contrast needs.</w:t>
      </w:r>
    </w:p>
    <w:p>
      <w:pPr>
        <w:pStyle w:val="ListParagraph"/>
        <w:numPr>
          <w:ilvl w:val="0"/>
          <w:numId w:val="2"/>
        </w:numPr>
        <w:spacing w:after="60"/>
      </w:pPr>
      <w:r>
        <w:rPr>
          <w:sz w:val="20"/>
          <w:szCs w:val="20"/>
        </w:rPr>
        <w:t xml:space="preserve">DECISION: N = 25, reusing identities t01-t25 verbatim — same seeds, paths, directions (13 LTR / 12 RTL), phases {0, 3, 6, 9, 12}, frozen windows (36-80 span), FIR labels, target SDs (0.4366-0.6966, median 0.5509, all far above the 0.1556 floor), and fold blocks (t01-05 fold 0, ..., t21-25 fold 4). Every downstream validation cost for trajectory qualification is thereby already paid.</w:t>
      </w:r>
    </w:p>
    <w:p>
      <w:pPr>
        <w:pStyle w:val="ListParagraph"/>
        <w:numPr>
          <w:ilvl w:val="0"/>
          <w:numId w:val="2"/>
        </w:numPr>
        <w:spacing w:after="60"/>
      </w:pPr>
      <w:r>
        <w:rPr>
          <w:sz w:val="20"/>
          <w:szCs w:val="20"/>
        </w:rPr>
        <w:t xml:space="preserve">PAIRING (brief section 28): full 5-way within-identity pairing — one identity contributes 5 captures with bitwise-equal schedules and labels. Advantages realized: matched ground truth, nuisance-variance cancellation, clean per-identity condition curves, direct paired statistics. The correlated-observations obligation is honored by identity-level bootstrap that resamples WHOLE identities with all their conditions and rows, and by fold grouping at identity level (a trajectory's rows never span train/test in any condition or representation).</w:t>
      </w:r>
    </w:p>
    <w:p>
      <w:pPr>
        <w:pStyle w:val="ListParagraph"/>
        <w:numPr>
          <w:ilvl w:val="0"/>
          <w:numId w:val="2"/>
        </w:numPr>
        <w:spacing w:after="60"/>
      </w:pPr>
      <w:r>
        <w:rPr>
          <w:sz w:val="20"/>
          <w:szCs w:val="20"/>
        </w:rPr>
        <w:t xml:space="preserve">Disclosure: identity reuse means anchor conditions are replications of A-prime/Experiment II on the same paths (a strength for continuity, disclosed as non-independence from prior selection of L19); glass-condition outcomes are entirely new measurements.</w:t>
      </w:r>
    </w:p>
    <w:p>
      <w:pPr>
        <w:pStyle w:val="Heading1"/>
        <w:pageBreakBefore/>
        <w:spacing w:after="160" w:before="300"/>
      </w:pPr>
      <w:r>
        <w:rPr>
          <w:b/>
          <w:bCs/>
          <w:sz w:val="28"/>
          <w:szCs w:val="28"/>
        </w:rPr>
        <w:t xml:space="preserve">Part XV — U1 Design (Primary)</w:t>
      </w:r>
    </w:p>
    <w:p>
      <w:pPr>
        <w:spacing w:after="120" w:before="0"/>
      </w:pPr>
      <w:r>
        <w:rPr>
          <w:rFonts w:ascii="Calibri" w:cs="Calibri" w:eastAsia="Calibri" w:hAnsi="Calibri"/>
          <w:b w:val="false"/>
          <w:bCs w:val="false"/>
          <w:i w:val="false"/>
          <w:iCs w:val="false"/>
          <w:sz w:val="20"/>
          <w:szCs w:val="20"/>
        </w:rPr>
        <w:t xml:space="preserve">Decision: U1 is retested as a visibility curve — the full-occlusion point is settled and is only replicated as an anchor. The target stays the true state, not the oracle mean, for three reasons: (i) under any partial visibility the ideal posterior mean essentially equals the true position (deterministic rendering), so the targets coincide where the curve carries information; (ii) it preserves exact comparability with A-prime and Experiment II; (iii) it requires zero new oracle machinery on the critical path. The memory baselines (last-seen, constant velocity) supply the ideal-observer-adjacent references at the opaque anchor.</w:t>
      </w:r>
    </w:p>
    <w:p>
      <w:pPr>
        <w:spacing w:after="40"/>
        <w:ind w:left="240"/>
      </w:pPr>
      <w:r>
        <w:rPr>
          <w:rFonts w:ascii="Consolas" w:cs="Consolas" w:eastAsia="Consolas" w:hAnsi="Consolas"/>
          <w:b/>
          <w:bCs/>
          <w:sz w:val="18"/>
          <w:szCs w:val="18"/>
        </w:rPr>
        <w:t xml:space="preserve">TARGET=</w:t>
      </w:r>
      <w:r>
        <w:rPr>
          <w:rFonts w:ascii="Consolas" w:cs="Consolas" w:eastAsia="Consolas" w:hAnsi="Consolas"/>
          <w:sz w:val="18"/>
          <w:szCs w:val="18"/>
        </w:rPr>
        <w:t xml:space="preserve">Current, direction-specific, causal-FIR-aligned sheep world-x (blocks) — identical definition, kernels, and windows as A-prime/Experiment II</w:t>
      </w:r>
    </w:p>
    <w:p>
      <w:pPr>
        <w:spacing w:after="40"/>
        <w:ind w:left="240"/>
      </w:pPr>
      <w:r>
        <w:rPr>
          <w:rFonts w:ascii="Consolas" w:cs="Consolas" w:eastAsia="Consolas" w:hAnsi="Consolas"/>
          <w:b/>
          <w:bCs/>
          <w:sz w:val="18"/>
          <w:szCs w:val="18"/>
        </w:rPr>
        <w:t xml:space="preserve">READOUT=</w:t>
      </w:r>
      <w:r>
        <w:rPr>
          <w:rFonts w:ascii="Consolas" w:cs="Consolas" w:eastAsia="Consolas" w:hAnsi="Consolas"/>
          <w:sz w:val="18"/>
          <w:szCs w:val="18"/>
        </w:rPr>
        <w:t xml:space="preserve">FROZEN: L19 | COARSE_2X6_CONCAT | CURRENT, ridge (alpha grid {0.1, 1, 10, 100, 1000}, training-only standardization, unpenalized intercept); probes fit independently per condition with identical machinery; depth panel {L4, L10, L19} descriptive</w:t>
      </w:r>
    </w:p>
    <w:p>
      <w:pPr>
        <w:spacing w:after="40"/>
        <w:ind w:left="240"/>
      </w:pPr>
      <w:r>
        <w:rPr>
          <w:rFonts w:ascii="Consolas" w:cs="Consolas" w:eastAsia="Consolas" w:hAnsi="Consolas"/>
          <w:b/>
          <w:bCs/>
          <w:sz w:val="18"/>
          <w:szCs w:val="18"/>
        </w:rPr>
        <w:t xml:space="preserve">BASELINES=</w:t>
      </w:r>
      <w:r>
        <w:rPr>
          <w:rFonts w:ascii="Consolas" w:cs="Consolas" w:eastAsia="Consolas" w:hAnsi="Consolas"/>
          <w:sz w:val="18"/>
          <w:szCs w:val="18"/>
        </w:rPr>
        <w:t xml:space="preserve">B0 training-mean (per fold); time-only [1, direction, tau, direction x tau]; last-seen (FIR-aligned position at last stable-visible frame); constant velocity (last-seen + v-hat x tau x 0.05 s, v-hat from least squares on the last 10 pre-occlusion aligned positions); raw-pixel ridge (current canonical frame downsampled to 48x28x3 = 4,032 features, same folds/alpha grid) — fit per condition</w:t>
      </w:r>
    </w:p>
    <w:p>
      <w:pPr>
        <w:spacing w:after="40"/>
        <w:ind w:left="240"/>
      </w:pPr>
      <w:r>
        <w:rPr>
          <w:rFonts w:ascii="Consolas" w:cs="Consolas" w:eastAsia="Consolas" w:hAnsi="Consolas"/>
          <w:b/>
          <w:bCs/>
          <w:sz w:val="18"/>
          <w:szCs w:val="18"/>
        </w:rPr>
        <w:t xml:space="preserve">PRIMARY_METRIC=</w:t>
      </w:r>
      <w:r>
        <w:rPr>
          <w:rFonts w:ascii="Consolas" w:cs="Consolas" w:eastAsia="Consolas" w:hAnsi="Consolas"/>
          <w:sz w:val="18"/>
          <w:szCs w:val="18"/>
        </w:rPr>
        <w:t xml:space="preserve">Macro (identity-equal) R-squared and macro RMSE per condition at the frozen readout</w:t>
      </w:r>
    </w:p>
    <w:p>
      <w:pPr>
        <w:spacing w:after="40"/>
        <w:ind w:left="240"/>
      </w:pPr>
      <w:r>
        <w:rPr>
          <w:rFonts w:ascii="Consolas" w:cs="Consolas" w:eastAsia="Consolas" w:hAnsi="Consolas"/>
          <w:b/>
          <w:bCs/>
          <w:sz w:val="18"/>
          <w:szCs w:val="18"/>
        </w:rPr>
        <w:t xml:space="preserve">SUPPORTING_METRICS=</w:t>
      </w:r>
      <w:r>
        <w:rPr>
          <w:rFonts w:ascii="Consolas" w:cs="Consolas" w:eastAsia="Consolas" w:hAnsi="Consolas"/>
          <w:sz w:val="18"/>
          <w:szCs w:val="18"/>
        </w:rPr>
        <w:t xml:space="preserve">MAE, bias, Delta_A vs B0, per-identity condition curves, per-row RelV covariate</w:t>
      </w:r>
    </w:p>
    <w:p>
      <w:pPr>
        <w:spacing w:after="40"/>
        <w:ind w:left="240"/>
      </w:pPr>
      <w:r>
        <w:rPr>
          <w:rFonts w:ascii="Consolas" w:cs="Consolas" w:eastAsia="Consolas" w:hAnsi="Consolas"/>
          <w:b/>
          <w:bCs/>
          <w:sz w:val="18"/>
          <w:szCs w:val="18"/>
        </w:rPr>
        <w:t xml:space="preserve">GROUPED_SPLITS=</w:t>
      </w:r>
      <w:r>
        <w:rPr>
          <w:rFonts w:ascii="Consolas" w:cs="Consolas" w:eastAsia="Consolas" w:hAnsi="Consolas"/>
          <w:sz w:val="18"/>
          <w:szCs w:val="18"/>
        </w:rPr>
        <w:t xml:space="preserve">5 outer folds = frozen identity blocks (t01-05, ..., t21-25); 4 inner rotations for alpha; all splitting at identity level within condition</w:t>
      </w:r>
    </w:p>
    <w:p>
      <w:pPr>
        <w:spacing w:after="40"/>
        <w:ind w:left="240"/>
      </w:pPr>
      <w:r>
        <w:rPr>
          <w:rFonts w:ascii="Consolas" w:cs="Consolas" w:eastAsia="Consolas" w:hAnsi="Consolas"/>
          <w:b/>
          <w:bCs/>
          <w:sz w:val="18"/>
          <w:szCs w:val="18"/>
        </w:rPr>
        <w:t xml:space="preserve">BOOTSTRAP=</w:t>
      </w:r>
      <w:r>
        <w:rPr>
          <w:rFonts w:ascii="Consolas" w:cs="Consolas" w:eastAsia="Consolas" w:hAnsi="Consolas"/>
          <w:sz w:val="18"/>
          <w:szCs w:val="18"/>
        </w:rPr>
        <w:t xml:space="preserve">Identity-level, B = 10,000, seed 2026090301, resampling whole identities with their complete condition x row blocks; percentile CIs on every reported statistic</w:t>
      </w:r>
    </w:p>
    <w:p>
      <w:pPr>
        <w:spacing w:after="40"/>
        <w:ind w:left="240"/>
      </w:pPr>
      <w:r>
        <w:rPr>
          <w:rFonts w:ascii="Consolas" w:cs="Consolas" w:eastAsia="Consolas" w:hAnsi="Consolas"/>
          <w:b/>
          <w:bCs/>
          <w:sz w:val="18"/>
          <w:szCs w:val="18"/>
        </w:rPr>
        <w:t xml:space="preserve">NULL=</w:t>
      </w:r>
      <w:r>
        <w:rPr>
          <w:rFonts w:ascii="Consolas" w:cs="Consolas" w:eastAsia="Consolas" w:hAnsi="Consolas"/>
          <w:sz w:val="18"/>
          <w:szCs w:val="18"/>
        </w:rPr>
        <w:t xml:space="preserve">Within-stratum (direction x phase, 10 strata) label permutation per condition at the frozen readout, B = 199, full refit per draw (Gram eigendecomposition reused per fold; no selection funnel exists to rerun); p = (1 + count(null &gt;= observed)) / (B + 1) on macro R-squared</w:t>
      </w:r>
    </w:p>
    <w:p>
      <w:pPr>
        <w:spacing w:after="40"/>
        <w:ind w:left="240"/>
      </w:pPr>
      <w:r>
        <w:rPr>
          <w:rFonts w:ascii="Consolas" w:cs="Consolas" w:eastAsia="Consolas" w:hAnsi="Consolas"/>
          <w:b/>
          <w:bCs/>
          <w:sz w:val="18"/>
          <w:szCs w:val="18"/>
        </w:rPr>
        <w:t xml:space="preserve">CONDITION_TREND_ANALYSIS=</w:t>
      </w:r>
      <w:r>
        <w:rPr>
          <w:rFonts w:ascii="Consolas" w:cs="Consolas" w:eastAsia="Consolas" w:hAnsi="Consolas"/>
          <w:sz w:val="18"/>
          <w:szCs w:val="18"/>
        </w:rPr>
        <w:t xml:space="preserve">Per-identity least-squares slope of RMSE_i,c on measured RelV_c (5 points); primary statistic = mean slope with bootstrap CI; supporting: per-identity Spearman ordering and count of adjacent-pair monotonicity violations</w:t>
      </w:r>
    </w:p>
    <w:p>
      <w:pPr>
        <w:pStyle w:val="Heading1"/>
        <w:spacing w:after="160" w:before="300"/>
      </w:pPr>
      <w:r>
        <w:rPr>
          <w:b/>
          <w:bCs/>
          <w:sz w:val="28"/>
          <w:szCs w:val="28"/>
        </w:rPr>
        <w:t xml:space="preserve">Part XVI — U2 Design — Decision: CUT (with identification analysis)</w:t>
      </w:r>
    </w:p>
    <w:p>
      <w:pPr>
        <w:spacing w:after="120" w:before="0"/>
      </w:pPr>
      <w:r>
        <w:rPr>
          <w:rFonts w:ascii="Calibri" w:cs="Calibri" w:eastAsia="Calibri" w:hAnsi="Calibri"/>
          <w:b w:val="false"/>
          <w:bCs w:val="false"/>
          <w:i w:val="false"/>
          <w:iCs w:val="false"/>
          <w:sz w:val="20"/>
          <w:szCs w:val="20"/>
        </w:rPr>
        <w:t xml:space="preserve">The brief's central conceptual question is answered head-on: graded glass does NOT validly instantiate graded observation noise. Two independent identification failures, either of which is fatal by the deadline:</w:t>
      </w:r>
    </w:p>
    <w:p>
      <w:pPr>
        <w:pStyle w:val="ListParagraph"/>
        <w:numPr>
          <w:ilvl w:val="0"/>
          <w:numId w:val="2"/>
        </w:numPr>
        <w:spacing w:after="60"/>
      </w:pPr>
      <w:r>
        <w:rPr>
          <w:sz w:val="20"/>
          <w:szCs w:val="20"/>
        </w:rPr>
        <w:t xml:space="preserve">Deterministic rendering. A fixed translucent occluder applies a deterministic, invertible-enough transform to the sheep's pixels. An ideal observer of the frames recovers the position essentially exactly at every partial level; the physical-state posterior stays near-degenerate (sigma about 0) at L1-L3. Darker glass changes the DIFFICULTY of extraction, not the INFORMATION CONTENT in the Bayesian sense. Grading a decoded sigma-hat against an oracle whose sigma is constant-zero across L0-L3 measures nothing about calibration.</w:t>
      </w:r>
    </w:p>
    <w:p>
      <w:pPr>
        <w:pStyle w:val="ListParagraph"/>
        <w:numPr>
          <w:ilvl w:val="0"/>
          <w:numId w:val="2"/>
        </w:numPr>
        <w:spacing w:after="60"/>
      </w:pPr>
      <w:r>
        <w:rPr>
          <w:sz w:val="20"/>
          <w:szCs w:val="20"/>
        </w:rPr>
        <w:t xml:space="preserve">Clock degeneracy at the opaque anchor. Under full occlusion the exact Kalman predictive spread is sigma-squared(tau) = sigma0-squared + q x tau x dt (one speed, one q, fixed boundary geometry): a deterministic monotone function of tau. Any sigma-hat probe fit against it is indistinguishable from a tau probe — precisely the clock confound the proposal names and says is 'handled by the speed x noise decoupling grid'. That grid does not exist and cannot be built, captured, and analyzed by Wednesday (candidate D: about 270 captures, 2.64x forwards, new oracle/target machinery, P(Thursday) about 0.40).</w:t>
      </w:r>
    </w:p>
    <w:p>
      <w:pPr>
        <w:spacing w:after="120" w:before="0"/>
      </w:pPr>
      <w:r>
        <w:rPr>
          <w:rFonts w:ascii="Calibri" w:cs="Calibri" w:eastAsia="Calibri" w:hAnsi="Calibri"/>
          <w:b w:val="false"/>
          <w:bCs w:val="false"/>
          <w:i w:val="false"/>
          <w:iCs w:val="false"/>
          <w:sz w:val="20"/>
          <w:szCs w:val="20"/>
        </w:rPr>
        <w:t xml:space="preserve">Brief section 14 options adjudicated: OPTION A (glass = clean partial-observability / sensory-degradation result, no Bayesian posterior claim) is selected. OPTION B (external-localizer observation model with per-condition calibrated R) is rejected because it substitutes the observer: the oracle would grade posterior width for an agent observing the localizer's noisy output, while MineWorld observes the raw pixels whose posterior is near-degenerate — a category mismatch reviewers can dismantle in one paragraph. OPTION C (separate small U2 module on shared trajectories) is rejected because a valid module still needs the second q level (candidate E, P(Thursday) about 0.55, low conditional yield). The manuscript keeps its honest scoping sentence; the ladder's U2 rung remains a stated protocol contribution with its identification requirements now sharpened by this analysis (a citable methodological point in Discussion).</w:t>
      </w:r>
    </w:p>
    <w:p>
      <w:pPr>
        <w:spacing w:after="40"/>
        <w:ind w:left="240"/>
      </w:pPr>
      <w:r>
        <w:rPr>
          <w:rFonts w:ascii="Consolas" w:cs="Consolas" w:eastAsia="Consolas" w:hAnsi="Consolas"/>
          <w:b/>
          <w:bCs/>
          <w:sz w:val="18"/>
          <w:szCs w:val="18"/>
        </w:rPr>
        <w:t xml:space="preserve">ORACLE=</w:t>
      </w:r>
      <w:r>
        <w:rPr>
          <w:rFonts w:ascii="Consolas" w:cs="Consolas" w:eastAsia="Consolas" w:hAnsi="Consolas"/>
          <w:sz w:val="18"/>
          <w:szCs w:val="18"/>
        </w:rPr>
        <w:t xml:space="preserve">N/A — CUT (formulation that would be required is specified in Part XXIII)</w:t>
      </w:r>
    </w:p>
    <w:p>
      <w:pPr>
        <w:spacing w:after="40"/>
        <w:ind w:left="240"/>
      </w:pPr>
      <w:r>
        <w:rPr>
          <w:rFonts w:ascii="Consolas" w:cs="Consolas" w:eastAsia="Consolas" w:hAnsi="Consolas"/>
          <w:b/>
          <w:bCs/>
          <w:sz w:val="18"/>
          <w:szCs w:val="18"/>
        </w:rPr>
        <w:t xml:space="preserve">SIGMA_TARGET=</w:t>
      </w:r>
      <w:r>
        <w:rPr>
          <w:rFonts w:ascii="Consolas" w:cs="Consolas" w:eastAsia="Consolas" w:hAnsi="Consolas"/>
          <w:sz w:val="18"/>
          <w:szCs w:val="18"/>
        </w:rPr>
        <w:t xml:space="preserve">N/A — CUT</w:t>
      </w:r>
    </w:p>
    <w:p>
      <w:pPr>
        <w:spacing w:after="40"/>
        <w:ind w:left="240"/>
      </w:pPr>
      <w:r>
        <w:rPr>
          <w:rFonts w:ascii="Consolas" w:cs="Consolas" w:eastAsia="Consolas" w:hAnsi="Consolas"/>
          <w:b/>
          <w:bCs/>
          <w:sz w:val="18"/>
          <w:szCs w:val="18"/>
        </w:rPr>
        <w:t xml:space="preserve">HOW_SIGMA_IS_GENERATED=</w:t>
      </w:r>
      <w:r>
        <w:rPr>
          <w:rFonts w:ascii="Consolas" w:cs="Consolas" w:eastAsia="Consolas" w:hAnsi="Consolas"/>
          <w:sz w:val="18"/>
          <w:szCs w:val="18"/>
        </w:rPr>
        <w:t xml:space="preserve">N/A — CUT</w:t>
      </w:r>
    </w:p>
    <w:p>
      <w:pPr>
        <w:spacing w:after="40"/>
        <w:ind w:left="240"/>
      </w:pPr>
      <w:r>
        <w:rPr>
          <w:rFonts w:ascii="Consolas" w:cs="Consolas" w:eastAsia="Consolas" w:hAnsi="Consolas"/>
          <w:b/>
          <w:bCs/>
          <w:sz w:val="18"/>
          <w:szCs w:val="18"/>
        </w:rPr>
        <w:t xml:space="preserve">TIME_CONTROL=</w:t>
      </w:r>
      <w:r>
        <w:rPr>
          <w:rFonts w:ascii="Consolas" w:cs="Consolas" w:eastAsia="Consolas" w:hAnsi="Consolas"/>
          <w:sz w:val="18"/>
          <w:szCs w:val="18"/>
        </w:rPr>
        <w:t xml:space="preserve">N/A — CUT</w:t>
      </w:r>
    </w:p>
    <w:p>
      <w:pPr>
        <w:spacing w:after="40"/>
        <w:ind w:left="240"/>
      </w:pPr>
      <w:r>
        <w:rPr>
          <w:rFonts w:ascii="Consolas" w:cs="Consolas" w:eastAsia="Consolas" w:hAnsi="Consolas"/>
          <w:b/>
          <w:bCs/>
          <w:sz w:val="18"/>
          <w:szCs w:val="18"/>
        </w:rPr>
        <w:t xml:space="preserve">PRIMARY_STATISTIC=</w:t>
      </w:r>
      <w:r>
        <w:rPr>
          <w:rFonts w:ascii="Consolas" w:cs="Consolas" w:eastAsia="Consolas" w:hAnsi="Consolas"/>
          <w:sz w:val="18"/>
          <w:szCs w:val="18"/>
        </w:rPr>
        <w:t xml:space="preserve">N/A — CUT</w:t>
      </w:r>
    </w:p>
    <w:p>
      <w:pPr>
        <w:spacing w:after="40"/>
        <w:ind w:left="240"/>
      </w:pPr>
      <w:r>
        <w:rPr>
          <w:rFonts w:ascii="Consolas" w:cs="Consolas" w:eastAsia="Consolas" w:hAnsi="Consolas"/>
          <w:b/>
          <w:bCs/>
          <w:sz w:val="18"/>
          <w:szCs w:val="18"/>
        </w:rPr>
        <w:t xml:space="preserve">PARTIAL_CORRELATION=</w:t>
      </w:r>
      <w:r>
        <w:rPr>
          <w:rFonts w:ascii="Consolas" w:cs="Consolas" w:eastAsia="Consolas" w:hAnsi="Consolas"/>
          <w:sz w:val="18"/>
          <w:szCs w:val="18"/>
        </w:rPr>
        <w:t xml:space="preserve">N/A — CUT</w:t>
      </w:r>
    </w:p>
    <w:p>
      <w:pPr>
        <w:spacing w:after="40"/>
        <w:ind w:left="240"/>
      </w:pPr>
      <w:r>
        <w:rPr>
          <w:rFonts w:ascii="Consolas" w:cs="Consolas" w:eastAsia="Consolas" w:hAnsi="Consolas"/>
          <w:b/>
          <w:bCs/>
          <w:sz w:val="18"/>
          <w:szCs w:val="18"/>
        </w:rPr>
        <w:t xml:space="preserve">CALIBRATION=</w:t>
      </w:r>
      <w:r>
        <w:rPr>
          <w:rFonts w:ascii="Consolas" w:cs="Consolas" w:eastAsia="Consolas" w:hAnsi="Consolas"/>
          <w:sz w:val="18"/>
          <w:szCs w:val="18"/>
        </w:rPr>
        <w:t xml:space="preserve">N/A — CUT</w:t>
      </w:r>
    </w:p>
    <w:p>
      <w:pPr>
        <w:spacing w:after="40"/>
        <w:ind w:left="240"/>
      </w:pPr>
      <w:r>
        <w:rPr>
          <w:rFonts w:ascii="Consolas" w:cs="Consolas" w:eastAsia="Consolas" w:hAnsi="Consolas"/>
          <w:b/>
          <w:bCs/>
          <w:sz w:val="18"/>
          <w:szCs w:val="18"/>
        </w:rPr>
        <w:t xml:space="preserve">BASELINE=</w:t>
      </w:r>
      <w:r>
        <w:rPr>
          <w:rFonts w:ascii="Consolas" w:cs="Consolas" w:eastAsia="Consolas" w:hAnsi="Consolas"/>
          <w:sz w:val="18"/>
          <w:szCs w:val="18"/>
        </w:rPr>
        <w:t xml:space="preserve">N/A — CUT</w:t>
      </w:r>
    </w:p>
    <w:p>
      <w:pPr>
        <w:spacing w:after="40"/>
        <w:ind w:left="240"/>
      </w:pPr>
      <w:r>
        <w:rPr>
          <w:rFonts w:ascii="Consolas" w:cs="Consolas" w:eastAsia="Consolas" w:hAnsi="Consolas"/>
          <w:b/>
          <w:bCs/>
          <w:sz w:val="18"/>
          <w:szCs w:val="18"/>
        </w:rPr>
        <w:t xml:space="preserve">NULL=</w:t>
      </w:r>
      <w:r>
        <w:rPr>
          <w:rFonts w:ascii="Consolas" w:cs="Consolas" w:eastAsia="Consolas" w:hAnsi="Consolas"/>
          <w:sz w:val="18"/>
          <w:szCs w:val="18"/>
        </w:rPr>
        <w:t xml:space="preserve">N/A — CUT</w:t>
      </w:r>
    </w:p>
    <w:p>
      <w:pPr>
        <w:spacing w:after="40"/>
        <w:ind w:left="240"/>
      </w:pPr>
      <w:r>
        <w:rPr>
          <w:rFonts w:ascii="Consolas" w:cs="Consolas" w:eastAsia="Consolas" w:hAnsi="Consolas"/>
          <w:b/>
          <w:bCs/>
          <w:sz w:val="18"/>
          <w:szCs w:val="18"/>
        </w:rPr>
        <w:t xml:space="preserve">WHAT_POSITIVE_WOULD_HAVE_MEANT=</w:t>
      </w:r>
      <w:r>
        <w:rPr>
          <w:rFonts w:ascii="Consolas" w:cs="Consolas" w:eastAsia="Consolas" w:hAnsi="Consolas"/>
          <w:sz w:val="18"/>
          <w:szCs w:val="18"/>
        </w:rPr>
        <w:t xml:space="preserve">sigma-hat tracks oracle spread beyond tau — unreachable identifiably before the deadline</w:t>
      </w:r>
    </w:p>
    <w:p>
      <w:pPr>
        <w:spacing w:after="40"/>
        <w:ind w:left="240"/>
      </w:pPr>
      <w:r>
        <w:rPr>
          <w:rFonts w:ascii="Consolas" w:cs="Consolas" w:eastAsia="Consolas" w:hAnsi="Consolas"/>
          <w:b/>
          <w:bCs/>
          <w:sz w:val="18"/>
          <w:szCs w:val="18"/>
        </w:rPr>
        <w:t xml:space="preserve">WHAT_NEGATIVE_WOULD_HAVE_MEANT=</w:t>
      </w:r>
      <w:r>
        <w:rPr>
          <w:rFonts w:ascii="Consolas" w:cs="Consolas" w:eastAsia="Consolas" w:hAnsi="Consolas"/>
          <w:sz w:val="18"/>
          <w:szCs w:val="18"/>
        </w:rPr>
        <w:t xml:space="preserve">indistinguishable from clock substitution at one q — scientifically empty</w:t>
      </w:r>
    </w:p>
    <w:p>
      <w:pPr>
        <w:pStyle w:val="Heading1"/>
        <w:spacing w:after="160" w:before="300"/>
      </w:pPr>
      <w:r>
        <w:rPr>
          <w:b/>
          <w:bCs/>
          <w:sz w:val="28"/>
          <w:szCs w:val="28"/>
        </w:rPr>
        <w:t xml:space="preserve">Part XVII — U3 Design — Decision: CUT</w:t>
      </w:r>
    </w:p>
    <w:p>
      <w:pPr>
        <w:spacing w:after="120" w:before="0"/>
      </w:pPr>
      <w:r>
        <w:rPr>
          <w:rFonts w:ascii="Calibri" w:cs="Calibri" w:eastAsia="Calibri" w:hAnsi="Calibri"/>
          <w:b w:val="false"/>
          <w:bCs w:val="false"/>
          <w:i w:val="false"/>
          <w:iCs w:val="false"/>
          <w:sz w:val="20"/>
          <w:szCs w:val="20"/>
        </w:rPr>
        <w:t xml:space="preserve">U3 (uncertainty growth at the oracle rate, snapback on reveal, absence-as-evidence) presupposes a valid decoded sigma-hat, which Part XVI shows cannot be identified by the deadline. Without sigma-hat, the only U3-adjacent observable is point-estimate recovery after reveal — a U1-dynamics question, retained as STRETCH-ONLY (reveal-recovery rows: the first 5 stable-visible rows after occlusion end per capture; +625 rows, +3,750 tensors, +5.2 GB, about +8 min extraction — implemented only if Tuesday closes clean, because it requires new row-selection logic, the only new target machinery in the program). The compact visible-to-partial-to-hidden-to-reveal single-trajectory choreography contemplated in the brief is rejected: mid-trajectory occluder swaps add scene-mutation machinery and break the paired-material design for a demonstration figure; static per-condition trajectories with within-trajectory time are strictly safer and already carry the needed dynamics (tau structure).</w:t>
      </w:r>
    </w:p>
    <w:p>
      <w:pPr>
        <w:pStyle w:val="Heading1"/>
        <w:spacing w:after="160" w:before="300"/>
      </w:pPr>
      <w:r>
        <w:rPr>
          <w:b/>
          <w:bCs/>
          <w:sz w:val="28"/>
          <w:szCs w:val="28"/>
        </w:rPr>
        <w:t xml:space="preserve">Part XVIII — U4 Decision: DEFER (do not run)</w:t>
      </w:r>
    </w:p>
    <w:p>
      <w:pPr>
        <w:spacing w:after="120" w:before="0"/>
      </w:pPr>
      <w:r>
        <w:rPr>
          <w:rFonts w:ascii="Calibri" w:cs="Calibri" w:eastAsia="Calibri" w:hAnsi="Calibri"/>
          <w:b w:val="false"/>
          <w:bCs w:val="false"/>
          <w:i w:val="false"/>
          <w:iCs w:val="false"/>
          <w:sz w:val="20"/>
          <w:szCs w:val="20"/>
        </w:rPr>
        <w:t xml:space="preserve">Classification: DEFER. Honest audit against the proposal's own U4 protocol: it requires generation-side infrastructure that has never existed in this tree — steered rollouts (h' = h + alpha x w-perp injections at a chosen layer during generation), about 3,600 rollout clips (50 events x 8 rollouts x 9 alpha doses), generation-side magenta detection with homography to world coordinates, SSIM coherence controls, and a baseline persistence-rate study. That is a multi-week build. Scientifically, U4's precondition is absent: with U1 decisively negative under full occlusion there is no decoded estimate whose causal use could be tested, and steering along a direction that decodes nothing is uninterpretable. Expected value near zero; opportunity cost the whole remaining window. The manuscript already states causal use remains untested; that sentence stands.</w:t>
      </w:r>
    </w:p>
    <w:p>
      <w:pPr>
        <w:pStyle w:val="Heading1"/>
        <w:pageBreakBefore/>
        <w:spacing w:after="160" w:before="300"/>
      </w:pPr>
      <w:r>
        <w:rPr>
          <w:b/>
          <w:bCs/>
          <w:sz w:val="28"/>
          <w:szCs w:val="28"/>
        </w:rPr>
        <w:t xml:space="preserve">Part XIX — Context-Age Analysis (Secondary 2)</w:t>
      </w:r>
    </w:p>
    <w:p>
      <w:pPr>
        <w:spacing w:after="120" w:before="0"/>
      </w:pPr>
      <w:r>
        <w:rPr>
          <w:rFonts w:ascii="Calibri" w:cs="Calibri" w:eastAsia="Calibri" w:hAnsi="Calibri"/>
          <w:b w:val="false"/>
          <w:bCs w:val="false"/>
          <w:i w:val="false"/>
          <w:iCs w:val="false"/>
          <w:sz w:val="20"/>
          <w:szCs w:val="20"/>
        </w:rPr>
        <w:t xml:space="preserve">Purpose: separate SENSORY-LIMITED failure (current evidence too weak) from CONTEXT/MEMORY-LIMITED failure (evidence no longer in the 16-frame window). Geometry of the design: for target row tau (the tau-th geometric-occlusion row), the teacher-forced context spans frames [tau-15, tau]. The last frame containing any sheep pixels under OPAQUE occlusion is the last partial-transition frame (position 0), which exits the context exactly when tau &gt; 15. Under GLASS, every context frame carries (attenuated) sheep pixels, so no such exit occurs. This yields a sharp, predeclared interaction:</w:t>
      </w:r>
    </w:p>
    <w:p>
      <w:pPr>
        <w:spacing w:after="40"/>
        <w:ind w:left="240"/>
      </w:pPr>
      <w:r>
        <w:rPr>
          <w:rFonts w:ascii="Consolas" w:cs="Consolas" w:eastAsia="Consolas" w:hAnsi="Consolas"/>
          <w:b/>
          <w:bCs/>
          <w:sz w:val="18"/>
          <w:szCs w:val="18"/>
        </w:rPr>
        <w:t xml:space="preserve">BINS=</w:t>
      </w:r>
      <w:r>
        <w:rPr>
          <w:rFonts w:ascii="Consolas" w:cs="Consolas" w:eastAsia="Consolas" w:hAnsi="Consolas"/>
          <w:sz w:val="18"/>
          <w:szCs w:val="18"/>
        </w:rPr>
        <w:t xml:space="preserve">tau in {1-5, 6-10, 11-15, 16-19} (bin 4 = beyond-context-boundary under opaque occlusion; 100 rows per condition-bin)</w:t>
      </w:r>
    </w:p>
    <w:p>
      <w:pPr>
        <w:spacing w:after="40"/>
        <w:ind w:left="240"/>
      </w:pPr>
      <w:r>
        <w:rPr>
          <w:rFonts w:ascii="Consolas" w:cs="Consolas" w:eastAsia="Consolas" w:hAnsi="Consolas"/>
          <w:b/>
          <w:bCs/>
          <w:sz w:val="18"/>
          <w:szCs w:val="18"/>
        </w:rPr>
        <w:t xml:space="preserve">EVALUATION=</w:t>
      </w:r>
      <w:r>
        <w:rPr>
          <w:rFonts w:ascii="Consolas" w:cs="Consolas" w:eastAsia="Consolas" w:hAnsi="Consolas"/>
          <w:sz w:val="18"/>
          <w:szCs w:val="18"/>
        </w:rPr>
        <w:t xml:space="preserve">Per-bin macro RMSE/MAE of the ALREADY-FITTED primary probes' held-out predictions (no refitting; no new fits, no new multiplicity)</w:t>
      </w:r>
    </w:p>
    <w:p>
      <w:pPr>
        <w:spacing w:after="40"/>
        <w:ind w:left="240"/>
      </w:pPr>
      <w:r>
        <w:rPr>
          <w:rFonts w:ascii="Consolas" w:cs="Consolas" w:eastAsia="Consolas" w:hAnsi="Consolas"/>
          <w:b/>
          <w:bCs/>
          <w:sz w:val="18"/>
          <w:szCs w:val="18"/>
        </w:rPr>
        <w:t xml:space="preserve">PRIMARY_INTERACTION_STATISTIC=</w:t>
      </w:r>
      <w:r>
        <w:rPr>
          <w:rFonts w:ascii="Consolas" w:cs="Consolas" w:eastAsia="Consolas" w:hAnsi="Consolas"/>
          <w:sz w:val="18"/>
          <w:szCs w:val="18"/>
        </w:rPr>
        <w:t xml:space="preserve">D_boundary = [RMSE(bin4) - RMSE(bin3)] at L4-opaque minus the same difference pooled over L1-L3; identity bootstrap CI</w:t>
      </w:r>
    </w:p>
    <w:p>
      <w:pPr>
        <w:spacing w:after="40"/>
        <w:ind w:left="240"/>
      </w:pPr>
      <w:r>
        <w:rPr>
          <w:rFonts w:ascii="Consolas" w:cs="Consolas" w:eastAsia="Consolas" w:hAnsi="Consolas"/>
          <w:b/>
          <w:bCs/>
          <w:sz w:val="18"/>
          <w:szCs w:val="18"/>
        </w:rPr>
        <w:t xml:space="preserve">INTERPRETATION=</w:t>
      </w:r>
      <w:r>
        <w:rPr>
          <w:rFonts w:ascii="Consolas" w:cs="Consolas" w:eastAsia="Consolas" w:hAnsi="Consolas"/>
          <w:sz w:val="18"/>
          <w:szCs w:val="18"/>
        </w:rPr>
        <w:t xml:space="preserve">D_boundary substantially &gt; 0: collapse specific to losing in-context evidence — memory/context-limited mechanism ('forgetting is architectural'). D_boundary about 0 with both flat-and-poor: representational failure at every age, not a context-limit artifact. Glass bins declining with tau despite continuous in-frame evidence: integration failure of degraded evidence</w:t>
      </w:r>
    </w:p>
    <w:p>
      <w:pPr>
        <w:spacing w:after="40"/>
        <w:ind w:left="240"/>
      </w:pPr>
      <w:r>
        <w:rPr>
          <w:rFonts w:ascii="Consolas" w:cs="Consolas" w:eastAsia="Consolas" w:hAnsi="Consolas"/>
          <w:b/>
          <w:bCs/>
          <w:sz w:val="18"/>
          <w:szCs w:val="18"/>
        </w:rPr>
        <w:t xml:space="preserve">COST=</w:t>
      </w:r>
      <w:r>
        <w:rPr>
          <w:rFonts w:ascii="Consolas" w:cs="Consolas" w:eastAsia="Consolas" w:hAnsi="Consolas"/>
          <w:sz w:val="18"/>
          <w:szCs w:val="18"/>
        </w:rPr>
        <w:t xml:space="preserve">About 0.5 h CPU; zero capture; zero extraction</w:t>
      </w:r>
    </w:p>
    <w:p>
      <w:pPr>
        <w:spacing w:after="40"/>
        <w:ind w:left="240"/>
      </w:pPr>
      <w:r>
        <w:rPr>
          <w:rFonts w:ascii="Consolas" w:cs="Consolas" w:eastAsia="Consolas" w:hAnsi="Consolas"/>
          <w:b/>
          <w:bCs/>
          <w:sz w:val="18"/>
          <w:szCs w:val="18"/>
        </w:rPr>
        <w:t xml:space="preserve">CAVEATS_DISCLOSED=</w:t>
      </w:r>
      <w:r>
        <w:rPr>
          <w:rFonts w:ascii="Consolas" w:cs="Consolas" w:eastAsia="Consolas" w:hAnsi="Consolas"/>
          <w:sz w:val="18"/>
          <w:szCs w:val="18"/>
        </w:rPr>
        <w:t xml:space="preserve">tau also indexes distance-behind-wall and elapsed time (inherent to the apparatus); bin 4 has 4 tau values per identity; the A-prime forensic tau pattern (early-advantage) is outcome-aware history and is NOT used to set these bins — bins are fixed by the context-window arithmetic alone</w:t>
      </w:r>
    </w:p>
    <w:p>
      <w:pPr>
        <w:pStyle w:val="Heading1"/>
        <w:spacing w:after="160" w:before="300"/>
      </w:pPr>
      <w:r>
        <w:rPr>
          <w:b/>
          <w:bCs/>
          <w:sz w:val="28"/>
          <w:szCs w:val="28"/>
        </w:rPr>
        <w:t xml:space="preserve">Part XX — Temporal Representation Analysis (Secondary 1)</w:t>
      </w:r>
    </w:p>
    <w:p>
      <w:pPr>
        <w:spacing w:after="120" w:before="0"/>
      </w:pPr>
      <w:r>
        <w:rPr>
          <w:rFonts w:ascii="Calibri" w:cs="Calibri" w:eastAsia="Calibri" w:hAnsi="Calibri"/>
          <w:b w:val="false"/>
          <w:bCs w:val="false"/>
          <w:i w:val="false"/>
          <w:iCs w:val="false"/>
          <w:sz w:val="20"/>
          <w:szCs w:val="20"/>
        </w:rPr>
        <w:t xml:space="preserve">Closes Experiment II's explicit unresolved limitation from the SAME captures and the SAME forwards: the extraction hook stores, per selected layer, the 336-token slices of BOTH context pair 15 (CURRENT) and pair 14 (PREVIOUS). All temporal features are CPU arithmetic on stored slices (pooling is linear, so pooling-then-differencing is predeclared as the canonical order):</w:t>
      </w:r>
    </w:p>
    <w:p>
      <w:pPr>
        <w:spacing w:after="40"/>
        <w:ind w:left="240"/>
      </w:pPr>
      <w:r>
        <w:rPr>
          <w:rFonts w:ascii="Consolas" w:cs="Consolas" w:eastAsia="Consolas" w:hAnsi="Consolas"/>
          <w:b/>
          <w:bCs/>
          <w:sz w:val="18"/>
          <w:szCs w:val="18"/>
        </w:rPr>
        <w:t xml:space="preserve">FAMILY_FROZEN=</w:t>
      </w:r>
      <w:r>
        <w:rPr>
          <w:rFonts w:ascii="Consolas" w:cs="Consolas" w:eastAsia="Consolas" w:hAnsi="Consolas"/>
          <w:sz w:val="18"/>
          <w:szCs w:val="18"/>
        </w:rPr>
        <w:t xml:space="preserve">CURRENT (24,576-d coarse); CURRENT_MINUS_PREVIOUS (elementwise difference of coarse features, 24,576-d); TWO_FRAME_CONCAT (concatenation, 49,152-d). No other temporal variants, lags, or windows</w:t>
      </w:r>
    </w:p>
    <w:p>
      <w:pPr>
        <w:spacing w:after="40"/>
        <w:ind w:left="240"/>
      </w:pPr>
      <w:r>
        <w:rPr>
          <w:rFonts w:ascii="Consolas" w:cs="Consolas" w:eastAsia="Consolas" w:hAnsi="Consolas"/>
          <w:b/>
          <w:bCs/>
          <w:sz w:val="18"/>
          <w:szCs w:val="18"/>
        </w:rPr>
        <w:t xml:space="preserve">CELLS=</w:t>
      </w:r>
      <w:r>
        <w:rPr>
          <w:rFonts w:ascii="Consolas" w:cs="Consolas" w:eastAsia="Consolas" w:hAnsi="Consolas"/>
          <w:sz w:val="18"/>
          <w:szCs w:val="18"/>
        </w:rPr>
        <w:t xml:space="preserve">3 variants x 5 conditions at L19 (primary-secondary family, 15 cells); L4/L10 descriptive only</w:t>
      </w:r>
    </w:p>
    <w:p>
      <w:pPr>
        <w:spacing w:after="40"/>
        <w:ind w:left="240"/>
      </w:pPr>
      <w:r>
        <w:rPr>
          <w:rFonts w:ascii="Consolas" w:cs="Consolas" w:eastAsia="Consolas" w:hAnsi="Consolas"/>
          <w:b/>
          <w:bCs/>
          <w:sz w:val="18"/>
          <w:szCs w:val="18"/>
        </w:rPr>
        <w:t xml:space="preserve">TEST=</w:t>
      </w:r>
      <w:r>
        <w:rPr>
          <w:rFonts w:ascii="Consolas" w:cs="Consolas" w:eastAsia="Consolas" w:hAnsi="Consolas"/>
          <w:sz w:val="18"/>
          <w:szCs w:val="18"/>
        </w:rPr>
        <w:t xml:space="preserve">Per-condition paired ΔRMSE (variant minus CURRENT) with identity bootstrap CIs; Holm within the 10-comparison family; 'temporal rescue' is declared only if a variant meets the ORIGINAL Experiment II standards (macro R-squared &gt; 0 with positive lower bound AND RMSE &lt;= 0.50) in a hidden or partial condition — no softened threshold is invented</w:t>
      </w:r>
    </w:p>
    <w:p>
      <w:pPr>
        <w:spacing w:after="40"/>
        <w:ind w:left="240"/>
      </w:pPr>
      <w:r>
        <w:rPr>
          <w:rFonts w:ascii="Consolas" w:cs="Consolas" w:eastAsia="Consolas" w:hAnsi="Consolas"/>
          <w:b/>
          <w:bCs/>
          <w:sz w:val="18"/>
          <w:szCs w:val="18"/>
        </w:rPr>
        <w:t xml:space="preserve">MARGINAL_EXTRACTION_COST=</w:t>
      </w:r>
      <w:r>
        <w:rPr>
          <w:rFonts w:ascii="Consolas" w:cs="Consolas" w:eastAsia="Consolas" w:hAnsi="Consolas"/>
          <w:sz w:val="18"/>
          <w:szCs w:val="18"/>
        </w:rPr>
        <w:t xml:space="preserve">Zero additional forwards; +7,125 tensors (previous-pair slices)</w:t>
      </w:r>
    </w:p>
    <w:p>
      <w:pPr>
        <w:spacing w:after="40"/>
        <w:ind w:left="240"/>
      </w:pPr>
      <w:r>
        <w:rPr>
          <w:rFonts w:ascii="Consolas" w:cs="Consolas" w:eastAsia="Consolas" w:hAnsi="Consolas"/>
          <w:b/>
          <w:bCs/>
          <w:sz w:val="18"/>
          <w:szCs w:val="18"/>
        </w:rPr>
        <w:t xml:space="preserve">MARGINAL_STORAGE_COST=</w:t>
      </w:r>
      <w:r>
        <w:rPr>
          <w:rFonts w:ascii="Consolas" w:cs="Consolas" w:eastAsia="Consolas" w:hAnsi="Consolas"/>
          <w:sz w:val="18"/>
          <w:szCs w:val="18"/>
        </w:rPr>
        <w:t xml:space="preserve">+9.81 GB (7,125 x 1,376,256 bytes)</w:t>
      </w:r>
    </w:p>
    <w:p>
      <w:pPr>
        <w:spacing w:after="40"/>
        <w:ind w:left="240"/>
      </w:pPr>
      <w:r>
        <w:rPr>
          <w:rFonts w:ascii="Consolas" w:cs="Consolas" w:eastAsia="Consolas" w:hAnsi="Consolas"/>
          <w:b/>
          <w:bCs/>
          <w:sz w:val="18"/>
          <w:szCs w:val="18"/>
        </w:rPr>
        <w:t xml:space="preserve">MARGINAL_ANALYSIS_COST=</w:t>
      </w:r>
      <w:r>
        <w:rPr>
          <w:rFonts w:ascii="Consolas" w:cs="Consolas" w:eastAsia="Consolas" w:hAnsi="Consolas"/>
          <w:sz w:val="18"/>
          <w:szCs w:val="18"/>
        </w:rPr>
        <w:t xml:space="preserve">About 1-1.5 h CPU (10 additional ridge cells at L19 + descriptives)</w:t>
      </w:r>
    </w:p>
    <w:p>
      <w:pPr>
        <w:spacing w:after="40"/>
        <w:ind w:left="240"/>
      </w:pPr>
      <w:r>
        <w:rPr>
          <w:rFonts w:ascii="Consolas" w:cs="Consolas" w:eastAsia="Consolas" w:hAnsi="Consolas"/>
          <w:b/>
          <w:bCs/>
          <w:sz w:val="18"/>
          <w:szCs w:val="18"/>
        </w:rPr>
        <w:t xml:space="preserve">PAPER_VALUE=</w:t>
      </w:r>
      <w:r>
        <w:rPr>
          <w:rFonts w:ascii="Consolas" w:cs="Consolas" w:eastAsia="Consolas" w:hAnsi="Consolas"/>
          <w:sz w:val="18"/>
          <w:szCs w:val="18"/>
        </w:rPr>
        <w:t xml:space="preserve">High: deletes the manuscript's own most conspicuous stated limitation; both outcomes quotable (Part IX sentences)</w:t>
      </w:r>
    </w:p>
    <w:p>
      <w:pPr>
        <w:pStyle w:val="Heading1"/>
        <w:spacing w:after="160" w:before="300"/>
      </w:pPr>
      <w:r>
        <w:rPr>
          <w:b/>
          <w:bCs/>
          <w:sz w:val="28"/>
          <w:szCs w:val="28"/>
        </w:rPr>
        <w:t xml:space="preserve">Part XXI — Nonlinear Probe Decision: STRETCH-ONLY (frozen recipe)</w:t>
      </w:r>
    </w:p>
    <w:p>
      <w:pPr>
        <w:spacing w:after="120" w:before="0"/>
      </w:pPr>
      <w:r>
        <w:rPr>
          <w:rFonts w:ascii="Calibri" w:cs="Calibri" w:eastAsia="Calibri" w:hAnsi="Calibri"/>
          <w:b w:val="false"/>
          <w:bCs w:val="false"/>
          <w:i w:val="false"/>
          <w:iCs w:val="false"/>
          <w:sz w:val="20"/>
          <w:szCs w:val="20"/>
        </w:rPr>
        <w:t xml:space="preserve">Classification: STRETCH (not primary, not secondary) — analysis-day time is the binding constraint and the primary program must lock first. The recipe is frozen NOW so that if run it is immune to search accusations, and so it can be executed post-lock on Thursday morning without design decisions:</w:t>
      </w:r>
    </w:p>
    <w:p>
      <w:pPr>
        <w:spacing w:after="40"/>
        <w:ind w:left="240"/>
      </w:pPr>
      <w:r>
        <w:rPr>
          <w:rFonts w:ascii="Consolas" w:cs="Consolas" w:eastAsia="Consolas" w:hAnsi="Consolas"/>
          <w:b/>
          <w:bCs/>
          <w:sz w:val="18"/>
          <w:szCs w:val="18"/>
        </w:rPr>
        <w:t xml:space="preserve">INPUT=</w:t>
      </w:r>
      <w:r>
        <w:rPr>
          <w:rFonts w:ascii="Consolas" w:cs="Consolas" w:eastAsia="Consolas" w:hAnsi="Consolas"/>
          <w:sz w:val="18"/>
          <w:szCs w:val="18"/>
        </w:rPr>
        <w:t xml:space="preserve">Train-fold PCA-128 of the L19 coarse 24,576-d features (PCA fit inside each outer-training split)</w:t>
      </w:r>
    </w:p>
    <w:p>
      <w:pPr>
        <w:spacing w:after="40"/>
        <w:ind w:left="240"/>
      </w:pPr>
      <w:r>
        <w:rPr>
          <w:rFonts w:ascii="Consolas" w:cs="Consolas" w:eastAsia="Consolas" w:hAnsi="Consolas"/>
          <w:b/>
          <w:bCs/>
          <w:sz w:val="18"/>
          <w:szCs w:val="18"/>
        </w:rPr>
        <w:t xml:space="preserve">ARCHITECTURE=</w:t>
      </w:r>
      <w:r>
        <w:rPr>
          <w:rFonts w:ascii="Consolas" w:cs="Consolas" w:eastAsia="Consolas" w:hAnsi="Consolas"/>
          <w:sz w:val="18"/>
          <w:szCs w:val="18"/>
        </w:rPr>
        <w:t xml:space="preserve">128 -&gt; 64 -&gt; 1, ReLU; single frozen architecture, no search</w:t>
      </w:r>
    </w:p>
    <w:p>
      <w:pPr>
        <w:spacing w:after="40"/>
        <w:ind w:left="240"/>
      </w:pPr>
      <w:r>
        <w:rPr>
          <w:rFonts w:ascii="Consolas" w:cs="Consolas" w:eastAsia="Consolas" w:hAnsi="Consolas"/>
          <w:b/>
          <w:bCs/>
          <w:sz w:val="18"/>
          <w:szCs w:val="18"/>
        </w:rPr>
        <w:t xml:space="preserve">TRAINING=</w:t>
      </w:r>
      <w:r>
        <w:rPr>
          <w:rFonts w:ascii="Consolas" w:cs="Consolas" w:eastAsia="Consolas" w:hAnsi="Consolas"/>
          <w:sz w:val="18"/>
          <w:szCs w:val="18"/>
        </w:rPr>
        <w:t xml:space="preserve">AdamW, lr 1e-3, weight decay 1e-3, batch 64, max 300 epochs, early stop on inner-rotation MSE (patience 30); 3 fixed seeds averaged</w:t>
      </w:r>
    </w:p>
    <w:p>
      <w:pPr>
        <w:spacing w:after="40"/>
        <w:ind w:left="240"/>
      </w:pPr>
      <w:r>
        <w:rPr>
          <w:rFonts w:ascii="Consolas" w:cs="Consolas" w:eastAsia="Consolas" w:hAnsi="Consolas"/>
          <w:b/>
          <w:bCs/>
          <w:sz w:val="18"/>
          <w:szCs w:val="18"/>
        </w:rPr>
        <w:t xml:space="preserve">EVALUATION=</w:t>
      </w:r>
      <w:r>
        <w:rPr>
          <w:rFonts w:ascii="Consolas" w:cs="Consolas" w:eastAsia="Consolas" w:hAnsi="Consolas"/>
          <w:sz w:val="18"/>
          <w:szCs w:val="18"/>
        </w:rPr>
        <w:t xml:space="preserve">Same 5 grouped outer folds; same identities; same metrics; Delta_nonlin = R-squared(MLP) - R-squared(ridge) with identity bootstrap CI — exactly the proposal's Delta diagnostic</w:t>
      </w:r>
    </w:p>
    <w:p>
      <w:pPr>
        <w:spacing w:after="40"/>
        <w:ind w:left="240"/>
      </w:pPr>
      <w:r>
        <w:rPr>
          <w:rFonts w:ascii="Consolas" w:cs="Consolas" w:eastAsia="Consolas" w:hAnsi="Consolas"/>
          <w:b/>
          <w:bCs/>
          <w:sz w:val="18"/>
          <w:szCs w:val="18"/>
        </w:rPr>
        <w:t xml:space="preserve">NULL=</w:t>
      </w:r>
      <w:r>
        <w:rPr>
          <w:rFonts w:ascii="Consolas" w:cs="Consolas" w:eastAsia="Consolas" w:hAnsi="Consolas"/>
          <w:sz w:val="18"/>
          <w:szCs w:val="18"/>
        </w:rPr>
        <w:t xml:space="preserve">Capacity-matched: identical pipeline on direction-x-phase-stratified shuffled labels, B = 49</w:t>
      </w:r>
    </w:p>
    <w:p>
      <w:pPr>
        <w:spacing w:after="40"/>
        <w:ind w:left="240"/>
      </w:pPr>
      <w:r>
        <w:rPr>
          <w:rFonts w:ascii="Consolas" w:cs="Consolas" w:eastAsia="Consolas" w:hAnsi="Consolas"/>
          <w:b/>
          <w:bCs/>
          <w:sz w:val="18"/>
          <w:szCs w:val="18"/>
        </w:rPr>
        <w:t xml:space="preserve">CELLS=</w:t>
      </w:r>
      <w:r>
        <w:rPr>
          <w:rFonts w:ascii="Consolas" w:cs="Consolas" w:eastAsia="Consolas" w:hAnsi="Consolas"/>
          <w:sz w:val="18"/>
          <w:szCs w:val="18"/>
        </w:rPr>
        <w:t xml:space="preserve">5 conditions x L19 x CURRENT only</w:t>
      </w:r>
    </w:p>
    <w:p>
      <w:pPr>
        <w:spacing w:after="40"/>
        <w:ind w:left="240"/>
      </w:pPr>
      <w:r>
        <w:rPr>
          <w:rFonts w:ascii="Consolas" w:cs="Consolas" w:eastAsia="Consolas" w:hAnsi="Consolas"/>
          <w:b/>
          <w:bCs/>
          <w:sz w:val="18"/>
          <w:szCs w:val="18"/>
        </w:rPr>
        <w:t xml:space="preserve">RUNTIME=</w:t>
      </w:r>
      <w:r>
        <w:rPr>
          <w:rFonts w:ascii="Consolas" w:cs="Consolas" w:eastAsia="Consolas" w:hAnsi="Consolas"/>
          <w:sz w:val="18"/>
          <w:szCs w:val="18"/>
        </w:rPr>
        <w:t xml:space="preserve">About 5-10 min per cell x (1 + 49 nulls) x 5 cells — run nulls at B = 49 on the 2 anchor cells only, B = 19 on partial cells if time-limited (predeclared degradation order)</w:t>
      </w:r>
    </w:p>
    <w:p>
      <w:pPr>
        <w:spacing w:after="40"/>
        <w:ind w:left="240"/>
      </w:pPr>
      <w:r>
        <w:rPr>
          <w:rFonts w:ascii="Consolas" w:cs="Consolas" w:eastAsia="Consolas" w:hAnsi="Consolas"/>
          <w:b/>
          <w:bCs/>
          <w:sz w:val="18"/>
          <w:szCs w:val="18"/>
        </w:rPr>
        <w:t xml:space="preserve">DECISION_RULE=</w:t>
      </w:r>
      <w:r>
        <w:rPr>
          <w:rFonts w:ascii="Consolas" w:cs="Consolas" w:eastAsia="Consolas" w:hAnsi="Consolas"/>
          <w:sz w:val="18"/>
          <w:szCs w:val="18"/>
        </w:rPr>
        <w:t xml:space="preserve">INCLUDE in paper only as measurement diagnostic; it can never rescue a primary claim; a positive Delta_nonlin with null-separated R-squared &gt; 0 would be reported as a nonlinearity finding with explicit exploratory labeling</w:t>
      </w:r>
    </w:p>
    <w:p>
      <w:pPr>
        <w:pStyle w:val="Heading1"/>
        <w:spacing w:after="160" w:before="300"/>
      </w:pPr>
      <w:r>
        <w:rPr>
          <w:b/>
          <w:bCs/>
          <w:sz w:val="28"/>
          <w:szCs w:val="28"/>
        </w:rPr>
        <w:t xml:space="preserve">Part XXII — Player-Turn-Away Decision: CUT</w:t>
      </w:r>
    </w:p>
    <w:p>
      <w:pPr>
        <w:spacing w:after="120" w:before="0"/>
      </w:pPr>
      <w:r>
        <w:rPr>
          <w:rFonts w:ascii="Calibri" w:cs="Calibri" w:eastAsia="Calibri" w:hAnsi="Calibri"/>
          <w:b w:val="false"/>
          <w:bCs w:val="false"/>
          <w:i w:val="false"/>
          <w:iCs w:val="false"/>
          <w:sz w:val="20"/>
          <w:szCs w:val="20"/>
        </w:rPr>
        <w:t xml:space="preserve">Cut on three grounds. (1) Confounding: camera aversion replaces the entire pixel stream, so any decoding change confounds evidence removal with global input-distribution shift — unlike the glass manipulation, which holds scene, camera, and geometry fixed and varies only occluder transmission. (2) Redundancy: the discriminations it could support are already covered — WALL_VISIBLE refuted the generic wall-domain account, and full occlusion is decisively negative; 'generic visual absence' adds no live hypothesis the paper needs. (3) Cost: scripted camera motion violates the frozen fixed-camera apparatus, invalidates the qualified visibility-truth geometry (extent classification assumes the fixed eye position), and would demand fresh Stage-1-style qualification. Incremental information near zero at HIGH implementation risk. Not preserved merely because it was previously discussed.</w:t>
      </w:r>
    </w:p>
    <w:p>
      <w:pPr>
        <w:pStyle w:val="Heading1"/>
        <w:pageBreakBefore/>
        <w:spacing w:after="160" w:before="300"/>
      </w:pPr>
      <w:r>
        <w:rPr>
          <w:b/>
          <w:bCs/>
          <w:sz w:val="28"/>
          <w:szCs w:val="28"/>
        </w:rPr>
        <w:t xml:space="preserve">Part XXIII — Bayesian Oracle (specified; not licensed; not run)</w:t>
      </w:r>
    </w:p>
    <w:p>
      <w:pPr>
        <w:spacing w:after="120" w:before="0"/>
      </w:pPr>
      <w:r>
        <w:rPr>
          <w:rFonts w:ascii="Calibri" w:cs="Calibri" w:eastAsia="Calibri" w:hAnsi="Calibri"/>
          <w:b w:val="false"/>
          <w:bCs w:val="false"/>
          <w:i w:val="false"/>
          <w:iCs w:val="false"/>
          <w:sz w:val="20"/>
          <w:szCs w:val="20"/>
        </w:rPr>
        <w:t xml:space="preserve">For completeness and for the paper's protocol contribution, the oracle that a valid U2/U3 would require is specified exactly, followed by why this experiment does not license it:</w:t>
      </w:r>
    </w:p>
    <w:p>
      <w:pPr>
        <w:spacing w:after="40"/>
        <w:ind w:left="240"/>
      </w:pPr>
      <w:r>
        <w:rPr>
          <w:rFonts w:ascii="Consolas" w:cs="Consolas" w:eastAsia="Consolas" w:hAnsi="Consolas"/>
          <w:b/>
          <w:bCs/>
          <w:sz w:val="18"/>
          <w:szCs w:val="18"/>
        </w:rPr>
        <w:t xml:space="preserve">STATE_EQUATION=</w:t>
      </w:r>
      <w:r>
        <w:rPr>
          <w:rFonts w:ascii="Consolas" w:cs="Consolas" w:eastAsia="Consolas" w:hAnsi="Consolas"/>
          <w:sz w:val="18"/>
          <w:szCs w:val="18"/>
        </w:rPr>
        <w:t xml:space="preserve">x(t+1) = x(t) + v dt + w(t), w ~ N(0, q dt); scripted drifting random walk; dt = 0.05 s; v = 2.0 (direction-signed); q = 0.05 blocks-squared/s (frozen A-prime values); reflecting lane bounds x in [-8, 8] handled by truncation</w:t>
      </w:r>
    </w:p>
    <w:p>
      <w:pPr>
        <w:spacing w:after="40"/>
        <w:ind w:left="240"/>
      </w:pPr>
      <w:r>
        <w:rPr>
          <w:rFonts w:ascii="Consolas" w:cs="Consolas" w:eastAsia="Consolas" w:hAnsi="Consolas"/>
          <w:b/>
          <w:bCs/>
          <w:sz w:val="18"/>
          <w:szCs w:val="18"/>
        </w:rPr>
        <w:t xml:space="preserve">PROCESS_NOISE=</w:t>
      </w:r>
      <w:r>
        <w:rPr>
          <w:rFonts w:ascii="Consolas" w:cs="Consolas" w:eastAsia="Consolas" w:hAnsi="Consolas"/>
          <w:sz w:val="18"/>
          <w:szCs w:val="18"/>
        </w:rPr>
        <w:t xml:space="preserve">q as above; known exactly (scripted, seeded) — no dynamics fitting needed in Regime A-style scenes</w:t>
      </w:r>
    </w:p>
    <w:p>
      <w:pPr>
        <w:spacing w:after="40"/>
        <w:ind w:left="240"/>
      </w:pPr>
      <w:r>
        <w:rPr>
          <w:rFonts w:ascii="Consolas" w:cs="Consolas" w:eastAsia="Consolas" w:hAnsi="Consolas"/>
          <w:b/>
          <w:bCs/>
          <w:sz w:val="18"/>
          <w:szCs w:val="18"/>
        </w:rPr>
        <w:t xml:space="preserve">OBSERVATION_EQUATION=</w:t>
      </w:r>
      <w:r>
        <w:rPr>
          <w:rFonts w:ascii="Consolas" w:cs="Consolas" w:eastAsia="Consolas" w:hAnsi="Consolas"/>
          <w:sz w:val="18"/>
          <w:szCs w:val="18"/>
        </w:rPr>
        <w:t xml:space="preserve">y(t) = x(t) + n(t) during visibility; NO OBSERVATION during full occlusion (pure prediction)</w:t>
      </w:r>
    </w:p>
    <w:p>
      <w:pPr>
        <w:spacing w:after="40"/>
        <w:ind w:left="240"/>
      </w:pPr>
      <w:r>
        <w:rPr>
          <w:rFonts w:ascii="Consolas" w:cs="Consolas" w:eastAsia="Consolas" w:hAnsi="Consolas"/>
          <w:b/>
          <w:bCs/>
          <w:sz w:val="18"/>
          <w:szCs w:val="18"/>
        </w:rPr>
        <w:t xml:space="preserve">OBSERVATION_NOISE=</w:t>
      </w:r>
      <w:r>
        <w:rPr>
          <w:rFonts w:ascii="Consolas" w:cs="Consolas" w:eastAsia="Consolas" w:hAnsi="Consolas"/>
          <w:sz w:val="18"/>
          <w:szCs w:val="18"/>
        </w:rPr>
        <w:t xml:space="preserve">n ~ N(0, R_c) — THE UNDEFINED OBJECT: deterministic rendering provides no principled R_c for any glass level; R_c would have to be manufactured (external localizer error, injected pixel noise, or stochastic capture channel), which changes the observer being graded</w:t>
      </w:r>
    </w:p>
    <w:p>
      <w:pPr>
        <w:spacing w:after="40"/>
        <w:ind w:left="240"/>
      </w:pPr>
      <w:r>
        <w:rPr>
          <w:rFonts w:ascii="Consolas" w:cs="Consolas" w:eastAsia="Consolas" w:hAnsi="Consolas"/>
          <w:b/>
          <w:bCs/>
          <w:sz w:val="18"/>
          <w:szCs w:val="18"/>
        </w:rPr>
        <w:t xml:space="preserve">HOW_R_DEPENDS_ON_CONDITION=</w:t>
      </w:r>
      <w:r>
        <w:rPr>
          <w:rFonts w:ascii="Consolas" w:cs="Consolas" w:eastAsia="Consolas" w:hAnsi="Consolas"/>
          <w:sz w:val="18"/>
          <w:szCs w:val="18"/>
        </w:rPr>
        <w:t xml:space="preserve">Not defensibly derivable from material identity; would require a stochastic observation channel added at capture time (future work: fog/particle effects, sensor noise injection, or actual stochastic rendering)</w:t>
      </w:r>
    </w:p>
    <w:p>
      <w:pPr>
        <w:spacing w:after="40"/>
        <w:ind w:left="240"/>
      </w:pPr>
      <w:r>
        <w:rPr>
          <w:rFonts w:ascii="Consolas" w:cs="Consolas" w:eastAsia="Consolas" w:hAnsi="Consolas"/>
          <w:b/>
          <w:bCs/>
          <w:sz w:val="18"/>
          <w:szCs w:val="18"/>
        </w:rPr>
        <w:t xml:space="preserve">HOW_R_WOULD_BE_CALIBRATED=</w:t>
      </w:r>
      <w:r>
        <w:rPr>
          <w:rFonts w:ascii="Consolas" w:cs="Consolas" w:eastAsia="Consolas" w:hAnsi="Consolas"/>
          <w:sz w:val="18"/>
          <w:szCs w:val="18"/>
        </w:rPr>
        <w:t xml:space="preserve">If ever run: per-condition localizer error variance on held-out calibration frames, frozen before inference — with the observer-mismatch caveat stated</w:t>
      </w:r>
    </w:p>
    <w:p>
      <w:pPr>
        <w:spacing w:after="40"/>
        <w:ind w:left="240"/>
      </w:pPr>
      <w:r>
        <w:rPr>
          <w:rFonts w:ascii="Consolas" w:cs="Consolas" w:eastAsia="Consolas" w:hAnsi="Consolas"/>
          <w:b/>
          <w:bCs/>
          <w:sz w:val="18"/>
          <w:szCs w:val="18"/>
        </w:rPr>
        <w:t xml:space="preserve">FILTER=</w:t>
      </w:r>
      <w:r>
        <w:rPr>
          <w:rFonts w:ascii="Consolas" w:cs="Consolas" w:eastAsia="Consolas" w:hAnsi="Consolas"/>
          <w:sz w:val="18"/>
          <w:szCs w:val="18"/>
        </w:rPr>
        <w:t xml:space="preserve">Exact Kalman: predict mu(t+1) = mu(t) + v dt, P(t+1) = P(t) + q dt; update with gain K = P / (P + R_c) when an observation exists</w:t>
      </w:r>
    </w:p>
    <w:p>
      <w:pPr>
        <w:spacing w:after="40"/>
        <w:ind w:left="240"/>
      </w:pPr>
      <w:r>
        <w:rPr>
          <w:rFonts w:ascii="Consolas" w:cs="Consolas" w:eastAsia="Consolas" w:hAnsi="Consolas"/>
          <w:b/>
          <w:bCs/>
          <w:sz w:val="18"/>
          <w:szCs w:val="18"/>
        </w:rPr>
        <w:t xml:space="preserve">POSTERIOR_MEAN=</w:t>
      </w:r>
      <w:r>
        <w:rPr>
          <w:rFonts w:ascii="Consolas" w:cs="Consolas" w:eastAsia="Consolas" w:hAnsi="Consolas"/>
          <w:sz w:val="18"/>
          <w:szCs w:val="18"/>
        </w:rPr>
        <w:t xml:space="preserve">mu(tau) = x_last-seen + v x tau x dt during occlusion (equals constant-velocity extrapolation — which is why constant velocity is kept as a baseline: it IS the oracle mean under full occlusion)</w:t>
      </w:r>
    </w:p>
    <w:p>
      <w:pPr>
        <w:spacing w:after="40"/>
        <w:ind w:left="240"/>
      </w:pPr>
      <w:r>
        <w:rPr>
          <w:rFonts w:ascii="Consolas" w:cs="Consolas" w:eastAsia="Consolas" w:hAnsi="Consolas"/>
          <w:b/>
          <w:bCs/>
          <w:sz w:val="18"/>
          <w:szCs w:val="18"/>
        </w:rPr>
        <w:t xml:space="preserve">POSTERIOR_VARIANCE=</w:t>
      </w:r>
      <w:r>
        <w:rPr>
          <w:rFonts w:ascii="Consolas" w:cs="Consolas" w:eastAsia="Consolas" w:hAnsi="Consolas"/>
          <w:sz w:val="18"/>
          <w:szCs w:val="18"/>
        </w:rPr>
        <w:t xml:space="preserve">P(tau) = P0 + q x tau x dt during occlusion — a deterministic function of tau at fixed q: the formal statement of the clock degeneracy</w:t>
      </w:r>
    </w:p>
    <w:p>
      <w:pPr>
        <w:spacing w:after="40"/>
        <w:ind w:left="240"/>
      </w:pPr>
      <w:r>
        <w:rPr>
          <w:rFonts w:ascii="Consolas" w:cs="Consolas" w:eastAsia="Consolas" w:hAnsi="Consolas"/>
          <w:b/>
          <w:bCs/>
          <w:sz w:val="18"/>
          <w:szCs w:val="18"/>
        </w:rPr>
        <w:t xml:space="preserve">INDEPENDENCE=</w:t>
      </w:r>
      <w:r>
        <w:rPr>
          <w:rFonts w:ascii="Consolas" w:cs="Consolas" w:eastAsia="Consolas" w:hAnsi="Consolas"/>
          <w:sz w:val="18"/>
          <w:szCs w:val="18"/>
        </w:rPr>
        <w:t xml:space="preserve">The oracle never touches MineWorld activations (satisfied trivially: it is not computed)</w:t>
      </w:r>
    </w:p>
    <w:p>
      <w:pPr>
        <w:spacing w:after="120" w:before="0"/>
      </w:pPr>
      <w:r>
        <w:rPr>
          <w:rFonts w:ascii="Calibri" w:cs="Calibri" w:eastAsia="Calibri" w:hAnsi="Calibri"/>
          <w:b w:val="false"/>
          <w:bCs w:val="false"/>
          <w:i w:val="false"/>
          <w:iCs w:val="false"/>
          <w:sz w:val="20"/>
          <w:szCs w:val="20"/>
        </w:rPr>
        <w:t xml:space="preserve">Verdict restated: glass does not support a defensible observation model; the design does not pretend it does. The constant-velocity baseline quietly imports the oracle's mean into the U1 analysis at zero cost, which is the only oracle content this deadline can honestly use.</w:t>
      </w:r>
    </w:p>
    <w:p>
      <w:pPr>
        <w:pStyle w:val="Heading1"/>
        <w:spacing w:after="160" w:before="300"/>
      </w:pPr>
      <w:r>
        <w:rPr>
          <w:b/>
          <w:bCs/>
          <w:sz w:val="28"/>
          <w:szCs w:val="28"/>
        </w:rPr>
        <w:t xml:space="preserve">Part XXIV — Baselines / Controls</w:t>
      </w:r>
    </w:p>
    <w:p>
      <w:pPr>
        <w:spacing w:after="40"/>
        <w:ind w:left="240"/>
      </w:pPr>
      <w:r>
        <w:rPr>
          <w:rFonts w:ascii="Consolas" w:cs="Consolas" w:eastAsia="Consolas" w:hAnsi="Consolas"/>
          <w:b/>
          <w:bCs/>
          <w:sz w:val="18"/>
          <w:szCs w:val="18"/>
        </w:rPr>
        <w:t xml:space="preserve">PRIMARY_BASELINES=</w:t>
      </w:r>
      <w:r>
        <w:rPr>
          <w:rFonts w:ascii="Consolas" w:cs="Consolas" w:eastAsia="Consolas" w:hAnsi="Consolas"/>
          <w:sz w:val="18"/>
          <w:szCs w:val="18"/>
        </w:rPr>
        <w:t xml:space="preserve">B0 training-mean (fold-internal; the Delta_A reference, continuity with Experiment II); last-seen (memory floor; finally computed — A-prime logged it NOT TESTED); constant velocity (oracle-mean reference under occlusion; k = 10 pre-occlusion frames for v-hat); raw-pixel ridge (sensory floor per condition; 48x28x3 downsample of the canonical frame, same folds/alpha grid)</w:t>
      </w:r>
    </w:p>
    <w:p>
      <w:pPr>
        <w:spacing w:after="40"/>
        <w:ind w:left="240"/>
      </w:pPr>
      <w:r>
        <w:rPr>
          <w:rFonts w:ascii="Consolas" w:cs="Consolas" w:eastAsia="Consolas" w:hAnsi="Consolas"/>
          <w:b/>
          <w:bCs/>
          <w:sz w:val="18"/>
          <w:szCs w:val="18"/>
        </w:rPr>
        <w:t xml:space="preserve">SECONDARY_BASELINES=</w:t>
      </w:r>
      <w:r>
        <w:rPr>
          <w:rFonts w:ascii="Consolas" w:cs="Consolas" w:eastAsia="Consolas" w:hAnsi="Consolas"/>
          <w:sz w:val="18"/>
          <w:szCs w:val="18"/>
        </w:rPr>
        <w:t xml:space="preserve">Time-only regression [1, direction, tau, direction x tau] (clock reference, A-prime continuity); shuffled-label null (B = 199 stratified permutation — doubles as the null); detector-based explicit-feature regression [detector centroid x, detector area, tau] on glass conditions (diagnostic of what the apparatus's own sensor extracts; exploratory)</w:t>
      </w:r>
    </w:p>
    <w:p>
      <w:pPr>
        <w:spacing w:after="40"/>
        <w:ind w:left="240"/>
      </w:pPr>
      <w:r>
        <w:rPr>
          <w:rFonts w:ascii="Consolas" w:cs="Consolas" w:eastAsia="Consolas" w:hAnsi="Consolas"/>
          <w:b/>
          <w:bCs/>
          <w:sz w:val="18"/>
          <w:szCs w:val="18"/>
        </w:rPr>
        <w:t xml:space="preserve">CUT_BASELINES=</w:t>
      </w:r>
      <w:r>
        <w:rPr>
          <w:rFonts w:ascii="Consolas" w:cs="Consolas" w:eastAsia="Consolas" w:hAnsi="Consolas"/>
          <w:sz w:val="18"/>
          <w:szCs w:val="18"/>
        </w:rPr>
        <w:t xml:space="preserve">Random-weight MineWorld (a second full extraction campaign for a floor shuffled labels already covers); occluder-only probe (occluder-only captures serve the RelV metric, not a probe population); explicit-feature CEILING regression (redundant with constant velocity at one q); any cross-condition transfer probes (out of scope)</w:t>
      </w:r>
    </w:p>
    <w:p>
      <w:pPr>
        <w:spacing w:after="40"/>
        <w:ind w:left="240"/>
      </w:pPr>
      <w:r>
        <w:rPr>
          <w:rFonts w:ascii="Consolas" w:cs="Consolas" w:eastAsia="Consolas" w:hAnsi="Consolas"/>
          <w:b/>
          <w:bCs/>
          <w:sz w:val="18"/>
          <w:szCs w:val="18"/>
        </w:rPr>
        <w:t xml:space="preserve">CONTROL_STRUCTURE=</w:t>
      </w:r>
      <w:r>
        <w:rPr>
          <w:rFonts w:ascii="Consolas" w:cs="Consolas" w:eastAsia="Consolas" w:hAnsi="Consolas"/>
          <w:sz w:val="18"/>
          <w:szCs w:val="18"/>
        </w:rPr>
        <w:t xml:space="preserve">L0 is the in-cohort positive control (gate C1: macro R-squared &gt;= 0.90 AND RMSE &lt;= 0.1556); L4 is the in-cohort negative-anchor consistency control (gate C2: macro R-squared &lt; 0 AND RMSE in [1.5, 2.7]); C3 calibration-order integrity (production RelV preserves P0 ordering, zero violations); WALL_VISIBLE is inherited from Experiment II and cited, not re-captured</w:t>
      </w:r>
    </w:p>
    <w:p>
      <w:pPr>
        <w:pStyle w:val="Heading1"/>
        <w:pageBreakBefore/>
        <w:spacing w:after="160" w:before="300"/>
      </w:pPr>
      <w:r>
        <w:rPr>
          <w:b/>
          <w:bCs/>
          <w:sz w:val="28"/>
          <w:szCs w:val="28"/>
        </w:rPr>
        <w:t xml:space="preserve">Part XXV — Statistical Plan (prospective)</w:t>
      </w:r>
    </w:p>
    <w:p>
      <w:pPr>
        <w:pStyle w:val="Heading3"/>
        <w:spacing w:after="100" w:before="160"/>
      </w:pPr>
      <w:r>
        <w:rPr>
          <w:b/>
          <w:bCs/>
          <w:sz w:val="21"/>
          <w:szCs w:val="21"/>
        </w:rPr>
        <w:t xml:space="preserve">Primary claim P1: decodability depends on measured visual evidence</w:t>
      </w:r>
    </w:p>
    <w:p>
      <w:pPr>
        <w:spacing w:after="40"/>
        <w:ind w:left="240"/>
      </w:pPr>
      <w:r>
        <w:rPr>
          <w:rFonts w:ascii="Consolas" w:cs="Consolas" w:eastAsia="Consolas" w:hAnsi="Consolas"/>
          <w:b/>
          <w:bCs/>
          <w:sz w:val="18"/>
          <w:szCs w:val="18"/>
        </w:rPr>
        <w:t xml:space="preserve">ESTIMAND=</w:t>
      </w:r>
      <w:r>
        <w:rPr>
          <w:rFonts w:ascii="Consolas" w:cs="Consolas" w:eastAsia="Consolas" w:hAnsi="Consolas"/>
          <w:sz w:val="18"/>
          <w:szCs w:val="18"/>
        </w:rPr>
        <w:t xml:space="preserve">Mean per-identity slope of RMSE_i,c on RelV_c across the 5 conditions at the frozen readout</w:t>
      </w:r>
    </w:p>
    <w:p>
      <w:pPr>
        <w:spacing w:after="40"/>
        <w:ind w:left="240"/>
      </w:pPr>
      <w:r>
        <w:rPr>
          <w:rFonts w:ascii="Consolas" w:cs="Consolas" w:eastAsia="Consolas" w:hAnsi="Consolas"/>
          <w:b/>
          <w:bCs/>
          <w:sz w:val="18"/>
          <w:szCs w:val="18"/>
        </w:rPr>
        <w:t xml:space="preserve">INDEPENDENT_UNIT=</w:t>
      </w:r>
      <w:r>
        <w:rPr>
          <w:rFonts w:ascii="Consolas" w:cs="Consolas" w:eastAsia="Consolas" w:hAnsi="Consolas"/>
          <w:sz w:val="18"/>
          <w:szCs w:val="18"/>
        </w:rPr>
        <w:t xml:space="preserve">Trajectory identity (N = 25)</w:t>
      </w:r>
    </w:p>
    <w:p>
      <w:pPr>
        <w:spacing w:after="40"/>
        <w:ind w:left="240"/>
      </w:pPr>
      <w:r>
        <w:rPr>
          <w:rFonts w:ascii="Consolas" w:cs="Consolas" w:eastAsia="Consolas" w:hAnsi="Consolas"/>
          <w:b/>
          <w:bCs/>
          <w:sz w:val="18"/>
          <w:szCs w:val="18"/>
        </w:rPr>
        <w:t xml:space="preserve">PRIMARY_METRIC=</w:t>
      </w:r>
      <w:r>
        <w:rPr>
          <w:rFonts w:ascii="Consolas" w:cs="Consolas" w:eastAsia="Consolas" w:hAnsi="Consolas"/>
          <w:sz w:val="18"/>
          <w:szCs w:val="18"/>
        </w:rPr>
        <w:t xml:space="preserve">Slope (blocks per unit RelV); supporting per-condition macro R-squared/RMSE</w:t>
      </w:r>
    </w:p>
    <w:p>
      <w:pPr>
        <w:spacing w:after="40"/>
        <w:ind w:left="240"/>
      </w:pPr>
      <w:r>
        <w:rPr>
          <w:rFonts w:ascii="Consolas" w:cs="Consolas" w:eastAsia="Consolas" w:hAnsi="Consolas"/>
          <w:b/>
          <w:bCs/>
          <w:sz w:val="18"/>
          <w:szCs w:val="18"/>
        </w:rPr>
        <w:t xml:space="preserve">GROUPING=</w:t>
      </w:r>
      <w:r>
        <w:rPr>
          <w:rFonts w:ascii="Consolas" w:cs="Consolas" w:eastAsia="Consolas" w:hAnsi="Consolas"/>
          <w:sz w:val="18"/>
          <w:szCs w:val="18"/>
        </w:rPr>
        <w:t xml:space="preserve">Identity-grouped folds within condition; identity bootstrap across conditions</w:t>
      </w:r>
    </w:p>
    <w:p>
      <w:pPr>
        <w:spacing w:after="40"/>
        <w:ind w:left="240"/>
      </w:pPr>
      <w:r>
        <w:rPr>
          <w:rFonts w:ascii="Consolas" w:cs="Consolas" w:eastAsia="Consolas" w:hAnsi="Consolas"/>
          <w:b/>
          <w:bCs/>
          <w:sz w:val="18"/>
          <w:szCs w:val="18"/>
        </w:rPr>
        <w:t xml:space="preserve">BOOTSTRAP=</w:t>
      </w:r>
      <w:r>
        <w:rPr>
          <w:rFonts w:ascii="Consolas" w:cs="Consolas" w:eastAsia="Consolas" w:hAnsi="Consolas"/>
          <w:sz w:val="18"/>
          <w:szCs w:val="18"/>
        </w:rPr>
        <w:t xml:space="preserve">B = 10,000, seed 2026090301, whole-identity resampling</w:t>
      </w:r>
    </w:p>
    <w:p>
      <w:pPr>
        <w:spacing w:after="40"/>
        <w:ind w:left="240"/>
      </w:pPr>
      <w:r>
        <w:rPr>
          <w:rFonts w:ascii="Consolas" w:cs="Consolas" w:eastAsia="Consolas" w:hAnsi="Consolas"/>
          <w:b/>
          <w:bCs/>
          <w:sz w:val="18"/>
          <w:szCs w:val="18"/>
        </w:rPr>
        <w:t xml:space="preserve">NULL=</w:t>
      </w:r>
      <w:r>
        <w:rPr>
          <w:rFonts w:ascii="Consolas" w:cs="Consolas" w:eastAsia="Consolas" w:hAnsi="Consolas"/>
          <w:sz w:val="18"/>
          <w:szCs w:val="18"/>
        </w:rPr>
        <w:t xml:space="preserve">Within-identity condition-label permutation of the per-identity RMSE vectors (exact paired null for 'condition irrelevant'), B = 9,999 on the slope statistic (metric-level, no refits)</w:t>
      </w:r>
    </w:p>
    <w:p>
      <w:pPr>
        <w:spacing w:after="40"/>
        <w:ind w:left="240"/>
      </w:pPr>
      <w:r>
        <w:rPr>
          <w:rFonts w:ascii="Consolas" w:cs="Consolas" w:eastAsia="Consolas" w:hAnsi="Consolas"/>
          <w:b/>
          <w:bCs/>
          <w:sz w:val="18"/>
          <w:szCs w:val="18"/>
        </w:rPr>
        <w:t xml:space="preserve">MULTIPLE_COMPARISON_RULE=</w:t>
      </w:r>
      <w:r>
        <w:rPr>
          <w:rFonts w:ascii="Consolas" w:cs="Consolas" w:eastAsia="Consolas" w:hAnsi="Consolas"/>
          <w:sz w:val="18"/>
          <w:szCs w:val="18"/>
        </w:rPr>
        <w:t xml:space="preserve">Holm over the four primary statistics {P1, P2, P3, P4}</w:t>
      </w:r>
    </w:p>
    <w:p>
      <w:pPr>
        <w:spacing w:after="40"/>
        <w:ind w:left="240"/>
      </w:pPr>
      <w:r>
        <w:rPr>
          <w:rFonts w:ascii="Consolas" w:cs="Consolas" w:eastAsia="Consolas" w:hAnsi="Consolas"/>
          <w:b/>
          <w:bCs/>
          <w:sz w:val="18"/>
          <w:szCs w:val="18"/>
        </w:rPr>
        <w:t xml:space="preserve">PASS_FAIL_THRESHOLD=</w:t>
      </w:r>
      <w:r>
        <w:rPr>
          <w:rFonts w:ascii="Consolas" w:cs="Consolas" w:eastAsia="Consolas" w:hAnsi="Consolas"/>
          <w:sz w:val="18"/>
          <w:szCs w:val="18"/>
        </w:rPr>
        <w:t xml:space="preserve">Bootstrap CI on mean slope excludes 0 AND permutation p &lt;= 0.05</w:t>
      </w:r>
    </w:p>
    <w:p>
      <w:pPr>
        <w:pStyle w:val="Heading3"/>
        <w:spacing w:after="100" w:before="160"/>
      </w:pPr>
      <w:r>
        <w:rPr>
          <w:b/>
          <w:bCs/>
          <w:sz w:val="21"/>
          <w:szCs w:val="21"/>
        </w:rPr>
        <w:t xml:space="preserve">Primary claim P2: degradation before complete occlusion</w:t>
      </w:r>
    </w:p>
    <w:p>
      <w:pPr>
        <w:spacing w:after="40"/>
        <w:ind w:left="240"/>
      </w:pPr>
      <w:r>
        <w:rPr>
          <w:rFonts w:ascii="Consolas" w:cs="Consolas" w:eastAsia="Consolas" w:hAnsi="Consolas"/>
          <w:b/>
          <w:bCs/>
          <w:sz w:val="18"/>
          <w:szCs w:val="18"/>
        </w:rPr>
        <w:t xml:space="preserve">ESTIMAND=</w:t>
      </w:r>
      <w:r>
        <w:rPr>
          <w:rFonts w:ascii="Consolas" w:cs="Consolas" w:eastAsia="Consolas" w:hAnsi="Consolas"/>
          <w:sz w:val="18"/>
          <w:szCs w:val="18"/>
        </w:rPr>
        <w:t xml:space="preserve">Mean paired difference RMSE(pooled L1-L3) - RMSE(L0)</w:t>
      </w:r>
    </w:p>
    <w:p>
      <w:pPr>
        <w:spacing w:after="40"/>
        <w:ind w:left="240"/>
      </w:pPr>
      <w:r>
        <w:rPr>
          <w:rFonts w:ascii="Consolas" w:cs="Consolas" w:eastAsia="Consolas" w:hAnsi="Consolas"/>
          <w:b/>
          <w:bCs/>
          <w:sz w:val="18"/>
          <w:szCs w:val="18"/>
        </w:rPr>
        <w:t xml:space="preserve">PRIMARY_METRIC=</w:t>
      </w:r>
      <w:r>
        <w:rPr>
          <w:rFonts w:ascii="Consolas" w:cs="Consolas" w:eastAsia="Consolas" w:hAnsi="Consolas"/>
          <w:sz w:val="18"/>
          <w:szCs w:val="18"/>
        </w:rPr>
        <w:t xml:space="preserve">Blocks; with per-level paired differences supporting</w:t>
      </w:r>
    </w:p>
    <w:p>
      <w:pPr>
        <w:spacing w:after="40"/>
        <w:ind w:left="240"/>
      </w:pPr>
      <w:r>
        <w:rPr>
          <w:rFonts w:ascii="Consolas" w:cs="Consolas" w:eastAsia="Consolas" w:hAnsi="Consolas"/>
          <w:b/>
          <w:bCs/>
          <w:sz w:val="18"/>
          <w:szCs w:val="18"/>
        </w:rPr>
        <w:t xml:space="preserve">NULL_AND_CI=</w:t>
      </w:r>
      <w:r>
        <w:rPr>
          <w:rFonts w:ascii="Consolas" w:cs="Consolas" w:eastAsia="Consolas" w:hAnsi="Consolas"/>
          <w:sz w:val="18"/>
          <w:szCs w:val="18"/>
        </w:rPr>
        <w:t xml:space="preserve">Identity bootstrap CI; within-identity permutation p</w:t>
      </w:r>
    </w:p>
    <w:p>
      <w:pPr>
        <w:spacing w:after="40"/>
        <w:ind w:left="240"/>
      </w:pPr>
      <w:r>
        <w:rPr>
          <w:rFonts w:ascii="Consolas" w:cs="Consolas" w:eastAsia="Consolas" w:hAnsi="Consolas"/>
          <w:b/>
          <w:bCs/>
          <w:sz w:val="18"/>
          <w:szCs w:val="18"/>
        </w:rPr>
        <w:t xml:space="preserve">PASS_FAIL_THRESHOLD=</w:t>
      </w:r>
      <w:r>
        <w:rPr>
          <w:rFonts w:ascii="Consolas" w:cs="Consolas" w:eastAsia="Consolas" w:hAnsi="Consolas"/>
          <w:sz w:val="18"/>
          <w:szCs w:val="18"/>
        </w:rPr>
        <w:t xml:space="preserve">CI excludes 0 (either direction is reportable; direction determines hypothesis A/B/C routing)</w:t>
      </w:r>
    </w:p>
    <w:p>
      <w:pPr>
        <w:pStyle w:val="Heading3"/>
        <w:spacing w:after="100" w:before="160"/>
      </w:pPr>
      <w:r>
        <w:rPr>
          <w:b/>
          <w:bCs/>
          <w:sz w:val="21"/>
          <w:szCs w:val="21"/>
        </w:rPr>
        <w:t xml:space="preserve">Primary claim P3: complete-occlusion discontinuity</w:t>
      </w:r>
    </w:p>
    <w:p>
      <w:pPr>
        <w:spacing w:after="40"/>
        <w:ind w:left="240"/>
      </w:pPr>
      <w:r>
        <w:rPr>
          <w:rFonts w:ascii="Consolas" w:cs="Consolas" w:eastAsia="Consolas" w:hAnsi="Consolas"/>
          <w:b/>
          <w:bCs/>
          <w:sz w:val="18"/>
          <w:szCs w:val="18"/>
        </w:rPr>
        <w:t xml:space="preserve">ESTIMAND=</w:t>
      </w:r>
      <w:r>
        <w:rPr>
          <w:rFonts w:ascii="Consolas" w:cs="Consolas" w:eastAsia="Consolas" w:hAnsi="Consolas"/>
          <w:sz w:val="18"/>
          <w:szCs w:val="18"/>
        </w:rPr>
        <w:t xml:space="preserve">Mean paired difference RMSE(L4) - RMSE(L3), compared against the largest adjacent-partial gap</w:t>
      </w:r>
    </w:p>
    <w:p>
      <w:pPr>
        <w:spacing w:after="40"/>
        <w:ind w:left="240"/>
      </w:pPr>
      <w:r>
        <w:rPr>
          <w:rFonts w:ascii="Consolas" w:cs="Consolas" w:eastAsia="Consolas" w:hAnsi="Consolas"/>
          <w:b/>
          <w:bCs/>
          <w:sz w:val="18"/>
          <w:szCs w:val="18"/>
        </w:rPr>
        <w:t xml:space="preserve">PRIMARY_METRIC=</w:t>
      </w:r>
      <w:r>
        <w:rPr>
          <w:rFonts w:ascii="Consolas" w:cs="Consolas" w:eastAsia="Consolas" w:hAnsi="Consolas"/>
          <w:sz w:val="18"/>
          <w:szCs w:val="18"/>
        </w:rPr>
        <w:t xml:space="preserve">Blocks; discontinuity ratio = [RMSE(L4) - RMSE(L3)] / max adjacent gap among {L0-L1, L1-L2, L2-L3}</w:t>
      </w:r>
    </w:p>
    <w:p>
      <w:pPr>
        <w:spacing w:after="40"/>
        <w:ind w:left="240"/>
      </w:pPr>
      <w:r>
        <w:rPr>
          <w:rFonts w:ascii="Consolas" w:cs="Consolas" w:eastAsia="Consolas" w:hAnsi="Consolas"/>
          <w:b/>
          <w:bCs/>
          <w:sz w:val="18"/>
          <w:szCs w:val="18"/>
        </w:rPr>
        <w:t xml:space="preserve">PASS_FAIL_THRESHOLD=</w:t>
      </w:r>
      <w:r>
        <w:rPr>
          <w:rFonts w:ascii="Consolas" w:cs="Consolas" w:eastAsia="Consolas" w:hAnsi="Consolas"/>
          <w:sz w:val="18"/>
          <w:szCs w:val="18"/>
        </w:rPr>
        <w:t xml:space="preserve">Discontinuity declared if paired CI excludes 0 and ratio &gt;= 3 (prospective); otherwise reported as graded/threshold shape per the routing tree</w:t>
      </w:r>
    </w:p>
    <w:p>
      <w:pPr>
        <w:pStyle w:val="Heading3"/>
        <w:spacing w:after="100" w:before="160"/>
      </w:pPr>
      <w:r>
        <w:rPr>
          <w:b/>
          <w:bCs/>
          <w:sz w:val="21"/>
          <w:szCs w:val="21"/>
        </w:rPr>
        <w:t xml:space="preserve">Primary claim P4: internal support beyond raw pixels</w:t>
      </w:r>
    </w:p>
    <w:p>
      <w:pPr>
        <w:spacing w:after="40"/>
        <w:ind w:left="240"/>
      </w:pPr>
      <w:r>
        <w:rPr>
          <w:rFonts w:ascii="Consolas" w:cs="Consolas" w:eastAsia="Consolas" w:hAnsi="Consolas"/>
          <w:b/>
          <w:bCs/>
          <w:sz w:val="18"/>
          <w:szCs w:val="18"/>
        </w:rPr>
        <w:t xml:space="preserve">ESTIMAND=</w:t>
      </w:r>
      <w:r>
        <w:rPr>
          <w:rFonts w:ascii="Consolas" w:cs="Consolas" w:eastAsia="Consolas" w:hAnsi="Consolas"/>
          <w:sz w:val="18"/>
          <w:szCs w:val="18"/>
        </w:rPr>
        <w:t xml:space="preserve">Condition-wise paired difference [RMSE_pixel(c) - RMSE_MineWorld(c)] averaged over L1-L3</w:t>
      </w:r>
    </w:p>
    <w:p>
      <w:pPr>
        <w:spacing w:after="40"/>
        <w:ind w:left="240"/>
      </w:pPr>
      <w:r>
        <w:rPr>
          <w:rFonts w:ascii="Consolas" w:cs="Consolas" w:eastAsia="Consolas" w:hAnsi="Consolas"/>
          <w:b/>
          <w:bCs/>
          <w:sz w:val="18"/>
          <w:szCs w:val="18"/>
        </w:rPr>
        <w:t xml:space="preserve">PRIMARY_METRIC=</w:t>
      </w:r>
      <w:r>
        <w:rPr>
          <w:rFonts w:ascii="Consolas" w:cs="Consolas" w:eastAsia="Consolas" w:hAnsi="Consolas"/>
          <w:sz w:val="18"/>
          <w:szCs w:val="18"/>
        </w:rPr>
        <w:t xml:space="preserve">Blocks (positive = MineWorld beats pixels)</w:t>
      </w:r>
    </w:p>
    <w:p>
      <w:pPr>
        <w:spacing w:after="40"/>
        <w:ind w:left="240"/>
      </w:pPr>
      <w:r>
        <w:rPr>
          <w:rFonts w:ascii="Consolas" w:cs="Consolas" w:eastAsia="Consolas" w:hAnsi="Consolas"/>
          <w:b/>
          <w:bCs/>
          <w:sz w:val="18"/>
          <w:szCs w:val="18"/>
        </w:rPr>
        <w:t xml:space="preserve">NULL_AND_CI=</w:t>
      </w:r>
      <w:r>
        <w:rPr>
          <w:rFonts w:ascii="Consolas" w:cs="Consolas" w:eastAsia="Consolas" w:hAnsi="Consolas"/>
          <w:sz w:val="18"/>
          <w:szCs w:val="18"/>
        </w:rPr>
        <w:t xml:space="preserve">Identity bootstrap CI (both probe families share folds and rows, so the difference is paired at identity level)</w:t>
      </w:r>
    </w:p>
    <w:p>
      <w:pPr>
        <w:spacing w:after="40"/>
        <w:ind w:left="240"/>
      </w:pPr>
      <w:r>
        <w:rPr>
          <w:rFonts w:ascii="Consolas" w:cs="Consolas" w:eastAsia="Consolas" w:hAnsi="Consolas"/>
          <w:b/>
          <w:bCs/>
          <w:sz w:val="18"/>
          <w:szCs w:val="18"/>
        </w:rPr>
        <w:t xml:space="preserve">PASS_FAIL_THRESHOLD=</w:t>
      </w:r>
      <w:r>
        <w:rPr>
          <w:rFonts w:ascii="Consolas" w:cs="Consolas" w:eastAsia="Consolas" w:hAnsi="Consolas"/>
          <w:sz w:val="18"/>
          <w:szCs w:val="18"/>
        </w:rPr>
        <w:t xml:space="preserve">CI excluding 0 routes hypothesis F (about 0 or negative) vs G (positive at low RelV)</w:t>
      </w:r>
    </w:p>
    <w:p>
      <w:pPr>
        <w:pStyle w:val="Heading3"/>
        <w:spacing w:after="100" w:before="160"/>
      </w:pPr>
      <w:r>
        <w:rPr>
          <w:b/>
          <w:bCs/>
          <w:sz w:val="21"/>
          <w:szCs w:val="21"/>
        </w:rPr>
        <w:t xml:space="preserve">Shape-routing decision tree (prospective, descriptive labels)</w:t>
      </w:r>
    </w:p>
    <w:p>
      <w:pPr>
        <w:pStyle w:val="ListParagraph"/>
        <w:numPr>
          <w:ilvl w:val="0"/>
          <w:numId w:val="2"/>
        </w:numPr>
        <w:spacing w:after="60"/>
      </w:pPr>
      <w:r>
        <w:rPr>
          <w:sz w:val="20"/>
          <w:szCs w:val="20"/>
        </w:rPr>
        <w:t xml:space="preserve">All partial levels within 0.15 blocks of L0 and L4 collapse: COMPLETE-OCCLUSION DISCONTINUITY (hypothesis C).</w:t>
      </w:r>
    </w:p>
    <w:p>
      <w:pPr>
        <w:pStyle w:val="ListParagraph"/>
        <w:numPr>
          <w:ilvl w:val="0"/>
          <w:numId w:val="2"/>
        </w:numPr>
        <w:spacing w:after="60"/>
      </w:pPr>
      <w:r>
        <w:rPr>
          <w:sz w:val="20"/>
          <w:szCs w:val="20"/>
        </w:rPr>
        <w:t xml:space="preserve">Monotone decline with every adjacent gap CI-separated: GRADED DEGRADATION (A); subclassify sensory-mirror (F) vs latent-support (G) via P4.</w:t>
      </w:r>
    </w:p>
    <w:p>
      <w:pPr>
        <w:pStyle w:val="ListParagraph"/>
        <w:numPr>
          <w:ilvl w:val="0"/>
          <w:numId w:val="2"/>
        </w:numPr>
        <w:spacing w:after="60"/>
      </w:pPr>
      <w:r>
        <w:rPr>
          <w:sz w:val="20"/>
          <w:szCs w:val="20"/>
        </w:rPr>
        <w:t xml:space="preserve">L1 near L0, L2-L3 near L4: THRESHOLD COLLAPSE (B) with threshold located between the straddling RelV values (reported as an interval, not a fitted point — no post-hoc threshold model).</w:t>
      </w:r>
    </w:p>
    <w:p>
      <w:pPr>
        <w:pStyle w:val="ListParagraph"/>
        <w:numPr>
          <w:ilvl w:val="0"/>
          <w:numId w:val="2"/>
        </w:numPr>
        <w:spacing w:after="60"/>
      </w:pPr>
      <w:r>
        <w:rPr>
          <w:sz w:val="20"/>
          <w:szCs w:val="20"/>
        </w:rPr>
        <w:t xml:space="preserve">Non-monotone with &gt;1 adjacent violation: report against measured per-row RelV (C3 diagnostics), attribute to calibration, and confine claims to anchors + pooled-partial contrast (P2).</w:t>
      </w:r>
    </w:p>
    <w:p>
      <w:pPr>
        <w:pStyle w:val="Heading3"/>
        <w:spacing w:after="100" w:before="160"/>
      </w:pPr>
      <w:r>
        <w:rPr>
          <w:b/>
          <w:bCs/>
          <w:sz w:val="21"/>
          <w:szCs w:val="21"/>
        </w:rPr>
        <w:t xml:space="preserve">Families and error control</w:t>
      </w:r>
    </w:p>
    <w:p>
      <w:pPr>
        <w:pStyle w:val="ListParagraph"/>
        <w:numPr>
          <w:ilvl w:val="0"/>
          <w:numId w:val="2"/>
        </w:numPr>
        <w:spacing w:after="60"/>
      </w:pPr>
      <w:r>
        <w:rPr>
          <w:sz w:val="20"/>
          <w:szCs w:val="20"/>
        </w:rPr>
        <w:t xml:space="preserve">Primary family: P1-P4, Holm at 0.05. Gates C1-C3 are validity gates, not hypothesis tests.</w:t>
      </w:r>
    </w:p>
    <w:p>
      <w:pPr>
        <w:pStyle w:val="ListParagraph"/>
        <w:numPr>
          <w:ilvl w:val="0"/>
          <w:numId w:val="2"/>
        </w:numPr>
        <w:spacing w:after="60"/>
      </w:pPr>
      <w:r>
        <w:rPr>
          <w:sz w:val="20"/>
          <w:szCs w:val="20"/>
        </w:rPr>
        <w:t xml:space="preserve">Secondary family S1 (temporal): 10 paired comparisons, Holm; qualification-grade rescue requires original Experiment II standards.</w:t>
      </w:r>
    </w:p>
    <w:p>
      <w:pPr>
        <w:pStyle w:val="ListParagraph"/>
        <w:numPr>
          <w:ilvl w:val="0"/>
          <w:numId w:val="2"/>
        </w:numPr>
        <w:spacing w:after="60"/>
      </w:pPr>
      <w:r>
        <w:rPr>
          <w:sz w:val="20"/>
          <w:szCs w:val="20"/>
        </w:rPr>
        <w:t xml:space="preserve">Secondary family S2 (context-age): single predeclared D_boundary statistic with bootstrap CI; bin descriptives carry CIs, no tests.</w:t>
      </w:r>
    </w:p>
    <w:p>
      <w:pPr>
        <w:pStyle w:val="ListParagraph"/>
        <w:numPr>
          <w:ilvl w:val="0"/>
          <w:numId w:val="2"/>
        </w:numPr>
        <w:spacing w:after="60"/>
      </w:pPr>
      <w:r>
        <w:rPr>
          <w:sz w:val="20"/>
          <w:szCs w:val="20"/>
        </w:rPr>
        <w:t xml:space="preserve">Everything else (depth panel, per-tau curves, detector-feature regression, MLP) is labeled descriptive/exploratory with CIs and no significance claims.</w:t>
      </w:r>
    </w:p>
    <w:p>
      <w:pPr>
        <w:pStyle w:val="ListParagraph"/>
        <w:numPr>
          <w:ilvl w:val="0"/>
          <w:numId w:val="2"/>
        </w:numPr>
        <w:spacing w:after="60"/>
      </w:pPr>
      <w:r>
        <w:rPr>
          <w:sz w:val="20"/>
          <w:szCs w:val="20"/>
        </w:rPr>
        <w:t xml:space="preserve">Per-condition permutation nulls (B = 199) accompany each condition's macro R-squared as anchor sanity, not as additional primary hypotheses.</w:t>
      </w:r>
    </w:p>
    <w:p>
      <w:pPr>
        <w:pStyle w:val="Heading1"/>
        <w:spacing w:after="160" w:before="300"/>
      </w:pPr>
      <w:r>
        <w:rPr>
          <w:b/>
          <w:bCs/>
          <w:sz w:val="28"/>
          <w:szCs w:val="28"/>
        </w:rPr>
        <w:t xml:space="preserve">Part XXVI — Outcome Interpretation Matrix</w:t>
      </w:r>
    </w:p>
    <w:tbl>
      <w:tblPr>
        <w:tblW w:type="dxa" w:w="9880"/>
        <w:tblBorders>
          <w:top w:val="single" w:color="auto" w:sz="4"/>
          <w:left w:val="single" w:color="auto" w:sz="4"/>
          <w:bottom w:val="single" w:color="auto" w:sz="4"/>
          <w:right w:val="single" w:color="auto" w:sz="4"/>
          <w:insideH w:val="single" w:color="auto" w:sz="4"/>
          <w:insideV w:val="single" w:color="auto" w:sz="4"/>
        </w:tblBorders>
      </w:tblPr>
      <w:tblGrid>
        <w:gridCol w:w="1581"/>
        <w:gridCol w:w="2174"/>
        <w:gridCol w:w="1976"/>
        <w:gridCol w:w="988"/>
        <w:gridCol w:w="1976"/>
        <w:gridCol w:w="1186"/>
      </w:tblGrid>
      <w:tr>
        <w:trPr>
          <w:tblHeader/>
        </w:trPr>
        <w:tc>
          <w:tcPr>
            <w:tcW w:type="dxa" w:w="1581"/>
            <w:shd w:fill="D9D9D9" w:val="clear"/>
            <w:tcMar>
              <w:top w:type="dxa" w:w="40"/>
              <w:left w:type="dxa" w:w="80"/>
              <w:bottom w:type="dxa" w:w="40"/>
              <w:right w:type="dxa" w:w="80"/>
            </w:tcMar>
          </w:tcPr>
          <w:p>
            <w:pPr>
              <w:spacing w:after="20"/>
            </w:pPr>
            <w:r>
              <w:rPr>
                <w:b/>
                <w:bCs/>
                <w:sz w:val="14"/>
                <w:szCs w:val="14"/>
              </w:rPr>
              <w:t xml:space="preserve">Outcome</w:t>
            </w:r>
          </w:p>
        </w:tc>
        <w:tc>
          <w:tcPr>
            <w:tcW w:type="dxa" w:w="2174"/>
            <w:shd w:fill="D9D9D9" w:val="clear"/>
            <w:tcMar>
              <w:top w:type="dxa" w:w="40"/>
              <w:left w:type="dxa" w:w="80"/>
              <w:bottom w:type="dxa" w:w="40"/>
              <w:right w:type="dxa" w:w="80"/>
            </w:tcMar>
          </w:tcPr>
          <w:p>
            <w:pPr>
              <w:spacing w:after="20"/>
            </w:pPr>
            <w:r>
              <w:rPr>
                <w:b/>
                <w:bCs/>
                <w:sz w:val="14"/>
                <w:szCs w:val="14"/>
              </w:rPr>
              <w:t xml:space="preserve">Scientific meaning</w:t>
            </w:r>
          </w:p>
        </w:tc>
        <w:tc>
          <w:tcPr>
            <w:tcW w:type="dxa" w:w="1976"/>
            <w:shd w:fill="D9D9D9" w:val="clear"/>
            <w:tcMar>
              <w:top w:type="dxa" w:w="40"/>
              <w:left w:type="dxa" w:w="80"/>
              <w:bottom w:type="dxa" w:w="40"/>
              <w:right w:type="dxa" w:w="80"/>
            </w:tcMar>
          </w:tcPr>
          <w:p>
            <w:pPr>
              <w:spacing w:after="20"/>
            </w:pPr>
            <w:r>
              <w:rPr>
                <w:b/>
                <w:bCs/>
                <w:sz w:val="14"/>
                <w:szCs w:val="14"/>
              </w:rPr>
              <w:t xml:space="preserve">Paper claim</w:t>
            </w:r>
          </w:p>
        </w:tc>
        <w:tc>
          <w:tcPr>
            <w:tcW w:type="dxa" w:w="988"/>
            <w:shd w:fill="D9D9D9" w:val="clear"/>
            <w:tcMar>
              <w:top w:type="dxa" w:w="40"/>
              <w:left w:type="dxa" w:w="80"/>
              <w:bottom w:type="dxa" w:w="40"/>
              <w:right w:type="dxa" w:w="80"/>
            </w:tcMar>
          </w:tcPr>
          <w:p>
            <w:pPr>
              <w:spacing w:after="20"/>
            </w:pPr>
            <w:r>
              <w:rPr>
                <w:b/>
                <w:bCs/>
                <w:sz w:val="14"/>
                <w:szCs w:val="14"/>
              </w:rPr>
              <w:t xml:space="preserve">Figure</w:t>
            </w:r>
          </w:p>
        </w:tc>
        <w:tc>
          <w:tcPr>
            <w:tcW w:type="dxa" w:w="1976"/>
            <w:shd w:fill="D9D9D9" w:val="clear"/>
            <w:tcMar>
              <w:top w:type="dxa" w:w="40"/>
              <w:left w:type="dxa" w:w="80"/>
              <w:bottom w:type="dxa" w:w="40"/>
              <w:right w:type="dxa" w:w="80"/>
            </w:tcMar>
          </w:tcPr>
          <w:p>
            <w:pPr>
              <w:spacing w:after="20"/>
            </w:pPr>
            <w:r>
              <w:rPr>
                <w:b/>
                <w:bCs/>
                <w:sz w:val="14"/>
                <w:szCs w:val="14"/>
              </w:rPr>
              <w:t xml:space="preserve">Discussion</w:t>
            </w:r>
          </w:p>
        </w:tc>
        <w:tc>
          <w:tcPr>
            <w:tcW w:type="dxa" w:w="1186"/>
            <w:shd w:fill="D9D9D9" w:val="clear"/>
            <w:tcMar>
              <w:top w:type="dxa" w:w="40"/>
              <w:left w:type="dxa" w:w="80"/>
              <w:bottom w:type="dxa" w:w="40"/>
              <w:right w:type="dxa" w:w="80"/>
            </w:tcMar>
          </w:tcPr>
          <w:p>
            <w:pPr>
              <w:spacing w:after="20"/>
            </w:pPr>
            <w:r>
              <w:rPr>
                <w:b/>
                <w:bCs/>
                <w:sz w:val="14"/>
                <w:szCs w:val="14"/>
              </w:rPr>
              <w:t xml:space="preserve">What NOT to claim</w:t>
            </w:r>
          </w:p>
        </w:tc>
      </w:tr>
      <w:tr>
        <w:tc>
          <w:tcPr>
            <w:tcW w:type="dxa" w:w="1581"/>
            <w:tcMar>
              <w:top w:type="dxa" w:w="30"/>
              <w:left w:type="dxa" w:w="80"/>
              <w:bottom w:type="dxa" w:w="30"/>
              <w:right w:type="dxa" w:w="80"/>
            </w:tcMar>
          </w:tcPr>
          <w:p>
            <w:pPr>
              <w:spacing w:after="20"/>
            </w:pPr>
            <w:r>
              <w:rPr>
                <w:b w:val="false"/>
                <w:bCs w:val="false"/>
                <w:sz w:val="14"/>
                <w:szCs w:val="14"/>
              </w:rPr>
              <w:t xml:space="preserve">Smooth graded degradation (A)</w:t>
            </w:r>
          </w:p>
        </w:tc>
        <w:tc>
          <w:tcPr>
            <w:tcW w:type="dxa" w:w="2174"/>
            <w:tcMar>
              <w:top w:type="dxa" w:w="30"/>
              <w:left w:type="dxa" w:w="80"/>
              <w:bottom w:type="dxa" w:w="30"/>
              <w:right w:type="dxa" w:w="80"/>
            </w:tcMar>
          </w:tcPr>
          <w:p>
            <w:pPr>
              <w:spacing w:after="20"/>
            </w:pPr>
            <w:r>
              <w:rPr>
                <w:b w:val="false"/>
                <w:bCs w:val="false"/>
                <w:sz w:val="14"/>
                <w:szCs w:val="14"/>
              </w:rPr>
              <w:t xml:space="preserve">Readable position tracks evidence strength continuously</w:t>
            </w:r>
          </w:p>
        </w:tc>
        <w:tc>
          <w:tcPr>
            <w:tcW w:type="dxa" w:w="1976"/>
            <w:tcMar>
              <w:top w:type="dxa" w:w="30"/>
              <w:left w:type="dxa" w:w="80"/>
              <w:bottom w:type="dxa" w:w="30"/>
              <w:right w:type="dxa" w:w="80"/>
            </w:tcMar>
          </w:tcPr>
          <w:p>
            <w:pPr>
              <w:spacing w:after="20"/>
            </w:pPr>
            <w:r>
              <w:rPr>
                <w:b w:val="false"/>
                <w:bCs w:val="false"/>
                <w:sz w:val="14"/>
                <w:szCs w:val="14"/>
              </w:rPr>
              <w:t xml:space="preserve">Decodability is a lawful function of measured evidence</w:t>
            </w:r>
          </w:p>
        </w:tc>
        <w:tc>
          <w:tcPr>
            <w:tcW w:type="dxa" w:w="988"/>
            <w:tcMar>
              <w:top w:type="dxa" w:w="30"/>
              <w:left w:type="dxa" w:w="80"/>
              <w:bottom w:type="dxa" w:w="30"/>
              <w:right w:type="dxa" w:w="80"/>
            </w:tcMar>
          </w:tcPr>
          <w:p>
            <w:pPr>
              <w:spacing w:after="20"/>
            </w:pPr>
            <w:r>
              <w:rPr>
                <w:b w:val="false"/>
                <w:bCs w:val="false"/>
                <w:sz w:val="14"/>
                <w:szCs w:val="14"/>
              </w:rPr>
              <w:t xml:space="preserve">F2 monotone curve</w:t>
            </w:r>
          </w:p>
        </w:tc>
        <w:tc>
          <w:tcPr>
            <w:tcW w:type="dxa" w:w="1976"/>
            <w:tcMar>
              <w:top w:type="dxa" w:w="30"/>
              <w:left w:type="dxa" w:w="80"/>
              <w:bottom w:type="dxa" w:w="30"/>
              <w:right w:type="dxa" w:w="80"/>
            </w:tcMar>
          </w:tcPr>
          <w:p>
            <w:pPr>
              <w:spacing w:after="20"/>
            </w:pPr>
            <w:r>
              <w:rPr>
                <w:b w:val="false"/>
                <w:bCs w:val="false"/>
                <w:sz w:val="14"/>
                <w:szCs w:val="14"/>
              </w:rPr>
              <w:t xml:space="preserve">Sensory-evidence tracking; no belief buffer</w:t>
            </w:r>
          </w:p>
        </w:tc>
        <w:tc>
          <w:tcPr>
            <w:tcW w:type="dxa" w:w="1186"/>
            <w:tcMar>
              <w:top w:type="dxa" w:w="30"/>
              <w:left w:type="dxa" w:w="80"/>
              <w:bottom w:type="dxa" w:w="30"/>
              <w:right w:type="dxa" w:w="80"/>
            </w:tcMar>
          </w:tcPr>
          <w:p>
            <w:pPr>
              <w:spacing w:after="20"/>
            </w:pPr>
            <w:r>
              <w:rPr>
                <w:b w:val="false"/>
                <w:bCs w:val="false"/>
                <w:sz w:val="14"/>
                <w:szCs w:val="14"/>
              </w:rPr>
              <w:t xml:space="preserve">Any Bayesian posterior semantics</w:t>
            </w:r>
          </w:p>
        </w:tc>
      </w:tr>
      <w:tr>
        <w:tc>
          <w:tcPr>
            <w:tcW w:type="dxa" w:w="1581"/>
            <w:tcMar>
              <w:top w:type="dxa" w:w="30"/>
              <w:left w:type="dxa" w:w="80"/>
              <w:bottom w:type="dxa" w:w="30"/>
              <w:right w:type="dxa" w:w="80"/>
            </w:tcMar>
          </w:tcPr>
          <w:p>
            <w:pPr>
              <w:spacing w:after="20"/>
            </w:pPr>
            <w:r>
              <w:rPr>
                <w:b w:val="false"/>
                <w:bCs w:val="false"/>
                <w:sz w:val="14"/>
                <w:szCs w:val="14"/>
              </w:rPr>
              <w:t xml:space="preserve">Threshold collapse (B)</w:t>
            </w:r>
          </w:p>
        </w:tc>
        <w:tc>
          <w:tcPr>
            <w:tcW w:type="dxa" w:w="2174"/>
            <w:tcMar>
              <w:top w:type="dxa" w:w="30"/>
              <w:left w:type="dxa" w:w="80"/>
              <w:bottom w:type="dxa" w:w="30"/>
              <w:right w:type="dxa" w:w="80"/>
            </w:tcMar>
          </w:tcPr>
          <w:p>
            <w:pPr>
              <w:spacing w:after="20"/>
            </w:pPr>
            <w:r>
              <w:rPr>
                <w:b w:val="false"/>
                <w:bCs w:val="false"/>
                <w:sz w:val="14"/>
                <w:szCs w:val="14"/>
              </w:rPr>
              <w:t xml:space="preserve">Partial evidence usable only above a level</w:t>
            </w:r>
          </w:p>
        </w:tc>
        <w:tc>
          <w:tcPr>
            <w:tcW w:type="dxa" w:w="1976"/>
            <w:tcMar>
              <w:top w:type="dxa" w:w="30"/>
              <w:left w:type="dxa" w:w="80"/>
              <w:bottom w:type="dxa" w:w="30"/>
              <w:right w:type="dxa" w:w="80"/>
            </w:tcMar>
          </w:tcPr>
          <w:p>
            <w:pPr>
              <w:spacing w:after="20"/>
            </w:pPr>
            <w:r>
              <w:rPr>
                <w:b w:val="false"/>
                <w:bCs w:val="false"/>
                <w:sz w:val="14"/>
                <w:szCs w:val="14"/>
              </w:rPr>
              <w:t xml:space="preserve">Fragility threshold within the partial range (interval-located)</w:t>
            </w:r>
          </w:p>
        </w:tc>
        <w:tc>
          <w:tcPr>
            <w:tcW w:type="dxa" w:w="988"/>
            <w:tcMar>
              <w:top w:type="dxa" w:w="30"/>
              <w:left w:type="dxa" w:w="80"/>
              <w:bottom w:type="dxa" w:w="30"/>
              <w:right w:type="dxa" w:w="80"/>
            </w:tcMar>
          </w:tcPr>
          <w:p>
            <w:pPr>
              <w:spacing w:after="20"/>
            </w:pPr>
            <w:r>
              <w:rPr>
                <w:b w:val="false"/>
                <w:bCs w:val="false"/>
                <w:sz w:val="14"/>
                <w:szCs w:val="14"/>
              </w:rPr>
              <w:t xml:space="preserve">F2 kinked curve</w:t>
            </w:r>
          </w:p>
        </w:tc>
        <w:tc>
          <w:tcPr>
            <w:tcW w:type="dxa" w:w="1976"/>
            <w:tcMar>
              <w:top w:type="dxa" w:w="30"/>
              <w:left w:type="dxa" w:w="80"/>
              <w:bottom w:type="dxa" w:w="30"/>
              <w:right w:type="dxa" w:w="80"/>
            </w:tcMar>
          </w:tcPr>
          <w:p>
            <w:pPr>
              <w:spacing w:after="20"/>
            </w:pPr>
            <w:r>
              <w:rPr>
                <w:b w:val="false"/>
                <w:bCs w:val="false"/>
                <w:sz w:val="14"/>
                <w:szCs w:val="14"/>
              </w:rPr>
              <w:t xml:space="preserve">Weak-evidence integration failure</w:t>
            </w:r>
          </w:p>
        </w:tc>
        <w:tc>
          <w:tcPr>
            <w:tcW w:type="dxa" w:w="1186"/>
            <w:tcMar>
              <w:top w:type="dxa" w:w="30"/>
              <w:left w:type="dxa" w:w="80"/>
              <w:bottom w:type="dxa" w:w="30"/>
              <w:right w:type="dxa" w:w="80"/>
            </w:tcMar>
          </w:tcPr>
          <w:p>
            <w:pPr>
              <w:spacing w:after="20"/>
            </w:pPr>
            <w:r>
              <w:rPr>
                <w:b w:val="false"/>
                <w:bCs w:val="false"/>
                <w:sz w:val="14"/>
                <w:szCs w:val="14"/>
              </w:rPr>
              <w:t xml:space="preserve">A precise fitted threshold value</w:t>
            </w:r>
          </w:p>
        </w:tc>
      </w:tr>
      <w:tr>
        <w:tc>
          <w:tcPr>
            <w:tcW w:type="dxa" w:w="1581"/>
            <w:tcMar>
              <w:top w:type="dxa" w:w="30"/>
              <w:left w:type="dxa" w:w="80"/>
              <w:bottom w:type="dxa" w:w="30"/>
              <w:right w:type="dxa" w:w="80"/>
            </w:tcMar>
          </w:tcPr>
          <w:p>
            <w:pPr>
              <w:spacing w:after="20"/>
            </w:pPr>
            <w:r>
              <w:rPr>
                <w:b w:val="false"/>
                <w:bCs w:val="false"/>
                <w:sz w:val="14"/>
                <w:szCs w:val="14"/>
              </w:rPr>
              <w:t xml:space="preserve">Complete-occlusion discontinuity (C)</w:t>
            </w:r>
          </w:p>
        </w:tc>
        <w:tc>
          <w:tcPr>
            <w:tcW w:type="dxa" w:w="2174"/>
            <w:tcMar>
              <w:top w:type="dxa" w:w="30"/>
              <w:left w:type="dxa" w:w="80"/>
              <w:bottom w:type="dxa" w:w="30"/>
              <w:right w:type="dxa" w:w="80"/>
            </w:tcMar>
          </w:tcPr>
          <w:p>
            <w:pPr>
              <w:spacing w:after="20"/>
            </w:pPr>
            <w:r>
              <w:rPr>
                <w:b w:val="false"/>
                <w:bCs w:val="false"/>
                <w:sz w:val="14"/>
                <w:szCs w:val="14"/>
              </w:rPr>
              <w:t xml:space="preserve">Even severely degraded evidence suffices; only total absence fails</w:t>
            </w:r>
          </w:p>
        </w:tc>
        <w:tc>
          <w:tcPr>
            <w:tcW w:type="dxa" w:w="1976"/>
            <w:tcMar>
              <w:top w:type="dxa" w:w="30"/>
              <w:left w:type="dxa" w:w="80"/>
              <w:bottom w:type="dxa" w:w="30"/>
              <w:right w:type="dxa" w:w="80"/>
            </w:tcMar>
          </w:tcPr>
          <w:p>
            <w:pPr>
              <w:spacing w:after="20"/>
            </w:pPr>
            <w:r>
              <w:rPr>
                <w:b w:val="false"/>
                <w:bCs w:val="false"/>
                <w:sz w:val="14"/>
                <w:szCs w:val="14"/>
              </w:rPr>
              <w:t xml:space="preserve">Sharp visible-to-hidden representational discontinuity</w:t>
            </w:r>
          </w:p>
        </w:tc>
        <w:tc>
          <w:tcPr>
            <w:tcW w:type="dxa" w:w="988"/>
            <w:tcMar>
              <w:top w:type="dxa" w:w="30"/>
              <w:left w:type="dxa" w:w="80"/>
              <w:bottom w:type="dxa" w:w="30"/>
              <w:right w:type="dxa" w:w="80"/>
            </w:tcMar>
          </w:tcPr>
          <w:p>
            <w:pPr>
              <w:spacing w:after="20"/>
            </w:pPr>
            <w:r>
              <w:rPr>
                <w:b w:val="false"/>
                <w:bCs w:val="false"/>
                <w:sz w:val="14"/>
                <w:szCs w:val="14"/>
              </w:rPr>
              <w:t xml:space="preserve">F2 step at L4</w:t>
            </w:r>
          </w:p>
        </w:tc>
        <w:tc>
          <w:tcPr>
            <w:tcW w:type="dxa" w:w="1976"/>
            <w:tcMar>
              <w:top w:type="dxa" w:w="30"/>
              <w:left w:type="dxa" w:w="80"/>
              <w:bottom w:type="dxa" w:w="30"/>
              <w:right w:type="dxa" w:w="80"/>
            </w:tcMar>
          </w:tcPr>
          <w:p>
            <w:pPr>
              <w:spacing w:after="20"/>
            </w:pPr>
            <w:r>
              <w:rPr>
                <w:b w:val="false"/>
                <w:bCs w:val="false"/>
                <w:sz w:val="14"/>
                <w:szCs w:val="14"/>
              </w:rPr>
              <w:t xml:space="preserve">Model needs SOME pixels, however weak; memory, not robustness, is the deficit</w:t>
            </w:r>
          </w:p>
        </w:tc>
        <w:tc>
          <w:tcPr>
            <w:tcW w:type="dxa" w:w="1186"/>
            <w:tcMar>
              <w:top w:type="dxa" w:w="30"/>
              <w:left w:type="dxa" w:w="80"/>
              <w:bottom w:type="dxa" w:w="30"/>
              <w:right w:type="dxa" w:w="80"/>
            </w:tcMar>
          </w:tcPr>
          <w:p>
            <w:pPr>
              <w:spacing w:after="20"/>
            </w:pPr>
            <w:r>
              <w:rPr>
                <w:b w:val="false"/>
                <w:bCs w:val="false"/>
                <w:sz w:val="14"/>
                <w:szCs w:val="14"/>
              </w:rPr>
              <w:t xml:space="preserve">Object permanence up to occlusion</w:t>
            </w:r>
          </w:p>
        </w:tc>
      </w:tr>
      <w:tr>
        <w:tc>
          <w:tcPr>
            <w:tcW w:type="dxa" w:w="1581"/>
            <w:tcMar>
              <w:top w:type="dxa" w:w="30"/>
              <w:left w:type="dxa" w:w="80"/>
              <w:bottom w:type="dxa" w:w="30"/>
              <w:right w:type="dxa" w:w="80"/>
            </w:tcMar>
          </w:tcPr>
          <w:p>
            <w:pPr>
              <w:spacing w:after="20"/>
            </w:pPr>
            <w:r>
              <w:rPr>
                <w:b w:val="false"/>
                <w:bCs w:val="false"/>
                <w:sz w:val="14"/>
                <w:szCs w:val="14"/>
              </w:rPr>
              <w:t xml:space="preserve">Pixel-matched decline (F)</w:t>
            </w:r>
          </w:p>
        </w:tc>
        <w:tc>
          <w:tcPr>
            <w:tcW w:type="dxa" w:w="2174"/>
            <w:tcMar>
              <w:top w:type="dxa" w:w="30"/>
              <w:left w:type="dxa" w:w="80"/>
              <w:bottom w:type="dxa" w:w="30"/>
              <w:right w:type="dxa" w:w="80"/>
            </w:tcMar>
          </w:tcPr>
          <w:p>
            <w:pPr>
              <w:spacing w:after="20"/>
            </w:pPr>
            <w:r>
              <w:rPr>
                <w:b w:val="false"/>
                <w:bCs w:val="false"/>
                <w:sz w:val="14"/>
                <w:szCs w:val="14"/>
              </w:rPr>
              <w:t xml:space="preserve">Internal readout adds nothing beyond frame accessibility</w:t>
            </w:r>
          </w:p>
        </w:tc>
        <w:tc>
          <w:tcPr>
            <w:tcW w:type="dxa" w:w="1976"/>
            <w:tcMar>
              <w:top w:type="dxa" w:w="30"/>
              <w:left w:type="dxa" w:w="80"/>
              <w:bottom w:type="dxa" w:w="30"/>
              <w:right w:type="dxa" w:w="80"/>
            </w:tcMar>
          </w:tcPr>
          <w:p>
            <w:pPr>
              <w:spacing w:after="20"/>
            </w:pPr>
            <w:r>
              <w:rPr>
                <w:b w:val="false"/>
                <w:bCs w:val="false"/>
                <w:sz w:val="14"/>
                <w:szCs w:val="14"/>
              </w:rPr>
              <w:t xml:space="preserve">MineWorld's readable state mirrors raw sensory evidence</w:t>
            </w:r>
          </w:p>
        </w:tc>
        <w:tc>
          <w:tcPr>
            <w:tcW w:type="dxa" w:w="988"/>
            <w:tcMar>
              <w:top w:type="dxa" w:w="30"/>
              <w:left w:type="dxa" w:w="80"/>
              <w:bottom w:type="dxa" w:w="30"/>
              <w:right w:type="dxa" w:w="80"/>
            </w:tcMar>
          </w:tcPr>
          <w:p>
            <w:pPr>
              <w:spacing w:after="20"/>
            </w:pPr>
            <w:r>
              <w:rPr>
                <w:b w:val="false"/>
                <w:bCs w:val="false"/>
                <w:sz w:val="14"/>
                <w:szCs w:val="14"/>
              </w:rPr>
              <w:t xml:space="preserve">F2 overlapping curves</w:t>
            </w:r>
          </w:p>
        </w:tc>
        <w:tc>
          <w:tcPr>
            <w:tcW w:type="dxa" w:w="1976"/>
            <w:tcMar>
              <w:top w:type="dxa" w:w="30"/>
              <w:left w:type="dxa" w:w="80"/>
              <w:bottom w:type="dxa" w:w="30"/>
              <w:right w:type="dxa" w:w="80"/>
            </w:tcMar>
          </w:tcPr>
          <w:p>
            <w:pPr>
              <w:spacing w:after="20"/>
            </w:pPr>
            <w:r>
              <w:rPr>
                <w:b w:val="false"/>
                <w:bCs w:val="false"/>
                <w:sz w:val="14"/>
                <w:szCs w:val="14"/>
              </w:rPr>
              <w:t xml:space="preserve">Sharpest version of the negative: no internal support beyond pixels</w:t>
            </w:r>
          </w:p>
        </w:tc>
        <w:tc>
          <w:tcPr>
            <w:tcW w:type="dxa" w:w="1186"/>
            <w:tcMar>
              <w:top w:type="dxa" w:w="30"/>
              <w:left w:type="dxa" w:w="80"/>
              <w:bottom w:type="dxa" w:w="30"/>
              <w:right w:type="dxa" w:w="80"/>
            </w:tcMar>
          </w:tcPr>
          <w:p>
            <w:pPr>
              <w:spacing w:after="20"/>
            </w:pPr>
            <w:r>
              <w:rPr>
                <w:b w:val="false"/>
                <w:bCs w:val="false"/>
                <w:sz w:val="14"/>
                <w:szCs w:val="14"/>
              </w:rPr>
              <w:t xml:space="preserve">That the model computes nothing internally (only the READABLE state mirrors pixels)</w:t>
            </w:r>
          </w:p>
        </w:tc>
      </w:tr>
      <w:tr>
        <w:tc>
          <w:tcPr>
            <w:tcW w:type="dxa" w:w="1581"/>
            <w:tcMar>
              <w:top w:type="dxa" w:w="30"/>
              <w:left w:type="dxa" w:w="80"/>
              <w:bottom w:type="dxa" w:w="30"/>
              <w:right w:type="dxa" w:w="80"/>
            </w:tcMar>
          </w:tcPr>
          <w:p>
            <w:pPr>
              <w:spacing w:after="20"/>
            </w:pPr>
            <w:r>
              <w:rPr>
                <w:b w:val="false"/>
                <w:bCs w:val="false"/>
                <w:sz w:val="14"/>
                <w:szCs w:val="14"/>
              </w:rPr>
              <w:t xml:space="preserve">Contextual robustness beyond pixels (G)</w:t>
            </w:r>
          </w:p>
        </w:tc>
        <w:tc>
          <w:tcPr>
            <w:tcW w:type="dxa" w:w="2174"/>
            <w:tcMar>
              <w:top w:type="dxa" w:w="30"/>
              <w:left w:type="dxa" w:w="80"/>
              <w:bottom w:type="dxa" w:w="30"/>
              <w:right w:type="dxa" w:w="80"/>
            </w:tcMar>
          </w:tcPr>
          <w:p>
            <w:pPr>
              <w:spacing w:after="20"/>
            </w:pPr>
            <w:r>
              <w:rPr>
                <w:b w:val="false"/>
                <w:bCs w:val="false"/>
                <w:sz w:val="14"/>
                <w:szCs w:val="14"/>
              </w:rPr>
              <w:t xml:space="preserve">Internal state outperforms current-frame pixels at low evidence</w:t>
            </w:r>
          </w:p>
        </w:tc>
        <w:tc>
          <w:tcPr>
            <w:tcW w:type="dxa" w:w="1976"/>
            <w:tcMar>
              <w:top w:type="dxa" w:w="30"/>
              <w:left w:type="dxa" w:w="80"/>
              <w:bottom w:type="dxa" w:w="30"/>
              <w:right w:type="dxa" w:w="80"/>
            </w:tcMar>
          </w:tcPr>
          <w:p>
            <w:pPr>
              <w:spacing w:after="20"/>
            </w:pPr>
            <w:r>
              <w:rPr>
                <w:b w:val="false"/>
                <w:bCs w:val="false"/>
                <w:sz w:val="14"/>
                <w:szCs w:val="14"/>
              </w:rPr>
              <w:t xml:space="preserve">Evidence of contextual/internal support under degradation</w:t>
            </w:r>
          </w:p>
        </w:tc>
        <w:tc>
          <w:tcPr>
            <w:tcW w:type="dxa" w:w="988"/>
            <w:tcMar>
              <w:top w:type="dxa" w:w="30"/>
              <w:left w:type="dxa" w:w="80"/>
              <w:bottom w:type="dxa" w:w="30"/>
              <w:right w:type="dxa" w:w="80"/>
            </w:tcMar>
          </w:tcPr>
          <w:p>
            <w:pPr>
              <w:spacing w:after="20"/>
            </w:pPr>
            <w:r>
              <w:rPr>
                <w:b w:val="false"/>
                <w:bCs w:val="false"/>
                <w:sz w:val="14"/>
                <w:szCs w:val="14"/>
              </w:rPr>
              <w:t xml:space="preserve">F2 separated curves at low RelV</w:t>
            </w:r>
          </w:p>
        </w:tc>
        <w:tc>
          <w:tcPr>
            <w:tcW w:type="dxa" w:w="1976"/>
            <w:tcMar>
              <w:top w:type="dxa" w:w="30"/>
              <w:left w:type="dxa" w:w="80"/>
              <w:bottom w:type="dxa" w:w="30"/>
              <w:right w:type="dxa" w:w="80"/>
            </w:tcMar>
          </w:tcPr>
          <w:p>
            <w:pPr>
              <w:spacing w:after="20"/>
            </w:pPr>
            <w:r>
              <w:rPr>
                <w:b w:val="false"/>
                <w:bCs w:val="false"/>
                <w:sz w:val="14"/>
                <w:szCs w:val="14"/>
              </w:rPr>
              <w:t xml:space="preserve">Partial vindication of latent-state view; bounded by opaque failure</w:t>
            </w:r>
          </w:p>
        </w:tc>
        <w:tc>
          <w:tcPr>
            <w:tcW w:type="dxa" w:w="1186"/>
            <w:tcMar>
              <w:top w:type="dxa" w:w="30"/>
              <w:left w:type="dxa" w:w="80"/>
              <w:bottom w:type="dxa" w:w="30"/>
              <w:right w:type="dxa" w:w="80"/>
            </w:tcMar>
          </w:tcPr>
          <w:p>
            <w:pPr>
              <w:spacing w:after="20"/>
            </w:pPr>
            <w:r>
              <w:rPr>
                <w:b w:val="false"/>
                <w:bCs w:val="false"/>
                <w:sz w:val="14"/>
                <w:szCs w:val="14"/>
              </w:rPr>
              <w:t xml:space="preserve">Calibrated belief or U2</w:t>
            </w:r>
          </w:p>
        </w:tc>
      </w:tr>
      <w:tr>
        <w:tc>
          <w:tcPr>
            <w:tcW w:type="dxa" w:w="1581"/>
            <w:tcMar>
              <w:top w:type="dxa" w:w="30"/>
              <w:left w:type="dxa" w:w="80"/>
              <w:bottom w:type="dxa" w:w="30"/>
              <w:right w:type="dxa" w:w="80"/>
            </w:tcMar>
          </w:tcPr>
          <w:p>
            <w:pPr>
              <w:spacing w:after="20"/>
            </w:pPr>
            <w:r>
              <w:rPr>
                <w:b w:val="false"/>
                <w:bCs w:val="false"/>
                <w:sz w:val="14"/>
                <w:szCs w:val="14"/>
              </w:rPr>
              <w:t xml:space="preserve">Early collapse below pixel floor</w:t>
            </w:r>
          </w:p>
        </w:tc>
        <w:tc>
          <w:tcPr>
            <w:tcW w:type="dxa" w:w="2174"/>
            <w:tcMar>
              <w:top w:type="dxa" w:w="30"/>
              <w:left w:type="dxa" w:w="80"/>
              <w:bottom w:type="dxa" w:w="30"/>
              <w:right w:type="dxa" w:w="80"/>
            </w:tcMar>
          </w:tcPr>
          <w:p>
            <w:pPr>
              <w:spacing w:after="20"/>
            </w:pPr>
            <w:r>
              <w:rPr>
                <w:b w:val="false"/>
                <w:bCs w:val="false"/>
                <w:sz w:val="14"/>
                <w:szCs w:val="14"/>
              </w:rPr>
              <w:t xml:space="preserve">Readout fragility exceeds sensory loss</w:t>
            </w:r>
          </w:p>
        </w:tc>
        <w:tc>
          <w:tcPr>
            <w:tcW w:type="dxa" w:w="1976"/>
            <w:tcMar>
              <w:top w:type="dxa" w:w="30"/>
              <w:left w:type="dxa" w:w="80"/>
              <w:bottom w:type="dxa" w:w="30"/>
              <w:right w:type="dxa" w:w="80"/>
            </w:tcMar>
          </w:tcPr>
          <w:p>
            <w:pPr>
              <w:spacing w:after="20"/>
            </w:pPr>
            <w:r>
              <w:rPr>
                <w:b w:val="false"/>
                <w:bCs w:val="false"/>
                <w:sz w:val="14"/>
                <w:szCs w:val="14"/>
              </w:rPr>
              <w:t xml:space="preserve">Internal accessibility MORE fragile than evidence</w:t>
            </w:r>
          </w:p>
        </w:tc>
        <w:tc>
          <w:tcPr>
            <w:tcW w:type="dxa" w:w="988"/>
            <w:tcMar>
              <w:top w:type="dxa" w:w="30"/>
              <w:left w:type="dxa" w:w="80"/>
              <w:bottom w:type="dxa" w:w="30"/>
              <w:right w:type="dxa" w:w="80"/>
            </w:tcMar>
          </w:tcPr>
          <w:p>
            <w:pPr>
              <w:spacing w:after="20"/>
            </w:pPr>
            <w:r>
              <w:rPr>
                <w:b w:val="false"/>
                <w:bCs w:val="false"/>
                <w:sz w:val="14"/>
                <w:szCs w:val="14"/>
              </w:rPr>
              <w:t xml:space="preserve">F2 crossing curves</w:t>
            </w:r>
          </w:p>
        </w:tc>
        <w:tc>
          <w:tcPr>
            <w:tcW w:type="dxa" w:w="1976"/>
            <w:tcMar>
              <w:top w:type="dxa" w:w="30"/>
              <w:left w:type="dxa" w:w="80"/>
              <w:bottom w:type="dxa" w:w="30"/>
              <w:right w:type="dxa" w:w="80"/>
            </w:tcMar>
          </w:tcPr>
          <w:p>
            <w:pPr>
              <w:spacing w:after="20"/>
            </w:pPr>
            <w:r>
              <w:rPr>
                <w:b w:val="false"/>
                <w:bCs w:val="false"/>
                <w:sz w:val="14"/>
                <w:szCs w:val="14"/>
              </w:rPr>
              <w:t xml:space="preserve">Readout/representation mismatch grows with degradation</w:t>
            </w:r>
          </w:p>
        </w:tc>
        <w:tc>
          <w:tcPr>
            <w:tcW w:type="dxa" w:w="1186"/>
            <w:tcMar>
              <w:top w:type="dxa" w:w="30"/>
              <w:left w:type="dxa" w:w="80"/>
              <w:bottom w:type="dxa" w:w="30"/>
              <w:right w:type="dxa" w:w="80"/>
            </w:tcMar>
          </w:tcPr>
          <w:p>
            <w:pPr>
              <w:spacing w:after="20"/>
            </w:pPr>
            <w:r>
              <w:rPr>
                <w:b w:val="false"/>
                <w:bCs w:val="false"/>
                <w:sz w:val="14"/>
                <w:szCs w:val="14"/>
              </w:rPr>
              <w:t xml:space="preserve">Measurement failure (C1 guards)</w:t>
            </w:r>
          </w:p>
        </w:tc>
      </w:tr>
      <w:tr>
        <w:tc>
          <w:tcPr>
            <w:tcW w:type="dxa" w:w="1581"/>
            <w:tcMar>
              <w:top w:type="dxa" w:w="30"/>
              <w:left w:type="dxa" w:w="80"/>
              <w:bottom w:type="dxa" w:w="30"/>
              <w:right w:type="dxa" w:w="80"/>
            </w:tcMar>
          </w:tcPr>
          <w:p>
            <w:pPr>
              <w:spacing w:after="20"/>
            </w:pPr>
            <w:r>
              <w:rPr>
                <w:b w:val="false"/>
                <w:bCs w:val="false"/>
                <w:sz w:val="14"/>
                <w:szCs w:val="14"/>
              </w:rPr>
              <w:t xml:space="preserve">Anchors replicate (expected)</w:t>
            </w:r>
          </w:p>
        </w:tc>
        <w:tc>
          <w:tcPr>
            <w:tcW w:type="dxa" w:w="2174"/>
            <w:tcMar>
              <w:top w:type="dxa" w:w="30"/>
              <w:left w:type="dxa" w:w="80"/>
              <w:bottom w:type="dxa" w:w="30"/>
              <w:right w:type="dxa" w:w="80"/>
            </w:tcMar>
          </w:tcPr>
          <w:p>
            <w:pPr>
              <w:spacing w:after="20"/>
            </w:pPr>
            <w:r>
              <w:rPr>
                <w:b w:val="false"/>
                <w:bCs w:val="false"/>
                <w:sz w:val="14"/>
                <w:szCs w:val="14"/>
              </w:rPr>
              <w:t xml:space="preserve">Continuity with A-prime/II on same identities</w:t>
            </w:r>
          </w:p>
        </w:tc>
        <w:tc>
          <w:tcPr>
            <w:tcW w:type="dxa" w:w="1976"/>
            <w:tcMar>
              <w:top w:type="dxa" w:w="30"/>
              <w:left w:type="dxa" w:w="80"/>
              <w:bottom w:type="dxa" w:w="30"/>
              <w:right w:type="dxa" w:w="80"/>
            </w:tcMar>
          </w:tcPr>
          <w:p>
            <w:pPr>
              <w:spacing w:after="20"/>
            </w:pPr>
            <w:r>
              <w:rPr>
                <w:b w:val="false"/>
                <w:bCs w:val="false"/>
                <w:sz w:val="14"/>
                <w:szCs w:val="14"/>
              </w:rPr>
              <w:t xml:space="preserve">In-cohort replication of both prior results</w:t>
            </w:r>
          </w:p>
        </w:tc>
        <w:tc>
          <w:tcPr>
            <w:tcW w:type="dxa" w:w="988"/>
            <w:tcMar>
              <w:top w:type="dxa" w:w="30"/>
              <w:left w:type="dxa" w:w="80"/>
              <w:bottom w:type="dxa" w:w="30"/>
              <w:right w:type="dxa" w:w="80"/>
            </w:tcMar>
          </w:tcPr>
          <w:p>
            <w:pPr>
              <w:spacing w:after="20"/>
            </w:pPr>
            <w:r>
              <w:rPr>
                <w:b w:val="false"/>
                <w:bCs w:val="false"/>
                <w:sz w:val="14"/>
                <w:szCs w:val="14"/>
              </w:rPr>
              <w:t xml:space="preserve">F2 endpoints</w:t>
            </w:r>
          </w:p>
        </w:tc>
        <w:tc>
          <w:tcPr>
            <w:tcW w:type="dxa" w:w="1976"/>
            <w:tcMar>
              <w:top w:type="dxa" w:w="30"/>
              <w:left w:type="dxa" w:w="80"/>
              <w:bottom w:type="dxa" w:w="30"/>
              <w:right w:type="dxa" w:w="80"/>
            </w:tcMar>
          </w:tcPr>
          <w:p>
            <w:pPr>
              <w:spacing w:after="20"/>
            </w:pPr>
            <w:r>
              <w:rPr>
                <w:b w:val="false"/>
                <w:bCs w:val="false"/>
                <w:sz w:val="14"/>
                <w:szCs w:val="14"/>
              </w:rPr>
              <w:t xml:space="preserve">Strengthens all cross-experiment comparisons</w:t>
            </w:r>
          </w:p>
        </w:tc>
        <w:tc>
          <w:tcPr>
            <w:tcW w:type="dxa" w:w="1186"/>
            <w:tcMar>
              <w:top w:type="dxa" w:w="30"/>
              <w:left w:type="dxa" w:w="80"/>
              <w:bottom w:type="dxa" w:w="30"/>
              <w:right w:type="dxa" w:w="80"/>
            </w:tcMar>
          </w:tcPr>
          <w:p>
            <w:pPr>
              <w:spacing w:after="20"/>
            </w:pPr>
            <w:r>
              <w:rPr>
                <w:b w:val="false"/>
                <w:bCs w:val="false"/>
                <w:sz w:val="14"/>
                <w:szCs w:val="14"/>
              </w:rPr>
              <w:t xml:space="preserve">—</w:t>
            </w:r>
          </w:p>
        </w:tc>
      </w:tr>
      <w:tr>
        <w:tc>
          <w:tcPr>
            <w:tcW w:type="dxa" w:w="1581"/>
            <w:tcMar>
              <w:top w:type="dxa" w:w="30"/>
              <w:left w:type="dxa" w:w="80"/>
              <w:bottom w:type="dxa" w:w="30"/>
              <w:right w:type="dxa" w:w="80"/>
            </w:tcMar>
          </w:tcPr>
          <w:p>
            <w:pPr>
              <w:spacing w:after="20"/>
            </w:pPr>
            <w:r>
              <w:rPr>
                <w:b w:val="false"/>
                <w:bCs w:val="false"/>
                <w:sz w:val="14"/>
                <w:szCs w:val="14"/>
              </w:rPr>
              <w:t xml:space="preserve">Visible control failure (C1 fails)</w:t>
            </w:r>
          </w:p>
        </w:tc>
        <w:tc>
          <w:tcPr>
            <w:tcW w:type="dxa" w:w="2174"/>
            <w:tcMar>
              <w:top w:type="dxa" w:w="30"/>
              <w:left w:type="dxa" w:w="80"/>
              <w:bottom w:type="dxa" w:w="30"/>
              <w:right w:type="dxa" w:w="80"/>
            </w:tcMar>
          </w:tcPr>
          <w:p>
            <w:pPr>
              <w:spacing w:after="20"/>
            </w:pPr>
            <w:r>
              <w:rPr>
                <w:b w:val="false"/>
                <w:bCs w:val="false"/>
                <w:sz w:val="14"/>
                <w:szCs w:val="14"/>
              </w:rPr>
              <w:t xml:space="preserve">Measurement path broken in new tree</w:t>
            </w:r>
          </w:p>
        </w:tc>
        <w:tc>
          <w:tcPr>
            <w:tcW w:type="dxa" w:w="1976"/>
            <w:tcMar>
              <w:top w:type="dxa" w:w="30"/>
              <w:left w:type="dxa" w:w="80"/>
              <w:bottom w:type="dxa" w:w="30"/>
              <w:right w:type="dxa" w:w="80"/>
            </w:tcMar>
          </w:tcPr>
          <w:p>
            <w:pPr>
              <w:spacing w:after="20"/>
            </w:pPr>
            <w:r>
              <w:rPr>
                <w:b w:val="false"/>
                <w:bCs w:val="false"/>
                <w:sz w:val="14"/>
                <w:szCs w:val="14"/>
              </w:rPr>
              <w:t xml:space="preserve">None — experiment invalid; diagnose</w:t>
            </w:r>
          </w:p>
        </w:tc>
        <w:tc>
          <w:tcPr>
            <w:tcW w:type="dxa" w:w="988"/>
            <w:tcMar>
              <w:top w:type="dxa" w:w="30"/>
              <w:left w:type="dxa" w:w="80"/>
              <w:bottom w:type="dxa" w:w="30"/>
              <w:right w:type="dxa" w:w="80"/>
            </w:tcMar>
          </w:tcPr>
          <w:p>
            <w:pPr>
              <w:spacing w:after="20"/>
            </w:pPr>
            <w:r>
              <w:rPr>
                <w:b w:val="false"/>
                <w:bCs w:val="false"/>
                <w:sz w:val="14"/>
                <w:szCs w:val="14"/>
              </w:rPr>
              <w:t xml:space="preserve">—</w:t>
            </w:r>
          </w:p>
        </w:tc>
        <w:tc>
          <w:tcPr>
            <w:tcW w:type="dxa" w:w="1976"/>
            <w:tcMar>
              <w:top w:type="dxa" w:w="30"/>
              <w:left w:type="dxa" w:w="80"/>
              <w:bottom w:type="dxa" w:w="30"/>
              <w:right w:type="dxa" w:w="80"/>
            </w:tcMar>
          </w:tcPr>
          <w:p>
            <w:pPr>
              <w:spacing w:after="20"/>
            </w:pPr>
            <w:r>
              <w:rPr>
                <w:b w:val="false"/>
                <w:bCs w:val="false"/>
                <w:sz w:val="14"/>
                <w:szCs w:val="14"/>
              </w:rPr>
              <w:t xml:space="preserve">—</w:t>
            </w:r>
          </w:p>
        </w:tc>
        <w:tc>
          <w:tcPr>
            <w:tcW w:type="dxa" w:w="1186"/>
            <w:tcMar>
              <w:top w:type="dxa" w:w="30"/>
              <w:left w:type="dxa" w:w="80"/>
              <w:bottom w:type="dxa" w:w="30"/>
              <w:right w:type="dxa" w:w="80"/>
            </w:tcMar>
          </w:tcPr>
          <w:p>
            <w:pPr>
              <w:spacing w:after="20"/>
            </w:pPr>
            <w:r>
              <w:rPr>
                <w:b w:val="false"/>
                <w:bCs w:val="false"/>
                <w:sz w:val="14"/>
                <w:szCs w:val="14"/>
              </w:rPr>
              <w:t xml:space="preserve">Any hidden-condition interpretation</w:t>
            </w:r>
          </w:p>
        </w:tc>
      </w:tr>
      <w:tr>
        <w:tc>
          <w:tcPr>
            <w:tcW w:type="dxa" w:w="1581"/>
            <w:tcMar>
              <w:top w:type="dxa" w:w="30"/>
              <w:left w:type="dxa" w:w="80"/>
              <w:bottom w:type="dxa" w:w="30"/>
              <w:right w:type="dxa" w:w="80"/>
            </w:tcMar>
          </w:tcPr>
          <w:p>
            <w:pPr>
              <w:spacing w:after="20"/>
            </w:pPr>
            <w:r>
              <w:rPr>
                <w:b w:val="false"/>
                <w:bCs w:val="false"/>
                <w:sz w:val="14"/>
                <w:szCs w:val="14"/>
              </w:rPr>
              <w:t xml:space="preserve">Opaque anchor off-range (C2 fails)</w:t>
            </w:r>
          </w:p>
        </w:tc>
        <w:tc>
          <w:tcPr>
            <w:tcW w:type="dxa" w:w="2174"/>
            <w:tcMar>
              <w:top w:type="dxa" w:w="30"/>
              <w:left w:type="dxa" w:w="80"/>
              <w:bottom w:type="dxa" w:w="30"/>
              <w:right w:type="dxa" w:w="80"/>
            </w:tcMar>
          </w:tcPr>
          <w:p>
            <w:pPr>
              <w:spacing w:after="20"/>
            </w:pPr>
            <w:r>
              <w:rPr>
                <w:b w:val="false"/>
                <w:bCs w:val="false"/>
                <w:sz w:val="14"/>
                <w:szCs w:val="14"/>
              </w:rPr>
              <w:t xml:space="preserve">Apparatus drift or genuine change</w:t>
            </w:r>
          </w:p>
        </w:tc>
        <w:tc>
          <w:tcPr>
            <w:tcW w:type="dxa" w:w="1976"/>
            <w:tcMar>
              <w:top w:type="dxa" w:w="30"/>
              <w:left w:type="dxa" w:w="80"/>
              <w:bottom w:type="dxa" w:w="30"/>
              <w:right w:type="dxa" w:w="80"/>
            </w:tcMar>
          </w:tcPr>
          <w:p>
            <w:pPr>
              <w:spacing w:after="20"/>
            </w:pPr>
            <w:r>
              <w:rPr>
                <w:b w:val="false"/>
                <w:bCs w:val="false"/>
                <w:sz w:val="14"/>
                <w:szCs w:val="14"/>
              </w:rPr>
              <w:t xml:space="preserve">None until diagnosed (frame-diff vs archive)</w:t>
            </w:r>
          </w:p>
        </w:tc>
        <w:tc>
          <w:tcPr>
            <w:tcW w:type="dxa" w:w="988"/>
            <w:tcMar>
              <w:top w:type="dxa" w:w="30"/>
              <w:left w:type="dxa" w:w="80"/>
              <w:bottom w:type="dxa" w:w="30"/>
              <w:right w:type="dxa" w:w="80"/>
            </w:tcMar>
          </w:tcPr>
          <w:p>
            <w:pPr>
              <w:spacing w:after="20"/>
            </w:pPr>
            <w:r>
              <w:rPr>
                <w:b w:val="false"/>
                <w:bCs w:val="false"/>
                <w:sz w:val="14"/>
                <w:szCs w:val="14"/>
              </w:rPr>
              <w:t xml:space="preserve">—</w:t>
            </w:r>
          </w:p>
        </w:tc>
        <w:tc>
          <w:tcPr>
            <w:tcW w:type="dxa" w:w="1976"/>
            <w:tcMar>
              <w:top w:type="dxa" w:w="30"/>
              <w:left w:type="dxa" w:w="80"/>
              <w:bottom w:type="dxa" w:w="30"/>
              <w:right w:type="dxa" w:w="80"/>
            </w:tcMar>
          </w:tcPr>
          <w:p>
            <w:pPr>
              <w:spacing w:after="20"/>
            </w:pPr>
            <w:r>
              <w:rPr>
                <w:b w:val="false"/>
                <w:bCs w:val="false"/>
                <w:sz w:val="14"/>
                <w:szCs w:val="14"/>
              </w:rPr>
              <w:t xml:space="preserve">—</w:t>
            </w:r>
          </w:p>
        </w:tc>
        <w:tc>
          <w:tcPr>
            <w:tcW w:type="dxa" w:w="1186"/>
            <w:tcMar>
              <w:top w:type="dxa" w:w="30"/>
              <w:left w:type="dxa" w:w="80"/>
              <w:bottom w:type="dxa" w:w="30"/>
              <w:right w:type="dxa" w:w="80"/>
            </w:tcMar>
          </w:tcPr>
          <w:p>
            <w:pPr>
              <w:spacing w:after="20"/>
            </w:pPr>
            <w:r>
              <w:rPr>
                <w:b w:val="false"/>
                <w:bCs w:val="false"/>
                <w:sz w:val="14"/>
                <w:szCs w:val="14"/>
              </w:rPr>
              <w:t xml:space="preserve">Novel positive/negative claims from drifted apparatus</w:t>
            </w:r>
          </w:p>
        </w:tc>
      </w:tr>
      <w:tr>
        <w:tc>
          <w:tcPr>
            <w:tcW w:type="dxa" w:w="1581"/>
            <w:tcMar>
              <w:top w:type="dxa" w:w="30"/>
              <w:left w:type="dxa" w:w="80"/>
              <w:bottom w:type="dxa" w:w="30"/>
              <w:right w:type="dxa" w:w="80"/>
            </w:tcMar>
          </w:tcPr>
          <w:p>
            <w:pPr>
              <w:spacing w:after="20"/>
            </w:pPr>
            <w:r>
              <w:rPr>
                <w:b w:val="false"/>
                <w:bCs w:val="false"/>
                <w:sz w:val="14"/>
                <w:szCs w:val="14"/>
              </w:rPr>
              <w:t xml:space="preserve">Temporal rescue (S1 positive at II standards)</w:t>
            </w:r>
          </w:p>
        </w:tc>
        <w:tc>
          <w:tcPr>
            <w:tcW w:type="dxa" w:w="2174"/>
            <w:tcMar>
              <w:top w:type="dxa" w:w="30"/>
              <w:left w:type="dxa" w:w="80"/>
              <w:bottom w:type="dxa" w:w="30"/>
              <w:right w:type="dxa" w:w="80"/>
            </w:tcMar>
          </w:tcPr>
          <w:p>
            <w:pPr>
              <w:spacing w:after="20"/>
            </w:pPr>
            <w:r>
              <w:rPr>
                <w:b w:val="false"/>
                <w:bCs w:val="false"/>
                <w:sz w:val="14"/>
                <w:szCs w:val="14"/>
              </w:rPr>
              <w:t xml:space="preserve">Information temporally distributed, not absent</w:t>
            </w:r>
          </w:p>
        </w:tc>
        <w:tc>
          <w:tcPr>
            <w:tcW w:type="dxa" w:w="1976"/>
            <w:tcMar>
              <w:top w:type="dxa" w:w="30"/>
              <w:left w:type="dxa" w:w="80"/>
              <w:bottom w:type="dxa" w:w="30"/>
              <w:right w:type="dxa" w:w="80"/>
            </w:tcMar>
          </w:tcPr>
          <w:p>
            <w:pPr>
              <w:spacing w:after="20"/>
            </w:pPr>
            <w:r>
              <w:rPr>
                <w:b w:val="false"/>
                <w:bCs w:val="false"/>
                <w:sz w:val="14"/>
                <w:szCs w:val="14"/>
              </w:rPr>
              <w:t xml:space="preserve">Major revision of the negative: current-frame readout was the limitation</w:t>
            </w:r>
          </w:p>
        </w:tc>
        <w:tc>
          <w:tcPr>
            <w:tcW w:type="dxa" w:w="988"/>
            <w:tcMar>
              <w:top w:type="dxa" w:w="30"/>
              <w:left w:type="dxa" w:w="80"/>
              <w:bottom w:type="dxa" w:w="30"/>
              <w:right w:type="dxa" w:w="80"/>
            </w:tcMar>
          </w:tcPr>
          <w:p>
            <w:pPr>
              <w:spacing w:after="20"/>
            </w:pPr>
            <w:r>
              <w:rPr>
                <w:b w:val="false"/>
                <w:bCs w:val="false"/>
                <w:sz w:val="14"/>
                <w:szCs w:val="14"/>
              </w:rPr>
              <w:t xml:space="preserve">F4</w:t>
            </w:r>
          </w:p>
        </w:tc>
        <w:tc>
          <w:tcPr>
            <w:tcW w:type="dxa" w:w="1976"/>
            <w:tcMar>
              <w:top w:type="dxa" w:w="30"/>
              <w:left w:type="dxa" w:w="80"/>
              <w:bottom w:type="dxa" w:w="30"/>
              <w:right w:type="dxa" w:w="80"/>
            </w:tcMar>
          </w:tcPr>
          <w:p>
            <w:pPr>
              <w:spacing w:after="20"/>
            </w:pPr>
            <w:r>
              <w:rPr>
                <w:b w:val="false"/>
                <w:bCs w:val="false"/>
                <w:sz w:val="14"/>
                <w:szCs w:val="14"/>
              </w:rPr>
              <w:t xml:space="preserve">Persistence encoded in dynamics; reframes headline</w:t>
            </w:r>
          </w:p>
        </w:tc>
        <w:tc>
          <w:tcPr>
            <w:tcW w:type="dxa" w:w="1186"/>
            <w:tcMar>
              <w:top w:type="dxa" w:w="30"/>
              <w:left w:type="dxa" w:w="80"/>
              <w:bottom w:type="dxa" w:w="30"/>
              <w:right w:type="dxa" w:w="80"/>
            </w:tcMar>
          </w:tcPr>
          <w:p>
            <w:pPr>
              <w:spacing w:after="20"/>
            </w:pPr>
            <w:r>
              <w:rPr>
                <w:b w:val="false"/>
                <w:bCs w:val="false"/>
                <w:sz w:val="14"/>
                <w:szCs w:val="14"/>
              </w:rPr>
              <w:t xml:space="preserve">That Experiment II was 'wrong' (it never tested temporal)</w:t>
            </w:r>
          </w:p>
        </w:tc>
      </w:tr>
      <w:tr>
        <w:tc>
          <w:tcPr>
            <w:tcW w:type="dxa" w:w="1581"/>
            <w:tcMar>
              <w:top w:type="dxa" w:w="30"/>
              <w:left w:type="dxa" w:w="80"/>
              <w:bottom w:type="dxa" w:w="30"/>
              <w:right w:type="dxa" w:w="80"/>
            </w:tcMar>
          </w:tcPr>
          <w:p>
            <w:pPr>
              <w:spacing w:after="20"/>
            </w:pPr>
            <w:r>
              <w:rPr>
                <w:b w:val="false"/>
                <w:bCs w:val="false"/>
                <w:sz w:val="14"/>
                <w:szCs w:val="14"/>
              </w:rPr>
              <w:t xml:space="preserve">Temporal failure (S1 negative)</w:t>
            </w:r>
          </w:p>
        </w:tc>
        <w:tc>
          <w:tcPr>
            <w:tcW w:type="dxa" w:w="2174"/>
            <w:tcMar>
              <w:top w:type="dxa" w:w="30"/>
              <w:left w:type="dxa" w:w="80"/>
              <w:bottom w:type="dxa" w:w="30"/>
              <w:right w:type="dxa" w:w="80"/>
            </w:tcMar>
          </w:tcPr>
          <w:p>
            <w:pPr>
              <w:spacing w:after="20"/>
            </w:pPr>
            <w:r>
              <w:rPr>
                <w:b w:val="false"/>
                <w:bCs w:val="false"/>
                <w:sz w:val="14"/>
                <w:szCs w:val="14"/>
              </w:rPr>
              <w:t xml:space="preserve">Short-horizon temporal features add nothing</w:t>
            </w:r>
          </w:p>
        </w:tc>
        <w:tc>
          <w:tcPr>
            <w:tcW w:type="dxa" w:w="1976"/>
            <w:tcMar>
              <w:top w:type="dxa" w:w="30"/>
              <w:left w:type="dxa" w:w="80"/>
              <w:bottom w:type="dxa" w:w="30"/>
              <w:right w:type="dxa" w:w="80"/>
            </w:tcMar>
          </w:tcPr>
          <w:p>
            <w:pPr>
              <w:spacing w:after="20"/>
            </w:pPr>
            <w:r>
              <w:rPr>
                <w:b w:val="false"/>
                <w:bCs w:val="false"/>
                <w:sz w:val="14"/>
                <w:szCs w:val="14"/>
              </w:rPr>
              <w:t xml:space="preserve">Negative extended to temporal linear readouts</w:t>
            </w:r>
          </w:p>
        </w:tc>
        <w:tc>
          <w:tcPr>
            <w:tcW w:type="dxa" w:w="988"/>
            <w:tcMar>
              <w:top w:type="dxa" w:w="30"/>
              <w:left w:type="dxa" w:w="80"/>
              <w:bottom w:type="dxa" w:w="30"/>
              <w:right w:type="dxa" w:w="80"/>
            </w:tcMar>
          </w:tcPr>
          <w:p>
            <w:pPr>
              <w:spacing w:after="20"/>
            </w:pPr>
            <w:r>
              <w:rPr>
                <w:b w:val="false"/>
                <w:bCs w:val="false"/>
                <w:sz w:val="14"/>
                <w:szCs w:val="14"/>
              </w:rPr>
              <w:t xml:space="preserve">F4 flat</w:t>
            </w:r>
          </w:p>
        </w:tc>
        <w:tc>
          <w:tcPr>
            <w:tcW w:type="dxa" w:w="1976"/>
            <w:tcMar>
              <w:top w:type="dxa" w:w="30"/>
              <w:left w:type="dxa" w:w="80"/>
              <w:bottom w:type="dxa" w:w="30"/>
              <w:right w:type="dxa" w:w="80"/>
            </w:tcMar>
          </w:tcPr>
          <w:p>
            <w:pPr>
              <w:spacing w:after="20"/>
            </w:pPr>
            <w:r>
              <w:rPr>
                <w:b w:val="false"/>
                <w:bCs w:val="false"/>
                <w:sz w:val="14"/>
                <w:szCs w:val="14"/>
              </w:rPr>
              <w:t xml:space="preserve">Deletes the manuscript's stated limitation</w:t>
            </w:r>
          </w:p>
        </w:tc>
        <w:tc>
          <w:tcPr>
            <w:tcW w:type="dxa" w:w="1186"/>
            <w:tcMar>
              <w:top w:type="dxa" w:w="30"/>
              <w:left w:type="dxa" w:w="80"/>
              <w:bottom w:type="dxa" w:w="30"/>
              <w:right w:type="dxa" w:w="80"/>
            </w:tcMar>
          </w:tcPr>
          <w:p>
            <w:pPr>
              <w:spacing w:after="20"/>
            </w:pPr>
            <w:r>
              <w:rPr>
                <w:b w:val="false"/>
                <w:bCs w:val="false"/>
                <w:sz w:val="14"/>
                <w:szCs w:val="14"/>
              </w:rPr>
              <w:t xml:space="preserve">That ALL temporal information is absent (2-frame horizon only)</w:t>
            </w:r>
          </w:p>
        </w:tc>
      </w:tr>
      <w:tr>
        <w:tc>
          <w:tcPr>
            <w:tcW w:type="dxa" w:w="1581"/>
            <w:tcMar>
              <w:top w:type="dxa" w:w="30"/>
              <w:left w:type="dxa" w:w="80"/>
              <w:bottom w:type="dxa" w:w="30"/>
              <w:right w:type="dxa" w:w="80"/>
            </w:tcMar>
          </w:tcPr>
          <w:p>
            <w:pPr>
              <w:spacing w:after="20"/>
            </w:pPr>
            <w:r>
              <w:rPr>
                <w:b w:val="false"/>
                <w:bCs w:val="false"/>
                <w:sz w:val="14"/>
                <w:szCs w:val="14"/>
              </w:rPr>
              <w:t xml:space="preserve">Context-edge interaction (D_boundary &gt; 0)</w:t>
            </w:r>
          </w:p>
        </w:tc>
        <w:tc>
          <w:tcPr>
            <w:tcW w:type="dxa" w:w="2174"/>
            <w:tcMar>
              <w:top w:type="dxa" w:w="30"/>
              <w:left w:type="dxa" w:w="80"/>
              <w:bottom w:type="dxa" w:w="30"/>
              <w:right w:type="dxa" w:w="80"/>
            </w:tcMar>
          </w:tcPr>
          <w:p>
            <w:pPr>
              <w:spacing w:after="20"/>
            </w:pPr>
            <w:r>
              <w:rPr>
                <w:b w:val="false"/>
                <w:bCs w:val="false"/>
                <w:sz w:val="14"/>
                <w:szCs w:val="14"/>
              </w:rPr>
              <w:t xml:space="preserve">Collapse tied to evidence leaving the 16-frame window</w:t>
            </w:r>
          </w:p>
        </w:tc>
        <w:tc>
          <w:tcPr>
            <w:tcW w:type="dxa" w:w="1976"/>
            <w:tcMar>
              <w:top w:type="dxa" w:w="30"/>
              <w:left w:type="dxa" w:w="80"/>
              <w:bottom w:type="dxa" w:w="30"/>
              <w:right w:type="dxa" w:w="80"/>
            </w:tcMar>
          </w:tcPr>
          <w:p>
            <w:pPr>
              <w:spacing w:after="20"/>
            </w:pPr>
            <w:r>
              <w:rPr>
                <w:b w:val="false"/>
                <w:bCs w:val="false"/>
                <w:sz w:val="14"/>
                <w:szCs w:val="14"/>
              </w:rPr>
              <w:t xml:space="preserve">Forgetting is architectural (context-limited)</w:t>
            </w:r>
          </w:p>
        </w:tc>
        <w:tc>
          <w:tcPr>
            <w:tcW w:type="dxa" w:w="988"/>
            <w:tcMar>
              <w:top w:type="dxa" w:w="30"/>
              <w:left w:type="dxa" w:w="80"/>
              <w:bottom w:type="dxa" w:w="30"/>
              <w:right w:type="dxa" w:w="80"/>
            </w:tcMar>
          </w:tcPr>
          <w:p>
            <w:pPr>
              <w:spacing w:after="20"/>
            </w:pPr>
            <w:r>
              <w:rPr>
                <w:b w:val="false"/>
                <w:bCs w:val="false"/>
                <w:sz w:val="14"/>
                <w:szCs w:val="14"/>
              </w:rPr>
              <w:t xml:space="preserve">F3</w:t>
            </w:r>
          </w:p>
        </w:tc>
        <w:tc>
          <w:tcPr>
            <w:tcW w:type="dxa" w:w="1976"/>
            <w:tcMar>
              <w:top w:type="dxa" w:w="30"/>
              <w:left w:type="dxa" w:w="80"/>
              <w:bottom w:type="dxa" w:w="30"/>
              <w:right w:type="dxa" w:w="80"/>
            </w:tcMar>
          </w:tcPr>
          <w:p>
            <w:pPr>
              <w:spacing w:after="20"/>
            </w:pPr>
            <w:r>
              <w:rPr>
                <w:b w:val="false"/>
                <w:bCs w:val="false"/>
                <w:sz w:val="14"/>
                <w:szCs w:val="14"/>
              </w:rPr>
              <w:t xml:space="preserve">Direct evidence for the proposal's rung-3 mechanism; connects to context-window literature</w:t>
            </w:r>
          </w:p>
        </w:tc>
        <w:tc>
          <w:tcPr>
            <w:tcW w:type="dxa" w:w="1186"/>
            <w:tcMar>
              <w:top w:type="dxa" w:w="30"/>
              <w:left w:type="dxa" w:w="80"/>
              <w:bottom w:type="dxa" w:w="30"/>
              <w:right w:type="dxa" w:w="80"/>
            </w:tcMar>
          </w:tcPr>
          <w:p>
            <w:pPr>
              <w:spacing w:after="20"/>
            </w:pPr>
            <w:r>
              <w:rPr>
                <w:b w:val="false"/>
                <w:bCs w:val="false"/>
                <w:sz w:val="14"/>
                <w:szCs w:val="14"/>
              </w:rPr>
              <w:t xml:space="preserve">That longer context would necessarily fix decoding</w:t>
            </w:r>
          </w:p>
        </w:tc>
      </w:tr>
      <w:tr>
        <w:tc>
          <w:tcPr>
            <w:tcW w:type="dxa" w:w="1581"/>
            <w:tcMar>
              <w:top w:type="dxa" w:w="30"/>
              <w:left w:type="dxa" w:w="80"/>
              <w:bottom w:type="dxa" w:w="30"/>
              <w:right w:type="dxa" w:w="80"/>
            </w:tcMar>
          </w:tcPr>
          <w:p>
            <w:pPr>
              <w:spacing w:after="20"/>
            </w:pPr>
            <w:r>
              <w:rPr>
                <w:b w:val="false"/>
                <w:bCs w:val="false"/>
                <w:sz w:val="14"/>
                <w:szCs w:val="14"/>
              </w:rPr>
              <w:t xml:space="preserve">No context-edge interaction (flat-and-poor)</w:t>
            </w:r>
          </w:p>
        </w:tc>
        <w:tc>
          <w:tcPr>
            <w:tcW w:type="dxa" w:w="2174"/>
            <w:tcMar>
              <w:top w:type="dxa" w:w="30"/>
              <w:left w:type="dxa" w:w="80"/>
              <w:bottom w:type="dxa" w:w="30"/>
              <w:right w:type="dxa" w:w="80"/>
            </w:tcMar>
          </w:tcPr>
          <w:p>
            <w:pPr>
              <w:spacing w:after="20"/>
            </w:pPr>
            <w:r>
              <w:rPr>
                <w:b w:val="false"/>
                <w:bCs w:val="false"/>
                <w:sz w:val="14"/>
                <w:szCs w:val="14"/>
              </w:rPr>
              <w:t xml:space="preserve">Failure at every age, even with in-context evidence</w:t>
            </w:r>
          </w:p>
        </w:tc>
        <w:tc>
          <w:tcPr>
            <w:tcW w:type="dxa" w:w="1976"/>
            <w:tcMar>
              <w:top w:type="dxa" w:w="30"/>
              <w:left w:type="dxa" w:w="80"/>
              <w:bottom w:type="dxa" w:w="30"/>
              <w:right w:type="dxa" w:w="80"/>
            </w:tcMar>
          </w:tcPr>
          <w:p>
            <w:pPr>
              <w:spacing w:after="20"/>
            </w:pPr>
            <w:r>
              <w:rPr>
                <w:b w:val="false"/>
                <w:bCs w:val="false"/>
                <w:sz w:val="14"/>
                <w:szCs w:val="14"/>
              </w:rPr>
              <w:t xml:space="preserve">Representational, not context-limit, failure</w:t>
            </w:r>
          </w:p>
        </w:tc>
        <w:tc>
          <w:tcPr>
            <w:tcW w:type="dxa" w:w="988"/>
            <w:tcMar>
              <w:top w:type="dxa" w:w="30"/>
              <w:left w:type="dxa" w:w="80"/>
              <w:bottom w:type="dxa" w:w="30"/>
              <w:right w:type="dxa" w:w="80"/>
            </w:tcMar>
          </w:tcPr>
          <w:p>
            <w:pPr>
              <w:spacing w:after="20"/>
            </w:pPr>
            <w:r>
              <w:rPr>
                <w:b w:val="false"/>
                <w:bCs w:val="false"/>
                <w:sz w:val="14"/>
                <w:szCs w:val="14"/>
              </w:rPr>
              <w:t xml:space="preserve">F3 flat</w:t>
            </w:r>
          </w:p>
        </w:tc>
        <w:tc>
          <w:tcPr>
            <w:tcW w:type="dxa" w:w="1976"/>
            <w:tcMar>
              <w:top w:type="dxa" w:w="30"/>
              <w:left w:type="dxa" w:w="80"/>
              <w:bottom w:type="dxa" w:w="30"/>
              <w:right w:type="dxa" w:w="80"/>
            </w:tcMar>
          </w:tcPr>
          <w:p>
            <w:pPr>
              <w:spacing w:after="20"/>
            </w:pPr>
            <w:r>
              <w:rPr>
                <w:b w:val="false"/>
                <w:bCs w:val="false"/>
                <w:sz w:val="14"/>
                <w:szCs w:val="14"/>
              </w:rPr>
              <w:t xml:space="preserve">Sharpens mechanism against the memory-limit account</w:t>
            </w:r>
          </w:p>
        </w:tc>
        <w:tc>
          <w:tcPr>
            <w:tcW w:type="dxa" w:w="1186"/>
            <w:tcMar>
              <w:top w:type="dxa" w:w="30"/>
              <w:left w:type="dxa" w:w="80"/>
              <w:bottom w:type="dxa" w:w="30"/>
              <w:right w:type="dxa" w:w="80"/>
            </w:tcMar>
          </w:tcPr>
          <w:p>
            <w:pPr>
              <w:spacing w:after="20"/>
            </w:pPr>
            <w:r>
              <w:rPr>
                <w:b w:val="false"/>
                <w:bCs w:val="false"/>
                <w:sz w:val="14"/>
                <w:szCs w:val="14"/>
              </w:rPr>
              <w:t xml:space="preserve">—</w:t>
            </w:r>
          </w:p>
        </w:tc>
      </w:tr>
      <w:tr>
        <w:tc>
          <w:tcPr>
            <w:tcW w:type="dxa" w:w="1581"/>
            <w:tcMar>
              <w:top w:type="dxa" w:w="30"/>
              <w:left w:type="dxa" w:w="80"/>
              <w:bottom w:type="dxa" w:w="30"/>
              <w:right w:type="dxa" w:w="80"/>
            </w:tcMar>
          </w:tcPr>
          <w:p>
            <w:pPr>
              <w:spacing w:after="20"/>
            </w:pPr>
            <w:r>
              <w:rPr>
                <w:b w:val="false"/>
                <w:bCs w:val="false"/>
                <w:sz w:val="14"/>
                <w:szCs w:val="14"/>
              </w:rPr>
              <w:t xml:space="preserve">MLP rescue (stretch)</w:t>
            </w:r>
          </w:p>
        </w:tc>
        <w:tc>
          <w:tcPr>
            <w:tcW w:type="dxa" w:w="2174"/>
            <w:tcMar>
              <w:top w:type="dxa" w:w="30"/>
              <w:left w:type="dxa" w:w="80"/>
              <w:bottom w:type="dxa" w:w="30"/>
              <w:right w:type="dxa" w:w="80"/>
            </w:tcMar>
          </w:tcPr>
          <w:p>
            <w:pPr>
              <w:spacing w:after="20"/>
            </w:pPr>
            <w:r>
              <w:rPr>
                <w:b w:val="false"/>
                <w:bCs w:val="false"/>
                <w:sz w:val="14"/>
                <w:szCs w:val="14"/>
              </w:rPr>
              <w:t xml:space="preserve">Nonlinearly coded position</w:t>
            </w:r>
          </w:p>
        </w:tc>
        <w:tc>
          <w:tcPr>
            <w:tcW w:type="dxa" w:w="1976"/>
            <w:tcMar>
              <w:top w:type="dxa" w:w="30"/>
              <w:left w:type="dxa" w:w="80"/>
              <w:bottom w:type="dxa" w:w="30"/>
              <w:right w:type="dxa" w:w="80"/>
            </w:tcMar>
          </w:tcPr>
          <w:p>
            <w:pPr>
              <w:spacing w:after="20"/>
            </w:pPr>
            <w:r>
              <w:rPr>
                <w:b w:val="false"/>
                <w:bCs w:val="false"/>
                <w:sz w:val="14"/>
                <w:szCs w:val="14"/>
              </w:rPr>
              <w:t xml:space="preserve">Linearity of readout was the limitation (exploratory)</w:t>
            </w:r>
          </w:p>
        </w:tc>
        <w:tc>
          <w:tcPr>
            <w:tcW w:type="dxa" w:w="988"/>
            <w:tcMar>
              <w:top w:type="dxa" w:w="30"/>
              <w:left w:type="dxa" w:w="80"/>
              <w:bottom w:type="dxa" w:w="30"/>
              <w:right w:type="dxa" w:w="80"/>
            </w:tcMar>
          </w:tcPr>
          <w:p>
            <w:pPr>
              <w:spacing w:after="20"/>
            </w:pPr>
            <w:r>
              <w:rPr>
                <w:b w:val="false"/>
                <w:bCs w:val="false"/>
                <w:sz w:val="14"/>
                <w:szCs w:val="14"/>
              </w:rPr>
              <w:t xml:space="preserve">F5</w:t>
            </w:r>
          </w:p>
        </w:tc>
        <w:tc>
          <w:tcPr>
            <w:tcW w:type="dxa" w:w="1976"/>
            <w:tcMar>
              <w:top w:type="dxa" w:w="30"/>
              <w:left w:type="dxa" w:w="80"/>
              <w:bottom w:type="dxa" w:w="30"/>
              <w:right w:type="dxa" w:w="80"/>
            </w:tcMar>
          </w:tcPr>
          <w:p>
            <w:pPr>
              <w:spacing w:after="20"/>
            </w:pPr>
            <w:r>
              <w:rPr>
                <w:b w:val="false"/>
                <w:bCs w:val="false"/>
                <w:sz w:val="14"/>
                <w:szCs w:val="14"/>
              </w:rPr>
              <w:t xml:space="preserve">Motivates DAS/nonlinear follow-up</w:t>
            </w:r>
          </w:p>
        </w:tc>
        <w:tc>
          <w:tcPr>
            <w:tcW w:type="dxa" w:w="1186"/>
            <w:tcMar>
              <w:top w:type="dxa" w:w="30"/>
              <w:left w:type="dxa" w:w="80"/>
              <w:bottom w:type="dxa" w:w="30"/>
              <w:right w:type="dxa" w:w="80"/>
            </w:tcMar>
          </w:tcPr>
          <w:p>
            <w:pPr>
              <w:spacing w:after="20"/>
            </w:pPr>
            <w:r>
              <w:rPr>
                <w:b w:val="false"/>
                <w:bCs w:val="false"/>
                <w:sz w:val="14"/>
                <w:szCs w:val="14"/>
              </w:rPr>
              <w:t xml:space="preserve">A qualified decoder (exploratory standards)</w:t>
            </w:r>
          </w:p>
        </w:tc>
      </w:tr>
      <w:tr>
        <w:tc>
          <w:tcPr>
            <w:tcW w:type="dxa" w:w="1581"/>
            <w:tcMar>
              <w:top w:type="dxa" w:w="30"/>
              <w:left w:type="dxa" w:w="80"/>
              <w:bottom w:type="dxa" w:w="30"/>
              <w:right w:type="dxa" w:w="80"/>
            </w:tcMar>
          </w:tcPr>
          <w:p>
            <w:pPr>
              <w:spacing w:after="20"/>
            </w:pPr>
            <w:r>
              <w:rPr>
                <w:b w:val="false"/>
                <w:bCs w:val="false"/>
                <w:sz w:val="14"/>
                <w:szCs w:val="14"/>
              </w:rPr>
              <w:t xml:space="preserve">MLP failure (stretch)</w:t>
            </w:r>
          </w:p>
        </w:tc>
        <w:tc>
          <w:tcPr>
            <w:tcW w:type="dxa" w:w="2174"/>
            <w:tcMar>
              <w:top w:type="dxa" w:w="30"/>
              <w:left w:type="dxa" w:w="80"/>
              <w:bottom w:type="dxa" w:w="30"/>
              <w:right w:type="dxa" w:w="80"/>
            </w:tcMar>
          </w:tcPr>
          <w:p>
            <w:pPr>
              <w:spacing w:after="20"/>
            </w:pPr>
            <w:r>
              <w:rPr>
                <w:b w:val="false"/>
                <w:bCs w:val="false"/>
                <w:sz w:val="14"/>
                <w:szCs w:val="14"/>
              </w:rPr>
              <w:t xml:space="preserve">No small-nonlinear code either</w:t>
            </w:r>
          </w:p>
        </w:tc>
        <w:tc>
          <w:tcPr>
            <w:tcW w:type="dxa" w:w="1976"/>
            <w:tcMar>
              <w:top w:type="dxa" w:w="30"/>
              <w:left w:type="dxa" w:w="80"/>
              <w:bottom w:type="dxa" w:w="30"/>
              <w:right w:type="dxa" w:w="80"/>
            </w:tcMar>
          </w:tcPr>
          <w:p>
            <w:pPr>
              <w:spacing w:after="20"/>
            </w:pPr>
            <w:r>
              <w:rPr>
                <w:b w:val="false"/>
                <w:bCs w:val="false"/>
                <w:sz w:val="14"/>
                <w:szCs w:val="14"/>
              </w:rPr>
              <w:t xml:space="preserve">Caveat deleted; negative strengthened</w:t>
            </w:r>
          </w:p>
        </w:tc>
        <w:tc>
          <w:tcPr>
            <w:tcW w:type="dxa" w:w="988"/>
            <w:tcMar>
              <w:top w:type="dxa" w:w="30"/>
              <w:left w:type="dxa" w:w="80"/>
              <w:bottom w:type="dxa" w:w="30"/>
              <w:right w:type="dxa" w:w="80"/>
            </w:tcMar>
          </w:tcPr>
          <w:p>
            <w:pPr>
              <w:spacing w:after="20"/>
            </w:pPr>
            <w:r>
              <w:rPr>
                <w:b w:val="false"/>
                <w:bCs w:val="false"/>
                <w:sz w:val="14"/>
                <w:szCs w:val="14"/>
              </w:rPr>
              <w:t xml:space="preserve">F5 flat</w:t>
            </w:r>
          </w:p>
        </w:tc>
        <w:tc>
          <w:tcPr>
            <w:tcW w:type="dxa" w:w="1976"/>
            <w:tcMar>
              <w:top w:type="dxa" w:w="30"/>
              <w:left w:type="dxa" w:w="80"/>
              <w:bottom w:type="dxa" w:w="30"/>
              <w:right w:type="dxa" w:w="80"/>
            </w:tcMar>
          </w:tcPr>
          <w:p>
            <w:pPr>
              <w:spacing w:after="20"/>
            </w:pPr>
            <w:r>
              <w:rPr>
                <w:b w:val="false"/>
                <w:bCs w:val="false"/>
                <w:sz w:val="14"/>
                <w:szCs w:val="14"/>
              </w:rPr>
              <w:t xml:space="preserve">—</w:t>
            </w:r>
          </w:p>
        </w:tc>
        <w:tc>
          <w:tcPr>
            <w:tcW w:type="dxa" w:w="1186"/>
            <w:tcMar>
              <w:top w:type="dxa" w:w="30"/>
              <w:left w:type="dxa" w:w="80"/>
              <w:bottom w:type="dxa" w:w="30"/>
              <w:right w:type="dxa" w:w="80"/>
            </w:tcMar>
          </w:tcPr>
          <w:p>
            <w:pPr>
              <w:spacing w:after="20"/>
            </w:pPr>
            <w:r>
              <w:rPr>
                <w:b w:val="false"/>
                <w:bCs w:val="false"/>
                <w:sz w:val="14"/>
                <w:szCs w:val="14"/>
              </w:rPr>
              <w:t xml:space="preserve">Absence of ANY nonlinear information</w:t>
            </w:r>
          </w:p>
        </w:tc>
      </w:tr>
      <w:tr>
        <w:tc>
          <w:tcPr>
            <w:tcW w:type="dxa" w:w="1581"/>
            <w:tcMar>
              <w:top w:type="dxa" w:w="30"/>
              <w:left w:type="dxa" w:w="80"/>
              <w:bottom w:type="dxa" w:w="30"/>
              <w:right w:type="dxa" w:w="80"/>
            </w:tcMar>
          </w:tcPr>
          <w:p>
            <w:pPr>
              <w:spacing w:after="20"/>
            </w:pPr>
            <w:r>
              <w:rPr>
                <w:b w:val="false"/>
                <w:bCs w:val="false"/>
                <w:sz w:val="14"/>
                <w:szCs w:val="14"/>
              </w:rPr>
              <w:t xml:space="preserve">Calibration non-monotone (C3 fails)</w:t>
            </w:r>
          </w:p>
        </w:tc>
        <w:tc>
          <w:tcPr>
            <w:tcW w:type="dxa" w:w="2174"/>
            <w:tcMar>
              <w:top w:type="dxa" w:w="30"/>
              <w:left w:type="dxa" w:w="80"/>
              <w:bottom w:type="dxa" w:w="30"/>
              <w:right w:type="dxa" w:w="80"/>
            </w:tcMar>
          </w:tcPr>
          <w:p>
            <w:pPr>
              <w:spacing w:after="20"/>
            </w:pPr>
            <w:r>
              <w:rPr>
                <w:b w:val="false"/>
                <w:bCs w:val="false"/>
                <w:sz w:val="14"/>
                <w:szCs w:val="14"/>
              </w:rPr>
              <w:t xml:space="preserve">Material ladder unordered in production</w:t>
            </w:r>
          </w:p>
        </w:tc>
        <w:tc>
          <w:tcPr>
            <w:tcW w:type="dxa" w:w="1976"/>
            <w:tcMar>
              <w:top w:type="dxa" w:w="30"/>
              <w:left w:type="dxa" w:w="80"/>
              <w:bottom w:type="dxa" w:w="30"/>
              <w:right w:type="dxa" w:w="80"/>
            </w:tcMar>
          </w:tcPr>
          <w:p>
            <w:pPr>
              <w:spacing w:after="20"/>
            </w:pPr>
            <w:r>
              <w:rPr>
                <w:b w:val="false"/>
                <w:bCs w:val="false"/>
                <w:sz w:val="14"/>
                <w:szCs w:val="14"/>
              </w:rPr>
              <w:t xml:space="preserve">Report vs measured per-row RelV; anchors + pooled-partial contrast only</w:t>
            </w:r>
          </w:p>
        </w:tc>
        <w:tc>
          <w:tcPr>
            <w:tcW w:type="dxa" w:w="988"/>
            <w:tcMar>
              <w:top w:type="dxa" w:w="30"/>
              <w:left w:type="dxa" w:w="80"/>
              <w:bottom w:type="dxa" w:w="30"/>
              <w:right w:type="dxa" w:w="80"/>
            </w:tcMar>
          </w:tcPr>
          <w:p>
            <w:pPr>
              <w:spacing w:after="20"/>
            </w:pPr>
            <w:r>
              <w:rPr>
                <w:b w:val="false"/>
                <w:bCs w:val="false"/>
                <w:sz w:val="14"/>
                <w:szCs w:val="14"/>
              </w:rPr>
              <w:t xml:space="preserve">F2 vs RelV axis</w:t>
            </w:r>
          </w:p>
        </w:tc>
        <w:tc>
          <w:tcPr>
            <w:tcW w:type="dxa" w:w="1976"/>
            <w:tcMar>
              <w:top w:type="dxa" w:w="30"/>
              <w:left w:type="dxa" w:w="80"/>
              <w:bottom w:type="dxa" w:w="30"/>
              <w:right w:type="dxa" w:w="80"/>
            </w:tcMar>
          </w:tcPr>
          <w:p>
            <w:pPr>
              <w:spacing w:after="20"/>
            </w:pPr>
            <w:r>
              <w:rPr>
                <w:b w:val="false"/>
                <w:bCs w:val="false"/>
                <w:sz w:val="14"/>
                <w:szCs w:val="14"/>
              </w:rPr>
              <w:t xml:space="preserve">Calibration lesson for benchmark users</w:t>
            </w:r>
          </w:p>
        </w:tc>
        <w:tc>
          <w:tcPr>
            <w:tcW w:type="dxa" w:w="1186"/>
            <w:tcMar>
              <w:top w:type="dxa" w:w="30"/>
              <w:left w:type="dxa" w:w="80"/>
              <w:bottom w:type="dxa" w:w="30"/>
              <w:right w:type="dxa" w:w="80"/>
            </w:tcMar>
          </w:tcPr>
          <w:p>
            <w:pPr>
              <w:spacing w:after="20"/>
            </w:pPr>
            <w:r>
              <w:rPr>
                <w:b w:val="false"/>
                <w:bCs w:val="false"/>
                <w:sz w:val="14"/>
                <w:szCs w:val="14"/>
              </w:rPr>
              <w:t xml:space="preserve">Level-indexed curve claims</w:t>
            </w:r>
          </w:p>
        </w:tc>
      </w:tr>
    </w:tbl>
    <w:p>
      <w:pPr>
        <w:spacing w:after="100" w:before="0"/>
      </w:pPr>
      <w:r>
        <w:rPr>
          <w:rFonts w:ascii="Calibri" w:cs="Calibri" w:eastAsia="Calibri" w:hAnsi="Calibri"/>
          <w:b w:val="false"/>
          <w:bCs w:val="false"/>
          <w:i w:val="false"/>
          <w:iCs w:val="false"/>
          <w:sz w:val="20"/>
          <w:szCs w:val="20"/>
        </w:rPr>
        <w:t xml:space="preserve"/>
      </w:r>
    </w:p>
    <w:p>
      <w:pPr>
        <w:pStyle w:val="Heading1"/>
        <w:pageBreakBefore/>
        <w:spacing w:after="160" w:before="300"/>
      </w:pPr>
      <w:r>
        <w:rPr>
          <w:b/>
          <w:bCs/>
          <w:sz w:val="28"/>
          <w:szCs w:val="28"/>
        </w:rPr>
        <w:t xml:space="preserve">Part XXVII — Compute / Storage / Runtime Budget</w:t>
      </w:r>
    </w:p>
    <w:p>
      <w:pPr>
        <w:spacing w:after="120" w:before="0"/>
      </w:pPr>
      <w:r>
        <w:rPr>
          <w:rFonts w:ascii="Calibri" w:cs="Calibri" w:eastAsia="Calibri" w:hAnsi="Calibri"/>
          <w:b w:val="false"/>
          <w:bCs w:val="false"/>
          <w:i w:val="false"/>
          <w:iCs w:val="false"/>
          <w:sz w:val="20"/>
          <w:szCs w:val="20"/>
        </w:rPr>
        <w:t xml:space="preserve">All arithmetic is exact where possible, anchored on Experiment II (1,796 rows, 11 layers, 19,756 tensors, 27,189,313,536 bytes = 25.32 GiB, R2-projected extraction about 1,246 s about 0.69 s/forward on NVIDIA L4) and on A-prime capture throughput (50 units in about 3.7 h, about 4.4 min/unit).</w:t>
      </w:r>
    </w:p>
    <w:p>
      <w:pPr>
        <w:pStyle w:val="Heading3"/>
        <w:spacing w:after="100" w:before="160"/>
      </w:pPr>
      <w:r>
        <w:rPr>
          <w:b/>
          <w:bCs/>
          <w:sz w:val="21"/>
          <w:szCs w:val="21"/>
        </w:rPr>
        <w:t xml:space="preserve">Recommended plan — exact workload (brief section 29 fields)</w:t>
      </w:r>
    </w:p>
    <w:p>
      <w:pPr>
        <w:spacing w:after="40"/>
        <w:ind w:left="240"/>
      </w:pPr>
      <w:r>
        <w:rPr>
          <w:rFonts w:ascii="Consolas" w:cs="Consolas" w:eastAsia="Consolas" w:hAnsi="Consolas"/>
          <w:b/>
          <w:bCs/>
          <w:sz w:val="18"/>
          <w:szCs w:val="18"/>
        </w:rPr>
        <w:t xml:space="preserve">INDEPENDENT_TRAJECTORIES=</w:t>
      </w:r>
      <w:r>
        <w:rPr>
          <w:rFonts w:ascii="Consolas" w:cs="Consolas" w:eastAsia="Consolas" w:hAnsi="Consolas"/>
          <w:sz w:val="18"/>
          <w:szCs w:val="18"/>
        </w:rPr>
        <w:t xml:space="preserve">25 (t01-t25, reused seeds)</w:t>
      </w:r>
    </w:p>
    <w:p>
      <w:pPr>
        <w:spacing w:after="40"/>
        <w:ind w:left="240"/>
      </w:pPr>
      <w:r>
        <w:rPr>
          <w:rFonts w:ascii="Consolas" w:cs="Consolas" w:eastAsia="Consolas" w:hAnsi="Consolas"/>
          <w:b/>
          <w:bCs/>
          <w:sz w:val="18"/>
          <w:szCs w:val="18"/>
        </w:rPr>
        <w:t xml:space="preserve">VISIBILITY_CONDITIONS=</w:t>
      </w:r>
      <w:r>
        <w:rPr>
          <w:rFonts w:ascii="Consolas" w:cs="Consolas" w:eastAsia="Consolas" w:hAnsi="Consolas"/>
          <w:sz w:val="18"/>
          <w:szCs w:val="18"/>
        </w:rPr>
        <w:t xml:space="preserve">5 (L0, L1, L2, L3, L4)</w:t>
      </w:r>
    </w:p>
    <w:p>
      <w:pPr>
        <w:spacing w:after="40"/>
        <w:ind w:left="240"/>
      </w:pPr>
      <w:r>
        <w:rPr>
          <w:rFonts w:ascii="Consolas" w:cs="Consolas" w:eastAsia="Consolas" w:hAnsi="Consolas"/>
          <w:b/>
          <w:bCs/>
          <w:sz w:val="18"/>
          <w:szCs w:val="18"/>
        </w:rPr>
        <w:t xml:space="preserve">NOISE_CONDITIONS=</w:t>
      </w:r>
      <w:r>
        <w:rPr>
          <w:rFonts w:ascii="Consolas" w:cs="Consolas" w:eastAsia="Consolas" w:hAnsi="Consolas"/>
          <w:sz w:val="18"/>
          <w:szCs w:val="18"/>
        </w:rPr>
        <w:t xml:space="preserve">1 (q = 0.05; speed 2.0)</w:t>
      </w:r>
    </w:p>
    <w:p>
      <w:pPr>
        <w:spacing w:after="40"/>
        <w:ind w:left="240"/>
      </w:pPr>
      <w:r>
        <w:rPr>
          <w:rFonts w:ascii="Consolas" w:cs="Consolas" w:eastAsia="Consolas" w:hAnsi="Consolas"/>
          <w:b/>
          <w:bCs/>
          <w:sz w:val="18"/>
          <w:szCs w:val="18"/>
        </w:rPr>
        <w:t xml:space="preserve">CAPTURES_PER_IDENTITY=</w:t>
      </w:r>
      <w:r>
        <w:rPr>
          <w:rFonts w:ascii="Consolas" w:cs="Consolas" w:eastAsia="Consolas" w:hAnsi="Consolas"/>
          <w:sz w:val="18"/>
          <w:szCs w:val="18"/>
        </w:rPr>
        <w:t xml:space="preserve">5</w:t>
      </w:r>
    </w:p>
    <w:p>
      <w:pPr>
        <w:spacing w:after="40"/>
        <w:ind w:left="240"/>
      </w:pPr>
      <w:r>
        <w:rPr>
          <w:rFonts w:ascii="Consolas" w:cs="Consolas" w:eastAsia="Consolas" w:hAnsi="Consolas"/>
          <w:b/>
          <w:bCs/>
          <w:sz w:val="18"/>
          <w:szCs w:val="18"/>
        </w:rPr>
        <w:t xml:space="preserve">TOTAL_CAPTURES=</w:t>
      </w:r>
      <w:r>
        <w:rPr>
          <w:rFonts w:ascii="Consolas" w:cs="Consolas" w:eastAsia="Consolas" w:hAnsi="Consolas"/>
          <w:sz w:val="18"/>
          <w:szCs w:val="18"/>
        </w:rPr>
        <w:t xml:space="preserve">125 production + 5 occluder-only references + 10 P1 pilot = 140 (25,200 frames total; production 22,500)</w:t>
      </w:r>
    </w:p>
    <w:p>
      <w:pPr>
        <w:spacing w:after="40"/>
        <w:ind w:left="240"/>
      </w:pPr>
      <w:r>
        <w:rPr>
          <w:rFonts w:ascii="Consolas" w:cs="Consolas" w:eastAsia="Consolas" w:hAnsi="Consolas"/>
          <w:b/>
          <w:bCs/>
          <w:sz w:val="18"/>
          <w:szCs w:val="18"/>
        </w:rPr>
        <w:t xml:space="preserve">TARGET_ROWS_PER_CAPTURE=</w:t>
      </w:r>
      <w:r>
        <w:rPr>
          <w:rFonts w:ascii="Consolas" w:cs="Consolas" w:eastAsia="Consolas" w:hAnsi="Consolas"/>
          <w:sz w:val="18"/>
          <w:szCs w:val="18"/>
        </w:rPr>
        <w:t xml:space="preserve">19</w:t>
      </w:r>
    </w:p>
    <w:p>
      <w:pPr>
        <w:spacing w:after="40"/>
        <w:ind w:left="240"/>
      </w:pPr>
      <w:r>
        <w:rPr>
          <w:rFonts w:ascii="Consolas" w:cs="Consolas" w:eastAsia="Consolas" w:hAnsi="Consolas"/>
          <w:b/>
          <w:bCs/>
          <w:sz w:val="18"/>
          <w:szCs w:val="18"/>
        </w:rPr>
        <w:t xml:space="preserve">TOTAL_TARGET_ROWS=</w:t>
      </w:r>
      <w:r>
        <w:rPr>
          <w:rFonts w:ascii="Consolas" w:cs="Consolas" w:eastAsia="Consolas" w:hAnsi="Consolas"/>
          <w:sz w:val="18"/>
          <w:szCs w:val="18"/>
        </w:rPr>
        <w:t xml:space="preserve">2,375 production (+190 pilot)</w:t>
      </w:r>
    </w:p>
    <w:p>
      <w:pPr>
        <w:spacing w:after="40"/>
        <w:ind w:left="240"/>
      </w:pPr>
      <w:r>
        <w:rPr>
          <w:rFonts w:ascii="Consolas" w:cs="Consolas" w:eastAsia="Consolas" w:hAnsi="Consolas"/>
          <w:b/>
          <w:bCs/>
          <w:sz w:val="18"/>
          <w:szCs w:val="18"/>
        </w:rPr>
        <w:t xml:space="preserve">LAYERS_EXTRACTED=</w:t>
      </w:r>
      <w:r>
        <w:rPr>
          <w:rFonts w:ascii="Consolas" w:cs="Consolas" w:eastAsia="Consolas" w:hAnsi="Consolas"/>
          <w:sz w:val="18"/>
          <w:szCs w:val="18"/>
        </w:rPr>
        <w:t xml:space="preserve">3 (decoder layers 4, 10, 19)</w:t>
      </w:r>
    </w:p>
    <w:p>
      <w:pPr>
        <w:spacing w:after="40"/>
        <w:ind w:left="240"/>
      </w:pPr>
      <w:r>
        <w:rPr>
          <w:rFonts w:ascii="Consolas" w:cs="Consolas" w:eastAsia="Consolas" w:hAnsi="Consolas"/>
          <w:b/>
          <w:bCs/>
          <w:sz w:val="18"/>
          <w:szCs w:val="18"/>
        </w:rPr>
        <w:t xml:space="preserve">TENSORS_PER_ROW=</w:t>
      </w:r>
      <w:r>
        <w:rPr>
          <w:rFonts w:ascii="Consolas" w:cs="Consolas" w:eastAsia="Consolas" w:hAnsi="Consolas"/>
          <w:sz w:val="18"/>
          <w:szCs w:val="18"/>
        </w:rPr>
        <w:t xml:space="preserve">6 (3 layers x {current pair-15 slice, previous pair-14 slice}), each [336, 2048] float16 = 1,376,256 bytes</w:t>
      </w:r>
    </w:p>
    <w:p>
      <w:pPr>
        <w:spacing w:after="40"/>
        <w:ind w:left="240"/>
      </w:pPr>
      <w:r>
        <w:rPr>
          <w:rFonts w:ascii="Consolas" w:cs="Consolas" w:eastAsia="Consolas" w:hAnsi="Consolas"/>
          <w:b/>
          <w:bCs/>
          <w:sz w:val="18"/>
          <w:szCs w:val="18"/>
        </w:rPr>
        <w:t xml:space="preserve">TOTAL_TENSORS=</w:t>
      </w:r>
      <w:r>
        <w:rPr>
          <w:rFonts w:ascii="Consolas" w:cs="Consolas" w:eastAsia="Consolas" w:hAnsi="Consolas"/>
          <w:sz w:val="18"/>
          <w:szCs w:val="18"/>
        </w:rPr>
        <w:t xml:space="preserve">14,250 production (+1,140 pilot) = 15,390</w:t>
      </w:r>
    </w:p>
    <w:p>
      <w:pPr>
        <w:spacing w:after="40"/>
        <w:ind w:left="240"/>
      </w:pPr>
      <w:r>
        <w:rPr>
          <w:rFonts w:ascii="Consolas" w:cs="Consolas" w:eastAsia="Consolas" w:hAnsi="Consolas"/>
          <w:b/>
          <w:bCs/>
          <w:sz w:val="18"/>
          <w:szCs w:val="18"/>
        </w:rPr>
        <w:t xml:space="preserve">APPROX_STORAGE=</w:t>
      </w:r>
      <w:r>
        <w:rPr>
          <w:rFonts w:ascii="Consolas" w:cs="Consolas" w:eastAsia="Consolas" w:hAnsi="Consolas"/>
          <w:sz w:val="18"/>
          <w:szCs w:val="18"/>
        </w:rPr>
        <w:t xml:space="preserve">Production 14,250 x 1,376,256 = 19,611,648,000 bytes = 19.61 GB = 18.26 GiB; with pilot about 21.2 GB (21.7 GiB headroom check passed: Experiment II alone used 25.3 GiB on the same volume)</w:t>
      </w:r>
    </w:p>
    <w:p>
      <w:pPr>
        <w:spacing w:after="40"/>
        <w:ind w:left="240"/>
      </w:pPr>
      <w:r>
        <w:rPr>
          <w:rFonts w:ascii="Consolas" w:cs="Consolas" w:eastAsia="Consolas" w:hAnsi="Consolas"/>
          <w:b/>
          <w:bCs/>
          <w:sz w:val="18"/>
          <w:szCs w:val="18"/>
        </w:rPr>
        <w:t xml:space="preserve">MODEL_FORWARDS=</w:t>
      </w:r>
      <w:r>
        <w:rPr>
          <w:rFonts w:ascii="Consolas" w:cs="Consolas" w:eastAsia="Consolas" w:hAnsi="Consolas"/>
          <w:sz w:val="18"/>
          <w:szCs w:val="18"/>
        </w:rPr>
        <w:t xml:space="preserve">2,375 production (+190 pilot) = 2,565; each a 5,552-token teacher-forced batch-1 pass, identical to Experiment II's per-row cost</w:t>
      </w:r>
    </w:p>
    <w:p>
      <w:pPr>
        <w:spacing w:after="40"/>
        <w:ind w:left="240"/>
      </w:pPr>
      <w:r>
        <w:rPr>
          <w:rFonts w:ascii="Consolas" w:cs="Consolas" w:eastAsia="Consolas" w:hAnsi="Consolas"/>
          <w:b/>
          <w:bCs/>
          <w:sz w:val="18"/>
          <w:szCs w:val="18"/>
        </w:rPr>
        <w:t xml:space="preserve">INFERENCE_MULTIPLIER_VS_EXPERIMENT_II=</w:t>
      </w:r>
      <w:r>
        <w:rPr>
          <w:rFonts w:ascii="Consolas" w:cs="Consolas" w:eastAsia="Consolas" w:hAnsi="Consolas"/>
          <w:sz w:val="18"/>
          <w:szCs w:val="18"/>
        </w:rPr>
        <w:t xml:space="preserve">Forwards 2,375 / 1,796 = 1.32x (1.43x with pilot); tensors 14,250 / 19,756 = 0.72x; storage 0.72x</w:t>
      </w:r>
    </w:p>
    <w:p>
      <w:pPr>
        <w:spacing w:after="40"/>
        <w:ind w:left="240"/>
      </w:pPr>
      <w:r>
        <w:rPr>
          <w:rFonts w:ascii="Consolas" w:cs="Consolas" w:eastAsia="Consolas" w:hAnsi="Consolas"/>
          <w:b/>
          <w:bCs/>
          <w:sz w:val="18"/>
          <w:szCs w:val="18"/>
        </w:rPr>
        <w:t xml:space="preserve">EXPECTED_EXTRACTION_TIME=</w:t>
      </w:r>
      <w:r>
        <w:rPr>
          <w:rFonts w:ascii="Consolas" w:cs="Consolas" w:eastAsia="Consolas" w:hAnsi="Consolas"/>
          <w:sz w:val="18"/>
          <w:szCs w:val="18"/>
        </w:rPr>
        <w:t xml:space="preserve">Pure forwards 2,375 x 0.69 s = 27.3 min; with 3-layer hooks, dual-slice writes, per-unit validation and durable publication at Experiment II overhead ratios: 1.5-4 h wall (envelope &lt;= 12 h satisfied 3-8x over)</w:t>
      </w:r>
    </w:p>
    <w:p>
      <w:pPr>
        <w:spacing w:after="40"/>
        <w:ind w:left="240"/>
      </w:pPr>
      <w:r>
        <w:rPr>
          <w:rFonts w:ascii="Consolas" w:cs="Consolas" w:eastAsia="Consolas" w:hAnsi="Consolas"/>
          <w:b/>
          <w:bCs/>
          <w:sz w:val="18"/>
          <w:szCs w:val="18"/>
        </w:rPr>
        <w:t xml:space="preserve">EXPECTED_CPU_ANALYSIS_TIME=</w:t>
      </w:r>
      <w:r>
        <w:rPr>
          <w:rFonts w:ascii="Consolas" w:cs="Consolas" w:eastAsia="Consolas" w:hAnsi="Consolas"/>
          <w:sz w:val="18"/>
          <w:szCs w:val="18"/>
        </w:rPr>
        <w:t xml:space="preserve">Ridge cells: 5 cond x 3 layers x CURRENT + 10 temporal cells at L19 + 5 pixel-baseline cells = 30 nested-CV cells, each about 105 fits on &lt;= 380 x 380 dual Grams: about 1-1.5 h. Permutation nulls B = 199 x 5 primary cells with per-fold Gram eigendecomposition reuse: about 1 h. Metric-level bootstrap (B = 10,000) and baselines: minutes. Total 2-4 h same-day</w:t>
      </w:r>
    </w:p>
    <w:p>
      <w:pPr>
        <w:spacing w:after="40"/>
        <w:ind w:left="240"/>
      </w:pPr>
      <w:r>
        <w:rPr>
          <w:rFonts w:ascii="Consolas" w:cs="Consolas" w:eastAsia="Consolas" w:hAnsi="Consolas"/>
          <w:b/>
          <w:bCs/>
          <w:sz w:val="18"/>
          <w:szCs w:val="18"/>
        </w:rPr>
        <w:t xml:space="preserve">EXPECTED_CAPTURE_TIME=</w:t>
      </w:r>
      <w:r>
        <w:rPr>
          <w:rFonts w:ascii="Consolas" w:cs="Consolas" w:eastAsia="Consolas" w:hAnsi="Consolas"/>
          <w:sz w:val="18"/>
          <w:szCs w:val="18"/>
        </w:rPr>
        <w:t xml:space="preserve">125 x 4.4 min about 9.2 h nominal (range 6-13 h); overnight Tuesday-to-Wednesday; per-unit durable receipts make the campaign resumable after interruption</w:t>
      </w:r>
    </w:p>
    <w:p>
      <w:pPr>
        <w:pStyle w:val="Heading3"/>
        <w:spacing w:after="100" w:before="160"/>
      </w:pPr>
      <w:r>
        <w:rPr>
          <w:b/>
          <w:bCs/>
          <w:sz w:val="21"/>
          <w:szCs w:val="21"/>
        </w:rPr>
        <w:t xml:space="preserve">Minimum / Recommended / Stretch plans (brief section 39)</w:t>
      </w:r>
    </w:p>
    <w:tbl>
      <w:tblPr>
        <w:tblW w:type="dxa" w:w="9880"/>
        <w:tblBorders>
          <w:top w:val="single" w:color="auto" w:sz="4"/>
          <w:left w:val="single" w:color="auto" w:sz="4"/>
          <w:bottom w:val="single" w:color="auto" w:sz="4"/>
          <w:right w:val="single" w:color="auto" w:sz="4"/>
          <w:insideH w:val="single" w:color="auto" w:sz="4"/>
          <w:insideV w:val="single" w:color="auto" w:sz="4"/>
        </w:tblBorders>
      </w:tblPr>
      <w:tblGrid>
        <w:gridCol w:w="1293"/>
        <w:gridCol w:w="554"/>
        <w:gridCol w:w="1293"/>
        <w:gridCol w:w="1016"/>
        <w:gridCol w:w="831"/>
        <w:gridCol w:w="1200"/>
        <w:gridCol w:w="923"/>
        <w:gridCol w:w="923"/>
        <w:gridCol w:w="923"/>
        <w:gridCol w:w="923"/>
      </w:tblGrid>
      <w:tr>
        <w:trPr>
          <w:tblHeader/>
        </w:trPr>
        <w:tc>
          <w:tcPr>
            <w:tcW w:type="dxa" w:w="1293"/>
            <w:shd w:fill="D9D9D9" w:val="clear"/>
            <w:tcMar>
              <w:top w:type="dxa" w:w="40"/>
              <w:left w:type="dxa" w:w="80"/>
              <w:bottom w:type="dxa" w:w="40"/>
              <w:right w:type="dxa" w:w="80"/>
            </w:tcMar>
          </w:tcPr>
          <w:p>
            <w:pPr>
              <w:spacing w:after="20"/>
            </w:pPr>
            <w:r>
              <w:rPr>
                <w:b/>
                <w:bCs/>
                <w:sz w:val="14"/>
                <w:szCs w:val="14"/>
              </w:rPr>
              <w:t xml:space="preserve">Plan</w:t>
            </w:r>
          </w:p>
        </w:tc>
        <w:tc>
          <w:tcPr>
            <w:tcW w:type="dxa" w:w="554"/>
            <w:shd w:fill="D9D9D9" w:val="clear"/>
            <w:tcMar>
              <w:top w:type="dxa" w:w="40"/>
              <w:left w:type="dxa" w:w="80"/>
              <w:bottom w:type="dxa" w:w="40"/>
              <w:right w:type="dxa" w:w="80"/>
            </w:tcMar>
          </w:tcPr>
          <w:p>
            <w:pPr>
              <w:spacing w:after="20"/>
            </w:pPr>
            <w:r>
              <w:rPr>
                <w:b/>
                <w:bCs/>
                <w:sz w:val="14"/>
                <w:szCs w:val="14"/>
              </w:rPr>
              <w:t xml:space="preserve">N</w:t>
            </w:r>
          </w:p>
        </w:tc>
        <w:tc>
          <w:tcPr>
            <w:tcW w:type="dxa" w:w="1293"/>
            <w:shd w:fill="D9D9D9" w:val="clear"/>
            <w:tcMar>
              <w:top w:type="dxa" w:w="40"/>
              <w:left w:type="dxa" w:w="80"/>
              <w:bottom w:type="dxa" w:w="40"/>
              <w:right w:type="dxa" w:w="80"/>
            </w:tcMar>
          </w:tcPr>
          <w:p>
            <w:pPr>
              <w:spacing w:after="20"/>
            </w:pPr>
            <w:r>
              <w:rPr>
                <w:b/>
                <w:bCs/>
                <w:sz w:val="14"/>
                <w:szCs w:val="14"/>
              </w:rPr>
              <w:t xml:space="preserve">Conditions</w:t>
            </w:r>
          </w:p>
        </w:tc>
        <w:tc>
          <w:tcPr>
            <w:tcW w:type="dxa" w:w="1016"/>
            <w:shd w:fill="D9D9D9" w:val="clear"/>
            <w:tcMar>
              <w:top w:type="dxa" w:w="40"/>
              <w:left w:type="dxa" w:w="80"/>
              <w:bottom w:type="dxa" w:w="40"/>
              <w:right w:type="dxa" w:w="80"/>
            </w:tcMar>
          </w:tcPr>
          <w:p>
            <w:pPr>
              <w:spacing w:after="20"/>
            </w:pPr>
            <w:r>
              <w:rPr>
                <w:b/>
                <w:bCs/>
                <w:sz w:val="14"/>
                <w:szCs w:val="14"/>
              </w:rPr>
              <w:t xml:space="preserve">Captures</w:t>
            </w:r>
          </w:p>
        </w:tc>
        <w:tc>
          <w:tcPr>
            <w:tcW w:type="dxa" w:w="831"/>
            <w:shd w:fill="D9D9D9" w:val="clear"/>
            <w:tcMar>
              <w:top w:type="dxa" w:w="40"/>
              <w:left w:type="dxa" w:w="80"/>
              <w:bottom w:type="dxa" w:w="40"/>
              <w:right w:type="dxa" w:w="80"/>
            </w:tcMar>
          </w:tcPr>
          <w:p>
            <w:pPr>
              <w:spacing w:after="20"/>
            </w:pPr>
            <w:r>
              <w:rPr>
                <w:b/>
                <w:bCs/>
                <w:sz w:val="14"/>
                <w:szCs w:val="14"/>
              </w:rPr>
              <w:t xml:space="preserve">Rows</w:t>
            </w:r>
          </w:p>
        </w:tc>
        <w:tc>
          <w:tcPr>
            <w:tcW w:type="dxa" w:w="1200"/>
            <w:shd w:fill="D9D9D9" w:val="clear"/>
            <w:tcMar>
              <w:top w:type="dxa" w:w="40"/>
              <w:left w:type="dxa" w:w="80"/>
              <w:bottom w:type="dxa" w:w="40"/>
              <w:right w:type="dxa" w:w="80"/>
            </w:tcMar>
          </w:tcPr>
          <w:p>
            <w:pPr>
              <w:spacing w:after="20"/>
            </w:pPr>
            <w:r>
              <w:rPr>
                <w:b/>
                <w:bCs/>
                <w:sz w:val="14"/>
                <w:szCs w:val="14"/>
              </w:rPr>
              <w:t xml:space="preserve">Layers x slices</w:t>
            </w:r>
          </w:p>
        </w:tc>
        <w:tc>
          <w:tcPr>
            <w:tcW w:type="dxa" w:w="923"/>
            <w:shd w:fill="D9D9D9" w:val="clear"/>
            <w:tcMar>
              <w:top w:type="dxa" w:w="40"/>
              <w:left w:type="dxa" w:w="80"/>
              <w:bottom w:type="dxa" w:w="40"/>
              <w:right w:type="dxa" w:w="80"/>
            </w:tcMar>
          </w:tcPr>
          <w:p>
            <w:pPr>
              <w:spacing w:after="20"/>
            </w:pPr>
            <w:r>
              <w:rPr>
                <w:b/>
                <w:bCs/>
                <w:sz w:val="14"/>
                <w:szCs w:val="14"/>
              </w:rPr>
              <w:t xml:space="preserve">Tensors</w:t>
            </w:r>
          </w:p>
        </w:tc>
        <w:tc>
          <w:tcPr>
            <w:tcW w:type="dxa" w:w="923"/>
            <w:shd w:fill="D9D9D9" w:val="clear"/>
            <w:tcMar>
              <w:top w:type="dxa" w:w="40"/>
              <w:left w:type="dxa" w:w="80"/>
              <w:bottom w:type="dxa" w:w="40"/>
              <w:right w:type="dxa" w:w="80"/>
            </w:tcMar>
          </w:tcPr>
          <w:p>
            <w:pPr>
              <w:spacing w:after="20"/>
            </w:pPr>
            <w:r>
              <w:rPr>
                <w:b/>
                <w:bCs/>
                <w:sz w:val="14"/>
                <w:szCs w:val="14"/>
              </w:rPr>
              <w:t xml:space="preserve">Storage</w:t>
            </w:r>
          </w:p>
        </w:tc>
        <w:tc>
          <w:tcPr>
            <w:tcW w:type="dxa" w:w="923"/>
            <w:shd w:fill="D9D9D9" w:val="clear"/>
            <w:tcMar>
              <w:top w:type="dxa" w:w="40"/>
              <w:left w:type="dxa" w:w="80"/>
              <w:bottom w:type="dxa" w:w="40"/>
              <w:right w:type="dxa" w:w="80"/>
            </w:tcMar>
          </w:tcPr>
          <w:p>
            <w:pPr>
              <w:spacing w:after="20"/>
            </w:pPr>
            <w:r>
              <w:rPr>
                <w:b/>
                <w:bCs/>
                <w:sz w:val="14"/>
                <w:szCs w:val="14"/>
              </w:rPr>
              <w:t xml:space="preserve">Extraction</w:t>
            </w:r>
          </w:p>
        </w:tc>
        <w:tc>
          <w:tcPr>
            <w:tcW w:type="dxa" w:w="923"/>
            <w:shd w:fill="D9D9D9" w:val="clear"/>
            <w:tcMar>
              <w:top w:type="dxa" w:w="40"/>
              <w:left w:type="dxa" w:w="80"/>
              <w:bottom w:type="dxa" w:w="40"/>
              <w:right w:type="dxa" w:w="80"/>
            </w:tcMar>
          </w:tcPr>
          <w:p>
            <w:pPr>
              <w:spacing w:after="20"/>
            </w:pPr>
            <w:r>
              <w:rPr>
                <w:b/>
                <w:bCs/>
                <w:sz w:val="14"/>
                <w:szCs w:val="14"/>
              </w:rPr>
              <w:t xml:space="preserve">CPU analysis</w:t>
            </w:r>
          </w:p>
        </w:tc>
      </w:tr>
      <w:tr>
        <w:tc>
          <w:tcPr>
            <w:tcW w:type="dxa" w:w="1293"/>
            <w:tcMar>
              <w:top w:type="dxa" w:w="30"/>
              <w:left w:type="dxa" w:w="80"/>
              <w:bottom w:type="dxa" w:w="30"/>
              <w:right w:type="dxa" w:w="80"/>
            </w:tcMar>
          </w:tcPr>
          <w:p>
            <w:pPr>
              <w:spacing w:after="20"/>
            </w:pPr>
            <w:r>
              <w:rPr>
                <w:b w:val="false"/>
                <w:bCs w:val="false"/>
                <w:sz w:val="14"/>
                <w:szCs w:val="14"/>
              </w:rPr>
              <w:t xml:space="preserve">MINIMUM (1-day-behind mode)</w:t>
            </w:r>
          </w:p>
        </w:tc>
        <w:tc>
          <w:tcPr>
            <w:tcW w:type="dxa" w:w="554"/>
            <w:tcMar>
              <w:top w:type="dxa" w:w="30"/>
              <w:left w:type="dxa" w:w="80"/>
              <w:bottom w:type="dxa" w:w="30"/>
              <w:right w:type="dxa" w:w="80"/>
            </w:tcMar>
          </w:tcPr>
          <w:p>
            <w:pPr>
              <w:spacing w:after="20"/>
            </w:pPr>
            <w:r>
              <w:rPr>
                <w:b w:val="false"/>
                <w:bCs w:val="false"/>
                <w:sz w:val="14"/>
                <w:szCs w:val="14"/>
              </w:rPr>
              <w:t xml:space="preserve">25</w:t>
            </w:r>
          </w:p>
        </w:tc>
        <w:tc>
          <w:tcPr>
            <w:tcW w:type="dxa" w:w="1293"/>
            <w:tcMar>
              <w:top w:type="dxa" w:w="30"/>
              <w:left w:type="dxa" w:w="80"/>
              <w:bottom w:type="dxa" w:w="30"/>
              <w:right w:type="dxa" w:w="80"/>
            </w:tcMar>
          </w:tcPr>
          <w:p>
            <w:pPr>
              <w:spacing w:after="20"/>
            </w:pPr>
            <w:r>
              <w:rPr>
                <w:b w:val="false"/>
                <w:bCs w:val="false"/>
                <w:sz w:val="14"/>
                <w:szCs w:val="14"/>
              </w:rPr>
              <w:t xml:space="preserve">L1-L3 new; anchors reuse archived Experiment II activations (CURRENT only)</w:t>
            </w:r>
          </w:p>
        </w:tc>
        <w:tc>
          <w:tcPr>
            <w:tcW w:type="dxa" w:w="1016"/>
            <w:tcMar>
              <w:top w:type="dxa" w:w="30"/>
              <w:left w:type="dxa" w:w="80"/>
              <w:bottom w:type="dxa" w:w="30"/>
              <w:right w:type="dxa" w:w="80"/>
            </w:tcMar>
          </w:tcPr>
          <w:p>
            <w:pPr>
              <w:spacing w:after="20"/>
            </w:pPr>
            <w:r>
              <w:rPr>
                <w:b w:val="false"/>
                <w:bCs w:val="false"/>
                <w:sz w:val="14"/>
                <w:szCs w:val="14"/>
              </w:rPr>
              <w:t xml:space="preserve">75 production</w:t>
            </w:r>
          </w:p>
        </w:tc>
        <w:tc>
          <w:tcPr>
            <w:tcW w:type="dxa" w:w="831"/>
            <w:tcMar>
              <w:top w:type="dxa" w:w="30"/>
              <w:left w:type="dxa" w:w="80"/>
              <w:bottom w:type="dxa" w:w="30"/>
              <w:right w:type="dxa" w:w="80"/>
            </w:tcMar>
          </w:tcPr>
          <w:p>
            <w:pPr>
              <w:spacing w:after="20"/>
            </w:pPr>
            <w:r>
              <w:rPr>
                <w:b w:val="false"/>
                <w:bCs w:val="false"/>
                <w:sz w:val="14"/>
                <w:szCs w:val="14"/>
              </w:rPr>
              <w:t xml:space="preserve">1,425 new (+950 archived)</w:t>
            </w:r>
          </w:p>
        </w:tc>
        <w:tc>
          <w:tcPr>
            <w:tcW w:type="dxa" w:w="1200"/>
            <w:tcMar>
              <w:top w:type="dxa" w:w="30"/>
              <w:left w:type="dxa" w:w="80"/>
              <w:bottom w:type="dxa" w:w="30"/>
              <w:right w:type="dxa" w:w="80"/>
            </w:tcMar>
          </w:tcPr>
          <w:p>
            <w:pPr>
              <w:spacing w:after="20"/>
            </w:pPr>
            <w:r>
              <w:rPr>
                <w:b w:val="false"/>
                <w:bCs w:val="false"/>
                <w:sz w:val="14"/>
                <w:szCs w:val="14"/>
              </w:rPr>
              <w:t xml:space="preserve">L19 x 2 slices (glass); archived L19 x 1 (anchors)</w:t>
            </w:r>
          </w:p>
        </w:tc>
        <w:tc>
          <w:tcPr>
            <w:tcW w:type="dxa" w:w="923"/>
            <w:tcMar>
              <w:top w:type="dxa" w:w="30"/>
              <w:left w:type="dxa" w:w="80"/>
              <w:bottom w:type="dxa" w:w="30"/>
              <w:right w:type="dxa" w:w="80"/>
            </w:tcMar>
          </w:tcPr>
          <w:p>
            <w:pPr>
              <w:spacing w:after="20"/>
            </w:pPr>
            <w:r>
              <w:rPr>
                <w:b w:val="false"/>
                <w:bCs w:val="false"/>
                <w:sz w:val="14"/>
                <w:szCs w:val="14"/>
              </w:rPr>
              <w:t xml:space="preserve">8,550 new</w:t>
            </w:r>
          </w:p>
        </w:tc>
        <w:tc>
          <w:tcPr>
            <w:tcW w:type="dxa" w:w="923"/>
            <w:tcMar>
              <w:top w:type="dxa" w:w="30"/>
              <w:left w:type="dxa" w:w="80"/>
              <w:bottom w:type="dxa" w:w="30"/>
              <w:right w:type="dxa" w:w="80"/>
            </w:tcMar>
          </w:tcPr>
          <w:p>
            <w:pPr>
              <w:spacing w:after="20"/>
            </w:pPr>
            <w:r>
              <w:rPr>
                <w:b w:val="false"/>
                <w:bCs w:val="false"/>
                <w:sz w:val="14"/>
                <w:szCs w:val="14"/>
              </w:rPr>
              <w:t xml:space="preserve">11.8 GB</w:t>
            </w:r>
          </w:p>
        </w:tc>
        <w:tc>
          <w:tcPr>
            <w:tcW w:type="dxa" w:w="923"/>
            <w:tcMar>
              <w:top w:type="dxa" w:w="30"/>
              <w:left w:type="dxa" w:w="80"/>
              <w:bottom w:type="dxa" w:w="30"/>
              <w:right w:type="dxa" w:w="80"/>
            </w:tcMar>
          </w:tcPr>
          <w:p>
            <w:pPr>
              <w:spacing w:after="20"/>
            </w:pPr>
            <w:r>
              <w:rPr>
                <w:b w:val="false"/>
                <w:bCs w:val="false"/>
                <w:sz w:val="14"/>
                <w:szCs w:val="14"/>
              </w:rPr>
              <w:t xml:space="preserve">0.9-2.5 h</w:t>
            </w:r>
          </w:p>
        </w:tc>
        <w:tc>
          <w:tcPr>
            <w:tcW w:type="dxa" w:w="923"/>
            <w:tcMar>
              <w:top w:type="dxa" w:w="30"/>
              <w:left w:type="dxa" w:w="80"/>
              <w:bottom w:type="dxa" w:w="30"/>
              <w:right w:type="dxa" w:w="80"/>
            </w:tcMar>
          </w:tcPr>
          <w:p>
            <w:pPr>
              <w:spacing w:after="20"/>
            </w:pPr>
            <w:r>
              <w:rPr>
                <w:b w:val="false"/>
                <w:bCs w:val="false"/>
                <w:sz w:val="14"/>
                <w:szCs w:val="14"/>
              </w:rPr>
              <w:t xml:space="preserve">1.5-3 h</w:t>
            </w:r>
          </w:p>
        </w:tc>
      </w:tr>
      <w:tr>
        <w:tc>
          <w:tcPr>
            <w:tcW w:type="dxa" w:w="1293"/>
            <w:tcMar>
              <w:top w:type="dxa" w:w="30"/>
              <w:left w:type="dxa" w:w="80"/>
              <w:bottom w:type="dxa" w:w="30"/>
              <w:right w:type="dxa" w:w="80"/>
            </w:tcMar>
          </w:tcPr>
          <w:p>
            <w:pPr>
              <w:spacing w:after="20"/>
            </w:pPr>
            <w:r>
              <w:rPr>
                <w:b w:val="false"/>
                <w:bCs w:val="false"/>
                <w:sz w:val="14"/>
                <w:szCs w:val="14"/>
              </w:rPr>
              <w:t xml:space="preserve">RECOMMENDED</w:t>
            </w:r>
          </w:p>
        </w:tc>
        <w:tc>
          <w:tcPr>
            <w:tcW w:type="dxa" w:w="554"/>
            <w:tcMar>
              <w:top w:type="dxa" w:w="30"/>
              <w:left w:type="dxa" w:w="80"/>
              <w:bottom w:type="dxa" w:w="30"/>
              <w:right w:type="dxa" w:w="80"/>
            </w:tcMar>
          </w:tcPr>
          <w:p>
            <w:pPr>
              <w:spacing w:after="20"/>
            </w:pPr>
            <w:r>
              <w:rPr>
                <w:b w:val="false"/>
                <w:bCs w:val="false"/>
                <w:sz w:val="14"/>
                <w:szCs w:val="14"/>
              </w:rPr>
              <w:t xml:space="preserve">25</w:t>
            </w:r>
          </w:p>
        </w:tc>
        <w:tc>
          <w:tcPr>
            <w:tcW w:type="dxa" w:w="1293"/>
            <w:tcMar>
              <w:top w:type="dxa" w:w="30"/>
              <w:left w:type="dxa" w:w="80"/>
              <w:bottom w:type="dxa" w:w="30"/>
              <w:right w:type="dxa" w:w="80"/>
            </w:tcMar>
          </w:tcPr>
          <w:p>
            <w:pPr>
              <w:spacing w:after="20"/>
            </w:pPr>
            <w:r>
              <w:rPr>
                <w:b w:val="false"/>
                <w:bCs w:val="false"/>
                <w:sz w:val="14"/>
                <w:szCs w:val="14"/>
              </w:rPr>
              <w:t xml:space="preserve">5 fresh, fully paired</w:t>
            </w:r>
          </w:p>
        </w:tc>
        <w:tc>
          <w:tcPr>
            <w:tcW w:type="dxa" w:w="1016"/>
            <w:tcMar>
              <w:top w:type="dxa" w:w="30"/>
              <w:left w:type="dxa" w:w="80"/>
              <w:bottom w:type="dxa" w:w="30"/>
              <w:right w:type="dxa" w:w="80"/>
            </w:tcMar>
          </w:tcPr>
          <w:p>
            <w:pPr>
              <w:spacing w:after="20"/>
            </w:pPr>
            <w:r>
              <w:rPr>
                <w:b w:val="false"/>
                <w:bCs w:val="false"/>
                <w:sz w:val="14"/>
                <w:szCs w:val="14"/>
              </w:rPr>
              <w:t xml:space="preserve">125 (+15 aux)</w:t>
            </w:r>
          </w:p>
        </w:tc>
        <w:tc>
          <w:tcPr>
            <w:tcW w:type="dxa" w:w="831"/>
            <w:tcMar>
              <w:top w:type="dxa" w:w="30"/>
              <w:left w:type="dxa" w:w="80"/>
              <w:bottom w:type="dxa" w:w="30"/>
              <w:right w:type="dxa" w:w="80"/>
            </w:tcMar>
          </w:tcPr>
          <w:p>
            <w:pPr>
              <w:spacing w:after="20"/>
            </w:pPr>
            <w:r>
              <w:rPr>
                <w:b w:val="false"/>
                <w:bCs w:val="false"/>
                <w:sz w:val="14"/>
                <w:szCs w:val="14"/>
              </w:rPr>
              <w:t xml:space="preserve">2,375</w:t>
            </w:r>
          </w:p>
        </w:tc>
        <w:tc>
          <w:tcPr>
            <w:tcW w:type="dxa" w:w="1200"/>
            <w:tcMar>
              <w:top w:type="dxa" w:w="30"/>
              <w:left w:type="dxa" w:w="80"/>
              <w:bottom w:type="dxa" w:w="30"/>
              <w:right w:type="dxa" w:w="80"/>
            </w:tcMar>
          </w:tcPr>
          <w:p>
            <w:pPr>
              <w:spacing w:after="20"/>
            </w:pPr>
            <w:r>
              <w:rPr>
                <w:b w:val="false"/>
                <w:bCs w:val="false"/>
                <w:sz w:val="14"/>
                <w:szCs w:val="14"/>
              </w:rPr>
              <w:t xml:space="preserve">{4, 10, 19} x 2</w:t>
            </w:r>
          </w:p>
        </w:tc>
        <w:tc>
          <w:tcPr>
            <w:tcW w:type="dxa" w:w="923"/>
            <w:tcMar>
              <w:top w:type="dxa" w:w="30"/>
              <w:left w:type="dxa" w:w="80"/>
              <w:bottom w:type="dxa" w:w="30"/>
              <w:right w:type="dxa" w:w="80"/>
            </w:tcMar>
          </w:tcPr>
          <w:p>
            <w:pPr>
              <w:spacing w:after="20"/>
            </w:pPr>
            <w:r>
              <w:rPr>
                <w:b w:val="false"/>
                <w:bCs w:val="false"/>
                <w:sz w:val="14"/>
                <w:szCs w:val="14"/>
              </w:rPr>
              <w:t xml:space="preserve">14,250</w:t>
            </w:r>
          </w:p>
        </w:tc>
        <w:tc>
          <w:tcPr>
            <w:tcW w:type="dxa" w:w="923"/>
            <w:tcMar>
              <w:top w:type="dxa" w:w="30"/>
              <w:left w:type="dxa" w:w="80"/>
              <w:bottom w:type="dxa" w:w="30"/>
              <w:right w:type="dxa" w:w="80"/>
            </w:tcMar>
          </w:tcPr>
          <w:p>
            <w:pPr>
              <w:spacing w:after="20"/>
            </w:pPr>
            <w:r>
              <w:rPr>
                <w:b w:val="false"/>
                <w:bCs w:val="false"/>
                <w:sz w:val="14"/>
                <w:szCs w:val="14"/>
              </w:rPr>
              <w:t xml:space="preserve">19.6 GB</w:t>
            </w:r>
          </w:p>
        </w:tc>
        <w:tc>
          <w:tcPr>
            <w:tcW w:type="dxa" w:w="923"/>
            <w:tcMar>
              <w:top w:type="dxa" w:w="30"/>
              <w:left w:type="dxa" w:w="80"/>
              <w:bottom w:type="dxa" w:w="30"/>
              <w:right w:type="dxa" w:w="80"/>
            </w:tcMar>
          </w:tcPr>
          <w:p>
            <w:pPr>
              <w:spacing w:after="20"/>
            </w:pPr>
            <w:r>
              <w:rPr>
                <w:b w:val="false"/>
                <w:bCs w:val="false"/>
                <w:sz w:val="14"/>
                <w:szCs w:val="14"/>
              </w:rPr>
              <w:t xml:space="preserve">1.5-4 h</w:t>
            </w:r>
          </w:p>
        </w:tc>
        <w:tc>
          <w:tcPr>
            <w:tcW w:type="dxa" w:w="923"/>
            <w:tcMar>
              <w:top w:type="dxa" w:w="30"/>
              <w:left w:type="dxa" w:w="80"/>
              <w:bottom w:type="dxa" w:w="30"/>
              <w:right w:type="dxa" w:w="80"/>
            </w:tcMar>
          </w:tcPr>
          <w:p>
            <w:pPr>
              <w:spacing w:after="20"/>
            </w:pPr>
            <w:r>
              <w:rPr>
                <w:b w:val="false"/>
                <w:bCs w:val="false"/>
                <w:sz w:val="14"/>
                <w:szCs w:val="14"/>
              </w:rPr>
              <w:t xml:space="preserve">2-4 h</w:t>
            </w:r>
          </w:p>
        </w:tc>
      </w:tr>
      <w:tr>
        <w:tc>
          <w:tcPr>
            <w:tcW w:type="dxa" w:w="1293"/>
            <w:tcMar>
              <w:top w:type="dxa" w:w="30"/>
              <w:left w:type="dxa" w:w="80"/>
              <w:bottom w:type="dxa" w:w="30"/>
              <w:right w:type="dxa" w:w="80"/>
            </w:tcMar>
          </w:tcPr>
          <w:p>
            <w:pPr>
              <w:spacing w:after="20"/>
            </w:pPr>
            <w:r>
              <w:rPr>
                <w:b w:val="false"/>
                <w:bCs w:val="false"/>
                <w:sz w:val="14"/>
                <w:szCs w:val="14"/>
              </w:rPr>
              <w:t xml:space="preserve">STRETCH (only if ahead Wednesday 12:00)</w:t>
            </w:r>
          </w:p>
        </w:tc>
        <w:tc>
          <w:tcPr>
            <w:tcW w:type="dxa" w:w="554"/>
            <w:tcMar>
              <w:top w:type="dxa" w:w="30"/>
              <w:left w:type="dxa" w:w="80"/>
              <w:bottom w:type="dxa" w:w="30"/>
              <w:right w:type="dxa" w:w="80"/>
            </w:tcMar>
          </w:tcPr>
          <w:p>
            <w:pPr>
              <w:spacing w:after="20"/>
            </w:pPr>
            <w:r>
              <w:rPr>
                <w:b w:val="false"/>
                <w:bCs w:val="false"/>
                <w:sz w:val="14"/>
                <w:szCs w:val="14"/>
              </w:rPr>
              <w:t xml:space="preserve">25</w:t>
            </w:r>
          </w:p>
        </w:tc>
        <w:tc>
          <w:tcPr>
            <w:tcW w:type="dxa" w:w="1293"/>
            <w:tcMar>
              <w:top w:type="dxa" w:w="30"/>
              <w:left w:type="dxa" w:w="80"/>
              <w:bottom w:type="dxa" w:w="30"/>
              <w:right w:type="dxa" w:w="80"/>
            </w:tcMar>
          </w:tcPr>
          <w:p>
            <w:pPr>
              <w:spacing w:after="20"/>
            </w:pPr>
            <w:r>
              <w:rPr>
                <w:b w:val="false"/>
                <w:bCs w:val="false"/>
                <w:sz w:val="14"/>
                <w:szCs w:val="14"/>
              </w:rPr>
              <w:t xml:space="preserve">5 + reveal-recovery rows</w:t>
            </w:r>
          </w:p>
        </w:tc>
        <w:tc>
          <w:tcPr>
            <w:tcW w:type="dxa" w:w="1016"/>
            <w:tcMar>
              <w:top w:type="dxa" w:w="30"/>
              <w:left w:type="dxa" w:w="80"/>
              <w:bottom w:type="dxa" w:w="30"/>
              <w:right w:type="dxa" w:w="80"/>
            </w:tcMar>
          </w:tcPr>
          <w:p>
            <w:pPr>
              <w:spacing w:after="20"/>
            </w:pPr>
            <w:r>
              <w:rPr>
                <w:b w:val="false"/>
                <w:bCs w:val="false"/>
                <w:sz w:val="14"/>
                <w:szCs w:val="14"/>
              </w:rPr>
              <w:t xml:space="preserve">125 (+15 aux)</w:t>
            </w:r>
          </w:p>
        </w:tc>
        <w:tc>
          <w:tcPr>
            <w:tcW w:type="dxa" w:w="831"/>
            <w:tcMar>
              <w:top w:type="dxa" w:w="30"/>
              <w:left w:type="dxa" w:w="80"/>
              <w:bottom w:type="dxa" w:w="30"/>
              <w:right w:type="dxa" w:w="80"/>
            </w:tcMar>
          </w:tcPr>
          <w:p>
            <w:pPr>
              <w:spacing w:after="20"/>
            </w:pPr>
            <w:r>
              <w:rPr>
                <w:b w:val="false"/>
                <w:bCs w:val="false"/>
                <w:sz w:val="14"/>
                <w:szCs w:val="14"/>
              </w:rPr>
              <w:t xml:space="preserve">3,000 (2,375 + 625 reveal)</w:t>
            </w:r>
          </w:p>
        </w:tc>
        <w:tc>
          <w:tcPr>
            <w:tcW w:type="dxa" w:w="1200"/>
            <w:tcMar>
              <w:top w:type="dxa" w:w="30"/>
              <w:left w:type="dxa" w:w="80"/>
              <w:bottom w:type="dxa" w:w="30"/>
              <w:right w:type="dxa" w:w="80"/>
            </w:tcMar>
          </w:tcPr>
          <w:p>
            <w:pPr>
              <w:spacing w:after="20"/>
            </w:pPr>
            <w:r>
              <w:rPr>
                <w:b w:val="false"/>
                <w:bCs w:val="false"/>
                <w:sz w:val="14"/>
                <w:szCs w:val="14"/>
              </w:rPr>
              <w:t xml:space="preserve">{4, 10, 19} x 2</w:t>
            </w:r>
          </w:p>
        </w:tc>
        <w:tc>
          <w:tcPr>
            <w:tcW w:type="dxa" w:w="923"/>
            <w:tcMar>
              <w:top w:type="dxa" w:w="30"/>
              <w:left w:type="dxa" w:w="80"/>
              <w:bottom w:type="dxa" w:w="30"/>
              <w:right w:type="dxa" w:w="80"/>
            </w:tcMar>
          </w:tcPr>
          <w:p>
            <w:pPr>
              <w:spacing w:after="20"/>
            </w:pPr>
            <w:r>
              <w:rPr>
                <w:b w:val="false"/>
                <w:bCs w:val="false"/>
                <w:sz w:val="14"/>
                <w:szCs w:val="14"/>
              </w:rPr>
              <w:t xml:space="preserve">18,000</w:t>
            </w:r>
          </w:p>
        </w:tc>
        <w:tc>
          <w:tcPr>
            <w:tcW w:type="dxa" w:w="923"/>
            <w:tcMar>
              <w:top w:type="dxa" w:w="30"/>
              <w:left w:type="dxa" w:w="80"/>
              <w:bottom w:type="dxa" w:w="30"/>
              <w:right w:type="dxa" w:w="80"/>
            </w:tcMar>
          </w:tcPr>
          <w:p>
            <w:pPr>
              <w:spacing w:after="20"/>
            </w:pPr>
            <w:r>
              <w:rPr>
                <w:b w:val="false"/>
                <w:bCs w:val="false"/>
                <w:sz w:val="14"/>
                <w:szCs w:val="14"/>
              </w:rPr>
              <w:t xml:space="preserve">24.8 GB</w:t>
            </w:r>
          </w:p>
        </w:tc>
        <w:tc>
          <w:tcPr>
            <w:tcW w:type="dxa" w:w="923"/>
            <w:tcMar>
              <w:top w:type="dxa" w:w="30"/>
              <w:left w:type="dxa" w:w="80"/>
              <w:bottom w:type="dxa" w:w="30"/>
              <w:right w:type="dxa" w:w="80"/>
            </w:tcMar>
          </w:tcPr>
          <w:p>
            <w:pPr>
              <w:spacing w:after="20"/>
            </w:pPr>
            <w:r>
              <w:rPr>
                <w:b w:val="false"/>
                <w:bCs w:val="false"/>
                <w:sz w:val="14"/>
                <w:szCs w:val="14"/>
              </w:rPr>
              <w:t xml:space="preserve">2-5 h</w:t>
            </w:r>
          </w:p>
        </w:tc>
        <w:tc>
          <w:tcPr>
            <w:tcW w:type="dxa" w:w="923"/>
            <w:tcMar>
              <w:top w:type="dxa" w:w="30"/>
              <w:left w:type="dxa" w:w="80"/>
              <w:bottom w:type="dxa" w:w="30"/>
              <w:right w:type="dxa" w:w="80"/>
            </w:tcMar>
          </w:tcPr>
          <w:p>
            <w:pPr>
              <w:spacing w:after="20"/>
            </w:pPr>
            <w:r>
              <w:rPr>
                <w:b w:val="false"/>
                <w:bCs w:val="false"/>
                <w:sz w:val="14"/>
                <w:szCs w:val="14"/>
              </w:rPr>
              <w:t xml:space="preserve">3-5 h + MLP 1-2 h Thursday</w:t>
            </w:r>
          </w:p>
        </w:tc>
      </w:tr>
    </w:tbl>
    <w:p>
      <w:pPr>
        <w:spacing w:after="100" w:before="0"/>
      </w:pPr>
      <w:r>
        <w:rPr>
          <w:rFonts w:ascii="Calibri" w:cs="Calibri" w:eastAsia="Calibri" w:hAnsi="Calibri"/>
          <w:b w:val="false"/>
          <w:bCs w:val="false"/>
          <w:i w:val="false"/>
          <w:iCs w:val="false"/>
          <w:sz w:val="20"/>
          <w:szCs w:val="20"/>
        </w:rPr>
        <w:t xml:space="preserve"/>
      </w:r>
    </w:p>
    <w:p>
      <w:pPr>
        <w:pStyle w:val="Heading1"/>
        <w:spacing w:after="160" w:before="300"/>
      </w:pPr>
      <w:r>
        <w:rPr>
          <w:b/>
          <w:bCs/>
          <w:sz w:val="28"/>
          <w:szCs w:val="28"/>
        </w:rPr>
        <w:t xml:space="preserve">Part XXVIII — Implementation-Risk Audit</w:t>
      </w:r>
    </w:p>
    <w:tbl>
      <w:tblPr>
        <w:tblW w:type="dxa" w:w="9880"/>
        <w:tblBorders>
          <w:top w:val="single" w:color="auto" w:sz="4"/>
          <w:left w:val="single" w:color="auto" w:sz="4"/>
          <w:bottom w:val="single" w:color="auto" w:sz="4"/>
          <w:right w:val="single" w:color="auto" w:sz="4"/>
          <w:insideH w:val="single" w:color="auto" w:sz="4"/>
          <w:insideV w:val="single" w:color="auto" w:sz="4"/>
        </w:tblBorders>
      </w:tblPr>
      <w:tblGrid>
        <w:gridCol w:w="2964"/>
        <w:gridCol w:w="3359"/>
        <w:gridCol w:w="988"/>
        <w:gridCol w:w="2569"/>
      </w:tblGrid>
      <w:tr>
        <w:trPr>
          <w:tblHeader/>
        </w:trPr>
        <w:tc>
          <w:tcPr>
            <w:tcW w:type="dxa" w:w="2964"/>
            <w:shd w:fill="D9D9D9" w:val="clear"/>
            <w:tcMar>
              <w:top w:type="dxa" w:w="40"/>
              <w:left w:type="dxa" w:w="80"/>
              <w:bottom w:type="dxa" w:w="40"/>
              <w:right w:type="dxa" w:w="80"/>
            </w:tcMar>
          </w:tcPr>
          <w:p>
            <w:pPr>
              <w:spacing w:after="20"/>
            </w:pPr>
            <w:r>
              <w:rPr>
                <w:b/>
                <w:bCs/>
                <w:sz w:val="15"/>
                <w:szCs w:val="15"/>
              </w:rPr>
              <w:t xml:space="preserve">Feature / change</w:t>
            </w:r>
          </w:p>
        </w:tc>
        <w:tc>
          <w:tcPr>
            <w:tcW w:type="dxa" w:w="3359"/>
            <w:shd w:fill="D9D9D9" w:val="clear"/>
            <w:tcMar>
              <w:top w:type="dxa" w:w="40"/>
              <w:left w:type="dxa" w:w="80"/>
              <w:bottom w:type="dxa" w:w="40"/>
              <w:right w:type="dxa" w:w="80"/>
            </w:tcMar>
          </w:tcPr>
          <w:p>
            <w:pPr>
              <w:spacing w:after="20"/>
            </w:pPr>
            <w:r>
              <w:rPr>
                <w:b/>
                <w:bCs/>
                <w:sz w:val="15"/>
                <w:szCs w:val="15"/>
              </w:rPr>
              <w:t xml:space="preserve">Nature</w:t>
            </w:r>
          </w:p>
        </w:tc>
        <w:tc>
          <w:tcPr>
            <w:tcW w:type="dxa" w:w="988"/>
            <w:shd w:fill="D9D9D9" w:val="clear"/>
            <w:tcMar>
              <w:top w:type="dxa" w:w="40"/>
              <w:left w:type="dxa" w:w="80"/>
              <w:bottom w:type="dxa" w:w="40"/>
              <w:right w:type="dxa" w:w="80"/>
            </w:tcMar>
          </w:tcPr>
          <w:p>
            <w:pPr>
              <w:spacing w:after="20"/>
            </w:pPr>
            <w:r>
              <w:rPr>
                <w:b/>
                <w:bCs/>
                <w:sz w:val="15"/>
                <w:szCs w:val="15"/>
              </w:rPr>
              <w:t xml:space="preserve">Risk</w:t>
            </w:r>
          </w:p>
        </w:tc>
        <w:tc>
          <w:tcPr>
            <w:tcW w:type="dxa" w:w="2569"/>
            <w:shd w:fill="D9D9D9" w:val="clear"/>
            <w:tcMar>
              <w:top w:type="dxa" w:w="40"/>
              <w:left w:type="dxa" w:w="80"/>
              <w:bottom w:type="dxa" w:w="40"/>
              <w:right w:type="dxa" w:w="80"/>
            </w:tcMar>
          </w:tcPr>
          <w:p>
            <w:pPr>
              <w:spacing w:after="20"/>
            </w:pPr>
            <w:r>
              <w:rPr>
                <w:b/>
                <w:bCs/>
                <w:sz w:val="15"/>
                <w:szCs w:val="15"/>
              </w:rPr>
              <w:t xml:space="preserve">Mitigation</w:t>
            </w:r>
          </w:p>
        </w:tc>
      </w:tr>
      <w:tr>
        <w:tc>
          <w:tcPr>
            <w:tcW w:type="dxa" w:w="2964"/>
            <w:tcMar>
              <w:top w:type="dxa" w:w="30"/>
              <w:left w:type="dxa" w:w="80"/>
              <w:bottom w:type="dxa" w:w="30"/>
              <w:right w:type="dxa" w:w="80"/>
            </w:tcMar>
          </w:tcPr>
          <w:p>
            <w:pPr>
              <w:spacing w:after="20"/>
            </w:pPr>
            <w:r>
              <w:rPr>
                <w:b w:val="false"/>
                <w:bCs w:val="false"/>
                <w:sz w:val="15"/>
                <w:szCs w:val="15"/>
              </w:rPr>
              <w:t xml:space="preserve">Occluder material parameter in scene builder</w:t>
            </w:r>
          </w:p>
        </w:tc>
        <w:tc>
          <w:tcPr>
            <w:tcW w:type="dxa" w:w="3359"/>
            <w:tcMar>
              <w:top w:type="dxa" w:w="30"/>
              <w:left w:type="dxa" w:w="80"/>
              <w:bottom w:type="dxa" w:w="30"/>
              <w:right w:type="dxa" w:w="80"/>
            </w:tcMar>
          </w:tcPr>
          <w:p>
            <w:pPr>
              <w:spacing w:after="20"/>
            </w:pPr>
            <w:r>
              <w:rPr>
                <w:b w:val="false"/>
                <w:bCs w:val="false"/>
                <w:sz w:val="15"/>
                <w:szCs w:val="15"/>
              </w:rPr>
              <w:t xml:space="preserve">Config/material swap in existing wall construction (same cells, same footprint)</w:t>
            </w:r>
          </w:p>
        </w:tc>
        <w:tc>
          <w:tcPr>
            <w:tcW w:type="dxa" w:w="988"/>
            <w:tcMar>
              <w:top w:type="dxa" w:w="30"/>
              <w:left w:type="dxa" w:w="80"/>
              <w:bottom w:type="dxa" w:w="30"/>
              <w:right w:type="dxa" w:w="80"/>
            </w:tcMar>
          </w:tcPr>
          <w:p>
            <w:pPr>
              <w:spacing w:after="20"/>
            </w:pPr>
            <w:r>
              <w:rPr>
                <w:b w:val="false"/>
                <w:bCs w:val="false"/>
                <w:sz w:val="15"/>
                <w:szCs w:val="15"/>
              </w:rPr>
              <w:t xml:space="preserve">LOW</w:t>
            </w:r>
          </w:p>
        </w:tc>
        <w:tc>
          <w:tcPr>
            <w:tcW w:type="dxa" w:w="2569"/>
            <w:tcMar>
              <w:top w:type="dxa" w:w="30"/>
              <w:left w:type="dxa" w:w="80"/>
              <w:bottom w:type="dxa" w:w="30"/>
              <w:right w:type="dxa" w:w="80"/>
            </w:tcMar>
          </w:tcPr>
          <w:p>
            <w:pPr>
              <w:spacing w:after="20"/>
            </w:pPr>
            <w:r>
              <w:rPr>
                <w:b w:val="false"/>
                <w:bCs w:val="false"/>
                <w:sz w:val="15"/>
                <w:szCs w:val="15"/>
              </w:rPr>
              <w:t xml:space="preserve">P0 renders it first; footprint bit-compare vs A-prime wall spec</w:t>
            </w:r>
          </w:p>
        </w:tc>
      </w:tr>
      <w:tr>
        <w:tc>
          <w:tcPr>
            <w:tcW w:type="dxa" w:w="2964"/>
            <w:tcMar>
              <w:top w:type="dxa" w:w="30"/>
              <w:left w:type="dxa" w:w="80"/>
              <w:bottom w:type="dxa" w:w="30"/>
              <w:right w:type="dxa" w:w="80"/>
            </w:tcMar>
          </w:tcPr>
          <w:p>
            <w:pPr>
              <w:spacing w:after="20"/>
            </w:pPr>
            <w:r>
              <w:rPr>
                <w:b w:val="false"/>
                <w:bCs w:val="false"/>
                <w:sz w:val="15"/>
                <w:szCs w:val="15"/>
              </w:rPr>
              <w:t xml:space="preserve">Stained-glass translucency under llvmpipe/Mesa 25.2.8</w:t>
            </w:r>
          </w:p>
        </w:tc>
        <w:tc>
          <w:tcPr>
            <w:tcW w:type="dxa" w:w="3359"/>
            <w:tcMar>
              <w:top w:type="dxa" w:w="30"/>
              <w:left w:type="dxa" w:w="80"/>
              <w:bottom w:type="dxa" w:w="30"/>
              <w:right w:type="dxa" w:w="80"/>
            </w:tcMar>
          </w:tcPr>
          <w:p>
            <w:pPr>
              <w:spacing w:after="20"/>
            </w:pPr>
            <w:r>
              <w:rPr>
                <w:b w:val="false"/>
                <w:bCs w:val="false"/>
                <w:sz w:val="15"/>
                <w:szCs w:val="15"/>
              </w:rPr>
              <w:t xml:space="preserve">Rendering behavior of alpha-blended blocks in software GL</w:t>
            </w:r>
          </w:p>
        </w:tc>
        <w:tc>
          <w:tcPr>
            <w:tcW w:type="dxa" w:w="988"/>
            <w:tcMar>
              <w:top w:type="dxa" w:w="30"/>
              <w:left w:type="dxa" w:w="80"/>
              <w:bottom w:type="dxa" w:w="30"/>
              <w:right w:type="dxa" w:w="80"/>
            </w:tcMar>
          </w:tcPr>
          <w:p>
            <w:pPr>
              <w:spacing w:after="20"/>
            </w:pPr>
            <w:r>
              <w:rPr>
                <w:b w:val="false"/>
                <w:bCs w:val="false"/>
                <w:sz w:val="15"/>
                <w:szCs w:val="15"/>
              </w:rPr>
              <w:t xml:space="preserve">MEDIUM</w:t>
            </w:r>
          </w:p>
        </w:tc>
        <w:tc>
          <w:tcPr>
            <w:tcW w:type="dxa" w:w="2569"/>
            <w:tcMar>
              <w:top w:type="dxa" w:w="30"/>
              <w:left w:type="dxa" w:w="80"/>
              <w:bottom w:type="dxa" w:w="30"/>
              <w:right w:type="dxa" w:w="80"/>
            </w:tcMar>
          </w:tcPr>
          <w:p>
            <w:pPr>
              <w:spacing w:after="20"/>
            </w:pPr>
            <w:r>
              <w:rPr>
                <w:b w:val="false"/>
                <w:bCs w:val="false"/>
                <w:sz w:val="15"/>
                <w:szCs w:val="15"/>
              </w:rPr>
              <w:t xml:space="preserve">P0 is designed to answer exactly this on day 1; frozen geometric-slit fallback (candidate J)</w:t>
            </w:r>
          </w:p>
        </w:tc>
      </w:tr>
      <w:tr>
        <w:tc>
          <w:tcPr>
            <w:tcW w:type="dxa" w:w="2964"/>
            <w:tcMar>
              <w:top w:type="dxa" w:w="30"/>
              <w:left w:type="dxa" w:w="80"/>
              <w:bottom w:type="dxa" w:w="30"/>
              <w:right w:type="dxa" w:w="80"/>
            </w:tcMar>
          </w:tcPr>
          <w:p>
            <w:pPr>
              <w:spacing w:after="20"/>
            </w:pPr>
            <w:r>
              <w:rPr>
                <w:b w:val="false"/>
                <w:bCs w:val="false"/>
                <w:sz w:val="15"/>
                <w:szCs w:val="15"/>
              </w:rPr>
              <w:t xml:space="preserve">Double-layer glass face culling</w:t>
            </w:r>
          </w:p>
        </w:tc>
        <w:tc>
          <w:tcPr>
            <w:tcW w:type="dxa" w:w="3359"/>
            <w:tcMar>
              <w:top w:type="dxa" w:w="30"/>
              <w:left w:type="dxa" w:w="80"/>
              <w:bottom w:type="dxa" w:w="30"/>
              <w:right w:type="dxa" w:w="80"/>
            </w:tcMar>
          </w:tcPr>
          <w:p>
            <w:pPr>
              <w:spacing w:after="20"/>
            </w:pPr>
            <w:r>
              <w:rPr>
                <w:b w:val="false"/>
                <w:bCs w:val="false"/>
                <w:sz w:val="15"/>
                <w:szCs w:val="15"/>
              </w:rPr>
              <w:t xml:space="preserve">Same-type adjacent glass culls shared faces</w:t>
            </w:r>
          </w:p>
        </w:tc>
        <w:tc>
          <w:tcPr>
            <w:tcW w:type="dxa" w:w="988"/>
            <w:tcMar>
              <w:top w:type="dxa" w:w="30"/>
              <w:left w:type="dxa" w:w="80"/>
              <w:bottom w:type="dxa" w:w="30"/>
              <w:right w:type="dxa" w:w="80"/>
            </w:tcMar>
          </w:tcPr>
          <w:p>
            <w:pPr>
              <w:spacing w:after="20"/>
            </w:pPr>
            <w:r>
              <w:rPr>
                <w:b w:val="false"/>
                <w:bCs w:val="false"/>
                <w:sz w:val="15"/>
                <w:szCs w:val="15"/>
              </w:rPr>
              <w:t xml:space="preserve">LOW</w:t>
            </w:r>
          </w:p>
        </w:tc>
        <w:tc>
          <w:tcPr>
            <w:tcW w:type="dxa" w:w="2569"/>
            <w:tcMar>
              <w:top w:type="dxa" w:w="30"/>
              <w:left w:type="dxa" w:w="80"/>
              <w:bottom w:type="dxa" w:w="30"/>
              <w:right w:type="dxa" w:w="80"/>
            </w:tcMar>
          </w:tcPr>
          <w:p>
            <w:pPr>
              <w:spacing w:after="20"/>
            </w:pPr>
            <w:r>
              <w:rPr>
                <w:b w:val="false"/>
                <w:bCs w:val="false"/>
                <w:sz w:val="15"/>
                <w:szCs w:val="15"/>
              </w:rPr>
              <w:t xml:space="preserve">Air-gap construction; P0 measures realized attenuation</w:t>
            </w:r>
          </w:p>
        </w:tc>
      </w:tr>
      <w:tr>
        <w:tc>
          <w:tcPr>
            <w:tcW w:type="dxa" w:w="2964"/>
            <w:tcMar>
              <w:top w:type="dxa" w:w="30"/>
              <w:left w:type="dxa" w:w="80"/>
              <w:bottom w:type="dxa" w:w="30"/>
              <w:right w:type="dxa" w:w="80"/>
            </w:tcMar>
          </w:tcPr>
          <w:p>
            <w:pPr>
              <w:spacing w:after="20"/>
            </w:pPr>
            <w:r>
              <w:rPr>
                <w:b w:val="false"/>
                <w:bCs w:val="false"/>
                <w:sz w:val="15"/>
                <w:szCs w:val="15"/>
              </w:rPr>
              <w:t xml:space="preserve">Row schedule reuse (frozen A-prime windows)</w:t>
            </w:r>
          </w:p>
        </w:tc>
        <w:tc>
          <w:tcPr>
            <w:tcW w:type="dxa" w:w="3359"/>
            <w:tcMar>
              <w:top w:type="dxa" w:w="30"/>
              <w:left w:type="dxa" w:w="80"/>
              <w:bottom w:type="dxa" w:w="30"/>
              <w:right w:type="dxa" w:w="80"/>
            </w:tcMar>
          </w:tcPr>
          <w:p>
            <w:pPr>
              <w:spacing w:after="20"/>
            </w:pPr>
            <w:r>
              <w:rPr>
                <w:b w:val="false"/>
                <w:bCs w:val="false"/>
                <w:sz w:val="15"/>
                <w:szCs w:val="15"/>
              </w:rPr>
              <w:t xml:space="preserve">Bypass of material-dependent visibility classification for row selection</w:t>
            </w:r>
          </w:p>
        </w:tc>
        <w:tc>
          <w:tcPr>
            <w:tcW w:type="dxa" w:w="988"/>
            <w:tcMar>
              <w:top w:type="dxa" w:w="30"/>
              <w:left w:type="dxa" w:w="80"/>
              <w:bottom w:type="dxa" w:w="30"/>
              <w:right w:type="dxa" w:w="80"/>
            </w:tcMar>
          </w:tcPr>
          <w:p>
            <w:pPr>
              <w:spacing w:after="20"/>
            </w:pPr>
            <w:r>
              <w:rPr>
                <w:b w:val="false"/>
                <w:bCs w:val="false"/>
                <w:sz w:val="15"/>
                <w:szCs w:val="15"/>
              </w:rPr>
              <w:t xml:space="preserve">LOW</w:t>
            </w:r>
          </w:p>
        </w:tc>
        <w:tc>
          <w:tcPr>
            <w:tcW w:type="dxa" w:w="2569"/>
            <w:tcMar>
              <w:top w:type="dxa" w:w="30"/>
              <w:left w:type="dxa" w:w="80"/>
              <w:bottom w:type="dxa" w:w="30"/>
              <w:right w:type="dxa" w:w="80"/>
            </w:tcMar>
          </w:tcPr>
          <w:p>
            <w:pPr>
              <w:spacing w:after="20"/>
            </w:pPr>
            <w:r>
              <w:rPr>
                <w:b w:val="false"/>
                <w:bCs w:val="false"/>
                <w:sz w:val="15"/>
                <w:szCs w:val="15"/>
              </w:rPr>
              <w:t xml:space="preserve">Windows are archived constants per identity; bitwise reuse; L4 extent-verification re-run as consistency check</w:t>
            </w:r>
          </w:p>
        </w:tc>
      </w:tr>
      <w:tr>
        <w:tc>
          <w:tcPr>
            <w:tcW w:type="dxa" w:w="2964"/>
            <w:tcMar>
              <w:top w:type="dxa" w:w="30"/>
              <w:left w:type="dxa" w:w="80"/>
              <w:bottom w:type="dxa" w:w="30"/>
              <w:right w:type="dxa" w:w="80"/>
            </w:tcMar>
          </w:tcPr>
          <w:p>
            <w:pPr>
              <w:spacing w:after="20"/>
            </w:pPr>
            <w:r>
              <w:rPr>
                <w:b w:val="false"/>
                <w:bCs w:val="false"/>
                <w:sz w:val="15"/>
                <w:szCs w:val="15"/>
              </w:rPr>
              <w:t xml:space="preserve">Contamination gate repurposing for glass</w:t>
            </w:r>
          </w:p>
        </w:tc>
        <w:tc>
          <w:tcPr>
            <w:tcW w:type="dxa" w:w="3359"/>
            <w:tcMar>
              <w:top w:type="dxa" w:w="30"/>
              <w:left w:type="dxa" w:w="80"/>
              <w:bottom w:type="dxa" w:w="30"/>
              <w:right w:type="dxa" w:w="80"/>
            </w:tcMar>
          </w:tcPr>
          <w:p>
            <w:pPr>
              <w:spacing w:after="20"/>
            </w:pPr>
            <w:r>
              <w:rPr>
                <w:b w:val="false"/>
                <w:bCs w:val="false"/>
                <w:sz w:val="15"/>
                <w:szCs w:val="15"/>
              </w:rPr>
              <w:t xml:space="preserve">Detector-hit-during-hidden-rows gate must become a measurement for L1-L3</w:t>
            </w:r>
          </w:p>
        </w:tc>
        <w:tc>
          <w:tcPr>
            <w:tcW w:type="dxa" w:w="988"/>
            <w:tcMar>
              <w:top w:type="dxa" w:w="30"/>
              <w:left w:type="dxa" w:w="80"/>
              <w:bottom w:type="dxa" w:w="30"/>
              <w:right w:type="dxa" w:w="80"/>
            </w:tcMar>
          </w:tcPr>
          <w:p>
            <w:pPr>
              <w:spacing w:after="20"/>
            </w:pPr>
            <w:r>
              <w:rPr>
                <w:b w:val="false"/>
                <w:bCs w:val="false"/>
                <w:sz w:val="15"/>
                <w:szCs w:val="15"/>
              </w:rPr>
              <w:t xml:space="preserve">LOW-MED</w:t>
            </w:r>
          </w:p>
        </w:tc>
        <w:tc>
          <w:tcPr>
            <w:tcW w:type="dxa" w:w="2569"/>
            <w:tcMar>
              <w:top w:type="dxa" w:w="30"/>
              <w:left w:type="dxa" w:w="80"/>
              <w:bottom w:type="dxa" w:w="30"/>
              <w:right w:type="dxa" w:w="80"/>
            </w:tcMar>
          </w:tcPr>
          <w:p>
            <w:pPr>
              <w:spacing w:after="20"/>
            </w:pPr>
            <w:r>
              <w:rPr>
                <w:b w:val="false"/>
                <w:bCs w:val="false"/>
                <w:sz w:val="15"/>
                <w:szCs w:val="15"/>
              </w:rPr>
              <w:t xml:space="preserve">Per-condition gate flag in authority; P1 exercises it</w:t>
            </w:r>
          </w:p>
        </w:tc>
      </w:tr>
      <w:tr>
        <w:tc>
          <w:tcPr>
            <w:tcW w:type="dxa" w:w="2964"/>
            <w:tcMar>
              <w:top w:type="dxa" w:w="30"/>
              <w:left w:type="dxa" w:w="80"/>
              <w:bottom w:type="dxa" w:w="30"/>
              <w:right w:type="dxa" w:w="80"/>
            </w:tcMar>
          </w:tcPr>
          <w:p>
            <w:pPr>
              <w:spacing w:after="20"/>
            </w:pPr>
            <w:r>
              <w:rPr>
                <w:b w:val="false"/>
                <w:bCs w:val="false"/>
                <w:sz w:val="15"/>
                <w:szCs w:val="15"/>
              </w:rPr>
              <w:t xml:space="preserve">Dual-slice extraction hook (pair 14 + pair 15)</w:t>
            </w:r>
          </w:p>
        </w:tc>
        <w:tc>
          <w:tcPr>
            <w:tcW w:type="dxa" w:w="3359"/>
            <w:tcMar>
              <w:top w:type="dxa" w:w="30"/>
              <w:left w:type="dxa" w:w="80"/>
              <w:bottom w:type="dxa" w:w="30"/>
              <w:right w:type="dxa" w:w="80"/>
            </w:tcMar>
          </w:tcPr>
          <w:p>
            <w:pPr>
              <w:spacing w:after="20"/>
            </w:pPr>
            <w:r>
              <w:rPr>
                <w:b w:val="false"/>
                <w:bCs w:val="false"/>
                <w:sz w:val="15"/>
                <w:szCs w:val="15"/>
              </w:rPr>
              <w:t xml:space="preserve">Hook indexing arithmetic (positions 4,858-5,193 and 5,205-5,540)</w:t>
            </w:r>
          </w:p>
        </w:tc>
        <w:tc>
          <w:tcPr>
            <w:tcW w:type="dxa" w:w="988"/>
            <w:tcMar>
              <w:top w:type="dxa" w:w="30"/>
              <w:left w:type="dxa" w:w="80"/>
              <w:bottom w:type="dxa" w:w="30"/>
              <w:right w:type="dxa" w:w="80"/>
            </w:tcMar>
          </w:tcPr>
          <w:p>
            <w:pPr>
              <w:spacing w:after="20"/>
            </w:pPr>
            <w:r>
              <w:rPr>
                <w:b w:val="false"/>
                <w:bCs w:val="false"/>
                <w:sz w:val="15"/>
                <w:szCs w:val="15"/>
              </w:rPr>
              <w:t xml:space="preserve">LOW-MED</w:t>
            </w:r>
          </w:p>
        </w:tc>
        <w:tc>
          <w:tcPr>
            <w:tcW w:type="dxa" w:w="2569"/>
            <w:tcMar>
              <w:top w:type="dxa" w:w="30"/>
              <w:left w:type="dxa" w:w="80"/>
              <w:bottom w:type="dxa" w:w="30"/>
              <w:right w:type="dxa" w:w="80"/>
            </w:tcMar>
          </w:tcPr>
          <w:p>
            <w:pPr>
              <w:spacing w:after="20"/>
            </w:pPr>
            <w:r>
              <w:rPr>
                <w:b w:val="false"/>
                <w:bCs w:val="false"/>
                <w:sz w:val="15"/>
                <w:szCs w:val="15"/>
              </w:rPr>
              <w:t xml:space="preserve">R1-style grouped-hook equivalence microtest on synthetic input before P1; slice indices frozen in authority</w:t>
            </w:r>
          </w:p>
        </w:tc>
      </w:tr>
      <w:tr>
        <w:tc>
          <w:tcPr>
            <w:tcW w:type="dxa" w:w="2964"/>
            <w:tcMar>
              <w:top w:type="dxa" w:w="30"/>
              <w:left w:type="dxa" w:w="80"/>
              <w:bottom w:type="dxa" w:w="30"/>
              <w:right w:type="dxa" w:w="80"/>
            </w:tcMar>
          </w:tcPr>
          <w:p>
            <w:pPr>
              <w:spacing w:after="20"/>
            </w:pPr>
            <w:r>
              <w:rPr>
                <w:b w:val="false"/>
                <w:bCs w:val="false"/>
                <w:sz w:val="15"/>
                <w:szCs w:val="15"/>
              </w:rPr>
              <w:t xml:space="preserve">Three-layer hook set {4, 10, 19}</w:t>
            </w:r>
          </w:p>
        </w:tc>
        <w:tc>
          <w:tcPr>
            <w:tcW w:type="dxa" w:w="3359"/>
            <w:tcMar>
              <w:top w:type="dxa" w:w="30"/>
              <w:left w:type="dxa" w:w="80"/>
              <w:bottom w:type="dxa" w:w="30"/>
              <w:right w:type="dxa" w:w="80"/>
            </w:tcMar>
          </w:tcPr>
          <w:p>
            <w:pPr>
              <w:spacing w:after="20"/>
            </w:pPr>
            <w:r>
              <w:rPr>
                <w:b w:val="false"/>
                <w:bCs w:val="false"/>
                <w:sz w:val="15"/>
                <w:szCs w:val="15"/>
              </w:rPr>
              <w:t xml:space="preserve">Subset of already-qualified 11-layer hooks</w:t>
            </w:r>
          </w:p>
        </w:tc>
        <w:tc>
          <w:tcPr>
            <w:tcW w:type="dxa" w:w="988"/>
            <w:tcMar>
              <w:top w:type="dxa" w:w="30"/>
              <w:left w:type="dxa" w:w="80"/>
              <w:bottom w:type="dxa" w:w="30"/>
              <w:right w:type="dxa" w:w="80"/>
            </w:tcMar>
          </w:tcPr>
          <w:p>
            <w:pPr>
              <w:spacing w:after="20"/>
            </w:pPr>
            <w:r>
              <w:rPr>
                <w:b w:val="false"/>
                <w:bCs w:val="false"/>
                <w:sz w:val="15"/>
                <w:szCs w:val="15"/>
              </w:rPr>
              <w:t xml:space="preserve">LOW</w:t>
            </w:r>
          </w:p>
        </w:tc>
        <w:tc>
          <w:tcPr>
            <w:tcW w:type="dxa" w:w="2569"/>
            <w:tcMar>
              <w:top w:type="dxa" w:w="30"/>
              <w:left w:type="dxa" w:w="80"/>
              <w:bottom w:type="dxa" w:w="30"/>
              <w:right w:type="dxa" w:w="80"/>
            </w:tcMar>
          </w:tcPr>
          <w:p>
            <w:pPr>
              <w:spacing w:after="20"/>
            </w:pPr>
            <w:r>
              <w:rPr>
                <w:b w:val="false"/>
                <w:bCs w:val="false"/>
                <w:sz w:val="15"/>
                <w:szCs w:val="15"/>
              </w:rPr>
              <w:t xml:space="preserve">Reuse Experiment II hook machinery verbatim</w:t>
            </w:r>
          </w:p>
        </w:tc>
      </w:tr>
      <w:tr>
        <w:tc>
          <w:tcPr>
            <w:tcW w:type="dxa" w:w="2964"/>
            <w:tcMar>
              <w:top w:type="dxa" w:w="30"/>
              <w:left w:type="dxa" w:w="80"/>
              <w:bottom w:type="dxa" w:w="30"/>
              <w:right w:type="dxa" w:w="80"/>
            </w:tcMar>
          </w:tcPr>
          <w:p>
            <w:pPr>
              <w:spacing w:after="20"/>
            </w:pPr>
            <w:r>
              <w:rPr>
                <w:b w:val="false"/>
                <w:bCs w:val="false"/>
                <w:sz w:val="15"/>
                <w:szCs w:val="15"/>
              </w:rPr>
              <w:t xml:space="preserve">RelV metric implementation</w:t>
            </w:r>
          </w:p>
        </w:tc>
        <w:tc>
          <w:tcPr>
            <w:tcW w:type="dxa" w:w="3359"/>
            <w:tcMar>
              <w:top w:type="dxa" w:w="30"/>
              <w:left w:type="dxa" w:w="80"/>
              <w:bottom w:type="dxa" w:w="30"/>
              <w:right w:type="dxa" w:w="80"/>
            </w:tcMar>
          </w:tcPr>
          <w:p>
            <w:pPr>
              <w:spacing w:after="20"/>
            </w:pPr>
            <w:r>
              <w:rPr>
                <w:b w:val="false"/>
                <w:bCs w:val="false"/>
                <w:sz w:val="15"/>
                <w:szCs w:val="15"/>
              </w:rPr>
              <w:t xml:space="preserve">New image-arithmetic script (Lab deltaE, projection window)</w:t>
            </w:r>
          </w:p>
        </w:tc>
        <w:tc>
          <w:tcPr>
            <w:tcW w:type="dxa" w:w="988"/>
            <w:tcMar>
              <w:top w:type="dxa" w:w="30"/>
              <w:left w:type="dxa" w:w="80"/>
              <w:bottom w:type="dxa" w:w="30"/>
              <w:right w:type="dxa" w:w="80"/>
            </w:tcMar>
          </w:tcPr>
          <w:p>
            <w:pPr>
              <w:spacing w:after="20"/>
            </w:pPr>
            <w:r>
              <w:rPr>
                <w:b w:val="false"/>
                <w:bCs w:val="false"/>
                <w:sz w:val="15"/>
                <w:szCs w:val="15"/>
              </w:rPr>
              <w:t xml:space="preserve">LOW-MED</w:t>
            </w:r>
          </w:p>
        </w:tc>
        <w:tc>
          <w:tcPr>
            <w:tcW w:type="dxa" w:w="2569"/>
            <w:tcMar>
              <w:top w:type="dxa" w:w="30"/>
              <w:left w:type="dxa" w:w="80"/>
              <w:bottom w:type="dxa" w:w="30"/>
              <w:right w:type="dxa" w:w="80"/>
            </w:tcMar>
          </w:tcPr>
          <w:p>
            <w:pPr>
              <w:spacing w:after="20"/>
            </w:pPr>
            <w:r>
              <w:rPr>
                <w:b w:val="false"/>
                <w:bCs w:val="false"/>
                <w:sz w:val="15"/>
                <w:szCs w:val="15"/>
              </w:rPr>
              <w:t xml:space="preserve">Pure CPU; unit-tested on P0 frames; hash-frozen</w:t>
            </w:r>
          </w:p>
        </w:tc>
      </w:tr>
      <w:tr>
        <w:tc>
          <w:tcPr>
            <w:tcW w:type="dxa" w:w="2964"/>
            <w:tcMar>
              <w:top w:type="dxa" w:w="30"/>
              <w:left w:type="dxa" w:w="80"/>
              <w:bottom w:type="dxa" w:w="30"/>
              <w:right w:type="dxa" w:w="80"/>
            </w:tcMar>
          </w:tcPr>
          <w:p>
            <w:pPr>
              <w:spacing w:after="20"/>
            </w:pPr>
            <w:r>
              <w:rPr>
                <w:b w:val="false"/>
                <w:bCs w:val="false"/>
                <w:sz w:val="15"/>
                <w:szCs w:val="15"/>
              </w:rPr>
              <w:t xml:space="preserve">Raw-pixel baseline probe</w:t>
            </w:r>
          </w:p>
        </w:tc>
        <w:tc>
          <w:tcPr>
            <w:tcW w:type="dxa" w:w="3359"/>
            <w:tcMar>
              <w:top w:type="dxa" w:w="30"/>
              <w:left w:type="dxa" w:w="80"/>
              <w:bottom w:type="dxa" w:w="30"/>
              <w:right w:type="dxa" w:w="80"/>
            </w:tcMar>
          </w:tcPr>
          <w:p>
            <w:pPr>
              <w:spacing w:after="20"/>
            </w:pPr>
            <w:r>
              <w:rPr>
                <w:b w:val="false"/>
                <w:bCs w:val="false"/>
                <w:sz w:val="15"/>
                <w:szCs w:val="15"/>
              </w:rPr>
              <w:t xml:space="preserve">New (small) feature path from canonical frames</w:t>
            </w:r>
          </w:p>
        </w:tc>
        <w:tc>
          <w:tcPr>
            <w:tcW w:type="dxa" w:w="988"/>
            <w:tcMar>
              <w:top w:type="dxa" w:w="30"/>
              <w:left w:type="dxa" w:w="80"/>
              <w:bottom w:type="dxa" w:w="30"/>
              <w:right w:type="dxa" w:w="80"/>
            </w:tcMar>
          </w:tcPr>
          <w:p>
            <w:pPr>
              <w:spacing w:after="20"/>
            </w:pPr>
            <w:r>
              <w:rPr>
                <w:b w:val="false"/>
                <w:bCs w:val="false"/>
                <w:sz w:val="15"/>
                <w:szCs w:val="15"/>
              </w:rPr>
              <w:t xml:space="preserve">LOW</w:t>
            </w:r>
          </w:p>
        </w:tc>
        <w:tc>
          <w:tcPr>
            <w:tcW w:type="dxa" w:w="2569"/>
            <w:tcMar>
              <w:top w:type="dxa" w:w="30"/>
              <w:left w:type="dxa" w:w="80"/>
              <w:bottom w:type="dxa" w:w="30"/>
              <w:right w:type="dxa" w:w="80"/>
            </w:tcMar>
          </w:tcPr>
          <w:p>
            <w:pPr>
              <w:spacing w:after="20"/>
            </w:pPr>
            <w:r>
              <w:rPr>
                <w:b w:val="false"/>
                <w:bCs w:val="false"/>
                <w:sz w:val="15"/>
                <w:szCs w:val="15"/>
              </w:rPr>
              <w:t xml:space="preserve">No model dependency; same probe code</w:t>
            </w:r>
          </w:p>
        </w:tc>
      </w:tr>
      <w:tr>
        <w:tc>
          <w:tcPr>
            <w:tcW w:type="dxa" w:w="2964"/>
            <w:tcMar>
              <w:top w:type="dxa" w:w="30"/>
              <w:left w:type="dxa" w:w="80"/>
              <w:bottom w:type="dxa" w:w="30"/>
              <w:right w:type="dxa" w:w="80"/>
            </w:tcMar>
          </w:tcPr>
          <w:p>
            <w:pPr>
              <w:spacing w:after="20"/>
            </w:pPr>
            <w:r>
              <w:rPr>
                <w:b w:val="false"/>
                <w:bCs w:val="false"/>
                <w:sz w:val="15"/>
                <w:szCs w:val="15"/>
              </w:rPr>
              <w:t xml:space="preserve">Last-seen / constant-velocity / time baselines</w:t>
            </w:r>
          </w:p>
        </w:tc>
        <w:tc>
          <w:tcPr>
            <w:tcW w:type="dxa" w:w="3359"/>
            <w:tcMar>
              <w:top w:type="dxa" w:w="30"/>
              <w:left w:type="dxa" w:w="80"/>
              <w:bottom w:type="dxa" w:w="30"/>
              <w:right w:type="dxa" w:w="80"/>
            </w:tcMar>
          </w:tcPr>
          <w:p>
            <w:pPr>
              <w:spacing w:after="20"/>
            </w:pPr>
            <w:r>
              <w:rPr>
                <w:b w:val="false"/>
                <w:bCs w:val="false"/>
                <w:sz w:val="15"/>
                <w:szCs w:val="15"/>
              </w:rPr>
              <w:t xml:space="preserve">CPU arithmetic on existing labels</w:t>
            </w:r>
          </w:p>
        </w:tc>
        <w:tc>
          <w:tcPr>
            <w:tcW w:type="dxa" w:w="988"/>
            <w:tcMar>
              <w:top w:type="dxa" w:w="30"/>
              <w:left w:type="dxa" w:w="80"/>
              <w:bottom w:type="dxa" w:w="30"/>
              <w:right w:type="dxa" w:w="80"/>
            </w:tcMar>
          </w:tcPr>
          <w:p>
            <w:pPr>
              <w:spacing w:after="20"/>
            </w:pPr>
            <w:r>
              <w:rPr>
                <w:b w:val="false"/>
                <w:bCs w:val="false"/>
                <w:sz w:val="15"/>
                <w:szCs w:val="15"/>
              </w:rPr>
              <w:t xml:space="preserve">LOW</w:t>
            </w:r>
          </w:p>
        </w:tc>
        <w:tc>
          <w:tcPr>
            <w:tcW w:type="dxa" w:w="2569"/>
            <w:tcMar>
              <w:top w:type="dxa" w:w="30"/>
              <w:left w:type="dxa" w:w="80"/>
              <w:bottom w:type="dxa" w:w="30"/>
              <w:right w:type="dxa" w:w="80"/>
            </w:tcMar>
          </w:tcPr>
          <w:p>
            <w:pPr>
              <w:spacing w:after="20"/>
            </w:pPr>
            <w:r>
              <w:rPr>
                <w:b w:val="false"/>
                <w:bCs w:val="false"/>
                <w:sz w:val="15"/>
                <w:szCs w:val="15"/>
              </w:rPr>
              <w:t xml:space="preserve">Closed-form; unit fixtures</w:t>
            </w:r>
          </w:p>
        </w:tc>
      </w:tr>
      <w:tr>
        <w:tc>
          <w:tcPr>
            <w:tcW w:type="dxa" w:w="2964"/>
            <w:tcMar>
              <w:top w:type="dxa" w:w="30"/>
              <w:left w:type="dxa" w:w="80"/>
              <w:bottom w:type="dxa" w:w="30"/>
              <w:right w:type="dxa" w:w="80"/>
            </w:tcMar>
          </w:tcPr>
          <w:p>
            <w:pPr>
              <w:spacing w:after="20"/>
            </w:pPr>
            <w:r>
              <w:rPr>
                <w:b w:val="false"/>
                <w:bCs w:val="false"/>
                <w:sz w:val="15"/>
                <w:szCs w:val="15"/>
              </w:rPr>
              <w:t xml:space="preserve">Fresh pilot seeds (p90, p91)</w:t>
            </w:r>
          </w:p>
        </w:tc>
        <w:tc>
          <w:tcPr>
            <w:tcW w:type="dxa" w:w="3359"/>
            <w:tcMar>
              <w:top w:type="dxa" w:w="30"/>
              <w:left w:type="dxa" w:w="80"/>
              <w:bottom w:type="dxa" w:w="30"/>
              <w:right w:type="dxa" w:w="80"/>
            </w:tcMar>
          </w:tcPr>
          <w:p>
            <w:pPr>
              <w:spacing w:after="20"/>
            </w:pPr>
            <w:r>
              <w:rPr>
                <w:b w:val="false"/>
                <w:bCs w:val="false"/>
                <w:sz w:val="15"/>
                <w:szCs w:val="15"/>
              </w:rPr>
              <w:t xml:space="preserve">New window derivation for 2 seeds</w:t>
            </w:r>
          </w:p>
        </w:tc>
        <w:tc>
          <w:tcPr>
            <w:tcW w:type="dxa" w:w="988"/>
            <w:tcMar>
              <w:top w:type="dxa" w:w="30"/>
              <w:left w:type="dxa" w:w="80"/>
              <w:bottom w:type="dxa" w:w="30"/>
              <w:right w:type="dxa" w:w="80"/>
            </w:tcMar>
          </w:tcPr>
          <w:p>
            <w:pPr>
              <w:spacing w:after="20"/>
            </w:pPr>
            <w:r>
              <w:rPr>
                <w:b w:val="false"/>
                <w:bCs w:val="false"/>
                <w:sz w:val="15"/>
                <w:szCs w:val="15"/>
              </w:rPr>
              <w:t xml:space="preserve">LOW-MED</w:t>
            </w:r>
          </w:p>
        </w:tc>
        <w:tc>
          <w:tcPr>
            <w:tcW w:type="dxa" w:w="2569"/>
            <w:tcMar>
              <w:top w:type="dxa" w:w="30"/>
              <w:left w:type="dxa" w:w="80"/>
              <w:bottom w:type="dxa" w:w="30"/>
              <w:right w:type="dxa" w:w="80"/>
            </w:tcMar>
          </w:tcPr>
          <w:p>
            <w:pPr>
              <w:spacing w:after="20"/>
            </w:pPr>
            <w:r>
              <w:rPr>
                <w:b w:val="false"/>
                <w:bCs w:val="false"/>
                <w:sz w:val="15"/>
                <w:szCs w:val="15"/>
              </w:rPr>
              <w:t xml:space="preserve">Existing window machinery; pilot-only, non-production</w:t>
            </w:r>
          </w:p>
        </w:tc>
      </w:tr>
      <w:tr>
        <w:tc>
          <w:tcPr>
            <w:tcW w:type="dxa" w:w="2964"/>
            <w:tcMar>
              <w:top w:type="dxa" w:w="30"/>
              <w:left w:type="dxa" w:w="80"/>
              <w:bottom w:type="dxa" w:w="30"/>
              <w:right w:type="dxa" w:w="80"/>
            </w:tcMar>
          </w:tcPr>
          <w:p>
            <w:pPr>
              <w:spacing w:after="20"/>
            </w:pPr>
            <w:r>
              <w:rPr>
                <w:b w:val="false"/>
                <w:bCs w:val="false"/>
                <w:sz w:val="15"/>
                <w:szCs w:val="15"/>
              </w:rPr>
              <w:t xml:space="preserve">Capture campaign scale (125 units overnight)</w:t>
            </w:r>
          </w:p>
        </w:tc>
        <w:tc>
          <w:tcPr>
            <w:tcW w:type="dxa" w:w="3359"/>
            <w:tcMar>
              <w:top w:type="dxa" w:w="30"/>
              <w:left w:type="dxa" w:w="80"/>
              <w:bottom w:type="dxa" w:w="30"/>
              <w:right w:type="dxa" w:w="80"/>
            </w:tcMar>
          </w:tcPr>
          <w:p>
            <w:pPr>
              <w:spacing w:after="20"/>
            </w:pPr>
            <w:r>
              <w:rPr>
                <w:b w:val="false"/>
                <w:bCs w:val="false"/>
                <w:sz w:val="15"/>
                <w:szCs w:val="15"/>
              </w:rPr>
              <w:t xml:space="preserve">Longest unattended run of the program</w:t>
            </w:r>
          </w:p>
        </w:tc>
        <w:tc>
          <w:tcPr>
            <w:tcW w:type="dxa" w:w="988"/>
            <w:tcMar>
              <w:top w:type="dxa" w:w="30"/>
              <w:left w:type="dxa" w:w="80"/>
              <w:bottom w:type="dxa" w:w="30"/>
              <w:right w:type="dxa" w:w="80"/>
            </w:tcMar>
          </w:tcPr>
          <w:p>
            <w:pPr>
              <w:spacing w:after="20"/>
            </w:pPr>
            <w:r>
              <w:rPr>
                <w:b w:val="false"/>
                <w:bCs w:val="false"/>
                <w:sz w:val="15"/>
                <w:szCs w:val="15"/>
              </w:rPr>
              <w:t xml:space="preserve">MEDIUM</w:t>
            </w:r>
          </w:p>
        </w:tc>
        <w:tc>
          <w:tcPr>
            <w:tcW w:type="dxa" w:w="2569"/>
            <w:tcMar>
              <w:top w:type="dxa" w:w="30"/>
              <w:left w:type="dxa" w:w="80"/>
              <w:bottom w:type="dxa" w:w="30"/>
              <w:right w:type="dxa" w:w="80"/>
            </w:tcMar>
          </w:tcPr>
          <w:p>
            <w:pPr>
              <w:spacing w:after="20"/>
            </w:pPr>
            <w:r>
              <w:rPr>
                <w:b w:val="false"/>
                <w:bCs w:val="false"/>
                <w:sz w:val="15"/>
                <w:szCs w:val="15"/>
              </w:rPr>
              <w:t xml:space="preserve">Per-unit receipts + resume; attrition stop-rule (Part XXX); launch-order interleaves conditions within identity so partial completion stays paired</w:t>
            </w:r>
          </w:p>
        </w:tc>
      </w:tr>
      <w:tr>
        <w:tc>
          <w:tcPr>
            <w:tcW w:type="dxa" w:w="2964"/>
            <w:tcMar>
              <w:top w:type="dxa" w:w="30"/>
              <w:left w:type="dxa" w:w="80"/>
              <w:bottom w:type="dxa" w:w="30"/>
              <w:right w:type="dxa" w:w="80"/>
            </w:tcMar>
          </w:tcPr>
          <w:p>
            <w:pPr>
              <w:spacing w:after="20"/>
            </w:pPr>
            <w:r>
              <w:rPr>
                <w:b w:val="false"/>
                <w:bCs w:val="false"/>
                <w:sz w:val="15"/>
                <w:szCs w:val="15"/>
              </w:rPr>
              <w:t xml:space="preserve">Reveal-recovery rows (stretch)</w:t>
            </w:r>
          </w:p>
        </w:tc>
        <w:tc>
          <w:tcPr>
            <w:tcW w:type="dxa" w:w="3359"/>
            <w:tcMar>
              <w:top w:type="dxa" w:w="30"/>
              <w:left w:type="dxa" w:w="80"/>
              <w:bottom w:type="dxa" w:w="30"/>
              <w:right w:type="dxa" w:w="80"/>
            </w:tcMar>
          </w:tcPr>
          <w:p>
            <w:pPr>
              <w:spacing w:after="20"/>
            </w:pPr>
            <w:r>
              <w:rPr>
                <w:b w:val="false"/>
                <w:bCs w:val="false"/>
                <w:sz w:val="15"/>
                <w:szCs w:val="15"/>
              </w:rPr>
              <w:t xml:space="preserve">New row-selection logic (post-reveal stable-visible)</w:t>
            </w:r>
          </w:p>
        </w:tc>
        <w:tc>
          <w:tcPr>
            <w:tcW w:type="dxa" w:w="988"/>
            <w:tcMar>
              <w:top w:type="dxa" w:w="30"/>
              <w:left w:type="dxa" w:w="80"/>
              <w:bottom w:type="dxa" w:w="30"/>
              <w:right w:type="dxa" w:w="80"/>
            </w:tcMar>
          </w:tcPr>
          <w:p>
            <w:pPr>
              <w:spacing w:after="20"/>
            </w:pPr>
            <w:r>
              <w:rPr>
                <w:b w:val="false"/>
                <w:bCs w:val="false"/>
                <w:sz w:val="15"/>
                <w:szCs w:val="15"/>
              </w:rPr>
              <w:t xml:space="preserve">MEDIUM</w:t>
            </w:r>
          </w:p>
        </w:tc>
        <w:tc>
          <w:tcPr>
            <w:tcW w:type="dxa" w:w="2569"/>
            <w:tcMar>
              <w:top w:type="dxa" w:w="30"/>
              <w:left w:type="dxa" w:w="80"/>
              <w:bottom w:type="dxa" w:w="30"/>
              <w:right w:type="dxa" w:w="80"/>
            </w:tcMar>
          </w:tcPr>
          <w:p>
            <w:pPr>
              <w:spacing w:after="20"/>
            </w:pPr>
            <w:r>
              <w:rPr>
                <w:b w:val="false"/>
                <w:bCs w:val="false"/>
                <w:sz w:val="15"/>
                <w:szCs w:val="15"/>
              </w:rPr>
              <w:t xml:space="preserve">Stretch-only; excluded from critical path</w:t>
            </w:r>
          </w:p>
        </w:tc>
      </w:tr>
      <w:tr>
        <w:tc>
          <w:tcPr>
            <w:tcW w:type="dxa" w:w="2964"/>
            <w:tcMar>
              <w:top w:type="dxa" w:w="30"/>
              <w:left w:type="dxa" w:w="80"/>
              <w:bottom w:type="dxa" w:w="30"/>
              <w:right w:type="dxa" w:w="80"/>
            </w:tcMar>
          </w:tcPr>
          <w:p>
            <w:pPr>
              <w:spacing w:after="20"/>
            </w:pPr>
            <w:r>
              <w:rPr>
                <w:b w:val="false"/>
                <w:bCs w:val="false"/>
                <w:sz w:val="15"/>
                <w:szCs w:val="15"/>
              </w:rPr>
              <w:t xml:space="preserve">Frozen MLP (stretch)</w:t>
            </w:r>
          </w:p>
        </w:tc>
        <w:tc>
          <w:tcPr>
            <w:tcW w:type="dxa" w:w="3359"/>
            <w:tcMar>
              <w:top w:type="dxa" w:w="30"/>
              <w:left w:type="dxa" w:w="80"/>
              <w:bottom w:type="dxa" w:w="30"/>
              <w:right w:type="dxa" w:w="80"/>
            </w:tcMar>
          </w:tcPr>
          <w:p>
            <w:pPr>
              <w:spacing w:after="20"/>
            </w:pPr>
            <w:r>
              <w:rPr>
                <w:b w:val="false"/>
                <w:bCs w:val="false"/>
                <w:sz w:val="15"/>
                <w:szCs w:val="15"/>
              </w:rPr>
              <w:t xml:space="preserve">New probe family</w:t>
            </w:r>
          </w:p>
        </w:tc>
        <w:tc>
          <w:tcPr>
            <w:tcW w:type="dxa" w:w="988"/>
            <w:tcMar>
              <w:top w:type="dxa" w:w="30"/>
              <w:left w:type="dxa" w:w="80"/>
              <w:bottom w:type="dxa" w:w="30"/>
              <w:right w:type="dxa" w:w="80"/>
            </w:tcMar>
          </w:tcPr>
          <w:p>
            <w:pPr>
              <w:spacing w:after="20"/>
            </w:pPr>
            <w:r>
              <w:rPr>
                <w:b w:val="false"/>
                <w:bCs w:val="false"/>
                <w:sz w:val="15"/>
                <w:szCs w:val="15"/>
              </w:rPr>
              <w:t xml:space="preserve">LOW-MED</w:t>
            </w:r>
          </w:p>
        </w:tc>
        <w:tc>
          <w:tcPr>
            <w:tcW w:type="dxa" w:w="2569"/>
            <w:tcMar>
              <w:top w:type="dxa" w:w="30"/>
              <w:left w:type="dxa" w:w="80"/>
              <w:bottom w:type="dxa" w:w="30"/>
              <w:right w:type="dxa" w:w="80"/>
            </w:tcMar>
          </w:tcPr>
          <w:p>
            <w:pPr>
              <w:spacing w:after="20"/>
            </w:pPr>
            <w:r>
              <w:rPr>
                <w:b w:val="false"/>
                <w:bCs w:val="false"/>
                <w:sz w:val="15"/>
                <w:szCs w:val="15"/>
              </w:rPr>
              <w:t xml:space="preserve">Post-lock only; frozen recipe; capacity-matched null</w:t>
            </w:r>
          </w:p>
        </w:tc>
      </w:tr>
      <w:tr>
        <w:tc>
          <w:tcPr>
            <w:tcW w:type="dxa" w:w="2964"/>
            <w:tcMar>
              <w:top w:type="dxa" w:w="30"/>
              <w:left w:type="dxa" w:w="80"/>
              <w:bottom w:type="dxa" w:w="30"/>
              <w:right w:type="dxa" w:w="80"/>
            </w:tcMar>
          </w:tcPr>
          <w:p>
            <w:pPr>
              <w:spacing w:after="20"/>
            </w:pPr>
            <w:r>
              <w:rPr>
                <w:b w:val="false"/>
                <w:bCs w:val="false"/>
                <w:sz w:val="15"/>
                <w:szCs w:val="15"/>
              </w:rPr>
              <w:t xml:space="preserve">AVOIDED ENTIRELY</w:t>
            </w:r>
          </w:p>
        </w:tc>
        <w:tc>
          <w:tcPr>
            <w:tcW w:type="dxa" w:w="3359"/>
            <w:tcMar>
              <w:top w:type="dxa" w:w="30"/>
              <w:left w:type="dxa" w:w="80"/>
              <w:bottom w:type="dxa" w:w="30"/>
              <w:right w:type="dxa" w:w="80"/>
            </w:tcMar>
          </w:tcPr>
          <w:p>
            <w:pPr>
              <w:spacing w:after="20"/>
            </w:pPr>
            <w:r>
              <w:rPr>
                <w:b w:val="false"/>
                <w:bCs w:val="false"/>
                <w:sz w:val="15"/>
                <w:szCs w:val="15"/>
              </w:rPr>
              <w:t xml:space="preserve">New model families; new capture stack; Regime B; causal-generation infrastructure; camera scripting; large probe libraries; new layouts</w:t>
            </w:r>
          </w:p>
        </w:tc>
        <w:tc>
          <w:tcPr>
            <w:tcW w:type="dxa" w:w="988"/>
            <w:tcMar>
              <w:top w:type="dxa" w:w="30"/>
              <w:left w:type="dxa" w:w="80"/>
              <w:bottom w:type="dxa" w:w="30"/>
              <w:right w:type="dxa" w:w="80"/>
            </w:tcMar>
          </w:tcPr>
          <w:p>
            <w:pPr>
              <w:spacing w:after="20"/>
            </w:pPr>
            <w:r>
              <w:rPr>
                <w:b w:val="false"/>
                <w:bCs w:val="false"/>
                <w:sz w:val="15"/>
                <w:szCs w:val="15"/>
              </w:rPr>
              <w:t xml:space="preserve">—</w:t>
            </w:r>
          </w:p>
        </w:tc>
        <w:tc>
          <w:tcPr>
            <w:tcW w:type="dxa" w:w="2569"/>
            <w:tcMar>
              <w:top w:type="dxa" w:w="30"/>
              <w:left w:type="dxa" w:w="80"/>
              <w:bottom w:type="dxa" w:w="30"/>
              <w:right w:type="dxa" w:w="80"/>
            </w:tcMar>
          </w:tcPr>
          <w:p>
            <w:pPr>
              <w:spacing w:after="20"/>
            </w:pPr>
            <w:r>
              <w:rPr>
                <w:b w:val="false"/>
                <w:bCs w:val="false"/>
                <w:sz w:val="15"/>
                <w:szCs w:val="15"/>
              </w:rPr>
              <w:t xml:space="preserve">Per brief section 38</w:t>
            </w:r>
          </w:p>
        </w:tc>
      </w:tr>
    </w:tbl>
    <w:p>
      <w:pPr>
        <w:spacing w:after="100" w:before="0"/>
      </w:pPr>
      <w:r>
        <w:rPr>
          <w:rFonts w:ascii="Calibri" w:cs="Calibri" w:eastAsia="Calibri" w:hAnsi="Calibri"/>
          <w:b w:val="false"/>
          <w:bCs w:val="false"/>
          <w:i w:val="false"/>
          <w:iCs w:val="false"/>
          <w:sz w:val="20"/>
          <w:szCs w:val="20"/>
        </w:rPr>
        <w:t xml:space="preserve"/>
      </w:r>
    </w:p>
    <w:p>
      <w:pPr>
        <w:pStyle w:val="Heading1"/>
        <w:pageBreakBefore/>
        <w:spacing w:after="160" w:before="300"/>
      </w:pPr>
      <w:r>
        <w:rPr>
          <w:b/>
          <w:bCs/>
          <w:sz w:val="28"/>
          <w:szCs w:val="28"/>
        </w:rPr>
        <w:t xml:space="preserve">Part XXIX — Fail-Fast Pilot (P0 / P1 / P2)</w:t>
      </w:r>
    </w:p>
    <w:p>
      <w:pPr>
        <w:pStyle w:val="Heading3"/>
        <w:spacing w:after="100" w:before="160"/>
      </w:pPr>
      <w:r>
        <w:rPr>
          <w:b/>
          <w:bCs/>
          <w:sz w:val="21"/>
          <w:szCs w:val="21"/>
        </w:rPr>
        <w:t xml:space="preserve">P0 — Static visibility calibration (outcome-blind)</w:t>
      </w:r>
    </w:p>
    <w:p>
      <w:pPr>
        <w:spacing w:after="40"/>
        <w:ind w:left="240"/>
      </w:pPr>
      <w:r>
        <w:rPr>
          <w:rFonts w:ascii="Consolas" w:cs="Consolas" w:eastAsia="Consolas" w:hAnsi="Consolas"/>
          <w:b/>
          <w:bCs/>
          <w:sz w:val="18"/>
          <w:szCs w:val="18"/>
        </w:rPr>
        <w:t xml:space="preserve">INPUTS=</w:t>
      </w:r>
      <w:r>
        <w:rPr>
          <w:rFonts w:ascii="Consolas" w:cs="Consolas" w:eastAsia="Consolas" w:hAnsi="Consolas"/>
          <w:sz w:val="18"/>
          <w:szCs w:val="18"/>
        </w:rPr>
        <w:t xml:space="preserve">12 occluder variants; 9 scripted sheep placements + sheep-absent segment per variant; canonical 640x360 frames; RelV script; frozen magenta detector</w:t>
      </w:r>
    </w:p>
    <w:p>
      <w:pPr>
        <w:spacing w:after="40"/>
        <w:ind w:left="240"/>
      </w:pPr>
      <w:r>
        <w:rPr>
          <w:rFonts w:ascii="Consolas" w:cs="Consolas" w:eastAsia="Consolas" w:hAnsi="Consolas"/>
          <w:b/>
          <w:bCs/>
          <w:sz w:val="18"/>
          <w:szCs w:val="18"/>
        </w:rPr>
        <w:t xml:space="preserve">TIME_BUDGET=</w:t>
      </w:r>
      <w:r>
        <w:rPr>
          <w:rFonts w:ascii="Consolas" w:cs="Consolas" w:eastAsia="Consolas" w:hAnsi="Consolas"/>
          <w:sz w:val="18"/>
          <w:szCs w:val="18"/>
        </w:rPr>
        <w:t xml:space="preserve">4 h wall on Monday Aug 31 (capture about 30 min; analysis about 1 h; selection + freeze about 30 min; slack 2 h)</w:t>
      </w:r>
    </w:p>
    <w:p>
      <w:pPr>
        <w:spacing w:after="40"/>
        <w:ind w:left="240"/>
      </w:pPr>
      <w:r>
        <w:rPr>
          <w:rFonts w:ascii="Consolas" w:cs="Consolas" w:eastAsia="Consolas" w:hAnsi="Consolas"/>
          <w:b/>
          <w:bCs/>
          <w:sz w:val="18"/>
          <w:szCs w:val="18"/>
        </w:rPr>
        <w:t xml:space="preserve">PASS_CRITERIA=</w:t>
      </w:r>
      <w:r>
        <w:rPr>
          <w:rFonts w:ascii="Consolas" w:cs="Consolas" w:eastAsia="Consolas" w:hAnsi="Consolas"/>
          <w:sz w:val="18"/>
          <w:szCs w:val="18"/>
        </w:rPr>
        <w:t xml:space="preserve">(1) Translucent materials render with usable graded attenuation; (2) &gt;= 3 materials satisfy the frozen selection rule (targets {0.70, 0.40, 0.15}, separation &gt;= 0.15, zero placement-wise order violations, detector-order agreement); (3) opaque wall RelV &lt; 0.02 and clear-glass RelV &gt; 0.80 (metric sanity anchors)</w:t>
      </w:r>
    </w:p>
    <w:p>
      <w:pPr>
        <w:spacing w:after="40"/>
        <w:ind w:left="240"/>
      </w:pPr>
      <w:r>
        <w:rPr>
          <w:rFonts w:ascii="Consolas" w:cs="Consolas" w:eastAsia="Consolas" w:hAnsi="Consolas"/>
          <w:b/>
          <w:bCs/>
          <w:sz w:val="18"/>
          <w:szCs w:val="18"/>
        </w:rPr>
        <w:t xml:space="preserve">STOP_CRITERIA=</w:t>
      </w:r>
      <w:r>
        <w:rPr>
          <w:rFonts w:ascii="Consolas" w:cs="Consolas" w:eastAsia="Consolas" w:hAnsi="Consolas"/>
          <w:sz w:val="18"/>
          <w:szCs w:val="18"/>
        </w:rPr>
        <w:t xml:space="preserve">Translucency absent/binary under llvmpipe -&gt; invoke frozen geometric-slit fallback and rerun P0 on slit densities same day; no monotone triple -&gt; widen candidate set once (panes excluded; add pink/brown doubles), else fallback; fallback P0 also fails -&gt; descend to disaster program (archival-only, Part XXX cut ladder)</w:t>
      </w:r>
    </w:p>
    <w:p>
      <w:pPr>
        <w:pStyle w:val="Heading3"/>
        <w:spacing w:after="100" w:before="160"/>
      </w:pPr>
      <w:r>
        <w:rPr>
          <w:b/>
          <w:bCs/>
          <w:sz w:val="21"/>
          <w:szCs w:val="21"/>
        </w:rPr>
        <w:t xml:space="preserve">P1 — End-to-end scientific micro-pilot</w:t>
      </w:r>
    </w:p>
    <w:p>
      <w:pPr>
        <w:spacing w:after="40"/>
        <w:ind w:left="240"/>
      </w:pPr>
      <w:r>
        <w:rPr>
          <w:rFonts w:ascii="Consolas" w:cs="Consolas" w:eastAsia="Consolas" w:hAnsi="Consolas"/>
          <w:b/>
          <w:bCs/>
          <w:sz w:val="18"/>
          <w:szCs w:val="18"/>
        </w:rPr>
        <w:t xml:space="preserve">INPUTS=</w:t>
      </w:r>
      <w:r>
        <w:rPr>
          <w:rFonts w:ascii="Consolas" w:cs="Consolas" w:eastAsia="Consolas" w:hAnsi="Consolas"/>
          <w:sz w:val="18"/>
          <w:szCs w:val="18"/>
        </w:rPr>
        <w:t xml:space="preserve">2 fresh pilot seeds (p90, p91; never production identities — production outcomes stay uninspected) x 5 frozen conditions = 10 captures; full pipeline: capture -&gt; physical validation -&gt; extraction (3 layers x 2 slices) -&gt; feature build -&gt; probe smoke-fit -&gt; baselines -&gt; RelV production-path</w:t>
      </w:r>
    </w:p>
    <w:p>
      <w:pPr>
        <w:spacing w:after="40"/>
        <w:ind w:left="240"/>
      </w:pPr>
      <w:r>
        <w:rPr>
          <w:rFonts w:ascii="Consolas" w:cs="Consolas" w:eastAsia="Consolas" w:hAnsi="Consolas"/>
          <w:b/>
          <w:bCs/>
          <w:sz w:val="18"/>
          <w:szCs w:val="18"/>
        </w:rPr>
        <w:t xml:space="preserve">TIME_BUDGET=</w:t>
      </w:r>
      <w:r>
        <w:rPr>
          <w:rFonts w:ascii="Consolas" w:cs="Consolas" w:eastAsia="Consolas" w:hAnsi="Consolas"/>
          <w:sz w:val="18"/>
          <w:szCs w:val="18"/>
        </w:rPr>
        <w:t xml:space="preserve">5 h wall on Tuesday Sep 1 morning/afternoon (capture about 45 min; extraction about 10 min; analysis smoke about 1 h; repair slack 3 h)</w:t>
      </w:r>
    </w:p>
    <w:p>
      <w:pPr>
        <w:spacing w:after="40"/>
        <w:ind w:left="240"/>
      </w:pPr>
      <w:r>
        <w:rPr>
          <w:rFonts w:ascii="Consolas" w:cs="Consolas" w:eastAsia="Consolas" w:hAnsi="Consolas"/>
          <w:b/>
          <w:bCs/>
          <w:sz w:val="18"/>
          <w:szCs w:val="18"/>
        </w:rPr>
        <w:t xml:space="preserve">PASS_CRITERIA=</w:t>
      </w:r>
      <w:r>
        <w:rPr>
          <w:rFonts w:ascii="Consolas" w:cs="Consolas" w:eastAsia="Consolas" w:hAnsi="Consolas"/>
          <w:sz w:val="18"/>
          <w:szCs w:val="18"/>
        </w:rPr>
        <w:t xml:space="preserve">(1) 10/10 captures complete with valid receipts; (2) 190 rows x 6 tensors present, correct shapes/dtype, zero NaN/Inf; (3) L0 sanity fit (train p90, test p91) macro R-squared &gt; 0.5 (loose 2-identity smoke threshold); (4) production-frame RelV ordering matches P0 (zero violations); (5) per-unit capture time &lt;= 6 min and per-row extraction &lt;= 1.5 s projected onto the full campaign within budget; (6) temporal feature arithmetic reproduces CURRENT cell when differencing against zeroed previous slice (fixture)</w:t>
      </w:r>
    </w:p>
    <w:p>
      <w:pPr>
        <w:spacing w:after="40"/>
        <w:ind w:left="240"/>
      </w:pPr>
      <w:r>
        <w:rPr>
          <w:rFonts w:ascii="Consolas" w:cs="Consolas" w:eastAsia="Consolas" w:hAnsi="Consolas"/>
          <w:b/>
          <w:bCs/>
          <w:sz w:val="18"/>
          <w:szCs w:val="18"/>
        </w:rPr>
        <w:t xml:space="preserve">STOP_CRITERIA=</w:t>
      </w:r>
      <w:r>
        <w:rPr>
          <w:rFonts w:ascii="Consolas" w:cs="Consolas" w:eastAsia="Consolas" w:hAnsi="Consolas"/>
          <w:sz w:val="18"/>
          <w:szCs w:val="18"/>
        </w:rPr>
        <w:t xml:space="preserve">Any hard failure not repaired within the 3 h slack -&gt; drop to MINIMUM plan same evening (anchor reuse, L19-only), which shrinks P1 scope to glass-only; a second hard failure -&gt; disaster program</w:t>
      </w:r>
    </w:p>
    <w:p>
      <w:pPr>
        <w:pStyle w:val="Heading3"/>
        <w:spacing w:after="100" w:before="160"/>
      </w:pPr>
      <w:r>
        <w:rPr>
          <w:b/>
          <w:bCs/>
          <w:sz w:val="21"/>
          <w:szCs w:val="21"/>
        </w:rPr>
        <w:t xml:space="preserve">P2 — Final cohort authorization</w:t>
      </w:r>
    </w:p>
    <w:p>
      <w:pPr>
        <w:spacing w:after="40"/>
        <w:ind w:left="240"/>
      </w:pPr>
      <w:r>
        <w:rPr>
          <w:rFonts w:ascii="Consolas" w:cs="Consolas" w:eastAsia="Consolas" w:hAnsi="Consolas"/>
          <w:b/>
          <w:bCs/>
          <w:sz w:val="18"/>
          <w:szCs w:val="18"/>
        </w:rPr>
        <w:t xml:space="preserve">INPUTS=</w:t>
      </w:r>
      <w:r>
        <w:rPr>
          <w:rFonts w:ascii="Consolas" w:cs="Consolas" w:eastAsia="Consolas" w:hAnsi="Consolas"/>
          <w:sz w:val="18"/>
          <w:szCs w:val="18"/>
        </w:rPr>
        <w:t xml:space="preserve">P0 freeze record; P1 pass record; authority document (r73-grado-v1) with all Part XXXIV fields; storage headroom check (&gt;= 60 GB free); capture manifest (125 units enumerated, interleaved condition order within identity); analysis code hash-frozen (probes, baselines, nulls, bootstrap, RelV)</w:t>
      </w:r>
    </w:p>
    <w:p>
      <w:pPr>
        <w:spacing w:after="40"/>
        <w:ind w:left="240"/>
      </w:pPr>
      <w:r>
        <w:rPr>
          <w:rFonts w:ascii="Consolas" w:cs="Consolas" w:eastAsia="Consolas" w:hAnsi="Consolas"/>
          <w:b/>
          <w:bCs/>
          <w:sz w:val="18"/>
          <w:szCs w:val="18"/>
        </w:rPr>
        <w:t xml:space="preserve">TIME_BUDGET=</w:t>
      </w:r>
      <w:r>
        <w:rPr>
          <w:rFonts w:ascii="Consolas" w:cs="Consolas" w:eastAsia="Consolas" w:hAnsi="Consolas"/>
          <w:sz w:val="18"/>
          <w:szCs w:val="18"/>
        </w:rPr>
        <w:t xml:space="preserve">1.5 h Tuesday evening; GO decision by 20:00</w:t>
      </w:r>
    </w:p>
    <w:p>
      <w:pPr>
        <w:spacing w:after="40"/>
        <w:ind w:left="240"/>
      </w:pPr>
      <w:r>
        <w:rPr>
          <w:rFonts w:ascii="Consolas" w:cs="Consolas" w:eastAsia="Consolas" w:hAnsi="Consolas"/>
          <w:b/>
          <w:bCs/>
          <w:sz w:val="18"/>
          <w:szCs w:val="18"/>
        </w:rPr>
        <w:t xml:space="preserve">PASS_CRITERIA=</w:t>
      </w:r>
      <w:r>
        <w:rPr>
          <w:rFonts w:ascii="Consolas" w:cs="Consolas" w:eastAsia="Consolas" w:hAnsi="Consolas"/>
          <w:sz w:val="18"/>
          <w:szCs w:val="18"/>
        </w:rPr>
        <w:t xml:space="preserve">Every checklist item recorded; no open P0/P1 exceptions; frozen-seed list matches A-prime archive digests</w:t>
      </w:r>
    </w:p>
    <w:p>
      <w:pPr>
        <w:spacing w:after="40"/>
        <w:ind w:left="240"/>
      </w:pPr>
      <w:r>
        <w:rPr>
          <w:rFonts w:ascii="Consolas" w:cs="Consolas" w:eastAsia="Consolas" w:hAnsi="Consolas"/>
          <w:b/>
          <w:bCs/>
          <w:sz w:val="18"/>
          <w:szCs w:val="18"/>
        </w:rPr>
        <w:t xml:space="preserve">STOP_CRITERIA=</w:t>
      </w:r>
      <w:r>
        <w:rPr>
          <w:rFonts w:ascii="Consolas" w:cs="Consolas" w:eastAsia="Consolas" w:hAnsi="Consolas"/>
          <w:sz w:val="18"/>
          <w:szCs w:val="18"/>
        </w:rPr>
        <w:t xml:space="preserve">NO-GO by 20:00 Tuesday -&gt; launch by 02:00 Wednesday at absolute latest (still completes capture by about 15:00 Wednesday, extraction by about 19:00, analysis overnight, Thursday lock); NO-GO by 02:00 Wednesday -&gt; MINIMUM plan; NO-GO by 12:00 Wednesday -&gt; disaster program</w:t>
      </w:r>
    </w:p>
    <w:p>
      <w:pPr>
        <w:pStyle w:val="Heading1"/>
        <w:spacing w:after="160" w:before="300"/>
      </w:pPr>
      <w:r>
        <w:rPr>
          <w:b/>
          <w:bCs/>
          <w:sz w:val="28"/>
          <w:szCs w:val="28"/>
        </w:rPr>
        <w:t xml:space="preserve">Part XXX — Critical Path Through September 5</w:t>
      </w:r>
    </w:p>
    <w:tbl>
      <w:tblPr>
        <w:tblW w:type="dxa" w:w="9880"/>
        <w:tblBorders>
          <w:top w:val="single" w:color="auto" w:sz="4"/>
          <w:left w:val="single" w:color="auto" w:sz="4"/>
          <w:bottom w:val="single" w:color="auto" w:sz="4"/>
          <w:right w:val="single" w:color="auto" w:sz="4"/>
          <w:insideH w:val="single" w:color="auto" w:sz="4"/>
          <w:insideV w:val="single" w:color="auto" w:sz="4"/>
        </w:tblBorders>
      </w:tblPr>
      <w:tblGrid>
        <w:gridCol w:w="1581"/>
        <w:gridCol w:w="5928"/>
        <w:gridCol w:w="2371"/>
      </w:tblGrid>
      <w:tr>
        <w:trPr>
          <w:tblHeader/>
        </w:trPr>
        <w:tc>
          <w:tcPr>
            <w:tcW w:type="dxa" w:w="1581"/>
            <w:shd w:fill="D9D9D9" w:val="clear"/>
            <w:tcMar>
              <w:top w:type="dxa" w:w="40"/>
              <w:left w:type="dxa" w:w="80"/>
              <w:bottom w:type="dxa" w:w="40"/>
              <w:right w:type="dxa" w:w="80"/>
            </w:tcMar>
          </w:tcPr>
          <w:p>
            <w:pPr>
              <w:spacing w:after="20"/>
            </w:pPr>
            <w:r>
              <w:rPr>
                <w:b/>
                <w:bCs/>
                <w:sz w:val="15"/>
                <w:szCs w:val="15"/>
              </w:rPr>
              <w:t xml:space="preserve">Day</w:t>
            </w:r>
          </w:p>
        </w:tc>
        <w:tc>
          <w:tcPr>
            <w:tcW w:type="dxa" w:w="5928"/>
            <w:shd w:fill="D9D9D9" w:val="clear"/>
            <w:tcMar>
              <w:top w:type="dxa" w:w="40"/>
              <w:left w:type="dxa" w:w="80"/>
              <w:bottom w:type="dxa" w:w="40"/>
              <w:right w:type="dxa" w:w="80"/>
            </w:tcMar>
          </w:tcPr>
          <w:p>
            <w:pPr>
              <w:spacing w:after="20"/>
            </w:pPr>
            <w:r>
              <w:rPr>
                <w:b/>
                <w:bCs/>
                <w:sz w:val="15"/>
                <w:szCs w:val="15"/>
              </w:rPr>
              <w:t xml:space="preserve">Work</w:t>
            </w:r>
          </w:p>
        </w:tc>
        <w:tc>
          <w:tcPr>
            <w:tcW w:type="dxa" w:w="2371"/>
            <w:shd w:fill="D9D9D9" w:val="clear"/>
            <w:tcMar>
              <w:top w:type="dxa" w:w="40"/>
              <w:left w:type="dxa" w:w="80"/>
              <w:bottom w:type="dxa" w:w="40"/>
              <w:right w:type="dxa" w:w="80"/>
            </w:tcMar>
          </w:tcPr>
          <w:p>
            <w:pPr>
              <w:spacing w:after="20"/>
            </w:pPr>
            <w:r>
              <w:rPr>
                <w:b/>
                <w:bCs/>
                <w:sz w:val="15"/>
                <w:szCs w:val="15"/>
              </w:rPr>
              <w:t xml:space="preserve">Milestone / gate</w:t>
            </w:r>
          </w:p>
        </w:tc>
      </w:tr>
      <w:tr>
        <w:tc>
          <w:tcPr>
            <w:tcW w:type="dxa" w:w="1581"/>
            <w:tcMar>
              <w:top w:type="dxa" w:w="30"/>
              <w:left w:type="dxa" w:w="80"/>
              <w:bottom w:type="dxa" w:w="30"/>
              <w:right w:type="dxa" w:w="80"/>
            </w:tcMar>
          </w:tcPr>
          <w:p>
            <w:pPr>
              <w:spacing w:after="20"/>
            </w:pPr>
            <w:r>
              <w:rPr>
                <w:b w:val="false"/>
                <w:bCs w:val="false"/>
                <w:sz w:val="15"/>
                <w:szCs w:val="15"/>
              </w:rPr>
              <w:t xml:space="preserve">Sun Aug 30</w:t>
            </w:r>
          </w:p>
        </w:tc>
        <w:tc>
          <w:tcPr>
            <w:tcW w:type="dxa" w:w="5928"/>
            <w:tcMar>
              <w:top w:type="dxa" w:w="30"/>
              <w:left w:type="dxa" w:w="80"/>
              <w:bottom w:type="dxa" w:w="30"/>
              <w:right w:type="dxa" w:w="80"/>
            </w:tcMar>
          </w:tcPr>
          <w:p>
            <w:pPr>
              <w:spacing w:after="20"/>
            </w:pPr>
            <w:r>
              <w:rPr>
                <w:b w:val="false"/>
                <w:bCs w:val="false"/>
                <w:sz w:val="15"/>
                <w:szCs w:val="15"/>
              </w:rPr>
              <w:t xml:space="preserve">Scientific design freeze (this document adopted); authority r73-grado-v1 drafted from Part XXXIV; clean clone of the A-prime/II tree; occluder-material parameter + P0 scripts implemented; RelV script written and fixture-tested</w:t>
            </w:r>
          </w:p>
        </w:tc>
        <w:tc>
          <w:tcPr>
            <w:tcW w:type="dxa" w:w="2371"/>
            <w:tcMar>
              <w:top w:type="dxa" w:w="30"/>
              <w:left w:type="dxa" w:w="80"/>
              <w:bottom w:type="dxa" w:w="30"/>
              <w:right w:type="dxa" w:w="80"/>
            </w:tcMar>
          </w:tcPr>
          <w:p>
            <w:pPr>
              <w:spacing w:after="20"/>
            </w:pPr>
            <w:r>
              <w:rPr>
                <w:b w:val="false"/>
                <w:bCs w:val="false"/>
                <w:sz w:val="15"/>
                <w:szCs w:val="15"/>
              </w:rPr>
              <w:t xml:space="preserve">Design freeze EOD</w:t>
            </w:r>
          </w:p>
        </w:tc>
      </w:tr>
      <w:tr>
        <w:tc>
          <w:tcPr>
            <w:tcW w:type="dxa" w:w="1581"/>
            <w:tcMar>
              <w:top w:type="dxa" w:w="30"/>
              <w:left w:type="dxa" w:w="80"/>
              <w:bottom w:type="dxa" w:w="30"/>
              <w:right w:type="dxa" w:w="80"/>
            </w:tcMar>
          </w:tcPr>
          <w:p>
            <w:pPr>
              <w:spacing w:after="20"/>
            </w:pPr>
            <w:r>
              <w:rPr>
                <w:b w:val="false"/>
                <w:bCs w:val="false"/>
                <w:sz w:val="15"/>
                <w:szCs w:val="15"/>
              </w:rPr>
              <w:t xml:space="preserve">Mon Aug 31</w:t>
            </w:r>
          </w:p>
        </w:tc>
        <w:tc>
          <w:tcPr>
            <w:tcW w:type="dxa" w:w="5928"/>
            <w:tcMar>
              <w:top w:type="dxa" w:w="30"/>
              <w:left w:type="dxa" w:w="80"/>
              <w:bottom w:type="dxa" w:w="30"/>
              <w:right w:type="dxa" w:w="80"/>
            </w:tcMar>
          </w:tcPr>
          <w:p>
            <w:pPr>
              <w:spacing w:after="20"/>
            </w:pPr>
            <w:r>
              <w:rPr>
                <w:b w:val="false"/>
                <w:bCs w:val="false"/>
                <w:sz w:val="15"/>
                <w:szCs w:val="15"/>
              </w:rPr>
              <w:t xml:space="preserve">P0 executed and frozen (materials selected); dual-slice hook implemented + R1-style microtest; baselines implemented with fixtures; capture manifest built; contamination-gate flag; pilot seed windows derived</w:t>
            </w:r>
          </w:p>
        </w:tc>
        <w:tc>
          <w:tcPr>
            <w:tcW w:type="dxa" w:w="2371"/>
            <w:tcMar>
              <w:top w:type="dxa" w:w="30"/>
              <w:left w:type="dxa" w:w="80"/>
              <w:bottom w:type="dxa" w:w="30"/>
              <w:right w:type="dxa" w:w="80"/>
            </w:tcMar>
          </w:tcPr>
          <w:p>
            <w:pPr>
              <w:spacing w:after="20"/>
            </w:pPr>
            <w:r>
              <w:rPr>
                <w:b w:val="false"/>
                <w:bCs w:val="false"/>
                <w:sz w:val="15"/>
                <w:szCs w:val="15"/>
              </w:rPr>
              <w:t xml:space="preserve">P0 PASS by 18:00</w:t>
            </w:r>
          </w:p>
        </w:tc>
      </w:tr>
      <w:tr>
        <w:tc>
          <w:tcPr>
            <w:tcW w:type="dxa" w:w="1581"/>
            <w:tcMar>
              <w:top w:type="dxa" w:w="30"/>
              <w:left w:type="dxa" w:w="80"/>
              <w:bottom w:type="dxa" w:w="30"/>
              <w:right w:type="dxa" w:w="80"/>
            </w:tcMar>
          </w:tcPr>
          <w:p>
            <w:pPr>
              <w:spacing w:after="20"/>
            </w:pPr>
            <w:r>
              <w:rPr>
                <w:b w:val="false"/>
                <w:bCs w:val="false"/>
                <w:sz w:val="15"/>
                <w:szCs w:val="15"/>
              </w:rPr>
              <w:t xml:space="preserve">Tue Sep 1</w:t>
            </w:r>
          </w:p>
        </w:tc>
        <w:tc>
          <w:tcPr>
            <w:tcW w:type="dxa" w:w="5928"/>
            <w:tcMar>
              <w:top w:type="dxa" w:w="30"/>
              <w:left w:type="dxa" w:w="80"/>
              <w:bottom w:type="dxa" w:w="30"/>
              <w:right w:type="dxa" w:w="80"/>
            </w:tcMar>
          </w:tcPr>
          <w:p>
            <w:pPr>
              <w:spacing w:after="20"/>
            </w:pPr>
            <w:r>
              <w:rPr>
                <w:b w:val="false"/>
                <w:bCs w:val="false"/>
                <w:sz w:val="15"/>
                <w:szCs w:val="15"/>
              </w:rPr>
              <w:t xml:space="preserve">P1 end-to-end pilot (morning); repairs (afternoon slack); P2 authorization checklist; GO 20:00; production capture launched (interleaved order), runs overnight</w:t>
            </w:r>
          </w:p>
        </w:tc>
        <w:tc>
          <w:tcPr>
            <w:tcW w:type="dxa" w:w="2371"/>
            <w:tcMar>
              <w:top w:type="dxa" w:w="30"/>
              <w:left w:type="dxa" w:w="80"/>
              <w:bottom w:type="dxa" w:w="30"/>
              <w:right w:type="dxa" w:w="80"/>
            </w:tcMar>
          </w:tcPr>
          <w:p>
            <w:pPr>
              <w:spacing w:after="20"/>
            </w:pPr>
            <w:r>
              <w:rPr>
                <w:b w:val="false"/>
                <w:bCs w:val="false"/>
                <w:sz w:val="15"/>
                <w:szCs w:val="15"/>
              </w:rPr>
              <w:t xml:space="preserve">P2 GO 20:00; capture running</w:t>
            </w:r>
          </w:p>
        </w:tc>
      </w:tr>
      <w:tr>
        <w:tc>
          <w:tcPr>
            <w:tcW w:type="dxa" w:w="1581"/>
            <w:tcMar>
              <w:top w:type="dxa" w:w="30"/>
              <w:left w:type="dxa" w:w="80"/>
              <w:bottom w:type="dxa" w:w="30"/>
              <w:right w:type="dxa" w:w="80"/>
            </w:tcMar>
          </w:tcPr>
          <w:p>
            <w:pPr>
              <w:spacing w:after="20"/>
            </w:pPr>
            <w:r>
              <w:rPr>
                <w:b w:val="false"/>
                <w:bCs w:val="false"/>
                <w:sz w:val="15"/>
                <w:szCs w:val="15"/>
              </w:rPr>
              <w:t xml:space="preserve">Wed Sep 2</w:t>
            </w:r>
          </w:p>
        </w:tc>
        <w:tc>
          <w:tcPr>
            <w:tcW w:type="dxa" w:w="5928"/>
            <w:tcMar>
              <w:top w:type="dxa" w:w="30"/>
              <w:left w:type="dxa" w:w="80"/>
              <w:bottom w:type="dxa" w:w="30"/>
              <w:right w:type="dxa" w:w="80"/>
            </w:tcMar>
          </w:tcPr>
          <w:p>
            <w:pPr>
              <w:spacing w:after="20"/>
            </w:pPr>
            <w:r>
              <w:rPr>
                <w:b w:val="false"/>
                <w:bCs w:val="false"/>
                <w:sz w:val="15"/>
                <w:szCs w:val="15"/>
              </w:rPr>
              <w:t xml:space="preserve">Capture completes about 06:00-10:00; cohort validation; extraction 10:00-14:00 (1.5-4 h); feature build + probe fits 14:00-18:00; nulls/bootstrap/baselines 18:00-21:00; primary + secondary results assembled; RESULT LOCK target 23:00</w:t>
            </w:r>
          </w:p>
        </w:tc>
        <w:tc>
          <w:tcPr>
            <w:tcW w:type="dxa" w:w="2371"/>
            <w:tcMar>
              <w:top w:type="dxa" w:w="30"/>
              <w:left w:type="dxa" w:w="80"/>
              <w:bottom w:type="dxa" w:w="30"/>
              <w:right w:type="dxa" w:w="80"/>
            </w:tcMar>
          </w:tcPr>
          <w:p>
            <w:pPr>
              <w:spacing w:after="20"/>
            </w:pPr>
            <w:r>
              <w:rPr>
                <w:b w:val="false"/>
                <w:bCs w:val="false"/>
                <w:sz w:val="15"/>
                <w:szCs w:val="15"/>
              </w:rPr>
              <w:t xml:space="preserve">LATEST_SAFE_EXTRACTION_START 16:00; result lock (target)</w:t>
            </w:r>
          </w:p>
        </w:tc>
      </w:tr>
      <w:tr>
        <w:tc>
          <w:tcPr>
            <w:tcW w:type="dxa" w:w="1581"/>
            <w:tcMar>
              <w:top w:type="dxa" w:w="30"/>
              <w:left w:type="dxa" w:w="80"/>
              <w:bottom w:type="dxa" w:w="30"/>
              <w:right w:type="dxa" w:w="80"/>
            </w:tcMar>
          </w:tcPr>
          <w:p>
            <w:pPr>
              <w:spacing w:after="20"/>
            </w:pPr>
            <w:r>
              <w:rPr>
                <w:b w:val="false"/>
                <w:bCs w:val="false"/>
                <w:sz w:val="15"/>
                <w:szCs w:val="15"/>
              </w:rPr>
              <w:t xml:space="preserve">Thu Sep 3</w:t>
            </w:r>
          </w:p>
        </w:tc>
        <w:tc>
          <w:tcPr>
            <w:tcW w:type="dxa" w:w="5928"/>
            <w:tcMar>
              <w:top w:type="dxa" w:w="30"/>
              <w:left w:type="dxa" w:w="80"/>
              <w:bottom w:type="dxa" w:w="30"/>
              <w:right w:type="dxa" w:w="80"/>
            </w:tcMar>
          </w:tcPr>
          <w:p>
            <w:pPr>
              <w:spacing w:after="20"/>
            </w:pPr>
            <w:r>
              <w:rPr>
                <w:b w:val="false"/>
                <w:bCs w:val="false"/>
                <w:sz w:val="15"/>
                <w:szCs w:val="15"/>
              </w:rPr>
              <w:t xml:space="preserve">Buffer for any slipped stage; absolute result lock 20:00; figures F1-F4 + tables T1-T6 generated; stretch MLP morning-only if locked Wednesday; scientific handoff note to co-authors</w:t>
            </w:r>
          </w:p>
        </w:tc>
        <w:tc>
          <w:tcPr>
            <w:tcW w:type="dxa" w:w="2371"/>
            <w:tcMar>
              <w:top w:type="dxa" w:w="30"/>
              <w:left w:type="dxa" w:w="80"/>
              <w:bottom w:type="dxa" w:w="30"/>
              <w:right w:type="dxa" w:w="80"/>
            </w:tcMar>
          </w:tcPr>
          <w:p>
            <w:pPr>
              <w:spacing w:after="20"/>
            </w:pPr>
            <w:r>
              <w:rPr>
                <w:b w:val="false"/>
                <w:bCs w:val="false"/>
                <w:sz w:val="15"/>
                <w:szCs w:val="15"/>
              </w:rPr>
              <w:t xml:space="preserve">LATEST_SAFE_RESULT_LOCK 20:00</w:t>
            </w:r>
          </w:p>
        </w:tc>
      </w:tr>
      <w:tr>
        <w:tc>
          <w:tcPr>
            <w:tcW w:type="dxa" w:w="1581"/>
            <w:tcMar>
              <w:top w:type="dxa" w:w="30"/>
              <w:left w:type="dxa" w:w="80"/>
              <w:bottom w:type="dxa" w:w="30"/>
              <w:right w:type="dxa" w:w="80"/>
            </w:tcMar>
          </w:tcPr>
          <w:p>
            <w:pPr>
              <w:spacing w:after="20"/>
            </w:pPr>
            <w:r>
              <w:rPr>
                <w:b w:val="false"/>
                <w:bCs w:val="false"/>
                <w:sz w:val="15"/>
                <w:szCs w:val="15"/>
              </w:rPr>
              <w:t xml:space="preserve">Fri Sep 4</w:t>
            </w:r>
          </w:p>
        </w:tc>
        <w:tc>
          <w:tcPr>
            <w:tcW w:type="dxa" w:w="5928"/>
            <w:tcMar>
              <w:top w:type="dxa" w:w="30"/>
              <w:left w:type="dxa" w:w="80"/>
              <w:bottom w:type="dxa" w:w="30"/>
              <w:right w:type="dxa" w:w="80"/>
            </w:tcMar>
          </w:tcPr>
          <w:p>
            <w:pPr>
              <w:spacing w:after="20"/>
            </w:pPr>
            <w:r>
              <w:rPr>
                <w:b w:val="false"/>
                <w:bCs w:val="false"/>
                <w:sz w:val="15"/>
                <w:szCs w:val="15"/>
              </w:rPr>
              <w:t xml:space="preserve">Writing only: Results subsections, Discussion rewrite, limitations, abstract/conclusion updates, manuscript integration per Part XXXI</w:t>
            </w:r>
          </w:p>
        </w:tc>
        <w:tc>
          <w:tcPr>
            <w:tcW w:type="dxa" w:w="2371"/>
            <w:tcMar>
              <w:top w:type="dxa" w:w="30"/>
              <w:left w:type="dxa" w:w="80"/>
              <w:bottom w:type="dxa" w:w="30"/>
              <w:right w:type="dxa" w:w="80"/>
            </w:tcMar>
          </w:tcPr>
          <w:p>
            <w:pPr>
              <w:spacing w:after="20"/>
            </w:pPr>
            <w:r>
              <w:rPr>
                <w:b w:val="false"/>
                <w:bCs w:val="false"/>
                <w:sz w:val="15"/>
                <w:szCs w:val="15"/>
              </w:rPr>
              <w:t xml:space="preserve">Full draft EOD</w:t>
            </w:r>
          </w:p>
        </w:tc>
      </w:tr>
      <w:tr>
        <w:tc>
          <w:tcPr>
            <w:tcW w:type="dxa" w:w="1581"/>
            <w:tcMar>
              <w:top w:type="dxa" w:w="30"/>
              <w:left w:type="dxa" w:w="80"/>
              <w:bottom w:type="dxa" w:w="30"/>
              <w:right w:type="dxa" w:w="80"/>
            </w:tcMar>
          </w:tcPr>
          <w:p>
            <w:pPr>
              <w:spacing w:after="20"/>
            </w:pPr>
            <w:r>
              <w:rPr>
                <w:b w:val="false"/>
                <w:bCs w:val="false"/>
                <w:sz w:val="15"/>
                <w:szCs w:val="15"/>
              </w:rPr>
              <w:t xml:space="preserve">Sat Sep 5</w:t>
            </w:r>
          </w:p>
        </w:tc>
        <w:tc>
          <w:tcPr>
            <w:tcW w:type="dxa" w:w="5928"/>
            <w:tcMar>
              <w:top w:type="dxa" w:w="30"/>
              <w:left w:type="dxa" w:w="80"/>
              <w:bottom w:type="dxa" w:w="30"/>
              <w:right w:type="dxa" w:w="80"/>
            </w:tcMar>
          </w:tcPr>
          <w:p>
            <w:pPr>
              <w:spacing w:after="20"/>
            </w:pPr>
            <w:r>
              <w:rPr>
                <w:b w:val="false"/>
                <w:bCs w:val="false"/>
                <w:sz w:val="15"/>
                <w:szCs w:val="15"/>
              </w:rPr>
              <w:t xml:space="preserve">Review, polish, submission</w:t>
            </w:r>
          </w:p>
        </w:tc>
        <w:tc>
          <w:tcPr>
            <w:tcW w:type="dxa" w:w="2371"/>
            <w:tcMar>
              <w:top w:type="dxa" w:w="30"/>
              <w:left w:type="dxa" w:w="80"/>
              <w:bottom w:type="dxa" w:w="30"/>
              <w:right w:type="dxa" w:w="80"/>
            </w:tcMar>
          </w:tcPr>
          <w:p>
            <w:pPr>
              <w:spacing w:after="20"/>
            </w:pPr>
            <w:r>
              <w:rPr>
                <w:b w:val="false"/>
                <w:bCs w:val="false"/>
                <w:sz w:val="15"/>
                <w:szCs w:val="15"/>
              </w:rPr>
              <w:t xml:space="preserve">SUBMITTED</w:t>
            </w:r>
          </w:p>
        </w:tc>
      </w:tr>
    </w:tbl>
    <w:p>
      <w:pPr>
        <w:spacing w:after="100" w:before="0"/>
      </w:pPr>
      <w:r>
        <w:rPr>
          <w:rFonts w:ascii="Calibri" w:cs="Calibri" w:eastAsia="Calibri" w:hAnsi="Calibri"/>
          <w:b w:val="false"/>
          <w:bCs w:val="false"/>
          <w:i w:val="false"/>
          <w:iCs w:val="false"/>
          <w:sz w:val="20"/>
          <w:szCs w:val="20"/>
        </w:rPr>
        <w:t xml:space="preserve"/>
      </w:r>
    </w:p>
    <w:p>
      <w:pPr>
        <w:spacing w:after="40"/>
        <w:ind w:left="240"/>
      </w:pPr>
      <w:r>
        <w:rPr>
          <w:rFonts w:ascii="Consolas" w:cs="Consolas" w:eastAsia="Consolas" w:hAnsi="Consolas"/>
          <w:b/>
          <w:bCs/>
          <w:sz w:val="18"/>
          <w:szCs w:val="18"/>
        </w:rPr>
        <w:t xml:space="preserve">LATEST_SAFE_EXTRACTION_START=</w:t>
      </w:r>
      <w:r>
        <w:rPr>
          <w:rFonts w:ascii="Consolas" w:cs="Consolas" w:eastAsia="Consolas" w:hAnsi="Consolas"/>
          <w:sz w:val="18"/>
          <w:szCs w:val="18"/>
        </w:rPr>
        <w:t xml:space="preserve">Wednesday Sep 2, 16:00 (4 h extraction worst case + same-evening analysis); hard fallback Thursday 08:00 (locks Thursday 18:00 with analysis compressed to primary-only)</w:t>
      </w:r>
    </w:p>
    <w:p>
      <w:pPr>
        <w:spacing w:after="40"/>
        <w:ind w:left="240"/>
      </w:pPr>
      <w:r>
        <w:rPr>
          <w:rFonts w:ascii="Consolas" w:cs="Consolas" w:eastAsia="Consolas" w:hAnsi="Consolas"/>
          <w:b/>
          <w:bCs/>
          <w:sz w:val="18"/>
          <w:szCs w:val="18"/>
        </w:rPr>
        <w:t xml:space="preserve">LATEST_SAFE_RESULT_LOCK=</w:t>
      </w:r>
      <w:r>
        <w:rPr>
          <w:rFonts w:ascii="Consolas" w:cs="Consolas" w:eastAsia="Consolas" w:hAnsi="Consolas"/>
          <w:sz w:val="18"/>
          <w:szCs w:val="18"/>
        </w:rPr>
        <w:t xml:space="preserve">Thursday Sep 3, 20:00</w:t>
      </w:r>
    </w:p>
    <w:p>
      <w:pPr>
        <w:spacing w:after="40"/>
        <w:ind w:left="240"/>
      </w:pPr>
      <w:r>
        <w:rPr>
          <w:rFonts w:ascii="Consolas" w:cs="Consolas" w:eastAsia="Consolas" w:hAnsi="Consolas"/>
          <w:b/>
          <w:bCs/>
          <w:sz w:val="18"/>
          <w:szCs w:val="18"/>
        </w:rPr>
        <w:t xml:space="preserve">WHAT_GETS_CUT_IF_ONE_DAY_BEHIND=</w:t>
      </w:r>
      <w:r>
        <w:rPr>
          <w:rFonts w:ascii="Consolas" w:cs="Consolas" w:eastAsia="Consolas" w:hAnsi="Consolas"/>
          <w:sz w:val="18"/>
          <w:szCs w:val="18"/>
        </w:rPr>
        <w:t xml:space="preserve">(1) Fresh anchors -&gt; reuse archived Experiment II activations for L0/L4 (saves about 4 h capture + 20 percent extraction; temporal secondary then covers glass conditions only); (2) depth panel -&gt; L19 only (tensors 4,750; storage 6.5 GB; extraction under 1 h); (3) MLP and reveal-recovery stretch dropped; (4) permutation nulls B = 199 -&gt; 99</w:t>
      </w:r>
    </w:p>
    <w:p>
      <w:pPr>
        <w:spacing w:after="40"/>
        <w:ind w:left="240"/>
      </w:pPr>
      <w:r>
        <w:rPr>
          <w:rFonts w:ascii="Consolas" w:cs="Consolas" w:eastAsia="Consolas" w:hAnsi="Consolas"/>
          <w:b/>
          <w:bCs/>
          <w:sz w:val="18"/>
          <w:szCs w:val="18"/>
        </w:rPr>
        <w:t xml:space="preserve">WHAT_GETS_CUT_IF_TWO_DAYS_BEHIND=</w:t>
      </w:r>
      <w:r>
        <w:rPr>
          <w:rFonts w:ascii="Consolas" w:cs="Consolas" w:eastAsia="Consolas" w:hAnsi="Consolas"/>
          <w:sz w:val="18"/>
          <w:szCs w:val="18"/>
        </w:rPr>
        <w:t xml:space="preserve">Conditions -&gt; 3 (L0, L2, L4) x 25 = 75 captures (single-interior-point curve: anchors + one partial level still answers 'does any partial evidence survive'), L19 only, CURRENT only; if capture itself is impossible by Thursday 08:00 -&gt; DISASTER PROGRAM (guaranteed finish): zero-capture archival completion — last-seen + constant-velocity + time baselines, pixel probe on archived frames, tau-binned curves, and the frozen MLP, all on the Experiment II corpus; locks within one CPU day and still adds a baselines-and-mechanism section to the paper</w:t>
      </w:r>
    </w:p>
    <w:p>
      <w:pPr>
        <w:spacing w:after="40"/>
        <w:ind w:left="240"/>
      </w:pPr>
      <w:r>
        <w:rPr>
          <w:rFonts w:ascii="Consolas" w:cs="Consolas" w:eastAsia="Consolas" w:hAnsi="Consolas"/>
          <w:b/>
          <w:bCs/>
          <w:sz w:val="18"/>
          <w:szCs w:val="18"/>
        </w:rPr>
        <w:t xml:space="preserve">CAPTURE_ATTRITION_RULE=</w:t>
      </w:r>
      <w:r>
        <w:rPr>
          <w:rFonts w:ascii="Consolas" w:cs="Consolas" w:eastAsia="Consolas" w:hAnsi="Consolas"/>
          <w:sz w:val="18"/>
          <w:szCs w:val="18"/>
        </w:rPr>
        <w:t xml:space="preserve">Proceed to extraction if &gt;= 15 identities complete in ALL 5 conditions by Wednesday 12:00 (paired subset, N &gt;= 15 keeps MDE under 0.19 blocks); 10-14 identities -&gt; drop L1, keep {L0, L2, L3, L4}; below 10 -&gt; MINIMUM plan with archived anchors</w:t>
      </w:r>
    </w:p>
    <w:p>
      <w:pPr>
        <w:pStyle w:val="Heading1"/>
        <w:pageBreakBefore/>
        <w:spacing w:after="160" w:before="300"/>
      </w:pPr>
      <w:r>
        <w:rPr>
          <w:b/>
          <w:bCs/>
          <w:sz w:val="28"/>
          <w:szCs w:val="28"/>
        </w:rPr>
        <w:t xml:space="preserve">Part XXXI — Manuscript Integration Map</w:t>
      </w:r>
    </w:p>
    <w:p>
      <w:pPr>
        <w:spacing w:after="120" w:before="0"/>
      </w:pPr>
      <w:r>
        <w:rPr>
          <w:rFonts w:ascii="Calibri" w:cs="Calibri" w:eastAsia="Calibri" w:hAnsi="Calibri"/>
          <w:b w:val="false"/>
          <w:bCs w:val="false"/>
          <w:i w:val="false"/>
          <w:iCs w:val="false"/>
          <w:sz w:val="20"/>
          <w:szCs w:val="20"/>
        </w:rPr>
        <w:t xml:space="preserve">Mapped against the ACTUAL current manuscript (nickb_aaka.pdf) section by section, then against the proposal's original claims. Each row: current claim/evidence -&gt; what the new result changes.</w:t>
      </w:r>
    </w:p>
    <w:tbl>
      <w:tblPr>
        <w:tblW w:type="dxa" w:w="9880"/>
        <w:tblBorders>
          <w:top w:val="single" w:color="auto" w:sz="4"/>
          <w:left w:val="single" w:color="auto" w:sz="4"/>
          <w:bottom w:val="single" w:color="auto" w:sz="4"/>
          <w:right w:val="single" w:color="auto" w:sz="4"/>
          <w:insideH w:val="single" w:color="auto" w:sz="4"/>
          <w:insideV w:val="single" w:color="auto" w:sz="4"/>
        </w:tblBorders>
      </w:tblPr>
      <w:tblGrid>
        <w:gridCol w:w="1383"/>
        <w:gridCol w:w="2174"/>
        <w:gridCol w:w="1976"/>
        <w:gridCol w:w="1976"/>
        <w:gridCol w:w="988"/>
        <w:gridCol w:w="1383"/>
      </w:tblGrid>
      <w:tr>
        <w:trPr>
          <w:tblHeader/>
        </w:trPr>
        <w:tc>
          <w:tcPr>
            <w:tcW w:type="dxa" w:w="1383"/>
            <w:shd w:fill="D9D9D9" w:val="clear"/>
            <w:tcMar>
              <w:top w:type="dxa" w:w="40"/>
              <w:left w:type="dxa" w:w="80"/>
              <w:bottom w:type="dxa" w:w="40"/>
              <w:right w:type="dxa" w:w="80"/>
            </w:tcMar>
          </w:tcPr>
          <w:p>
            <w:pPr>
              <w:spacing w:after="20"/>
            </w:pPr>
            <w:r>
              <w:rPr>
                <w:b/>
                <w:bCs/>
                <w:sz w:val="14"/>
                <w:szCs w:val="14"/>
              </w:rPr>
              <w:t xml:space="preserve">Overleaf section</w:t>
            </w:r>
          </w:p>
        </w:tc>
        <w:tc>
          <w:tcPr>
            <w:tcW w:type="dxa" w:w="2174"/>
            <w:shd w:fill="D9D9D9" w:val="clear"/>
            <w:tcMar>
              <w:top w:type="dxa" w:w="40"/>
              <w:left w:type="dxa" w:w="80"/>
              <w:bottom w:type="dxa" w:w="40"/>
              <w:right w:type="dxa" w:w="80"/>
            </w:tcMar>
          </w:tcPr>
          <w:p>
            <w:pPr>
              <w:spacing w:after="20"/>
            </w:pPr>
            <w:r>
              <w:rPr>
                <w:b/>
                <w:bCs/>
                <w:sz w:val="14"/>
                <w:szCs w:val="14"/>
              </w:rPr>
              <w:t xml:space="preserve">Current claim / evidence</w:t>
            </w:r>
          </w:p>
        </w:tc>
        <w:tc>
          <w:tcPr>
            <w:tcW w:type="dxa" w:w="1976"/>
            <w:shd w:fill="D9D9D9" w:val="clear"/>
            <w:tcMar>
              <w:top w:type="dxa" w:w="40"/>
              <w:left w:type="dxa" w:w="80"/>
              <w:bottom w:type="dxa" w:w="40"/>
              <w:right w:type="dxa" w:w="80"/>
            </w:tcMar>
          </w:tcPr>
          <w:p>
            <w:pPr>
              <w:spacing w:after="20"/>
            </w:pPr>
            <w:r>
              <w:rPr>
                <w:b/>
                <w:bCs/>
                <w:sz w:val="14"/>
                <w:szCs w:val="14"/>
              </w:rPr>
              <w:t xml:space="preserve">New experiment result</w:t>
            </w:r>
          </w:p>
        </w:tc>
        <w:tc>
          <w:tcPr>
            <w:tcW w:type="dxa" w:w="1976"/>
            <w:shd w:fill="D9D9D9" w:val="clear"/>
            <w:tcMar>
              <w:top w:type="dxa" w:w="40"/>
              <w:left w:type="dxa" w:w="80"/>
              <w:bottom w:type="dxa" w:w="40"/>
              <w:right w:type="dxa" w:w="80"/>
            </w:tcMar>
          </w:tcPr>
          <w:p>
            <w:pPr>
              <w:spacing w:after="20"/>
            </w:pPr>
            <w:r>
              <w:rPr>
                <w:b/>
                <w:bCs/>
                <w:sz w:val="14"/>
                <w:szCs w:val="14"/>
              </w:rPr>
              <w:t xml:space="preserve">How the claim changes</w:t>
            </w:r>
          </w:p>
        </w:tc>
        <w:tc>
          <w:tcPr>
            <w:tcW w:type="dxa" w:w="988"/>
            <w:shd w:fill="D9D9D9" w:val="clear"/>
            <w:tcMar>
              <w:top w:type="dxa" w:w="40"/>
              <w:left w:type="dxa" w:w="80"/>
              <w:bottom w:type="dxa" w:w="40"/>
              <w:right w:type="dxa" w:w="80"/>
            </w:tcMar>
          </w:tcPr>
          <w:p>
            <w:pPr>
              <w:spacing w:after="20"/>
            </w:pPr>
            <w:r>
              <w:rPr>
                <w:b/>
                <w:bCs/>
                <w:sz w:val="14"/>
                <w:szCs w:val="14"/>
              </w:rPr>
              <w:t xml:space="preserve">Figure / table</w:t>
            </w:r>
          </w:p>
        </w:tc>
        <w:tc>
          <w:tcPr>
            <w:tcW w:type="dxa" w:w="1383"/>
            <w:shd w:fill="D9D9D9" w:val="clear"/>
            <w:tcMar>
              <w:top w:type="dxa" w:w="40"/>
              <w:left w:type="dxa" w:w="80"/>
              <w:bottom w:type="dxa" w:w="40"/>
              <w:right w:type="dxa" w:w="80"/>
            </w:tcMar>
          </w:tcPr>
          <w:p>
            <w:pPr>
              <w:spacing w:after="20"/>
            </w:pPr>
            <w:r>
              <w:rPr>
                <w:b/>
                <w:bCs/>
                <w:sz w:val="14"/>
                <w:szCs w:val="14"/>
              </w:rPr>
              <w:t xml:space="preserve">Discussion point / limitation</w:t>
            </w:r>
          </w:p>
        </w:tc>
      </w:tr>
      <w:tr>
        <w:tc>
          <w:tcPr>
            <w:tcW w:type="dxa" w:w="1383"/>
            <w:tcMar>
              <w:top w:type="dxa" w:w="30"/>
              <w:left w:type="dxa" w:w="80"/>
              <w:bottom w:type="dxa" w:w="30"/>
              <w:right w:type="dxa" w:w="80"/>
            </w:tcMar>
          </w:tcPr>
          <w:p>
            <w:pPr>
              <w:spacing w:after="20"/>
            </w:pPr>
            <w:r>
              <w:rPr>
                <w:b w:val="false"/>
                <w:bCs w:val="false"/>
                <w:sz w:val="14"/>
                <w:szCs w:val="14"/>
              </w:rPr>
              <w:t xml:space="preserve">Title + Abstract</w:t>
            </w:r>
          </w:p>
        </w:tc>
        <w:tc>
          <w:tcPr>
            <w:tcW w:type="dxa" w:w="2174"/>
            <w:tcMar>
              <w:top w:type="dxa" w:w="30"/>
              <w:left w:type="dxa" w:w="80"/>
              <w:bottom w:type="dxa" w:w="30"/>
              <w:right w:type="dxa" w:w="80"/>
            </w:tcMar>
          </w:tcPr>
          <w:p>
            <w:pPr>
              <w:spacing w:after="20"/>
            </w:pPr>
            <w:r>
              <w:rPr>
                <w:b w:val="false"/>
                <w:bCs w:val="false"/>
                <w:sz w:val="14"/>
                <w:szCs w:val="14"/>
              </w:rPr>
              <w:t xml:space="preserve">Bounded negative: no qualifying current-frame linear candidate; visible controls strong</w:t>
            </w:r>
          </w:p>
        </w:tc>
        <w:tc>
          <w:tcPr>
            <w:tcW w:type="dxa" w:w="1976"/>
            <w:tcMar>
              <w:top w:type="dxa" w:w="30"/>
              <w:left w:type="dxa" w:w="80"/>
              <w:bottom w:type="dxa" w:w="30"/>
              <w:right w:type="dxa" w:w="80"/>
            </w:tcMar>
          </w:tcPr>
          <w:p>
            <w:pPr>
              <w:spacing w:after="20"/>
            </w:pPr>
            <w:r>
              <w:rPr>
                <w:b w:val="false"/>
                <w:bCs w:val="false"/>
                <w:sz w:val="14"/>
                <w:szCs w:val="14"/>
              </w:rPr>
              <w:t xml:space="preserve">Observability response curve + temporal + context-age results</w:t>
            </w:r>
          </w:p>
        </w:tc>
        <w:tc>
          <w:tcPr>
            <w:tcW w:type="dxa" w:w="1976"/>
            <w:tcMar>
              <w:top w:type="dxa" w:w="30"/>
              <w:left w:type="dxa" w:w="80"/>
              <w:bottom w:type="dxa" w:w="30"/>
              <w:right w:type="dxa" w:w="80"/>
            </w:tcMar>
          </w:tcPr>
          <w:p>
            <w:pPr>
              <w:spacing w:after="20"/>
            </w:pPr>
            <w:r>
              <w:rPr>
                <w:b w:val="false"/>
                <w:bCs w:val="false"/>
                <w:sz w:val="14"/>
                <w:szCs w:val="14"/>
              </w:rPr>
              <w:t xml:space="preserve">Abstract gains one sentence per result family; title unchanged (already narrowed) or optionally 'How Does Hidden-Position Decodability Degrade with Observation Quality...' if curve is the new headline</w:t>
            </w:r>
          </w:p>
        </w:tc>
        <w:tc>
          <w:tcPr>
            <w:tcW w:type="dxa" w:w="988"/>
            <w:tcMar>
              <w:top w:type="dxa" w:w="30"/>
              <w:left w:type="dxa" w:w="80"/>
              <w:bottom w:type="dxa" w:w="30"/>
              <w:right w:type="dxa" w:w="80"/>
            </w:tcMar>
          </w:tcPr>
          <w:p>
            <w:pPr>
              <w:spacing w:after="20"/>
            </w:pPr>
            <w:r>
              <w:rPr>
                <w:b w:val="false"/>
                <w:bCs w:val="false"/>
                <w:sz w:val="14"/>
                <w:szCs w:val="14"/>
              </w:rPr>
              <w:t xml:space="preserve">—</w:t>
            </w:r>
          </w:p>
        </w:tc>
        <w:tc>
          <w:tcPr>
            <w:tcW w:type="dxa" w:w="1383"/>
            <w:tcMar>
              <w:top w:type="dxa" w:w="30"/>
              <w:left w:type="dxa" w:w="80"/>
              <w:bottom w:type="dxa" w:w="30"/>
              <w:right w:type="dxa" w:w="80"/>
            </w:tcMar>
          </w:tcPr>
          <w:p>
            <w:pPr>
              <w:spacing w:after="20"/>
            </w:pPr>
            <w:r>
              <w:rPr>
                <w:b w:val="false"/>
                <w:bCs w:val="false"/>
                <w:sz w:val="14"/>
                <w:szCs w:val="14"/>
              </w:rPr>
              <w:t xml:space="preserve">—</w:t>
            </w:r>
          </w:p>
        </w:tc>
      </w:tr>
      <w:tr>
        <w:tc>
          <w:tcPr>
            <w:tcW w:type="dxa" w:w="1383"/>
            <w:tcMar>
              <w:top w:type="dxa" w:w="30"/>
              <w:left w:type="dxa" w:w="80"/>
              <w:bottom w:type="dxa" w:w="30"/>
              <w:right w:type="dxa" w:w="80"/>
            </w:tcMar>
          </w:tcPr>
          <w:p>
            <w:pPr>
              <w:spacing w:after="20"/>
            </w:pPr>
            <w:r>
              <w:rPr>
                <w:b w:val="false"/>
                <w:bCs w:val="false"/>
                <w:sz w:val="14"/>
                <w:szCs w:val="14"/>
              </w:rPr>
              <w:t xml:space="preserve">1 Introduction</w:t>
            </w:r>
          </w:p>
        </w:tc>
        <w:tc>
          <w:tcPr>
            <w:tcW w:type="dxa" w:w="2174"/>
            <w:tcMar>
              <w:top w:type="dxa" w:w="30"/>
              <w:left w:type="dxa" w:w="80"/>
              <w:bottom w:type="dxa" w:w="30"/>
              <w:right w:type="dxa" w:w="80"/>
            </w:tcMar>
          </w:tcPr>
          <w:p>
            <w:pPr>
              <w:spacing w:after="20"/>
            </w:pPr>
            <w:r>
              <w:rPr>
                <w:b w:val="false"/>
                <w:bCs w:val="false"/>
                <w:sz w:val="14"/>
                <w:szCs w:val="14"/>
              </w:rPr>
              <w:t xml:space="preserve">'Present study evaluates only the first criterion' (decodability)</w:t>
            </w:r>
          </w:p>
        </w:tc>
        <w:tc>
          <w:tcPr>
            <w:tcW w:type="dxa" w:w="1976"/>
            <w:tcMar>
              <w:top w:type="dxa" w:w="30"/>
              <w:left w:type="dxa" w:w="80"/>
              <w:bottom w:type="dxa" w:w="30"/>
              <w:right w:type="dxa" w:w="80"/>
            </w:tcMar>
          </w:tcPr>
          <w:p>
            <w:pPr>
              <w:spacing w:after="20"/>
            </w:pPr>
            <w:r>
              <w:rPr>
                <w:b w:val="false"/>
                <w:bCs w:val="false"/>
                <w:sz w:val="14"/>
                <w:szCs w:val="14"/>
              </w:rPr>
              <w:t xml:space="preserve">Curve + mechanism analyses</w:t>
            </w:r>
          </w:p>
        </w:tc>
        <w:tc>
          <w:tcPr>
            <w:tcW w:type="dxa" w:w="1976"/>
            <w:tcMar>
              <w:top w:type="dxa" w:w="30"/>
              <w:left w:type="dxa" w:w="80"/>
              <w:bottom w:type="dxa" w:w="30"/>
              <w:right w:type="dxa" w:w="80"/>
            </w:tcMar>
          </w:tcPr>
          <w:p>
            <w:pPr>
              <w:spacing w:after="20"/>
            </w:pPr>
            <w:r>
              <w:rPr>
                <w:b w:val="false"/>
                <w:bCs w:val="false"/>
                <w:sz w:val="14"/>
                <w:szCs w:val="14"/>
              </w:rPr>
              <w:t xml:space="preserve">Intro promise upgraded: decodability AND its evidence-dependence and failure mechanism</w:t>
            </w:r>
          </w:p>
        </w:tc>
        <w:tc>
          <w:tcPr>
            <w:tcW w:type="dxa" w:w="988"/>
            <w:tcMar>
              <w:top w:type="dxa" w:w="30"/>
              <w:left w:type="dxa" w:w="80"/>
              <w:bottom w:type="dxa" w:w="30"/>
              <w:right w:type="dxa" w:w="80"/>
            </w:tcMar>
          </w:tcPr>
          <w:p>
            <w:pPr>
              <w:spacing w:after="20"/>
            </w:pPr>
            <w:r>
              <w:rPr>
                <w:b w:val="false"/>
                <w:bCs w:val="false"/>
                <w:sz w:val="14"/>
                <w:szCs w:val="14"/>
              </w:rPr>
              <w:t xml:space="preserve">—</w:t>
            </w:r>
          </w:p>
        </w:tc>
        <w:tc>
          <w:tcPr>
            <w:tcW w:type="dxa" w:w="1383"/>
            <w:tcMar>
              <w:top w:type="dxa" w:w="30"/>
              <w:left w:type="dxa" w:w="80"/>
              <w:bottom w:type="dxa" w:w="30"/>
              <w:right w:type="dxa" w:w="80"/>
            </w:tcMar>
          </w:tcPr>
          <w:p>
            <w:pPr>
              <w:spacing w:after="20"/>
            </w:pPr>
            <w:r>
              <w:rPr>
                <w:b w:val="false"/>
                <w:bCs w:val="false"/>
                <w:sz w:val="14"/>
                <w:szCs w:val="14"/>
              </w:rPr>
              <w:t xml:space="preserve">Progression sentence keeps U2-U4 as untested rungs</w:t>
            </w:r>
          </w:p>
        </w:tc>
      </w:tr>
      <w:tr>
        <w:tc>
          <w:tcPr>
            <w:tcW w:type="dxa" w:w="1383"/>
            <w:tcMar>
              <w:top w:type="dxa" w:w="30"/>
              <w:left w:type="dxa" w:w="80"/>
              <w:bottom w:type="dxa" w:w="30"/>
              <w:right w:type="dxa" w:w="80"/>
            </w:tcMar>
          </w:tcPr>
          <w:p>
            <w:pPr>
              <w:spacing w:after="20"/>
            </w:pPr>
            <w:r>
              <w:rPr>
                <w:b w:val="false"/>
                <w:bCs w:val="false"/>
                <w:sz w:val="14"/>
                <w:szCs w:val="14"/>
              </w:rPr>
              <w:t xml:space="preserve">2 Related Work</w:t>
            </w:r>
          </w:p>
        </w:tc>
        <w:tc>
          <w:tcPr>
            <w:tcW w:type="dxa" w:w="2174"/>
            <w:tcMar>
              <w:top w:type="dxa" w:w="30"/>
              <w:left w:type="dxa" w:w="80"/>
              <w:bottom w:type="dxa" w:w="30"/>
              <w:right w:type="dxa" w:w="80"/>
            </w:tcMar>
          </w:tcPr>
          <w:p>
            <w:pPr>
              <w:spacing w:after="20"/>
            </w:pPr>
            <w:r>
              <w:rPr>
                <w:b w:val="false"/>
                <w:bCs w:val="false"/>
                <w:sz w:val="14"/>
                <w:szCs w:val="14"/>
              </w:rPr>
              <w:t xml:space="preserve">Probing, belief-state, physical-reasoning axes</w:t>
            </w:r>
          </w:p>
        </w:tc>
        <w:tc>
          <w:tcPr>
            <w:tcW w:type="dxa" w:w="1976"/>
            <w:tcMar>
              <w:top w:type="dxa" w:w="30"/>
              <w:left w:type="dxa" w:w="80"/>
              <w:bottom w:type="dxa" w:w="30"/>
              <w:right w:type="dxa" w:w="80"/>
            </w:tcMar>
          </w:tcPr>
          <w:p>
            <w:pPr>
              <w:spacing w:after="20"/>
            </w:pPr>
            <w:r>
              <w:rPr>
                <w:b w:val="false"/>
                <w:bCs w:val="false"/>
                <w:sz w:val="14"/>
                <w:szCs w:val="14"/>
              </w:rPr>
              <w:t xml:space="preserve">First graded-evidence internal-probing curve in a pixel world model</w:t>
            </w:r>
          </w:p>
        </w:tc>
        <w:tc>
          <w:tcPr>
            <w:tcW w:type="dxa" w:w="1976"/>
            <w:tcMar>
              <w:top w:type="dxa" w:w="30"/>
              <w:left w:type="dxa" w:w="80"/>
              <w:bottom w:type="dxa" w:w="30"/>
              <w:right w:type="dxa" w:w="80"/>
            </w:tcMar>
          </w:tcPr>
          <w:p>
            <w:pPr>
              <w:spacing w:after="20"/>
            </w:pPr>
            <w:r>
              <w:rPr>
                <w:b w:val="false"/>
                <w:bCs w:val="false"/>
                <w:sz w:val="14"/>
                <w:szCs w:val="14"/>
              </w:rPr>
              <w:t xml:space="preserve">One sentence positioning vs behavioral occlusion benchmarks (WorldBench etc.)</w:t>
            </w:r>
          </w:p>
        </w:tc>
        <w:tc>
          <w:tcPr>
            <w:tcW w:type="dxa" w:w="988"/>
            <w:tcMar>
              <w:top w:type="dxa" w:w="30"/>
              <w:left w:type="dxa" w:w="80"/>
              <w:bottom w:type="dxa" w:w="30"/>
              <w:right w:type="dxa" w:w="80"/>
            </w:tcMar>
          </w:tcPr>
          <w:p>
            <w:pPr>
              <w:spacing w:after="20"/>
            </w:pPr>
            <w:r>
              <w:rPr>
                <w:b w:val="false"/>
                <w:bCs w:val="false"/>
                <w:sz w:val="14"/>
                <w:szCs w:val="14"/>
              </w:rPr>
              <w:t xml:space="preserve">—</w:t>
            </w:r>
          </w:p>
        </w:tc>
        <w:tc>
          <w:tcPr>
            <w:tcW w:type="dxa" w:w="1383"/>
            <w:tcMar>
              <w:top w:type="dxa" w:w="30"/>
              <w:left w:type="dxa" w:w="80"/>
              <w:bottom w:type="dxa" w:w="30"/>
              <w:right w:type="dxa" w:w="80"/>
            </w:tcMar>
          </w:tcPr>
          <w:p>
            <w:pPr>
              <w:spacing w:after="20"/>
            </w:pPr>
            <w:r>
              <w:rPr>
                <w:b w:val="false"/>
                <w:bCs w:val="false"/>
                <w:sz w:val="14"/>
                <w:szCs w:val="14"/>
              </w:rPr>
              <w:t xml:space="preserve">—</w:t>
            </w:r>
          </w:p>
        </w:tc>
      </w:tr>
      <w:tr>
        <w:tc>
          <w:tcPr>
            <w:tcW w:type="dxa" w:w="1383"/>
            <w:tcMar>
              <w:top w:type="dxa" w:w="30"/>
              <w:left w:type="dxa" w:w="80"/>
              <w:bottom w:type="dxa" w:w="30"/>
              <w:right w:type="dxa" w:w="80"/>
            </w:tcMar>
          </w:tcPr>
          <w:p>
            <w:pPr>
              <w:spacing w:after="20"/>
            </w:pPr>
            <w:r>
              <w:rPr>
                <w:b w:val="false"/>
                <w:bCs w:val="false"/>
                <w:sz w:val="14"/>
                <w:szCs w:val="14"/>
              </w:rPr>
              <w:t xml:space="preserve">3 Methodology</w:t>
            </w:r>
          </w:p>
        </w:tc>
        <w:tc>
          <w:tcPr>
            <w:tcW w:type="dxa" w:w="2174"/>
            <w:tcMar>
              <w:top w:type="dxa" w:w="30"/>
              <w:left w:type="dxa" w:w="80"/>
              <w:bottom w:type="dxa" w:w="30"/>
              <w:right w:type="dxa" w:w="80"/>
            </w:tcMar>
          </w:tcPr>
          <w:p>
            <w:pPr>
              <w:spacing w:after="20"/>
            </w:pPr>
            <w:r>
              <w:rPr>
                <w:b w:val="false"/>
                <w:bCs w:val="false"/>
                <w:sz w:val="14"/>
                <w:szCs w:val="14"/>
              </w:rPr>
              <w:t xml:space="preserve">3.1 benchmark/pairing; 3.2 representations/probes; 3.3 decision criteria</w:t>
            </w:r>
          </w:p>
        </w:tc>
        <w:tc>
          <w:tcPr>
            <w:tcW w:type="dxa" w:w="1976"/>
            <w:tcMar>
              <w:top w:type="dxa" w:w="30"/>
              <w:left w:type="dxa" w:w="80"/>
              <w:bottom w:type="dxa" w:w="30"/>
              <w:right w:type="dxa" w:w="80"/>
            </w:tcMar>
          </w:tcPr>
          <w:p>
            <w:pPr>
              <w:spacing w:after="20"/>
            </w:pPr>
            <w:r>
              <w:rPr>
                <w:b w:val="false"/>
                <w:bCs w:val="false"/>
                <w:sz w:val="14"/>
                <w:szCs w:val="14"/>
              </w:rPr>
              <w:t xml:space="preserve">New 3.4: graded occluders, outcome-blind RelV calibration, frozen readout, baselines, statistics</w:t>
            </w:r>
          </w:p>
        </w:tc>
        <w:tc>
          <w:tcPr>
            <w:tcW w:type="dxa" w:w="1976"/>
            <w:tcMar>
              <w:top w:type="dxa" w:w="30"/>
              <w:left w:type="dxa" w:w="80"/>
              <w:bottom w:type="dxa" w:w="30"/>
              <w:right w:type="dxa" w:w="80"/>
            </w:tcMar>
          </w:tcPr>
          <w:p>
            <w:pPr>
              <w:spacing w:after="20"/>
            </w:pPr>
            <w:r>
              <w:rPr>
                <w:b w:val="false"/>
                <w:bCs w:val="false"/>
                <w:sz w:val="14"/>
                <w:szCs w:val="14"/>
              </w:rPr>
              <w:t xml:space="preserve">Methods extended, nothing rewritten (apparatus identical)</w:t>
            </w:r>
          </w:p>
        </w:tc>
        <w:tc>
          <w:tcPr>
            <w:tcW w:type="dxa" w:w="988"/>
            <w:tcMar>
              <w:top w:type="dxa" w:w="30"/>
              <w:left w:type="dxa" w:w="80"/>
              <w:bottom w:type="dxa" w:w="30"/>
              <w:right w:type="dxa" w:w="80"/>
            </w:tcMar>
          </w:tcPr>
          <w:p>
            <w:pPr>
              <w:spacing w:after="20"/>
            </w:pPr>
            <w:r>
              <w:rPr>
                <w:b w:val="false"/>
                <w:bCs w:val="false"/>
                <w:sz w:val="14"/>
                <w:szCs w:val="14"/>
              </w:rPr>
              <w:t xml:space="preserve">F1 schematic</w:t>
            </w:r>
          </w:p>
        </w:tc>
        <w:tc>
          <w:tcPr>
            <w:tcW w:type="dxa" w:w="1383"/>
            <w:tcMar>
              <w:top w:type="dxa" w:w="30"/>
              <w:left w:type="dxa" w:w="80"/>
              <w:bottom w:type="dxa" w:w="30"/>
              <w:right w:type="dxa" w:w="80"/>
            </w:tcMar>
          </w:tcPr>
          <w:p>
            <w:pPr>
              <w:spacing w:after="20"/>
            </w:pPr>
            <w:r>
              <w:rPr>
                <w:b w:val="false"/>
                <w:bCs w:val="false"/>
                <w:sz w:val="14"/>
                <w:szCs w:val="14"/>
              </w:rPr>
              <w:t xml:space="preserve">Calibration protocol described (benchmark contribution)</w:t>
            </w:r>
          </w:p>
        </w:tc>
      </w:tr>
      <w:tr>
        <w:tc>
          <w:tcPr>
            <w:tcW w:type="dxa" w:w="1383"/>
            <w:tcMar>
              <w:top w:type="dxa" w:w="30"/>
              <w:left w:type="dxa" w:w="80"/>
              <w:bottom w:type="dxa" w:w="30"/>
              <w:right w:type="dxa" w:w="80"/>
            </w:tcMar>
          </w:tcPr>
          <w:p>
            <w:pPr>
              <w:spacing w:after="20"/>
            </w:pPr>
            <w:r>
              <w:rPr>
                <w:b w:val="false"/>
                <w:bCs w:val="false"/>
                <w:sz w:val="14"/>
                <w:szCs w:val="14"/>
              </w:rPr>
              <w:t xml:space="preserve">4 Experiments, Table 1</w:t>
            </w:r>
          </w:p>
        </w:tc>
        <w:tc>
          <w:tcPr>
            <w:tcW w:type="dxa" w:w="2174"/>
            <w:tcMar>
              <w:top w:type="dxa" w:w="30"/>
              <w:left w:type="dxa" w:w="80"/>
              <w:bottom w:type="dxa" w:w="30"/>
              <w:right w:type="dxa" w:w="80"/>
            </w:tcMar>
          </w:tcPr>
          <w:p>
            <w:pPr>
              <w:spacing w:after="20"/>
            </w:pPr>
            <w:r>
              <w:rPr>
                <w:b w:val="false"/>
                <w:bCs w:val="false"/>
                <w:sz w:val="14"/>
                <w:szCs w:val="14"/>
              </w:rPr>
              <w:t xml:space="preserve">3-row visibility table (0.9582 / 0.9301 / -13.8263)</w:t>
            </w:r>
          </w:p>
        </w:tc>
        <w:tc>
          <w:tcPr>
            <w:tcW w:type="dxa" w:w="1976"/>
            <w:tcMar>
              <w:top w:type="dxa" w:w="30"/>
              <w:left w:type="dxa" w:w="80"/>
              <w:bottom w:type="dxa" w:w="30"/>
              <w:right w:type="dxa" w:w="80"/>
            </w:tcMar>
          </w:tcPr>
          <w:p>
            <w:pPr>
              <w:spacing w:after="20"/>
            </w:pPr>
            <w:r>
              <w:rPr>
                <w:b w:val="false"/>
                <w:bCs w:val="false"/>
                <w:sz w:val="14"/>
                <w:szCs w:val="14"/>
              </w:rPr>
              <w:t xml:space="preserve">5-condition results + pixel/memory baselines + contrasts</w:t>
            </w:r>
          </w:p>
        </w:tc>
        <w:tc>
          <w:tcPr>
            <w:tcW w:type="dxa" w:w="1976"/>
            <w:tcMar>
              <w:top w:type="dxa" w:w="30"/>
              <w:left w:type="dxa" w:w="80"/>
              <w:bottom w:type="dxa" w:w="30"/>
              <w:right w:type="dxa" w:w="80"/>
            </w:tcMar>
          </w:tcPr>
          <w:p>
            <w:pPr>
              <w:spacing w:after="20"/>
            </w:pPr>
            <w:r>
              <w:rPr>
                <w:b w:val="false"/>
                <w:bCs w:val="false"/>
                <w:sz w:val="14"/>
                <w:szCs w:val="14"/>
              </w:rPr>
              <w:t xml:space="preserve">Table 1 stays (Experiment II); NEW Table 2 (T1) with 5 conditions x metrics; new 4.4 'Graded observability response'; 4.5 'Temporal and context-age analyses'</w:t>
            </w:r>
          </w:p>
        </w:tc>
        <w:tc>
          <w:tcPr>
            <w:tcW w:type="dxa" w:w="988"/>
            <w:tcMar>
              <w:top w:type="dxa" w:w="30"/>
              <w:left w:type="dxa" w:w="80"/>
              <w:bottom w:type="dxa" w:w="30"/>
              <w:right w:type="dxa" w:w="80"/>
            </w:tcMar>
          </w:tcPr>
          <w:p>
            <w:pPr>
              <w:spacing w:after="20"/>
            </w:pPr>
            <w:r>
              <w:rPr>
                <w:b w:val="false"/>
                <w:bCs w:val="false"/>
                <w:sz w:val="14"/>
                <w:szCs w:val="14"/>
              </w:rPr>
              <w:t xml:space="preserve">F2 (headline), F3, F4; T1, T2, T4, T5</w:t>
            </w:r>
          </w:p>
        </w:tc>
        <w:tc>
          <w:tcPr>
            <w:tcW w:type="dxa" w:w="1383"/>
            <w:tcMar>
              <w:top w:type="dxa" w:w="30"/>
              <w:left w:type="dxa" w:w="80"/>
              <w:bottom w:type="dxa" w:w="30"/>
              <w:right w:type="dxa" w:w="80"/>
            </w:tcMar>
          </w:tcPr>
          <w:p>
            <w:pPr>
              <w:spacing w:after="20"/>
            </w:pPr>
            <w:r>
              <w:rPr>
                <w:b w:val="false"/>
                <w:bCs w:val="false"/>
                <w:sz w:val="14"/>
                <w:szCs w:val="14"/>
              </w:rPr>
              <w:t xml:space="preserve">—</w:t>
            </w:r>
          </w:p>
        </w:tc>
      </w:tr>
      <w:tr>
        <w:tc>
          <w:tcPr>
            <w:tcW w:type="dxa" w:w="1383"/>
            <w:tcMar>
              <w:top w:type="dxa" w:w="30"/>
              <w:left w:type="dxa" w:w="80"/>
              <w:bottom w:type="dxa" w:w="30"/>
              <w:right w:type="dxa" w:w="80"/>
            </w:tcMar>
          </w:tcPr>
          <w:p>
            <w:pPr>
              <w:spacing w:after="20"/>
            </w:pPr>
            <w:r>
              <w:rPr>
                <w:b w:val="false"/>
                <w:bCs w:val="false"/>
                <w:sz w:val="14"/>
                <w:szCs w:val="14"/>
              </w:rPr>
              <w:t xml:space="preserve">5 Discussion, para 1-2</w:t>
            </w:r>
          </w:p>
        </w:tc>
        <w:tc>
          <w:tcPr>
            <w:tcW w:type="dxa" w:w="2174"/>
            <w:tcMar>
              <w:top w:type="dxa" w:w="30"/>
              <w:left w:type="dxa" w:w="80"/>
              <w:bottom w:type="dxa" w:w="30"/>
              <w:right w:type="dxa" w:w="80"/>
            </w:tcMar>
          </w:tcPr>
          <w:p>
            <w:pPr>
              <w:spacing w:after="20"/>
            </w:pPr>
            <w:r>
              <w:rPr>
                <w:b w:val="false"/>
                <w:bCs w:val="false"/>
                <w:sz w:val="14"/>
                <w:szCs w:val="14"/>
              </w:rPr>
              <w:t xml:space="preserve">Depth/pooling effects small; controls exclude pipeline/wall-domain accounts</w:t>
            </w:r>
          </w:p>
        </w:tc>
        <w:tc>
          <w:tcPr>
            <w:tcW w:type="dxa" w:w="1976"/>
            <w:tcMar>
              <w:top w:type="dxa" w:w="30"/>
              <w:left w:type="dxa" w:w="80"/>
              <w:bottom w:type="dxa" w:w="30"/>
              <w:right w:type="dxa" w:w="80"/>
            </w:tcMar>
          </w:tcPr>
          <w:p>
            <w:pPr>
              <w:spacing w:after="20"/>
            </w:pPr>
            <w:r>
              <w:rPr>
                <w:b w:val="false"/>
                <w:bCs w:val="false"/>
                <w:sz w:val="14"/>
                <w:szCs w:val="14"/>
              </w:rPr>
              <w:t xml:space="preserve">Curve shape + P4 pixel comparison</w:t>
            </w:r>
          </w:p>
        </w:tc>
        <w:tc>
          <w:tcPr>
            <w:tcW w:type="dxa" w:w="1976"/>
            <w:tcMar>
              <w:top w:type="dxa" w:w="30"/>
              <w:left w:type="dxa" w:w="80"/>
              <w:bottom w:type="dxa" w:w="30"/>
              <w:right w:type="dxa" w:w="80"/>
            </w:tcMar>
          </w:tcPr>
          <w:p>
            <w:pPr>
              <w:spacing w:after="20"/>
            </w:pPr>
            <w:r>
              <w:rPr>
                <w:b w:val="false"/>
                <w:bCs w:val="false"/>
                <w:sz w:val="14"/>
                <w:szCs w:val="14"/>
              </w:rPr>
              <w:t xml:space="preserve">Adds the mechanism paragraph: sensory-tracking vs internal-support vs fragility; formalizes 'worse than memory heuristics' via last-seen/constant-velocity</w:t>
            </w:r>
          </w:p>
        </w:tc>
        <w:tc>
          <w:tcPr>
            <w:tcW w:type="dxa" w:w="988"/>
            <w:tcMar>
              <w:top w:type="dxa" w:w="30"/>
              <w:left w:type="dxa" w:w="80"/>
              <w:bottom w:type="dxa" w:w="30"/>
              <w:right w:type="dxa" w:w="80"/>
            </w:tcMar>
          </w:tcPr>
          <w:p>
            <w:pPr>
              <w:spacing w:after="20"/>
            </w:pPr>
            <w:r>
              <w:rPr>
                <w:b w:val="false"/>
                <w:bCs w:val="false"/>
                <w:sz w:val="14"/>
                <w:szCs w:val="14"/>
              </w:rPr>
              <w:t xml:space="preserve">—</w:t>
            </w:r>
          </w:p>
        </w:tc>
        <w:tc>
          <w:tcPr>
            <w:tcW w:type="dxa" w:w="1383"/>
            <w:tcMar>
              <w:top w:type="dxa" w:w="30"/>
              <w:left w:type="dxa" w:w="80"/>
              <w:bottom w:type="dxa" w:w="30"/>
              <w:right w:type="dxa" w:w="80"/>
            </w:tcMar>
          </w:tcPr>
          <w:p>
            <w:pPr>
              <w:spacing w:after="20"/>
            </w:pPr>
            <w:r>
              <w:rPr>
                <w:b w:val="false"/>
                <w:bCs w:val="false"/>
                <w:sz w:val="14"/>
                <w:szCs w:val="14"/>
              </w:rPr>
              <w:t xml:space="preserve">New: decoder vs memory-baseline comparison finally on record</w:t>
            </w:r>
          </w:p>
        </w:tc>
      </w:tr>
      <w:tr>
        <w:tc>
          <w:tcPr>
            <w:tcW w:type="dxa" w:w="1383"/>
            <w:tcMar>
              <w:top w:type="dxa" w:w="30"/>
              <w:left w:type="dxa" w:w="80"/>
              <w:bottom w:type="dxa" w:w="30"/>
              <w:right w:type="dxa" w:w="80"/>
            </w:tcMar>
          </w:tcPr>
          <w:p>
            <w:pPr>
              <w:spacing w:after="20"/>
            </w:pPr>
            <w:r>
              <w:rPr>
                <w:b w:val="false"/>
                <w:bCs w:val="false"/>
                <w:sz w:val="14"/>
                <w:szCs w:val="14"/>
              </w:rPr>
              <w:t xml:space="preserve">5 Discussion, limitation para</w:t>
            </w:r>
          </w:p>
        </w:tc>
        <w:tc>
          <w:tcPr>
            <w:tcW w:type="dxa" w:w="2174"/>
            <w:tcMar>
              <w:top w:type="dxa" w:w="30"/>
              <w:left w:type="dxa" w:w="80"/>
              <w:bottom w:type="dxa" w:w="30"/>
              <w:right w:type="dxa" w:w="80"/>
            </w:tcMar>
          </w:tcPr>
          <w:p>
            <w:pPr>
              <w:spacing w:after="20"/>
            </w:pPr>
            <w:r>
              <w:rPr>
                <w:b w:val="false"/>
                <w:bCs w:val="false"/>
                <w:sz w:val="14"/>
                <w:szCs w:val="14"/>
              </w:rPr>
              <w:t xml:space="preserve">'did not evaluate temporal differences, multi-frame concatenation, nonlinear probes, ... other layouts, or other speeds. It also did not test posterior uncertainty, calibration, or causal use.'</w:t>
            </w:r>
          </w:p>
        </w:tc>
        <w:tc>
          <w:tcPr>
            <w:tcW w:type="dxa" w:w="1976"/>
            <w:tcMar>
              <w:top w:type="dxa" w:w="30"/>
              <w:left w:type="dxa" w:w="80"/>
              <w:bottom w:type="dxa" w:w="30"/>
              <w:right w:type="dxa" w:w="80"/>
            </w:tcMar>
          </w:tcPr>
          <w:p>
            <w:pPr>
              <w:spacing w:after="20"/>
            </w:pPr>
            <w:r>
              <w:rPr>
                <w:b w:val="false"/>
                <w:bCs w:val="false"/>
                <w:sz w:val="14"/>
                <w:szCs w:val="14"/>
              </w:rPr>
              <w:t xml:space="preserve">Temporal tested; (stretch) small-MLP tested; partial observability tested</w:t>
            </w:r>
          </w:p>
        </w:tc>
        <w:tc>
          <w:tcPr>
            <w:tcW w:type="dxa" w:w="1976"/>
            <w:tcMar>
              <w:top w:type="dxa" w:w="30"/>
              <w:left w:type="dxa" w:w="80"/>
              <w:bottom w:type="dxa" w:w="30"/>
              <w:right w:type="dxa" w:w="80"/>
            </w:tcMar>
          </w:tcPr>
          <w:p>
            <w:pPr>
              <w:spacing w:after="20"/>
            </w:pPr>
            <w:r>
              <w:rPr>
                <w:b w:val="false"/>
                <w:bCs w:val="false"/>
                <w:sz w:val="14"/>
                <w:szCs w:val="14"/>
              </w:rPr>
              <w:t xml:space="preserve">REWRITE: remove temporal (and possibly nonlinear) from the untested list, replacing with their results; keep layouts/speeds/uncertainty/causal untested; ADD single-q sigma-unidentifiability as a principled reason U2 requires the noise grid (methodological point from Part XVI)</w:t>
            </w:r>
          </w:p>
        </w:tc>
        <w:tc>
          <w:tcPr>
            <w:tcW w:type="dxa" w:w="988"/>
            <w:tcMar>
              <w:top w:type="dxa" w:w="30"/>
              <w:left w:type="dxa" w:w="80"/>
              <w:bottom w:type="dxa" w:w="30"/>
              <w:right w:type="dxa" w:w="80"/>
            </w:tcMar>
          </w:tcPr>
          <w:p>
            <w:pPr>
              <w:spacing w:after="20"/>
            </w:pPr>
            <w:r>
              <w:rPr>
                <w:b w:val="false"/>
                <w:bCs w:val="false"/>
                <w:sz w:val="14"/>
                <w:szCs w:val="14"/>
              </w:rPr>
              <w:t xml:space="preserve">—</w:t>
            </w:r>
          </w:p>
        </w:tc>
        <w:tc>
          <w:tcPr>
            <w:tcW w:type="dxa" w:w="1383"/>
            <w:tcMar>
              <w:top w:type="dxa" w:w="30"/>
              <w:left w:type="dxa" w:w="80"/>
              <w:bottom w:type="dxa" w:w="30"/>
              <w:right w:type="dxa" w:w="80"/>
            </w:tcMar>
          </w:tcPr>
          <w:p>
            <w:pPr>
              <w:spacing w:after="20"/>
            </w:pPr>
            <w:r>
              <w:rPr>
                <w:b w:val="false"/>
                <w:bCs w:val="false"/>
                <w:sz w:val="14"/>
                <w:szCs w:val="14"/>
              </w:rPr>
              <w:t xml:space="preserve">Limitations remain: one layout/speed/q, linear (+ small-MLP) readouts, BGR path, OOD scenes, identity reuse disclosure</w:t>
            </w:r>
          </w:p>
        </w:tc>
      </w:tr>
      <w:tr>
        <w:tc>
          <w:tcPr>
            <w:tcW w:type="dxa" w:w="1383"/>
            <w:tcMar>
              <w:top w:type="dxa" w:w="30"/>
              <w:left w:type="dxa" w:w="80"/>
              <w:bottom w:type="dxa" w:w="30"/>
              <w:right w:type="dxa" w:w="80"/>
            </w:tcMar>
          </w:tcPr>
          <w:p>
            <w:pPr>
              <w:spacing w:after="20"/>
            </w:pPr>
            <w:r>
              <w:rPr>
                <w:b w:val="false"/>
                <w:bCs w:val="false"/>
                <w:sz w:val="14"/>
                <w:szCs w:val="14"/>
              </w:rPr>
              <w:t xml:space="preserve">6 Conclusion</w:t>
            </w:r>
          </w:p>
        </w:tc>
        <w:tc>
          <w:tcPr>
            <w:tcW w:type="dxa" w:w="2174"/>
            <w:tcMar>
              <w:top w:type="dxa" w:w="30"/>
              <w:left w:type="dxa" w:w="80"/>
              <w:bottom w:type="dxa" w:w="30"/>
              <w:right w:type="dxa" w:w="80"/>
            </w:tcMar>
          </w:tcPr>
          <w:p>
            <w:pPr>
              <w:spacing w:after="20"/>
            </w:pPr>
            <w:r>
              <w:rPr>
                <w:b w:val="false"/>
                <w:bCs w:val="false"/>
                <w:sz w:val="14"/>
                <w:szCs w:val="14"/>
              </w:rPr>
              <w:t xml:space="preserve">No candidate met criteria; failure localized to complete occlusion; stronger claims untested</w:t>
            </w:r>
          </w:p>
        </w:tc>
        <w:tc>
          <w:tcPr>
            <w:tcW w:type="dxa" w:w="1976"/>
            <w:tcMar>
              <w:top w:type="dxa" w:w="30"/>
              <w:left w:type="dxa" w:w="80"/>
              <w:bottom w:type="dxa" w:w="30"/>
              <w:right w:type="dxa" w:w="80"/>
            </w:tcMar>
          </w:tcPr>
          <w:p>
            <w:pPr>
              <w:spacing w:after="20"/>
            </w:pPr>
            <w:r>
              <w:rPr>
                <w:b w:val="false"/>
                <w:bCs w:val="false"/>
                <w:sz w:val="14"/>
                <w:szCs w:val="14"/>
              </w:rPr>
              <w:t xml:space="preserve">Curve + mechanism</w:t>
            </w:r>
          </w:p>
        </w:tc>
        <w:tc>
          <w:tcPr>
            <w:tcW w:type="dxa" w:w="1976"/>
            <w:tcMar>
              <w:top w:type="dxa" w:w="30"/>
              <w:left w:type="dxa" w:w="80"/>
              <w:bottom w:type="dxa" w:w="30"/>
              <w:right w:type="dxa" w:w="80"/>
            </w:tcMar>
          </w:tcPr>
          <w:p>
            <w:pPr>
              <w:spacing w:after="20"/>
            </w:pPr>
            <w:r>
              <w:rPr>
                <w:b w:val="false"/>
                <w:bCs w:val="false"/>
                <w:sz w:val="14"/>
                <w:szCs w:val="14"/>
              </w:rPr>
              <w:t xml:space="preserve">Rewrite final two sentences: failure now characterized as [shape outcome]; forgetting mechanism [context-limited / representational]; U2-U4 remain the ladder's open rungs</w:t>
            </w:r>
          </w:p>
        </w:tc>
        <w:tc>
          <w:tcPr>
            <w:tcW w:type="dxa" w:w="988"/>
            <w:tcMar>
              <w:top w:type="dxa" w:w="30"/>
              <w:left w:type="dxa" w:w="80"/>
              <w:bottom w:type="dxa" w:w="30"/>
              <w:right w:type="dxa" w:w="80"/>
            </w:tcMar>
          </w:tcPr>
          <w:p>
            <w:pPr>
              <w:spacing w:after="20"/>
            </w:pPr>
            <w:r>
              <w:rPr>
                <w:b w:val="false"/>
                <w:bCs w:val="false"/>
                <w:sz w:val="14"/>
                <w:szCs w:val="14"/>
              </w:rPr>
              <w:t xml:space="preserve">—</w:t>
            </w:r>
          </w:p>
        </w:tc>
        <w:tc>
          <w:tcPr>
            <w:tcW w:type="dxa" w:w="1383"/>
            <w:tcMar>
              <w:top w:type="dxa" w:w="30"/>
              <w:left w:type="dxa" w:w="80"/>
              <w:bottom w:type="dxa" w:w="30"/>
              <w:right w:type="dxa" w:w="80"/>
            </w:tcMar>
          </w:tcPr>
          <w:p>
            <w:pPr>
              <w:spacing w:after="20"/>
            </w:pPr>
            <w:r>
              <w:rPr>
                <w:b w:val="false"/>
                <w:bCs w:val="false"/>
                <w:sz w:val="14"/>
                <w:szCs w:val="14"/>
              </w:rPr>
              <w:t xml:space="preserve">—</w:t>
            </w:r>
          </w:p>
        </w:tc>
      </w:tr>
      <w:tr>
        <w:tc>
          <w:tcPr>
            <w:tcW w:type="dxa" w:w="1383"/>
            <w:tcMar>
              <w:top w:type="dxa" w:w="30"/>
              <w:left w:type="dxa" w:w="80"/>
              <w:bottom w:type="dxa" w:w="30"/>
              <w:right w:type="dxa" w:w="80"/>
            </w:tcMar>
          </w:tcPr>
          <w:p>
            <w:pPr>
              <w:spacing w:after="20"/>
            </w:pPr>
            <w:r>
              <w:rPr>
                <w:b w:val="false"/>
                <w:bCs w:val="false"/>
                <w:sz w:val="14"/>
                <w:szCs w:val="14"/>
              </w:rPr>
              <w:t xml:space="preserve">Proposal contribution 1 (mechanistic where/how/why of representing OR FAILING to represent)</w:t>
            </w:r>
          </w:p>
        </w:tc>
        <w:tc>
          <w:tcPr>
            <w:tcW w:type="dxa" w:w="2174"/>
            <w:tcMar>
              <w:top w:type="dxa" w:w="30"/>
              <w:left w:type="dxa" w:w="80"/>
              <w:bottom w:type="dxa" w:w="30"/>
              <w:right w:type="dxa" w:w="80"/>
            </w:tcMar>
          </w:tcPr>
          <w:p>
            <w:pPr>
              <w:spacing w:after="20"/>
            </w:pPr>
            <w:r>
              <w:rPr>
                <w:b w:val="false"/>
                <w:bCs w:val="false"/>
                <w:sz w:val="14"/>
                <w:szCs w:val="14"/>
              </w:rPr>
              <w:t xml:space="preserve">Unfulfilled (one negative point)</w:t>
            </w:r>
          </w:p>
        </w:tc>
        <w:tc>
          <w:tcPr>
            <w:tcW w:type="dxa" w:w="1976"/>
            <w:tcMar>
              <w:top w:type="dxa" w:w="30"/>
              <w:left w:type="dxa" w:w="80"/>
              <w:bottom w:type="dxa" w:w="30"/>
              <w:right w:type="dxa" w:w="80"/>
            </w:tcMar>
          </w:tcPr>
          <w:p>
            <w:pPr>
              <w:spacing w:after="20"/>
            </w:pPr>
            <w:r>
              <w:rPr>
                <w:b w:val="false"/>
                <w:bCs w:val="false"/>
                <w:sz w:val="14"/>
                <w:szCs w:val="14"/>
              </w:rPr>
              <w:t xml:space="preserve">Where (depth panel), when (tau/context edge), how much evidence is needed (curve)</w:t>
            </w:r>
          </w:p>
        </w:tc>
        <w:tc>
          <w:tcPr>
            <w:tcW w:type="dxa" w:w="1976"/>
            <w:tcMar>
              <w:top w:type="dxa" w:w="30"/>
              <w:left w:type="dxa" w:w="80"/>
              <w:bottom w:type="dxa" w:w="30"/>
              <w:right w:type="dxa" w:w="80"/>
            </w:tcMar>
          </w:tcPr>
          <w:p>
            <w:pPr>
              <w:spacing w:after="20"/>
            </w:pPr>
            <w:r>
              <w:rPr>
                <w:b w:val="false"/>
                <w:bCs w:val="false"/>
                <w:sz w:val="14"/>
                <w:szCs w:val="14"/>
              </w:rPr>
              <w:t xml:space="preserve">KEEP but NARROW: mechanistic explanation of the FAILURE mode delivered; uncertainty-geometry analyses (principal angles) REMOVED (no w-sigma exists)</w:t>
            </w:r>
          </w:p>
        </w:tc>
        <w:tc>
          <w:tcPr>
            <w:tcW w:type="dxa" w:w="988"/>
            <w:tcMar>
              <w:top w:type="dxa" w:w="30"/>
              <w:left w:type="dxa" w:w="80"/>
              <w:bottom w:type="dxa" w:w="30"/>
              <w:right w:type="dxa" w:w="80"/>
            </w:tcMar>
          </w:tcPr>
          <w:p>
            <w:pPr>
              <w:spacing w:after="20"/>
            </w:pPr>
            <w:r>
              <w:rPr>
                <w:b w:val="false"/>
                <w:bCs w:val="false"/>
                <w:sz w:val="14"/>
                <w:szCs w:val="14"/>
              </w:rPr>
              <w:t xml:space="preserve">F2, F3</w:t>
            </w:r>
          </w:p>
        </w:tc>
        <w:tc>
          <w:tcPr>
            <w:tcW w:type="dxa" w:w="1383"/>
            <w:tcMar>
              <w:top w:type="dxa" w:w="30"/>
              <w:left w:type="dxa" w:w="80"/>
              <w:bottom w:type="dxa" w:w="30"/>
              <w:right w:type="dxa" w:w="80"/>
            </w:tcMar>
          </w:tcPr>
          <w:p>
            <w:pPr>
              <w:spacing w:after="20"/>
            </w:pPr>
            <w:r>
              <w:rPr>
                <w:b w:val="false"/>
                <w:bCs w:val="false"/>
                <w:sz w:val="14"/>
                <w:szCs w:val="14"/>
              </w:rPr>
              <w:t xml:space="preserve">—</w:t>
            </w:r>
          </w:p>
        </w:tc>
      </w:tr>
      <w:tr>
        <w:tc>
          <w:tcPr>
            <w:tcW w:type="dxa" w:w="1383"/>
            <w:tcMar>
              <w:top w:type="dxa" w:w="30"/>
              <w:left w:type="dxa" w:w="80"/>
              <w:bottom w:type="dxa" w:w="30"/>
              <w:right w:type="dxa" w:w="80"/>
            </w:tcMar>
          </w:tcPr>
          <w:p>
            <w:pPr>
              <w:spacing w:after="20"/>
            </w:pPr>
            <w:r>
              <w:rPr>
                <w:b w:val="false"/>
                <w:bCs w:val="false"/>
                <w:sz w:val="14"/>
                <w:szCs w:val="14"/>
              </w:rPr>
              <w:t xml:space="preserve">Proposal contribution 2 (U1-U4 ladder + oracle protocol)</w:t>
            </w:r>
          </w:p>
        </w:tc>
        <w:tc>
          <w:tcPr>
            <w:tcW w:type="dxa" w:w="2174"/>
            <w:tcMar>
              <w:top w:type="dxa" w:w="30"/>
              <w:left w:type="dxa" w:w="80"/>
              <w:bottom w:type="dxa" w:w="30"/>
              <w:right w:type="dxa" w:w="80"/>
            </w:tcMar>
          </w:tcPr>
          <w:p>
            <w:pPr>
              <w:spacing w:after="20"/>
            </w:pPr>
            <w:r>
              <w:rPr>
                <w:b w:val="false"/>
                <w:bCs w:val="false"/>
                <w:sz w:val="14"/>
                <w:szCs w:val="14"/>
              </w:rPr>
              <w:t xml:space="preserve">Framework only</w:t>
            </w:r>
          </w:p>
        </w:tc>
        <w:tc>
          <w:tcPr>
            <w:tcW w:type="dxa" w:w="1976"/>
            <w:tcMar>
              <w:top w:type="dxa" w:w="30"/>
              <w:left w:type="dxa" w:w="80"/>
              <w:bottom w:type="dxa" w:w="30"/>
              <w:right w:type="dxa" w:w="80"/>
            </w:tcMar>
          </w:tcPr>
          <w:p>
            <w:pPr>
              <w:spacing w:after="20"/>
            </w:pPr>
            <w:r>
              <w:rPr>
                <w:b w:val="false"/>
                <w:bCs w:val="false"/>
                <w:sz w:val="14"/>
                <w:szCs w:val="14"/>
              </w:rPr>
              <w:t xml:space="preserve">U1 rung now curve-resolved; U2 identification requirements sharpened</w:t>
            </w:r>
          </w:p>
        </w:tc>
        <w:tc>
          <w:tcPr>
            <w:tcW w:type="dxa" w:w="1976"/>
            <w:tcMar>
              <w:top w:type="dxa" w:w="30"/>
              <w:left w:type="dxa" w:w="80"/>
              <w:bottom w:type="dxa" w:w="30"/>
              <w:right w:type="dxa" w:w="80"/>
            </w:tcMar>
          </w:tcPr>
          <w:p>
            <w:pPr>
              <w:spacing w:after="20"/>
            </w:pPr>
            <w:r>
              <w:rPr>
                <w:b w:val="false"/>
                <w:bCs w:val="false"/>
                <w:sz w:val="14"/>
                <w:szCs w:val="14"/>
              </w:rPr>
              <w:t xml:space="preserve">KEEP as protocol contribution; label rungs above U1 untested; cite Part XVI's identification analysis in the protocol description</w:t>
            </w:r>
          </w:p>
        </w:tc>
        <w:tc>
          <w:tcPr>
            <w:tcW w:type="dxa" w:w="988"/>
            <w:tcMar>
              <w:top w:type="dxa" w:w="30"/>
              <w:left w:type="dxa" w:w="80"/>
              <w:bottom w:type="dxa" w:w="30"/>
              <w:right w:type="dxa" w:w="80"/>
            </w:tcMar>
          </w:tcPr>
          <w:p>
            <w:pPr>
              <w:spacing w:after="20"/>
            </w:pPr>
            <w:r>
              <w:rPr>
                <w:b w:val="false"/>
                <w:bCs w:val="false"/>
                <w:sz w:val="14"/>
                <w:szCs w:val="14"/>
              </w:rPr>
              <w:t xml:space="preserve">—</w:t>
            </w:r>
          </w:p>
        </w:tc>
        <w:tc>
          <w:tcPr>
            <w:tcW w:type="dxa" w:w="1383"/>
            <w:tcMar>
              <w:top w:type="dxa" w:w="30"/>
              <w:left w:type="dxa" w:w="80"/>
              <w:bottom w:type="dxa" w:w="30"/>
              <w:right w:type="dxa" w:w="80"/>
            </w:tcMar>
          </w:tcPr>
          <w:p>
            <w:pPr>
              <w:spacing w:after="20"/>
            </w:pPr>
            <w:r>
              <w:rPr>
                <w:b w:val="false"/>
                <w:bCs w:val="false"/>
                <w:sz w:val="14"/>
                <w:szCs w:val="14"/>
              </w:rPr>
              <w:t xml:space="preserve">—</w:t>
            </w:r>
          </w:p>
        </w:tc>
      </w:tr>
      <w:tr>
        <w:tc>
          <w:tcPr>
            <w:tcW w:type="dxa" w:w="1383"/>
            <w:tcMar>
              <w:top w:type="dxa" w:w="30"/>
              <w:left w:type="dxa" w:w="80"/>
              <w:bottom w:type="dxa" w:w="30"/>
              <w:right w:type="dxa" w:w="80"/>
            </w:tcMar>
          </w:tcPr>
          <w:p>
            <w:pPr>
              <w:spacing w:after="20"/>
            </w:pPr>
            <w:r>
              <w:rPr>
                <w:b w:val="false"/>
                <w:bCs w:val="false"/>
                <w:sz w:val="14"/>
                <w:szCs w:val="14"/>
              </w:rPr>
              <w:t xml:space="preserve">Proposal contribution 3 (benchmark)</w:t>
            </w:r>
          </w:p>
        </w:tc>
        <w:tc>
          <w:tcPr>
            <w:tcW w:type="dxa" w:w="2174"/>
            <w:tcMar>
              <w:top w:type="dxa" w:w="30"/>
              <w:left w:type="dxa" w:w="80"/>
              <w:bottom w:type="dxa" w:w="30"/>
              <w:right w:type="dxa" w:w="80"/>
            </w:tcMar>
          </w:tcPr>
          <w:p>
            <w:pPr>
              <w:spacing w:after="20"/>
            </w:pPr>
            <w:r>
              <w:rPr>
                <w:b w:val="false"/>
                <w:bCs w:val="false"/>
                <w:sz w:val="14"/>
                <w:szCs w:val="14"/>
              </w:rPr>
              <w:t xml:space="preserve">Visible/hidden pairs</w:t>
            </w:r>
          </w:p>
        </w:tc>
        <w:tc>
          <w:tcPr>
            <w:tcW w:type="dxa" w:w="1976"/>
            <w:tcMar>
              <w:top w:type="dxa" w:w="30"/>
              <w:left w:type="dxa" w:w="80"/>
              <w:bottom w:type="dxa" w:w="30"/>
              <w:right w:type="dxa" w:w="80"/>
            </w:tcMar>
          </w:tcPr>
          <w:p>
            <w:pPr>
              <w:spacing w:after="20"/>
            </w:pPr>
            <w:r>
              <w:rPr>
                <w:b w:val="false"/>
                <w:bCs w:val="false"/>
                <w:sz w:val="14"/>
                <w:szCs w:val="14"/>
              </w:rPr>
              <w:t xml:space="preserve">+ 3 calibrated glass levels + RelV metric + occluder-only references + baselines suite</w:t>
            </w:r>
          </w:p>
        </w:tc>
        <w:tc>
          <w:tcPr>
            <w:tcW w:type="dxa" w:w="1976"/>
            <w:tcMar>
              <w:top w:type="dxa" w:w="30"/>
              <w:left w:type="dxa" w:w="80"/>
              <w:bottom w:type="dxa" w:w="30"/>
              <w:right w:type="dxa" w:w="80"/>
            </w:tcMar>
          </w:tcPr>
          <w:p>
            <w:pPr>
              <w:spacing w:after="20"/>
            </w:pPr>
            <w:r>
              <w:rPr>
                <w:b w:val="false"/>
                <w:bCs w:val="false"/>
                <w:sz w:val="14"/>
                <w:szCs w:val="14"/>
              </w:rPr>
              <w:t xml:space="preserve">KEEP and STRENGTHEN: benchmark now ships a graded evidence axis with outcome-blind calibration — unique vs all cited related work</w:t>
            </w:r>
          </w:p>
        </w:tc>
        <w:tc>
          <w:tcPr>
            <w:tcW w:type="dxa" w:w="988"/>
            <w:tcMar>
              <w:top w:type="dxa" w:w="30"/>
              <w:left w:type="dxa" w:w="80"/>
              <w:bottom w:type="dxa" w:w="30"/>
              <w:right w:type="dxa" w:w="80"/>
            </w:tcMar>
          </w:tcPr>
          <w:p>
            <w:pPr>
              <w:spacing w:after="20"/>
            </w:pPr>
            <w:r>
              <w:rPr>
                <w:b w:val="false"/>
                <w:bCs w:val="false"/>
                <w:sz w:val="14"/>
                <w:szCs w:val="14"/>
              </w:rPr>
              <w:t xml:space="preserve">F1</w:t>
            </w:r>
          </w:p>
        </w:tc>
        <w:tc>
          <w:tcPr>
            <w:tcW w:type="dxa" w:w="1383"/>
            <w:tcMar>
              <w:top w:type="dxa" w:w="30"/>
              <w:left w:type="dxa" w:w="80"/>
              <w:bottom w:type="dxa" w:w="30"/>
              <w:right w:type="dxa" w:w="80"/>
            </w:tcMar>
          </w:tcPr>
          <w:p>
            <w:pPr>
              <w:spacing w:after="20"/>
            </w:pPr>
            <w:r>
              <w:rPr>
                <w:b w:val="false"/>
                <w:bCs w:val="false"/>
                <w:sz w:val="14"/>
                <w:szCs w:val="14"/>
              </w:rPr>
              <w:t xml:space="preserve">—</w:t>
            </w:r>
          </w:p>
        </w:tc>
      </w:tr>
      <w:tr>
        <w:tc>
          <w:tcPr>
            <w:tcW w:type="dxa" w:w="1383"/>
            <w:tcMar>
              <w:top w:type="dxa" w:w="30"/>
              <w:left w:type="dxa" w:w="80"/>
              <w:bottom w:type="dxa" w:w="30"/>
              <w:right w:type="dxa" w:w="80"/>
            </w:tcMar>
          </w:tcPr>
          <w:p>
            <w:pPr>
              <w:spacing w:after="20"/>
            </w:pPr>
            <w:r>
              <w:rPr>
                <w:b w:val="false"/>
                <w:bCs w:val="false"/>
                <w:sz w:val="14"/>
                <w:szCs w:val="14"/>
              </w:rPr>
              <w:t xml:space="preserve">Proposal U2/U3/U4 empirical claims</w:t>
            </w:r>
          </w:p>
        </w:tc>
        <w:tc>
          <w:tcPr>
            <w:tcW w:type="dxa" w:w="2174"/>
            <w:tcMar>
              <w:top w:type="dxa" w:w="30"/>
              <w:left w:type="dxa" w:w="80"/>
              <w:bottom w:type="dxa" w:w="30"/>
              <w:right w:type="dxa" w:w="80"/>
            </w:tcMar>
          </w:tcPr>
          <w:p>
            <w:pPr>
              <w:spacing w:after="20"/>
            </w:pPr>
            <w:r>
              <w:rPr>
                <w:b w:val="false"/>
                <w:bCs w:val="false"/>
                <w:sz w:val="14"/>
                <w:szCs w:val="14"/>
              </w:rPr>
              <w:t xml:space="preserve">Aspirational</w:t>
            </w:r>
          </w:p>
        </w:tc>
        <w:tc>
          <w:tcPr>
            <w:tcW w:type="dxa" w:w="1976"/>
            <w:tcMar>
              <w:top w:type="dxa" w:w="30"/>
              <w:left w:type="dxa" w:w="80"/>
              <w:bottom w:type="dxa" w:w="30"/>
              <w:right w:type="dxa" w:w="80"/>
            </w:tcMar>
          </w:tcPr>
          <w:p>
            <w:pPr>
              <w:spacing w:after="20"/>
            </w:pPr>
            <w:r>
              <w:rPr>
                <w:b w:val="false"/>
                <w:bCs w:val="false"/>
                <w:sz w:val="14"/>
                <w:szCs w:val="14"/>
              </w:rPr>
              <w:t xml:space="preserve">Not run (Parts XVI-XVIII)</w:t>
            </w:r>
          </w:p>
        </w:tc>
        <w:tc>
          <w:tcPr>
            <w:tcW w:type="dxa" w:w="1976"/>
            <w:tcMar>
              <w:top w:type="dxa" w:w="30"/>
              <w:left w:type="dxa" w:w="80"/>
              <w:bottom w:type="dxa" w:w="30"/>
              <w:right w:type="dxa" w:w="80"/>
            </w:tcMar>
          </w:tcPr>
          <w:p>
            <w:pPr>
              <w:spacing w:after="20"/>
            </w:pPr>
            <w:r>
              <w:rPr>
                <w:b w:val="false"/>
                <w:bCs w:val="false"/>
                <w:sz w:val="14"/>
                <w:szCs w:val="14"/>
              </w:rPr>
              <w:t xml:space="preserve">REMOVE as empirical claims for this paper; retain as protocol/future work exactly as manuscript already does</w:t>
            </w:r>
          </w:p>
        </w:tc>
        <w:tc>
          <w:tcPr>
            <w:tcW w:type="dxa" w:w="988"/>
            <w:tcMar>
              <w:top w:type="dxa" w:w="30"/>
              <w:left w:type="dxa" w:w="80"/>
              <w:bottom w:type="dxa" w:w="30"/>
              <w:right w:type="dxa" w:w="80"/>
            </w:tcMar>
          </w:tcPr>
          <w:p>
            <w:pPr>
              <w:spacing w:after="20"/>
            </w:pPr>
            <w:r>
              <w:rPr>
                <w:b w:val="false"/>
                <w:bCs w:val="false"/>
                <w:sz w:val="14"/>
                <w:szCs w:val="14"/>
              </w:rPr>
              <w:t xml:space="preserve">—</w:t>
            </w:r>
          </w:p>
        </w:tc>
        <w:tc>
          <w:tcPr>
            <w:tcW w:type="dxa" w:w="1383"/>
            <w:tcMar>
              <w:top w:type="dxa" w:w="30"/>
              <w:left w:type="dxa" w:w="80"/>
              <w:bottom w:type="dxa" w:w="30"/>
              <w:right w:type="dxa" w:w="80"/>
            </w:tcMar>
          </w:tcPr>
          <w:p>
            <w:pPr>
              <w:spacing w:after="20"/>
            </w:pPr>
            <w:r>
              <w:rPr>
                <w:b w:val="false"/>
                <w:bCs w:val="false"/>
                <w:sz w:val="14"/>
                <w:szCs w:val="14"/>
              </w:rPr>
              <w:t xml:space="preserve">—</w:t>
            </w:r>
          </w:p>
        </w:tc>
      </w:tr>
      <w:tr>
        <w:tc>
          <w:tcPr>
            <w:tcW w:type="dxa" w:w="1383"/>
            <w:tcMar>
              <w:top w:type="dxa" w:w="30"/>
              <w:left w:type="dxa" w:w="80"/>
              <w:bottom w:type="dxa" w:w="30"/>
              <w:right w:type="dxa" w:w="80"/>
            </w:tcMar>
          </w:tcPr>
          <w:p>
            <w:pPr>
              <w:spacing w:after="20"/>
            </w:pPr>
            <w:r>
              <w:rPr>
                <w:b w:val="false"/>
                <w:bCs w:val="false"/>
                <w:sz w:val="14"/>
                <w:szCs w:val="14"/>
              </w:rPr>
              <w:t xml:space="preserve">Proposal Regime B / model-size checks / 250-400 trajectories / duration-noise grids</w:t>
            </w:r>
          </w:p>
        </w:tc>
        <w:tc>
          <w:tcPr>
            <w:tcW w:type="dxa" w:w="2174"/>
            <w:tcMar>
              <w:top w:type="dxa" w:w="30"/>
              <w:left w:type="dxa" w:w="80"/>
              <w:bottom w:type="dxa" w:w="30"/>
              <w:right w:type="dxa" w:w="80"/>
            </w:tcMar>
          </w:tcPr>
          <w:p>
            <w:pPr>
              <w:spacing w:after="20"/>
            </w:pPr>
            <w:r>
              <w:rPr>
                <w:b w:val="false"/>
                <w:bCs w:val="false"/>
                <w:sz w:val="14"/>
                <w:szCs w:val="14"/>
              </w:rPr>
              <w:t xml:space="preserve">Aspirational</w:t>
            </w:r>
          </w:p>
        </w:tc>
        <w:tc>
          <w:tcPr>
            <w:tcW w:type="dxa" w:w="1976"/>
            <w:tcMar>
              <w:top w:type="dxa" w:w="30"/>
              <w:left w:type="dxa" w:w="80"/>
              <w:bottom w:type="dxa" w:w="30"/>
              <w:right w:type="dxa" w:w="80"/>
            </w:tcMar>
          </w:tcPr>
          <w:p>
            <w:pPr>
              <w:spacing w:after="20"/>
            </w:pPr>
            <w:r>
              <w:rPr>
                <w:b w:val="false"/>
                <w:bCs w:val="false"/>
                <w:sz w:val="14"/>
                <w:szCs w:val="14"/>
              </w:rPr>
              <w:t xml:space="preserve">Not run</w:t>
            </w:r>
          </w:p>
        </w:tc>
        <w:tc>
          <w:tcPr>
            <w:tcW w:type="dxa" w:w="1976"/>
            <w:tcMar>
              <w:top w:type="dxa" w:w="30"/>
              <w:left w:type="dxa" w:w="80"/>
              <w:bottom w:type="dxa" w:w="30"/>
              <w:right w:type="dxa" w:w="80"/>
            </w:tcMar>
          </w:tcPr>
          <w:p>
            <w:pPr>
              <w:spacing w:after="20"/>
            </w:pPr>
            <w:r>
              <w:rPr>
                <w:b w:val="false"/>
                <w:bCs w:val="false"/>
                <w:sz w:val="14"/>
                <w:szCs w:val="14"/>
              </w:rPr>
              <w:t xml:space="preserve">REMOVE from any current-work description; future-work sentence only</w:t>
            </w:r>
          </w:p>
        </w:tc>
        <w:tc>
          <w:tcPr>
            <w:tcW w:type="dxa" w:w="988"/>
            <w:tcMar>
              <w:top w:type="dxa" w:w="30"/>
              <w:left w:type="dxa" w:w="80"/>
              <w:bottom w:type="dxa" w:w="30"/>
              <w:right w:type="dxa" w:w="80"/>
            </w:tcMar>
          </w:tcPr>
          <w:p>
            <w:pPr>
              <w:spacing w:after="20"/>
            </w:pPr>
            <w:r>
              <w:rPr>
                <w:b w:val="false"/>
                <w:bCs w:val="false"/>
                <w:sz w:val="14"/>
                <w:szCs w:val="14"/>
              </w:rPr>
              <w:t xml:space="preserve">—</w:t>
            </w:r>
          </w:p>
        </w:tc>
        <w:tc>
          <w:tcPr>
            <w:tcW w:type="dxa" w:w="1383"/>
            <w:tcMar>
              <w:top w:type="dxa" w:w="30"/>
              <w:left w:type="dxa" w:w="80"/>
              <w:bottom w:type="dxa" w:w="30"/>
              <w:right w:type="dxa" w:w="80"/>
            </w:tcMar>
          </w:tcPr>
          <w:p>
            <w:pPr>
              <w:spacing w:after="20"/>
            </w:pPr>
            <w:r>
              <w:rPr>
                <w:b w:val="false"/>
                <w:bCs w:val="false"/>
                <w:sz w:val="14"/>
                <w:szCs w:val="14"/>
              </w:rPr>
              <w:t xml:space="preserve">—</w:t>
            </w:r>
          </w:p>
        </w:tc>
      </w:tr>
    </w:tbl>
    <w:p>
      <w:pPr>
        <w:spacing w:after="100" w:before="0"/>
      </w:pPr>
      <w:r>
        <w:rPr>
          <w:rFonts w:ascii="Calibri" w:cs="Calibri" w:eastAsia="Calibri" w:hAnsi="Calibri"/>
          <w:b w:val="false"/>
          <w:bCs w:val="false"/>
          <w:i w:val="false"/>
          <w:iCs w:val="false"/>
          <w:sz w:val="20"/>
          <w:szCs w:val="20"/>
        </w:rPr>
        <w:t xml:space="preserve"/>
      </w:r>
    </w:p>
    <w:p>
      <w:pPr>
        <w:pStyle w:val="Heading1"/>
        <w:spacing w:after="160" w:before="300"/>
      </w:pPr>
      <w:r>
        <w:rPr>
          <w:b/>
          <w:bCs/>
          <w:sz w:val="28"/>
          <w:szCs w:val="28"/>
        </w:rPr>
        <w:t xml:space="preserve">Part XXXII — Expected Figures and Tables</w:t>
      </w:r>
    </w:p>
    <w:p>
      <w:pPr>
        <w:pStyle w:val="ListParagraph"/>
        <w:numPr>
          <w:ilvl w:val="0"/>
          <w:numId w:val="2"/>
        </w:numPr>
        <w:spacing w:after="60"/>
      </w:pPr>
      <w:r>
        <w:rPr>
          <w:sz w:val="20"/>
          <w:szCs w:val="20"/>
        </w:rPr>
        <w:t xml:space="preserve">F1 (Methods): condition schematic — five occluder renderings of the same identity/frame + measured RelV bar per level + row-window diagram. Sources: P0/production frames, archive windows.</w:t>
      </w:r>
    </w:p>
    <w:p>
      <w:pPr>
        <w:pStyle w:val="ListParagraph"/>
        <w:numPr>
          <w:ilvl w:val="0"/>
          <w:numId w:val="2"/>
        </w:numPr>
        <w:spacing w:after="60"/>
      </w:pPr>
      <w:r>
        <w:rPr>
          <w:sz w:val="20"/>
          <w:szCs w:val="20"/>
        </w:rPr>
        <w:t xml:space="preserve">F2 (HEADLINE, Results 4.4): decodability vs measured evidence — x = RelV (1 -&gt; 0), y = macro RMSE (panel a) and macro R-squared (panel b); curves: MineWorld frozen readout, raw-pixel ridge, last-seen, constant-velocity, B0 (flat references); identity-bootstrap bands; anchor markers tied to A-prime/II values.</w:t>
      </w:r>
    </w:p>
    <w:p>
      <w:pPr>
        <w:pStyle w:val="ListParagraph"/>
        <w:numPr>
          <w:ilvl w:val="0"/>
          <w:numId w:val="2"/>
        </w:numPr>
        <w:spacing w:after="60"/>
      </w:pPr>
      <w:r>
        <w:rPr>
          <w:sz w:val="20"/>
          <w:szCs w:val="20"/>
        </w:rPr>
        <w:t xml:space="preserve">F3 (Results 4.5): context-age x visibility — per-tau-bin RMSE lines per condition with the 16-frame context edge marked between bins 3 and 4; inset: D_boundary with CI.</w:t>
      </w:r>
    </w:p>
    <w:p>
      <w:pPr>
        <w:pStyle w:val="ListParagraph"/>
        <w:numPr>
          <w:ilvl w:val="0"/>
          <w:numId w:val="2"/>
        </w:numPr>
        <w:spacing w:after="60"/>
      </w:pPr>
      <w:r>
        <w:rPr>
          <w:sz w:val="20"/>
          <w:szCs w:val="20"/>
        </w:rPr>
        <w:t xml:space="preserve">F4 (Results 4.5): temporal representations — grouped bars (CURRENT / CURRENT_MINUS_PREVIOUS / TWO_FRAME_CONCAT) x 5 conditions, RMSE with CIs.</w:t>
      </w:r>
    </w:p>
    <w:p>
      <w:pPr>
        <w:pStyle w:val="ListParagraph"/>
        <w:numPr>
          <w:ilvl w:val="0"/>
          <w:numId w:val="2"/>
        </w:numPr>
        <w:spacing w:after="60"/>
      </w:pPr>
      <w:r>
        <w:rPr>
          <w:sz w:val="20"/>
          <w:szCs w:val="20"/>
        </w:rPr>
        <w:t xml:space="preserve">F5 (stretch, supplement): nonlinearity Delta_nonlin by condition with capacity-matched null band.</w:t>
      </w:r>
    </w:p>
    <w:p>
      <w:pPr>
        <w:pStyle w:val="ListParagraph"/>
        <w:numPr>
          <w:ilvl w:val="0"/>
          <w:numId w:val="2"/>
        </w:numPr>
        <w:spacing w:after="60"/>
      </w:pPr>
      <w:r>
        <w:rPr>
          <w:sz w:val="20"/>
          <w:szCs w:val="20"/>
        </w:rPr>
        <w:t xml:space="preserve">F6 (supplement): depth panel — L4 / L10 / L19 RMSE curves across conditions (hypothesis E check); P0 calibration curves (material -&gt; RelV per placement); per-identity spaghetti curves.</w:t>
      </w:r>
    </w:p>
    <w:p>
      <w:pPr>
        <w:pStyle w:val="ListParagraph"/>
        <w:numPr>
          <w:ilvl w:val="0"/>
          <w:numId w:val="2"/>
        </w:numPr>
        <w:spacing w:after="60"/>
      </w:pPr>
      <w:r>
        <w:rPr>
          <w:sz w:val="20"/>
          <w:szCs w:val="20"/>
        </w:rPr>
        <w:t xml:space="preserve">T1 (main): per-condition metrics at frozen readout — macro R-squared [CI], RMSE [CI], MAE, Delta_A, permutation p; plus measured RelV per condition.</w:t>
      </w:r>
    </w:p>
    <w:p>
      <w:pPr>
        <w:pStyle w:val="ListParagraph"/>
        <w:numPr>
          <w:ilvl w:val="0"/>
          <w:numId w:val="2"/>
        </w:numPr>
        <w:spacing w:after="60"/>
      </w:pPr>
      <w:r>
        <w:rPr>
          <w:sz w:val="20"/>
          <w:szCs w:val="20"/>
        </w:rPr>
        <w:t xml:space="preserve">T2 (main): predeclared primary statistics P1-P4 with Holm-adjusted results and the shape-routing verdict.</w:t>
      </w:r>
    </w:p>
    <w:p>
      <w:pPr>
        <w:pStyle w:val="ListParagraph"/>
        <w:numPr>
          <w:ilvl w:val="0"/>
          <w:numId w:val="2"/>
        </w:numPr>
        <w:spacing w:after="60"/>
      </w:pPr>
      <w:r>
        <w:rPr>
          <w:sz w:val="20"/>
          <w:szCs w:val="20"/>
        </w:rPr>
        <w:t xml:space="preserve">T3: all baselines x all conditions (RMSE).</w:t>
      </w:r>
    </w:p>
    <w:p>
      <w:pPr>
        <w:pStyle w:val="ListParagraph"/>
        <w:numPr>
          <w:ilvl w:val="0"/>
          <w:numId w:val="2"/>
        </w:numPr>
        <w:spacing w:after="60"/>
      </w:pPr>
      <w:r>
        <w:rPr>
          <w:sz w:val="20"/>
          <w:szCs w:val="20"/>
        </w:rPr>
        <w:t xml:space="preserve">T4: temporal cells (3 x 5) with paired ΔRMSE vs CURRENT.</w:t>
      </w:r>
    </w:p>
    <w:p>
      <w:pPr>
        <w:pStyle w:val="ListParagraph"/>
        <w:numPr>
          <w:ilvl w:val="0"/>
          <w:numId w:val="2"/>
        </w:numPr>
        <w:spacing w:after="60"/>
      </w:pPr>
      <w:r>
        <w:rPr>
          <w:sz w:val="20"/>
          <w:szCs w:val="20"/>
        </w:rPr>
        <w:t xml:space="preserve">T5: context-age bins x conditions (RMSE) + D_boundary.</w:t>
      </w:r>
    </w:p>
    <w:p>
      <w:pPr>
        <w:pStyle w:val="ListParagraph"/>
        <w:numPr>
          <w:ilvl w:val="0"/>
          <w:numId w:val="2"/>
        </w:numPr>
        <w:spacing w:after="60"/>
      </w:pPr>
      <w:r>
        <w:rPr>
          <w:sz w:val="20"/>
          <w:szCs w:val="20"/>
        </w:rPr>
        <w:t xml:space="preserve">T6 (supplement): workload/provenance — captures, rows, forwards, tensors, bytes, hashes, timings (mirrors Experiment II's Table discipline).</w:t>
      </w:r>
    </w:p>
    <w:p>
      <w:pPr>
        <w:pStyle w:val="ListParagraph"/>
        <w:numPr>
          <w:ilvl w:val="0"/>
          <w:numId w:val="2"/>
        </w:numPr>
        <w:spacing w:after="60"/>
      </w:pPr>
      <w:r>
        <w:rPr>
          <w:sz w:val="20"/>
          <w:szCs w:val="20"/>
        </w:rPr>
        <w:t xml:space="preserve">T7 (stretch, supplement): MLP vs ridge per condition.</w:t>
      </w:r>
    </w:p>
    <w:p>
      <w:pPr>
        <w:pStyle w:val="Heading1"/>
        <w:pageBreakBefore/>
        <w:spacing w:after="160" w:before="300"/>
      </w:pPr>
      <w:r>
        <w:rPr>
          <w:b/>
          <w:bCs/>
          <w:sz w:val="28"/>
          <w:szCs w:val="28"/>
        </w:rPr>
        <w:t xml:space="preserve">Part XXXIII — What We Explicitly Cut (ranked low-value list)</w:t>
      </w:r>
    </w:p>
    <w:tbl>
      <w:tblPr>
        <w:tblW w:type="dxa" w:w="9880"/>
        <w:tblBorders>
          <w:top w:val="single" w:color="auto" w:sz="4"/>
          <w:left w:val="single" w:color="auto" w:sz="4"/>
          <w:bottom w:val="single" w:color="auto" w:sz="4"/>
          <w:right w:val="single" w:color="auto" w:sz="4"/>
          <w:insideH w:val="single" w:color="auto" w:sz="4"/>
          <w:insideV w:val="single" w:color="auto" w:sz="4"/>
        </w:tblBorders>
      </w:tblPr>
      <w:tblGrid>
        <w:gridCol w:w="2964"/>
        <w:gridCol w:w="1383"/>
        <w:gridCol w:w="5533"/>
      </w:tblGrid>
      <w:tr>
        <w:trPr>
          <w:tblHeader/>
        </w:trPr>
        <w:tc>
          <w:tcPr>
            <w:tcW w:type="dxa" w:w="2964"/>
            <w:shd w:fill="D9D9D9" w:val="clear"/>
            <w:tcMar>
              <w:top w:type="dxa" w:w="40"/>
              <w:left w:type="dxa" w:w="80"/>
              <w:bottom w:type="dxa" w:w="40"/>
              <w:right w:type="dxa" w:w="80"/>
            </w:tcMar>
          </w:tcPr>
          <w:p>
            <w:pPr>
              <w:spacing w:after="20"/>
            </w:pPr>
            <w:r>
              <w:rPr>
                <w:b/>
                <w:bCs/>
                <w:sz w:val="15"/>
                <w:szCs w:val="15"/>
              </w:rPr>
              <w:t xml:space="preserve">Component</w:t>
            </w:r>
          </w:p>
        </w:tc>
        <w:tc>
          <w:tcPr>
            <w:tcW w:type="dxa" w:w="1383"/>
            <w:shd w:fill="D9D9D9" w:val="clear"/>
            <w:tcMar>
              <w:top w:type="dxa" w:w="40"/>
              <w:left w:type="dxa" w:w="80"/>
              <w:bottom w:type="dxa" w:w="40"/>
              <w:right w:type="dxa" w:w="80"/>
            </w:tcMar>
          </w:tcPr>
          <w:p>
            <w:pPr>
              <w:spacing w:after="20"/>
            </w:pPr>
            <w:r>
              <w:rPr>
                <w:b/>
                <w:bCs/>
                <w:sz w:val="15"/>
                <w:szCs w:val="15"/>
              </w:rPr>
              <w:t xml:space="preserve">Verdict</w:t>
            </w:r>
          </w:p>
        </w:tc>
        <w:tc>
          <w:tcPr>
            <w:tcW w:type="dxa" w:w="5533"/>
            <w:shd w:fill="D9D9D9" w:val="clear"/>
            <w:tcMar>
              <w:top w:type="dxa" w:w="40"/>
              <w:left w:type="dxa" w:w="80"/>
              <w:bottom w:type="dxa" w:w="40"/>
              <w:right w:type="dxa" w:w="80"/>
            </w:tcMar>
          </w:tcPr>
          <w:p>
            <w:pPr>
              <w:spacing w:after="20"/>
            </w:pPr>
            <w:r>
              <w:rPr>
                <w:b/>
                <w:bCs/>
                <w:sz w:val="15"/>
                <w:szCs w:val="15"/>
              </w:rPr>
              <w:t xml:space="preserve">Reason (one line)</w:t>
            </w:r>
          </w:p>
        </w:tc>
      </w:tr>
      <w:tr>
        <w:tc>
          <w:tcPr>
            <w:tcW w:type="dxa" w:w="2964"/>
            <w:tcMar>
              <w:top w:type="dxa" w:w="30"/>
              <w:left w:type="dxa" w:w="80"/>
              <w:bottom w:type="dxa" w:w="30"/>
              <w:right w:type="dxa" w:w="80"/>
            </w:tcMar>
          </w:tcPr>
          <w:p>
            <w:pPr>
              <w:spacing w:after="20"/>
            </w:pPr>
            <w:r>
              <w:rPr>
                <w:b w:val="false"/>
                <w:bCs w:val="false"/>
                <w:sz w:val="15"/>
                <w:szCs w:val="15"/>
              </w:rPr>
              <w:t xml:space="preserve">Another 11-layer (or all-20-layer) sweep</w:t>
            </w:r>
          </w:p>
        </w:tc>
        <w:tc>
          <w:tcPr>
            <w:tcW w:type="dxa" w:w="1383"/>
            <w:tcMar>
              <w:top w:type="dxa" w:w="30"/>
              <w:left w:type="dxa" w:w="80"/>
              <w:bottom w:type="dxa" w:w="30"/>
              <w:right w:type="dxa" w:w="80"/>
            </w:tcMar>
          </w:tcPr>
          <w:p>
            <w:pPr>
              <w:spacing w:after="20"/>
            </w:pPr>
            <w:r>
              <w:rPr>
                <w:b w:val="false"/>
                <w:bCs w:val="false"/>
                <w:sz w:val="15"/>
                <w:szCs w:val="15"/>
              </w:rPr>
              <w:t xml:space="preserve">CUT</w:t>
            </w:r>
          </w:p>
        </w:tc>
        <w:tc>
          <w:tcPr>
            <w:tcW w:type="dxa" w:w="5533"/>
            <w:tcMar>
              <w:top w:type="dxa" w:w="30"/>
              <w:left w:type="dxa" w:w="80"/>
              <w:bottom w:type="dxa" w:w="30"/>
              <w:right w:type="dxa" w:w="80"/>
            </w:tcMar>
          </w:tcPr>
          <w:p>
            <w:pPr>
              <w:spacing w:after="20"/>
            </w:pPr>
            <w:r>
              <w:rPr>
                <w:b w:val="false"/>
                <w:bCs w:val="false"/>
                <w:sz w:val="15"/>
                <w:szCs w:val="15"/>
              </w:rPr>
              <w:t xml:space="preserve">Experiment II's depth profile is flat-negative (spread 1.8 R-squared units across 22 cells); marginal information near zero, extraction cost x3.7</w:t>
            </w:r>
          </w:p>
        </w:tc>
      </w:tr>
      <w:tr>
        <w:tc>
          <w:tcPr>
            <w:tcW w:type="dxa" w:w="2964"/>
            <w:tcMar>
              <w:top w:type="dxa" w:w="30"/>
              <w:left w:type="dxa" w:w="80"/>
              <w:bottom w:type="dxa" w:w="30"/>
              <w:right w:type="dxa" w:w="80"/>
            </w:tcMar>
          </w:tcPr>
          <w:p>
            <w:pPr>
              <w:spacing w:after="20"/>
            </w:pPr>
            <w:r>
              <w:rPr>
                <w:b w:val="false"/>
                <w:bCs w:val="false"/>
                <w:sz w:val="15"/>
                <w:szCs w:val="15"/>
              </w:rPr>
              <w:t xml:space="preserve">U4 causal steering</w:t>
            </w:r>
          </w:p>
        </w:tc>
        <w:tc>
          <w:tcPr>
            <w:tcW w:type="dxa" w:w="1383"/>
            <w:tcMar>
              <w:top w:type="dxa" w:w="30"/>
              <w:left w:type="dxa" w:w="80"/>
              <w:bottom w:type="dxa" w:w="30"/>
              <w:right w:type="dxa" w:w="80"/>
            </w:tcMar>
          </w:tcPr>
          <w:p>
            <w:pPr>
              <w:spacing w:after="20"/>
            </w:pPr>
            <w:r>
              <w:rPr>
                <w:b w:val="false"/>
                <w:bCs w:val="false"/>
                <w:sz w:val="15"/>
                <w:szCs w:val="15"/>
              </w:rPr>
              <w:t xml:space="preserve">DEFER</w:t>
            </w:r>
          </w:p>
        </w:tc>
        <w:tc>
          <w:tcPr>
            <w:tcW w:type="dxa" w:w="5533"/>
            <w:tcMar>
              <w:top w:type="dxa" w:w="30"/>
              <w:left w:type="dxa" w:w="80"/>
              <w:bottom w:type="dxa" w:w="30"/>
              <w:right w:type="dxa" w:w="80"/>
            </w:tcMar>
          </w:tcPr>
          <w:p>
            <w:pPr>
              <w:spacing w:after="20"/>
            </w:pPr>
            <w:r>
              <w:rPr>
                <w:b w:val="false"/>
                <w:bCs w:val="false"/>
                <w:sz w:val="15"/>
                <w:szCs w:val="15"/>
              </w:rPr>
              <w:t xml:space="preserve">No infrastructure; no decodable estimate to steer; multi-week build (Part XVIII)</w:t>
            </w:r>
          </w:p>
        </w:tc>
      </w:tr>
      <w:tr>
        <w:tc>
          <w:tcPr>
            <w:tcW w:type="dxa" w:w="2964"/>
            <w:tcMar>
              <w:top w:type="dxa" w:w="30"/>
              <w:left w:type="dxa" w:w="80"/>
              <w:bottom w:type="dxa" w:w="30"/>
              <w:right w:type="dxa" w:w="80"/>
            </w:tcMar>
          </w:tcPr>
          <w:p>
            <w:pPr>
              <w:spacing w:after="20"/>
            </w:pPr>
            <w:r>
              <w:rPr>
                <w:b w:val="false"/>
                <w:bCs w:val="false"/>
                <w:sz w:val="15"/>
                <w:szCs w:val="15"/>
              </w:rPr>
              <w:t xml:space="preserve">U2/U3 Bayesian calibration + sigma decoding</w:t>
            </w:r>
          </w:p>
        </w:tc>
        <w:tc>
          <w:tcPr>
            <w:tcW w:type="dxa" w:w="1383"/>
            <w:tcMar>
              <w:top w:type="dxa" w:w="30"/>
              <w:left w:type="dxa" w:w="80"/>
              <w:bottom w:type="dxa" w:w="30"/>
              <w:right w:type="dxa" w:w="80"/>
            </w:tcMar>
          </w:tcPr>
          <w:p>
            <w:pPr>
              <w:spacing w:after="20"/>
            </w:pPr>
            <w:r>
              <w:rPr>
                <w:b w:val="false"/>
                <w:bCs w:val="false"/>
                <w:sz w:val="15"/>
                <w:szCs w:val="15"/>
              </w:rPr>
              <w:t xml:space="preserve">CUT</w:t>
            </w:r>
          </w:p>
        </w:tc>
        <w:tc>
          <w:tcPr>
            <w:tcW w:type="dxa" w:w="5533"/>
            <w:tcMar>
              <w:top w:type="dxa" w:w="30"/>
              <w:left w:type="dxa" w:w="80"/>
              <w:bottom w:type="dxa" w:w="30"/>
              <w:right w:type="dxa" w:w="80"/>
            </w:tcMar>
          </w:tcPr>
          <w:p>
            <w:pPr>
              <w:spacing w:after="20"/>
            </w:pPr>
            <w:r>
              <w:rPr>
                <w:b w:val="false"/>
                <w:bCs w:val="false"/>
                <w:sz w:val="15"/>
                <w:szCs w:val="15"/>
              </w:rPr>
              <w:t xml:space="preserve">Unidentifiable at one q with deterministic rendering (Part XVI); valid version does not fit the deadline</w:t>
            </w:r>
          </w:p>
        </w:tc>
      </w:tr>
      <w:tr>
        <w:tc>
          <w:tcPr>
            <w:tcW w:type="dxa" w:w="2964"/>
            <w:tcMar>
              <w:top w:type="dxa" w:w="30"/>
              <w:left w:type="dxa" w:w="80"/>
              <w:bottom w:type="dxa" w:w="30"/>
              <w:right w:type="dxa" w:w="80"/>
            </w:tcMar>
          </w:tcPr>
          <w:p>
            <w:pPr>
              <w:spacing w:after="20"/>
            </w:pPr>
            <w:r>
              <w:rPr>
                <w:b w:val="false"/>
                <w:bCs w:val="false"/>
                <w:sz w:val="15"/>
                <w:szCs w:val="15"/>
              </w:rPr>
              <w:t xml:space="preserve">Process-noise (q) grid</w:t>
            </w:r>
          </w:p>
        </w:tc>
        <w:tc>
          <w:tcPr>
            <w:tcW w:type="dxa" w:w="1383"/>
            <w:tcMar>
              <w:top w:type="dxa" w:w="30"/>
              <w:left w:type="dxa" w:w="80"/>
              <w:bottom w:type="dxa" w:w="30"/>
              <w:right w:type="dxa" w:w="80"/>
            </w:tcMar>
          </w:tcPr>
          <w:p>
            <w:pPr>
              <w:spacing w:after="20"/>
            </w:pPr>
            <w:r>
              <w:rPr>
                <w:b w:val="false"/>
                <w:bCs w:val="false"/>
                <w:sz w:val="15"/>
                <w:szCs w:val="15"/>
              </w:rPr>
              <w:t xml:space="preserve">CUT</w:t>
            </w:r>
          </w:p>
        </w:tc>
        <w:tc>
          <w:tcPr>
            <w:tcW w:type="dxa" w:w="5533"/>
            <w:tcMar>
              <w:top w:type="dxa" w:w="30"/>
              <w:left w:type="dxa" w:w="80"/>
              <w:bottom w:type="dxa" w:w="30"/>
              <w:right w:type="dxa" w:w="80"/>
            </w:tcMar>
          </w:tcPr>
          <w:p>
            <w:pPr>
              <w:spacing w:after="20"/>
            </w:pPr>
            <w:r>
              <w:rPr>
                <w:b w:val="false"/>
                <w:bCs w:val="false"/>
                <w:sz w:val="15"/>
                <w:szCs w:val="15"/>
              </w:rPr>
              <w:t xml:space="preserve">Exists only to serve U2; doubles capture and adds oracle/target machinery</w:t>
            </w:r>
          </w:p>
        </w:tc>
      </w:tr>
      <w:tr>
        <w:tc>
          <w:tcPr>
            <w:tcW w:type="dxa" w:w="2964"/>
            <w:tcMar>
              <w:top w:type="dxa" w:w="30"/>
              <w:left w:type="dxa" w:w="80"/>
              <w:bottom w:type="dxa" w:w="30"/>
              <w:right w:type="dxa" w:w="80"/>
            </w:tcMar>
          </w:tcPr>
          <w:p>
            <w:pPr>
              <w:spacing w:after="20"/>
            </w:pPr>
            <w:r>
              <w:rPr>
                <w:b w:val="false"/>
                <w:bCs w:val="false"/>
                <w:sz w:val="15"/>
                <w:szCs w:val="15"/>
              </w:rPr>
              <w:t xml:space="preserve">Player-turn-away</w:t>
            </w:r>
          </w:p>
        </w:tc>
        <w:tc>
          <w:tcPr>
            <w:tcW w:type="dxa" w:w="1383"/>
            <w:tcMar>
              <w:top w:type="dxa" w:w="30"/>
              <w:left w:type="dxa" w:w="80"/>
              <w:bottom w:type="dxa" w:w="30"/>
              <w:right w:type="dxa" w:w="80"/>
            </w:tcMar>
          </w:tcPr>
          <w:p>
            <w:pPr>
              <w:spacing w:after="20"/>
            </w:pPr>
            <w:r>
              <w:rPr>
                <w:b w:val="false"/>
                <w:bCs w:val="false"/>
                <w:sz w:val="15"/>
                <w:szCs w:val="15"/>
              </w:rPr>
              <w:t xml:space="preserve">CUT</w:t>
            </w:r>
          </w:p>
        </w:tc>
        <w:tc>
          <w:tcPr>
            <w:tcW w:type="dxa" w:w="5533"/>
            <w:tcMar>
              <w:top w:type="dxa" w:w="30"/>
              <w:left w:type="dxa" w:w="80"/>
              <w:bottom w:type="dxa" w:w="30"/>
              <w:right w:type="dxa" w:w="80"/>
            </w:tcMar>
          </w:tcPr>
          <w:p>
            <w:pPr>
              <w:spacing w:after="20"/>
            </w:pPr>
            <w:r>
              <w:rPr>
                <w:b w:val="false"/>
                <w:bCs w:val="false"/>
                <w:sz w:val="15"/>
                <w:szCs w:val="15"/>
              </w:rPr>
              <w:t xml:space="preserve">Confounded (global input change), redundant (WALL_VISIBLE), HIGH risk (Part XXII)</w:t>
            </w:r>
          </w:p>
        </w:tc>
      </w:tr>
      <w:tr>
        <w:tc>
          <w:tcPr>
            <w:tcW w:type="dxa" w:w="2964"/>
            <w:tcMar>
              <w:top w:type="dxa" w:w="30"/>
              <w:left w:type="dxa" w:w="80"/>
              <w:bottom w:type="dxa" w:w="30"/>
              <w:right w:type="dxa" w:w="80"/>
            </w:tcMar>
          </w:tcPr>
          <w:p>
            <w:pPr>
              <w:spacing w:after="20"/>
            </w:pPr>
            <w:r>
              <w:rPr>
                <w:b w:val="false"/>
                <w:bCs w:val="false"/>
                <w:sz w:val="15"/>
                <w:szCs w:val="15"/>
              </w:rPr>
              <w:t xml:space="preserve">Regime B (AI sheep + particle filter)</w:t>
            </w:r>
          </w:p>
        </w:tc>
        <w:tc>
          <w:tcPr>
            <w:tcW w:type="dxa" w:w="1383"/>
            <w:tcMar>
              <w:top w:type="dxa" w:w="30"/>
              <w:left w:type="dxa" w:w="80"/>
              <w:bottom w:type="dxa" w:w="30"/>
              <w:right w:type="dxa" w:w="80"/>
            </w:tcMar>
          </w:tcPr>
          <w:p>
            <w:pPr>
              <w:spacing w:after="20"/>
            </w:pPr>
            <w:r>
              <w:rPr>
                <w:b w:val="false"/>
                <w:bCs w:val="false"/>
                <w:sz w:val="15"/>
                <w:szCs w:val="15"/>
              </w:rPr>
              <w:t xml:space="preserve">CUT</w:t>
            </w:r>
          </w:p>
        </w:tc>
        <w:tc>
          <w:tcPr>
            <w:tcW w:type="dxa" w:w="5533"/>
            <w:tcMar>
              <w:top w:type="dxa" w:w="30"/>
              <w:left w:type="dxa" w:w="80"/>
              <w:bottom w:type="dxa" w:w="30"/>
              <w:right w:type="dxa" w:w="80"/>
            </w:tcMar>
          </w:tcPr>
          <w:p>
            <w:pPr>
              <w:spacing w:after="20"/>
            </w:pPr>
            <w:r>
              <w:rPr>
                <w:b w:val="false"/>
                <w:bCs w:val="false"/>
                <w:sz w:val="15"/>
                <w:szCs w:val="15"/>
              </w:rPr>
              <w:t xml:space="preserve">New dynamics fitting + oracle machinery; robustness axis, not a gap closure</w:t>
            </w:r>
          </w:p>
        </w:tc>
      </w:tr>
      <w:tr>
        <w:tc>
          <w:tcPr>
            <w:tcW w:type="dxa" w:w="2964"/>
            <w:tcMar>
              <w:top w:type="dxa" w:w="30"/>
              <w:left w:type="dxa" w:w="80"/>
              <w:bottom w:type="dxa" w:w="30"/>
              <w:right w:type="dxa" w:w="80"/>
            </w:tcMar>
          </w:tcPr>
          <w:p>
            <w:pPr>
              <w:spacing w:after="20"/>
            </w:pPr>
            <w:r>
              <w:rPr>
                <w:b w:val="false"/>
                <w:bCs w:val="false"/>
                <w:sz w:val="15"/>
                <w:szCs w:val="15"/>
              </w:rPr>
              <w:t xml:space="preserve">Multiple model sizes (300M_16f, 700M_32f)</w:t>
            </w:r>
          </w:p>
        </w:tc>
        <w:tc>
          <w:tcPr>
            <w:tcW w:type="dxa" w:w="1383"/>
            <w:tcMar>
              <w:top w:type="dxa" w:w="30"/>
              <w:left w:type="dxa" w:w="80"/>
              <w:bottom w:type="dxa" w:w="30"/>
              <w:right w:type="dxa" w:w="80"/>
            </w:tcMar>
          </w:tcPr>
          <w:p>
            <w:pPr>
              <w:spacing w:after="20"/>
            </w:pPr>
            <w:r>
              <w:rPr>
                <w:b w:val="false"/>
                <w:bCs w:val="false"/>
                <w:sz w:val="15"/>
                <w:szCs w:val="15"/>
              </w:rPr>
              <w:t xml:space="preserve">CUT</w:t>
            </w:r>
          </w:p>
        </w:tc>
        <w:tc>
          <w:tcPr>
            <w:tcW w:type="dxa" w:w="5533"/>
            <w:tcMar>
              <w:top w:type="dxa" w:w="30"/>
              <w:left w:type="dxa" w:w="80"/>
              <w:bottom w:type="dxa" w:w="30"/>
              <w:right w:type="dxa" w:w="80"/>
            </w:tcMar>
          </w:tcPr>
          <w:p>
            <w:pPr>
              <w:spacing w:after="20"/>
            </w:pPr>
            <w:r>
              <w:rPr>
                <w:b w:val="false"/>
                <w:bCs w:val="false"/>
                <w:sz w:val="15"/>
                <w:szCs w:val="15"/>
              </w:rPr>
              <w:t xml:space="preserve">New checkpoints/qualification; robustness, not gap closure</w:t>
            </w:r>
          </w:p>
        </w:tc>
      </w:tr>
      <w:tr>
        <w:tc>
          <w:tcPr>
            <w:tcW w:type="dxa" w:w="2964"/>
            <w:tcMar>
              <w:top w:type="dxa" w:w="30"/>
              <w:left w:type="dxa" w:w="80"/>
              <w:bottom w:type="dxa" w:w="30"/>
              <w:right w:type="dxa" w:w="80"/>
            </w:tcMar>
          </w:tcPr>
          <w:p>
            <w:pPr>
              <w:spacing w:after="20"/>
            </w:pPr>
            <w:r>
              <w:rPr>
                <w:b w:val="false"/>
                <w:bCs w:val="false"/>
                <w:sz w:val="15"/>
                <w:szCs w:val="15"/>
              </w:rPr>
              <w:t xml:space="preserve">Hundreds of trajectories (250-400)</w:t>
            </w:r>
          </w:p>
        </w:tc>
        <w:tc>
          <w:tcPr>
            <w:tcW w:type="dxa" w:w="1383"/>
            <w:tcMar>
              <w:top w:type="dxa" w:w="30"/>
              <w:left w:type="dxa" w:w="80"/>
              <w:bottom w:type="dxa" w:w="30"/>
              <w:right w:type="dxa" w:w="80"/>
            </w:tcMar>
          </w:tcPr>
          <w:p>
            <w:pPr>
              <w:spacing w:after="20"/>
            </w:pPr>
            <w:r>
              <w:rPr>
                <w:b w:val="false"/>
                <w:bCs w:val="false"/>
                <w:sz w:val="15"/>
                <w:szCs w:val="15"/>
              </w:rPr>
              <w:t xml:space="preserve">CUT</w:t>
            </w:r>
          </w:p>
        </w:tc>
        <w:tc>
          <w:tcPr>
            <w:tcW w:type="dxa" w:w="5533"/>
            <w:tcMar>
              <w:top w:type="dxa" w:w="30"/>
              <w:left w:type="dxa" w:w="80"/>
              <w:bottom w:type="dxa" w:w="30"/>
              <w:right w:type="dxa" w:w="80"/>
            </w:tcMar>
          </w:tcPr>
          <w:p>
            <w:pPr>
              <w:spacing w:after="20"/>
            </w:pPr>
            <w:r>
              <w:rPr>
                <w:b w:val="false"/>
                <w:bCs w:val="false"/>
                <w:sz w:val="15"/>
                <w:szCs w:val="15"/>
              </w:rPr>
              <w:t xml:space="preserve">N = 25 bootstrap widths already resolve every planned contrast 2-4x over (Part XIV)</w:t>
            </w:r>
          </w:p>
        </w:tc>
      </w:tr>
      <w:tr>
        <w:tc>
          <w:tcPr>
            <w:tcW w:type="dxa" w:w="2964"/>
            <w:tcMar>
              <w:top w:type="dxa" w:w="30"/>
              <w:left w:type="dxa" w:w="80"/>
              <w:bottom w:type="dxa" w:w="30"/>
              <w:right w:type="dxa" w:w="80"/>
            </w:tcMar>
          </w:tcPr>
          <w:p>
            <w:pPr>
              <w:spacing w:after="20"/>
            </w:pPr>
            <w:r>
              <w:rPr>
                <w:b w:val="false"/>
                <w:bCs w:val="false"/>
                <w:sz w:val="15"/>
                <w:szCs w:val="15"/>
              </w:rPr>
              <w:t xml:space="preserve">Many speeds / durations / layouts</w:t>
            </w:r>
          </w:p>
        </w:tc>
        <w:tc>
          <w:tcPr>
            <w:tcW w:type="dxa" w:w="1383"/>
            <w:tcMar>
              <w:top w:type="dxa" w:w="30"/>
              <w:left w:type="dxa" w:w="80"/>
              <w:bottom w:type="dxa" w:w="30"/>
              <w:right w:type="dxa" w:w="80"/>
            </w:tcMar>
          </w:tcPr>
          <w:p>
            <w:pPr>
              <w:spacing w:after="20"/>
            </w:pPr>
            <w:r>
              <w:rPr>
                <w:b w:val="false"/>
                <w:bCs w:val="false"/>
                <w:sz w:val="15"/>
                <w:szCs w:val="15"/>
              </w:rPr>
              <w:t xml:space="preserve">CUT</w:t>
            </w:r>
          </w:p>
        </w:tc>
        <w:tc>
          <w:tcPr>
            <w:tcW w:type="dxa" w:w="5533"/>
            <w:tcMar>
              <w:top w:type="dxa" w:w="30"/>
              <w:left w:type="dxa" w:w="80"/>
              <w:bottom w:type="dxa" w:w="30"/>
              <w:right w:type="dxa" w:w="80"/>
            </w:tcMar>
          </w:tcPr>
          <w:p>
            <w:pPr>
              <w:spacing w:after="20"/>
            </w:pPr>
            <w:r>
              <w:rPr>
                <w:b w:val="false"/>
                <w:bCs w:val="false"/>
                <w:sz w:val="15"/>
                <w:szCs w:val="15"/>
              </w:rPr>
              <w:t xml:space="preserve">Generalization axis; disclosed limitation; not closable by Thursday</w:t>
            </w:r>
          </w:p>
        </w:tc>
      </w:tr>
      <w:tr>
        <w:tc>
          <w:tcPr>
            <w:tcW w:type="dxa" w:w="2964"/>
            <w:tcMar>
              <w:top w:type="dxa" w:w="30"/>
              <w:left w:type="dxa" w:w="80"/>
              <w:bottom w:type="dxa" w:w="30"/>
              <w:right w:type="dxa" w:w="80"/>
            </w:tcMar>
          </w:tcPr>
          <w:p>
            <w:pPr>
              <w:spacing w:after="20"/>
            </w:pPr>
            <w:r>
              <w:rPr>
                <w:b w:val="false"/>
                <w:bCs w:val="false"/>
                <w:sz w:val="15"/>
                <w:szCs w:val="15"/>
              </w:rPr>
              <w:t xml:space="preserve">Full-token-grid / PCA / wall-ROI representation rediscovery</w:t>
            </w:r>
          </w:p>
        </w:tc>
        <w:tc>
          <w:tcPr>
            <w:tcW w:type="dxa" w:w="1383"/>
            <w:tcMar>
              <w:top w:type="dxa" w:w="30"/>
              <w:left w:type="dxa" w:w="80"/>
              <w:bottom w:type="dxa" w:w="30"/>
              <w:right w:type="dxa" w:w="80"/>
            </w:tcMar>
          </w:tcPr>
          <w:p>
            <w:pPr>
              <w:spacing w:after="20"/>
            </w:pPr>
            <w:r>
              <w:rPr>
                <w:b w:val="false"/>
                <w:bCs w:val="false"/>
                <w:sz w:val="15"/>
                <w:szCs w:val="15"/>
              </w:rPr>
              <w:t xml:space="preserve">CUT</w:t>
            </w:r>
          </w:p>
        </w:tc>
        <w:tc>
          <w:tcPr>
            <w:tcW w:type="dxa" w:w="5533"/>
            <w:tcMar>
              <w:top w:type="dxa" w:w="30"/>
              <w:left w:type="dxa" w:w="80"/>
              <w:bottom w:type="dxa" w:w="30"/>
              <w:right w:type="dxa" w:w="80"/>
            </w:tcMar>
          </w:tcPr>
          <w:p>
            <w:pPr>
              <w:spacing w:after="20"/>
            </w:pPr>
            <w:r>
              <w:rPr>
                <w:b w:val="false"/>
                <w:bCs w:val="false"/>
                <w:sz w:val="15"/>
                <w:szCs w:val="15"/>
              </w:rPr>
              <w:t xml:space="preserve">Post-hoc search risk the brief forbids; BEST-K already failed; frozen readout policy instead</w:t>
            </w:r>
          </w:p>
        </w:tc>
      </w:tr>
      <w:tr>
        <w:tc>
          <w:tcPr>
            <w:tcW w:type="dxa" w:w="2964"/>
            <w:tcMar>
              <w:top w:type="dxa" w:w="30"/>
              <w:left w:type="dxa" w:w="80"/>
              <w:bottom w:type="dxa" w:w="30"/>
              <w:right w:type="dxa" w:w="80"/>
            </w:tcMar>
          </w:tcPr>
          <w:p>
            <w:pPr>
              <w:spacing w:after="20"/>
            </w:pPr>
            <w:r>
              <w:rPr>
                <w:b w:val="false"/>
                <w:bCs w:val="false"/>
                <w:sz w:val="15"/>
                <w:szCs w:val="15"/>
              </w:rPr>
              <w:t xml:space="preserve">Per-condition representation/probe search of any kind</w:t>
            </w:r>
          </w:p>
        </w:tc>
        <w:tc>
          <w:tcPr>
            <w:tcW w:type="dxa" w:w="1383"/>
            <w:tcMar>
              <w:top w:type="dxa" w:w="30"/>
              <w:left w:type="dxa" w:w="80"/>
              <w:bottom w:type="dxa" w:w="30"/>
              <w:right w:type="dxa" w:w="80"/>
            </w:tcMar>
          </w:tcPr>
          <w:p>
            <w:pPr>
              <w:spacing w:after="20"/>
            </w:pPr>
            <w:r>
              <w:rPr>
                <w:b w:val="false"/>
                <w:bCs w:val="false"/>
                <w:sz w:val="15"/>
                <w:szCs w:val="15"/>
              </w:rPr>
              <w:t xml:space="preserve">CUT</w:t>
            </w:r>
          </w:p>
        </w:tc>
        <w:tc>
          <w:tcPr>
            <w:tcW w:type="dxa" w:w="5533"/>
            <w:tcMar>
              <w:top w:type="dxa" w:w="30"/>
              <w:left w:type="dxa" w:w="80"/>
              <w:bottom w:type="dxa" w:w="30"/>
              <w:right w:type="dxa" w:w="80"/>
            </w:tcMar>
          </w:tcPr>
          <w:p>
            <w:pPr>
              <w:spacing w:after="20"/>
            </w:pPr>
            <w:r>
              <w:rPr>
                <w:b w:val="false"/>
                <w:bCs w:val="false"/>
                <w:sz w:val="15"/>
                <w:szCs w:val="15"/>
              </w:rPr>
              <w:t xml:space="preserve">The forbidden glass x layer x representation x probe scan; everything frozen before outcomes</w:t>
            </w:r>
          </w:p>
        </w:tc>
      </w:tr>
      <w:tr>
        <w:tc>
          <w:tcPr>
            <w:tcW w:type="dxa" w:w="2964"/>
            <w:tcMar>
              <w:top w:type="dxa" w:w="30"/>
              <w:left w:type="dxa" w:w="80"/>
              <w:bottom w:type="dxa" w:w="30"/>
              <w:right w:type="dxa" w:w="80"/>
            </w:tcMar>
          </w:tcPr>
          <w:p>
            <w:pPr>
              <w:spacing w:after="20"/>
            </w:pPr>
            <w:r>
              <w:rPr>
                <w:b w:val="false"/>
                <w:bCs w:val="false"/>
                <w:sz w:val="15"/>
                <w:szCs w:val="15"/>
              </w:rPr>
              <w:t xml:space="preserve">Big MLP search / DAS</w:t>
            </w:r>
          </w:p>
        </w:tc>
        <w:tc>
          <w:tcPr>
            <w:tcW w:type="dxa" w:w="1383"/>
            <w:tcMar>
              <w:top w:type="dxa" w:w="30"/>
              <w:left w:type="dxa" w:w="80"/>
              <w:bottom w:type="dxa" w:w="30"/>
              <w:right w:type="dxa" w:w="80"/>
            </w:tcMar>
          </w:tcPr>
          <w:p>
            <w:pPr>
              <w:spacing w:after="20"/>
            </w:pPr>
            <w:r>
              <w:rPr>
                <w:b w:val="false"/>
                <w:bCs w:val="false"/>
                <w:sz w:val="15"/>
                <w:szCs w:val="15"/>
              </w:rPr>
              <w:t xml:space="preserve">CUT</w:t>
            </w:r>
          </w:p>
        </w:tc>
        <w:tc>
          <w:tcPr>
            <w:tcW w:type="dxa" w:w="5533"/>
            <w:tcMar>
              <w:top w:type="dxa" w:w="30"/>
              <w:left w:type="dxa" w:w="80"/>
              <w:bottom w:type="dxa" w:w="30"/>
              <w:right w:type="dxa" w:w="80"/>
            </w:tcMar>
          </w:tcPr>
          <w:p>
            <w:pPr>
              <w:spacing w:after="20"/>
            </w:pPr>
            <w:r>
              <w:rPr>
                <w:b w:val="false"/>
                <w:bCs w:val="false"/>
                <w:sz w:val="15"/>
                <w:szCs w:val="15"/>
              </w:rPr>
              <w:t xml:space="preserve">Probe-escalation anti-pattern; single frozen small MLP is stretch-only</w:t>
            </w:r>
          </w:p>
        </w:tc>
      </w:tr>
      <w:tr>
        <w:tc>
          <w:tcPr>
            <w:tcW w:type="dxa" w:w="2964"/>
            <w:tcMar>
              <w:top w:type="dxa" w:w="30"/>
              <w:left w:type="dxa" w:w="80"/>
              <w:bottom w:type="dxa" w:w="30"/>
              <w:right w:type="dxa" w:w="80"/>
            </w:tcMar>
          </w:tcPr>
          <w:p>
            <w:pPr>
              <w:spacing w:after="20"/>
            </w:pPr>
            <w:r>
              <w:rPr>
                <w:b w:val="false"/>
                <w:bCs w:val="false"/>
                <w:sz w:val="15"/>
                <w:szCs w:val="15"/>
              </w:rPr>
              <w:t xml:space="preserve">Held-out Pearson/Spearman as new headline metrics</w:t>
            </w:r>
          </w:p>
        </w:tc>
        <w:tc>
          <w:tcPr>
            <w:tcW w:type="dxa" w:w="1383"/>
            <w:tcMar>
              <w:top w:type="dxa" w:w="30"/>
              <w:left w:type="dxa" w:w="80"/>
              <w:bottom w:type="dxa" w:w="30"/>
              <w:right w:type="dxa" w:w="80"/>
            </w:tcMar>
          </w:tcPr>
          <w:p>
            <w:pPr>
              <w:spacing w:after="20"/>
            </w:pPr>
            <w:r>
              <w:rPr>
                <w:b w:val="false"/>
                <w:bCs w:val="false"/>
                <w:sz w:val="15"/>
                <w:szCs w:val="15"/>
              </w:rPr>
              <w:t xml:space="preserve">CUT (minor)</w:t>
            </w:r>
          </w:p>
        </w:tc>
        <w:tc>
          <w:tcPr>
            <w:tcW w:type="dxa" w:w="5533"/>
            <w:tcMar>
              <w:top w:type="dxa" w:w="30"/>
              <w:left w:type="dxa" w:w="80"/>
              <w:bottom w:type="dxa" w:w="30"/>
              <w:right w:type="dxa" w:w="80"/>
            </w:tcMar>
          </w:tcPr>
          <w:p>
            <w:pPr>
              <w:spacing w:after="20"/>
            </w:pPr>
            <w:r>
              <w:rPr>
                <w:b w:val="false"/>
                <w:bCs w:val="false"/>
                <w:sz w:val="15"/>
                <w:szCs w:val="15"/>
              </w:rPr>
              <w:t xml:space="preserve">Would be new metrics invented post-hoc across experiments; macro R-squared/RMSE continuity preferred (correlations may appear as descriptives only)</w:t>
            </w:r>
          </w:p>
        </w:tc>
      </w:tr>
      <w:tr>
        <w:tc>
          <w:tcPr>
            <w:tcW w:type="dxa" w:w="2964"/>
            <w:tcMar>
              <w:top w:type="dxa" w:w="30"/>
              <w:left w:type="dxa" w:w="80"/>
              <w:bottom w:type="dxa" w:w="30"/>
              <w:right w:type="dxa" w:w="80"/>
            </w:tcMar>
          </w:tcPr>
          <w:p>
            <w:pPr>
              <w:spacing w:after="20"/>
            </w:pPr>
            <w:r>
              <w:rPr>
                <w:b w:val="false"/>
                <w:bCs w:val="false"/>
                <w:sz w:val="15"/>
                <w:szCs w:val="15"/>
              </w:rPr>
              <w:t xml:space="preserve">Reveal-recovery rows</w:t>
            </w:r>
          </w:p>
        </w:tc>
        <w:tc>
          <w:tcPr>
            <w:tcW w:type="dxa" w:w="1383"/>
            <w:tcMar>
              <w:top w:type="dxa" w:w="30"/>
              <w:left w:type="dxa" w:w="80"/>
              <w:bottom w:type="dxa" w:w="30"/>
              <w:right w:type="dxa" w:w="80"/>
            </w:tcMar>
          </w:tcPr>
          <w:p>
            <w:pPr>
              <w:spacing w:after="20"/>
            </w:pPr>
            <w:r>
              <w:rPr>
                <w:b w:val="false"/>
                <w:bCs w:val="false"/>
                <w:sz w:val="15"/>
                <w:szCs w:val="15"/>
              </w:rPr>
              <w:t xml:space="preserve">STRETCH-ONLY</w:t>
            </w:r>
          </w:p>
        </w:tc>
        <w:tc>
          <w:tcPr>
            <w:tcW w:type="dxa" w:w="5533"/>
            <w:tcMar>
              <w:top w:type="dxa" w:w="30"/>
              <w:left w:type="dxa" w:w="80"/>
              <w:bottom w:type="dxa" w:w="30"/>
              <w:right w:type="dxa" w:w="80"/>
            </w:tcMar>
          </w:tcPr>
          <w:p>
            <w:pPr>
              <w:spacing w:after="20"/>
            </w:pPr>
            <w:r>
              <w:rPr>
                <w:b w:val="false"/>
                <w:bCs w:val="false"/>
                <w:sz w:val="15"/>
                <w:szCs w:val="15"/>
              </w:rPr>
              <w:t xml:space="preserve">New row-selection logic; only touched if Tuesday closes clean</w:t>
            </w:r>
          </w:p>
        </w:tc>
      </w:tr>
      <w:tr>
        <w:tc>
          <w:tcPr>
            <w:tcW w:type="dxa" w:w="2964"/>
            <w:tcMar>
              <w:top w:type="dxa" w:w="30"/>
              <w:left w:type="dxa" w:w="80"/>
              <w:bottom w:type="dxa" w:w="30"/>
              <w:right w:type="dxa" w:w="80"/>
            </w:tcMar>
          </w:tcPr>
          <w:p>
            <w:pPr>
              <w:spacing w:after="20"/>
            </w:pPr>
            <w:r>
              <w:rPr>
                <w:b w:val="false"/>
                <w:bCs w:val="false"/>
                <w:sz w:val="15"/>
                <w:szCs w:val="15"/>
              </w:rPr>
              <w:t xml:space="preserve">Random-weight MineWorld floor</w:t>
            </w:r>
          </w:p>
        </w:tc>
        <w:tc>
          <w:tcPr>
            <w:tcW w:type="dxa" w:w="1383"/>
            <w:tcMar>
              <w:top w:type="dxa" w:w="30"/>
              <w:left w:type="dxa" w:w="80"/>
              <w:bottom w:type="dxa" w:w="30"/>
              <w:right w:type="dxa" w:w="80"/>
            </w:tcMar>
          </w:tcPr>
          <w:p>
            <w:pPr>
              <w:spacing w:after="20"/>
            </w:pPr>
            <w:r>
              <w:rPr>
                <w:b w:val="false"/>
                <w:bCs w:val="false"/>
                <w:sz w:val="15"/>
                <w:szCs w:val="15"/>
              </w:rPr>
              <w:t xml:space="preserve">CUT</w:t>
            </w:r>
          </w:p>
        </w:tc>
        <w:tc>
          <w:tcPr>
            <w:tcW w:type="dxa" w:w="5533"/>
            <w:tcMar>
              <w:top w:type="dxa" w:w="30"/>
              <w:left w:type="dxa" w:w="80"/>
              <w:bottom w:type="dxa" w:w="30"/>
              <w:right w:type="dxa" w:w="80"/>
            </w:tcMar>
          </w:tcPr>
          <w:p>
            <w:pPr>
              <w:spacing w:after="20"/>
            </w:pPr>
            <w:r>
              <w:rPr>
                <w:b w:val="false"/>
                <w:bCs w:val="false"/>
                <w:sz w:val="15"/>
                <w:szCs w:val="15"/>
              </w:rPr>
              <w:t xml:space="preserve">Second extraction campaign for a floor shuffled labels already provide</w:t>
            </w:r>
          </w:p>
        </w:tc>
      </w:tr>
      <w:tr>
        <w:tc>
          <w:tcPr>
            <w:tcW w:type="dxa" w:w="2964"/>
            <w:tcMar>
              <w:top w:type="dxa" w:w="30"/>
              <w:left w:type="dxa" w:w="80"/>
              <w:bottom w:type="dxa" w:w="30"/>
              <w:right w:type="dxa" w:w="80"/>
            </w:tcMar>
          </w:tcPr>
          <w:p>
            <w:pPr>
              <w:spacing w:after="20"/>
            </w:pPr>
            <w:r>
              <w:rPr>
                <w:b w:val="false"/>
                <w:bCs w:val="false"/>
                <w:sz w:val="15"/>
                <w:szCs w:val="15"/>
              </w:rPr>
              <w:t xml:space="preserve">Mid-trajectory occluder swaps (dynamic visibility choreography)</w:t>
            </w:r>
          </w:p>
        </w:tc>
        <w:tc>
          <w:tcPr>
            <w:tcW w:type="dxa" w:w="1383"/>
            <w:tcMar>
              <w:top w:type="dxa" w:w="30"/>
              <w:left w:type="dxa" w:w="80"/>
              <w:bottom w:type="dxa" w:w="30"/>
              <w:right w:type="dxa" w:w="80"/>
            </w:tcMar>
          </w:tcPr>
          <w:p>
            <w:pPr>
              <w:spacing w:after="20"/>
            </w:pPr>
            <w:r>
              <w:rPr>
                <w:b w:val="false"/>
                <w:bCs w:val="false"/>
                <w:sz w:val="15"/>
                <w:szCs w:val="15"/>
              </w:rPr>
              <w:t xml:space="preserve">CUT</w:t>
            </w:r>
          </w:p>
        </w:tc>
        <w:tc>
          <w:tcPr>
            <w:tcW w:type="dxa" w:w="5533"/>
            <w:tcMar>
              <w:top w:type="dxa" w:w="30"/>
              <w:left w:type="dxa" w:w="80"/>
              <w:bottom w:type="dxa" w:w="30"/>
              <w:right w:type="dxa" w:w="80"/>
            </w:tcMar>
          </w:tcPr>
          <w:p>
            <w:pPr>
              <w:spacing w:after="20"/>
            </w:pPr>
            <w:r>
              <w:rPr>
                <w:b w:val="false"/>
                <w:bCs w:val="false"/>
                <w:sz w:val="15"/>
                <w:szCs w:val="15"/>
              </w:rPr>
              <w:t xml:space="preserve">Scene-mutation machinery for a demonstration; static per-condition design is safer and sufficient</w:t>
            </w:r>
          </w:p>
        </w:tc>
      </w:tr>
    </w:tbl>
    <w:p>
      <w:pPr>
        <w:spacing w:after="100" w:before="0"/>
      </w:pPr>
      <w:r>
        <w:rPr>
          <w:rFonts w:ascii="Calibri" w:cs="Calibri" w:eastAsia="Calibri" w:hAnsi="Calibri"/>
          <w:b w:val="false"/>
          <w:bCs w:val="false"/>
          <w:i w:val="false"/>
          <w:iCs w:val="false"/>
          <w:sz w:val="20"/>
          <w:szCs w:val="20"/>
        </w:rPr>
        <w:t xml:space="preserve"/>
      </w:r>
    </w:p>
    <w:p>
      <w:pPr>
        <w:pStyle w:val="Heading1"/>
        <w:pageBreakBefore/>
        <w:spacing w:after="160" w:before="300"/>
      </w:pPr>
      <w:r>
        <w:rPr>
          <w:b/>
          <w:bCs/>
          <w:sz w:val="28"/>
          <w:szCs w:val="28"/>
        </w:rPr>
        <w:t xml:space="preserve">Part XXXIV — Authority-Handoff Specification</w:t>
      </w:r>
    </w:p>
    <w:p>
      <w:pPr>
        <w:spacing w:after="120" w:before="0"/>
      </w:pPr>
      <w:r>
        <w:rPr>
          <w:rFonts w:ascii="Calibri" w:cs="Calibri" w:eastAsia="Calibri" w:hAnsi="Calibri"/>
          <w:b w:val="false"/>
          <w:bCs w:val="false"/>
          <w:i w:val="false"/>
          <w:iCs w:val="false"/>
          <w:sz w:val="20"/>
          <w:szCs w:val="20"/>
        </w:rPr>
        <w:t xml:space="preserve">Complete specification for the authority author (Codex/Claude). Every field prospective; nothing below may be revised after any scientific outcome is visible.</w:t>
      </w:r>
    </w:p>
    <w:p>
      <w:pPr>
        <w:spacing w:after="40"/>
        <w:ind w:left="240"/>
      </w:pPr>
      <w:r>
        <w:rPr>
          <w:rFonts w:ascii="Consolas" w:cs="Consolas" w:eastAsia="Consolas" w:hAnsi="Consolas"/>
          <w:b/>
          <w:bCs/>
          <w:sz w:val="18"/>
          <w:szCs w:val="18"/>
        </w:rPr>
        <w:t xml:space="preserve">FINAL_EXPERIMENT_NAME=</w:t>
      </w:r>
      <w:r>
        <w:rPr>
          <w:rFonts w:ascii="Consolas" w:cs="Consolas" w:eastAsia="Consolas" w:hAnsi="Consolas"/>
          <w:sz w:val="18"/>
          <w:szCs w:val="18"/>
        </w:rPr>
        <w:t xml:space="preserve">MineOcclude Experiment III — Graded Partial Observability (r73-grado-v1)</w:t>
      </w:r>
    </w:p>
    <w:p>
      <w:pPr>
        <w:spacing w:after="40"/>
        <w:ind w:left="240"/>
      </w:pPr>
      <w:r>
        <w:rPr>
          <w:rFonts w:ascii="Consolas" w:cs="Consolas" w:eastAsia="Consolas" w:hAnsi="Consolas"/>
          <w:b/>
          <w:bCs/>
          <w:sz w:val="18"/>
          <w:szCs w:val="18"/>
        </w:rPr>
        <w:t xml:space="preserve">PRIMARY_QUESTION=</w:t>
      </w:r>
      <w:r>
        <w:rPr>
          <w:rFonts w:ascii="Consolas" w:cs="Consolas" w:eastAsia="Consolas" w:hAnsi="Consolas"/>
          <w:sz w:val="18"/>
          <w:szCs w:val="18"/>
        </w:rPr>
        <w:t xml:space="preserve">How does linearly readable hidden-position information in frozen MineWorld activations change as measured visual evidence about the sheep degrades from full visibility to complete occlusion?</w:t>
      </w:r>
    </w:p>
    <w:p>
      <w:pPr>
        <w:spacing w:after="40"/>
        <w:ind w:left="240"/>
      </w:pPr>
      <w:r>
        <w:rPr>
          <w:rFonts w:ascii="Consolas" w:cs="Consolas" w:eastAsia="Consolas" w:hAnsi="Consolas"/>
          <w:b/>
          <w:bCs/>
          <w:sz w:val="18"/>
          <w:szCs w:val="18"/>
        </w:rPr>
        <w:t xml:space="preserve">PRIMARY_HYPOTHESIS=</w:t>
      </w:r>
      <w:r>
        <w:rPr>
          <w:rFonts w:ascii="Consolas" w:cs="Consolas" w:eastAsia="Consolas" w:hAnsi="Consolas"/>
          <w:sz w:val="18"/>
          <w:szCs w:val="18"/>
        </w:rPr>
        <w:t xml:space="preserve">Decodability declines with measured evidence (mean per-identity RMSE-vs-RelV slope &lt; 0 ... reported as positive slope of RMSE on (1 - RelV)); shape classified by the prospective routing tree (graded / threshold / discontinuity)</w:t>
      </w:r>
    </w:p>
    <w:p>
      <w:pPr>
        <w:spacing w:after="40"/>
        <w:ind w:left="240"/>
      </w:pPr>
      <w:r>
        <w:rPr>
          <w:rFonts w:ascii="Consolas" w:cs="Consolas" w:eastAsia="Consolas" w:hAnsi="Consolas"/>
          <w:b/>
          <w:bCs/>
          <w:sz w:val="18"/>
          <w:szCs w:val="18"/>
        </w:rPr>
        <w:t xml:space="preserve">PRIMARY_NULL=</w:t>
      </w:r>
      <w:r>
        <w:rPr>
          <w:rFonts w:ascii="Consolas" w:cs="Consolas" w:eastAsia="Consolas" w:hAnsi="Consolas"/>
          <w:sz w:val="18"/>
          <w:szCs w:val="18"/>
        </w:rPr>
        <w:t xml:space="preserve">Condition irrelevance: within-identity permutation of condition labels leaves the slope statistic's distribution unchanged; plus per-condition stratified label-permutation nulls at the frozen readout</w:t>
      </w:r>
    </w:p>
    <w:p>
      <w:pPr>
        <w:spacing w:after="40"/>
        <w:ind w:left="240"/>
      </w:pPr>
      <w:r>
        <w:rPr>
          <w:rFonts w:ascii="Consolas" w:cs="Consolas" w:eastAsia="Consolas" w:hAnsi="Consolas"/>
          <w:b/>
          <w:bCs/>
          <w:sz w:val="18"/>
          <w:szCs w:val="18"/>
        </w:rPr>
        <w:t xml:space="preserve">SECONDARY_QUESTION_1=</w:t>
      </w:r>
      <w:r>
        <w:rPr>
          <w:rFonts w:ascii="Consolas" w:cs="Consolas" w:eastAsia="Consolas" w:hAnsi="Consolas"/>
          <w:sz w:val="18"/>
          <w:szCs w:val="18"/>
        </w:rPr>
        <w:t xml:space="preserve">Do temporal linear readouts (CURRENT_MINUS_PREVIOUS, TWO_FRAME_CONCAT) recover hidden-position information the instantaneous readout misses, at any visibility level?</w:t>
      </w:r>
    </w:p>
    <w:p>
      <w:pPr>
        <w:spacing w:after="40"/>
        <w:ind w:left="240"/>
      </w:pPr>
      <w:r>
        <w:rPr>
          <w:rFonts w:ascii="Consolas" w:cs="Consolas" w:eastAsia="Consolas" w:hAnsi="Consolas"/>
          <w:b/>
          <w:bCs/>
          <w:sz w:val="18"/>
          <w:szCs w:val="18"/>
        </w:rPr>
        <w:t xml:space="preserve">SECONDARY_QUESTION_2=</w:t>
      </w:r>
      <w:r>
        <w:rPr>
          <w:rFonts w:ascii="Consolas" w:cs="Consolas" w:eastAsia="Consolas" w:hAnsi="Consolas"/>
          <w:sz w:val="18"/>
          <w:szCs w:val="18"/>
        </w:rPr>
        <w:t xml:space="preserve">Is decoding failure tied to evidence leaving the 16-frame context (D_boundary interaction), or present at all occlusion ages?</w:t>
      </w:r>
    </w:p>
    <w:p>
      <w:pPr>
        <w:spacing w:after="40"/>
        <w:ind w:left="240"/>
      </w:pPr>
      <w:r>
        <w:rPr>
          <w:rFonts w:ascii="Consolas" w:cs="Consolas" w:eastAsia="Consolas" w:hAnsi="Consolas"/>
          <w:b/>
          <w:bCs/>
          <w:sz w:val="18"/>
          <w:szCs w:val="18"/>
        </w:rPr>
        <w:t xml:space="preserve">STRETCH_ANALYSIS=</w:t>
      </w:r>
      <w:r>
        <w:rPr>
          <w:rFonts w:ascii="Consolas" w:cs="Consolas" w:eastAsia="Consolas" w:hAnsi="Consolas"/>
          <w:sz w:val="18"/>
          <w:szCs w:val="18"/>
        </w:rPr>
        <w:t xml:space="preserve">Frozen small-MLP nonlinearity diagnostic (Part XXI recipe); reveal-recovery rows; depth-panel figure promotion</w:t>
      </w:r>
    </w:p>
    <w:p>
      <w:pPr>
        <w:spacing w:after="40"/>
        <w:ind w:left="240"/>
      </w:pPr>
      <w:r>
        <w:rPr>
          <w:rFonts w:ascii="Consolas" w:cs="Consolas" w:eastAsia="Consolas" w:hAnsi="Consolas"/>
          <w:b/>
          <w:bCs/>
          <w:sz w:val="18"/>
          <w:szCs w:val="18"/>
        </w:rPr>
        <w:t xml:space="preserve">PAPER_GAP_ADDRESSED=</w:t>
      </w:r>
      <w:r>
        <w:rPr>
          <w:rFonts w:ascii="Consolas" w:cs="Consolas" w:eastAsia="Consolas" w:hAnsi="Consolas"/>
          <w:sz w:val="18"/>
          <w:szCs w:val="18"/>
        </w:rPr>
        <w:t xml:space="preserve">Binary-to-graded partial observability (GAP 1); temporal representations (GAP 2); sensory-vs-memory mechanism (GAP 3); missing floors/baselines (GAP 4); (stretch) linear-capacity caveat (GAP 5)</w:t>
      </w:r>
    </w:p>
    <w:p>
      <w:pPr>
        <w:spacing w:after="40"/>
        <w:ind w:left="240"/>
      </w:pPr>
      <w:r>
        <w:rPr>
          <w:rFonts w:ascii="Consolas" w:cs="Consolas" w:eastAsia="Consolas" w:hAnsi="Consolas"/>
          <w:b/>
          <w:bCs/>
          <w:sz w:val="18"/>
          <w:szCs w:val="18"/>
        </w:rPr>
        <w:t xml:space="preserve">MODEL=</w:t>
      </w:r>
      <w:r>
        <w:rPr>
          <w:rFonts w:ascii="Consolas" w:cs="Consolas" w:eastAsia="Consolas" w:hAnsi="Consolas"/>
          <w:sz w:val="18"/>
          <w:szCs w:val="18"/>
        </w:rPr>
        <w:t xml:space="preserve">MineWorld 700M_16f, frozen</w:t>
      </w:r>
    </w:p>
    <w:p>
      <w:pPr>
        <w:spacing w:after="40"/>
        <w:ind w:left="240"/>
      </w:pPr>
      <w:r>
        <w:rPr>
          <w:rFonts w:ascii="Consolas" w:cs="Consolas" w:eastAsia="Consolas" w:hAnsi="Consolas"/>
          <w:b/>
          <w:bCs/>
          <w:sz w:val="18"/>
          <w:szCs w:val="18"/>
        </w:rPr>
        <w:t xml:space="preserve">CHECKPOINT=</w:t>
      </w:r>
      <w:r>
        <w:rPr>
          <w:rFonts w:ascii="Consolas" w:cs="Consolas" w:eastAsia="Consolas" w:hAnsi="Consolas"/>
          <w:sz w:val="18"/>
          <w:szCs w:val="18"/>
        </w:rPr>
        <w:t xml:space="preserve">Main SHA-256 a92c311baf49bbf31338da2caaadc9e4f947b94df8abcf75da350c4ae41319c5; VAE SHA-256 370d06be427e034476b6b95ba0080a4b48266e876c4776a757b944b87b87d9ab; MineWorld source 9f49efbc...; adapter person-a-mineworld-adapter-v1.0; preprocessing person-a-bgr2rgb-inter-linear-224x384-v1.0 (BGR defect retained and disclosed)</w:t>
      </w:r>
    </w:p>
    <w:p>
      <w:pPr>
        <w:spacing w:after="40"/>
        <w:ind w:left="240"/>
      </w:pPr>
      <w:r>
        <w:rPr>
          <w:rFonts w:ascii="Consolas" w:cs="Consolas" w:eastAsia="Consolas" w:hAnsi="Consolas"/>
          <w:b/>
          <w:bCs/>
          <w:sz w:val="18"/>
          <w:szCs w:val="18"/>
        </w:rPr>
        <w:t xml:space="preserve">ENVIRONMENT=</w:t>
      </w:r>
      <w:r>
        <w:rPr>
          <w:rFonts w:ascii="Consolas" w:cs="Consolas" w:eastAsia="Consolas" w:hAnsi="Consolas"/>
          <w:sz w:val="18"/>
          <w:szCs w:val="18"/>
        </w:rPr>
        <w:t xml:space="preserve">Frozen A-prime capture stack: Minecraft 1.16.5, Fabric Loader 0.15.11, Fabric API 0.42.0+1.16, MineOcclude mod 0.1.1 (hash-bound), Corretto 17, Mesa 25.2.8 llvmpipe, Xvfb :99 1280x720x24, canonical 640x360 at 20 Hz, model input 384x224; inference NVIDIA L4, torch 2.6.0+cu126</w:t>
      </w:r>
    </w:p>
    <w:p>
      <w:pPr>
        <w:spacing w:after="40"/>
        <w:ind w:left="240"/>
      </w:pPr>
      <w:r>
        <w:rPr>
          <w:rFonts w:ascii="Consolas" w:cs="Consolas" w:eastAsia="Consolas" w:hAnsi="Consolas"/>
          <w:b/>
          <w:bCs/>
          <w:sz w:val="18"/>
          <w:szCs w:val="18"/>
        </w:rPr>
        <w:t xml:space="preserve">LAYOUT=</w:t>
      </w:r>
      <w:r>
        <w:rPr>
          <w:rFonts w:ascii="Consolas" w:cs="Consolas" w:eastAsia="Consolas" w:hAnsi="Consolas"/>
          <w:sz w:val="18"/>
          <w:szCs w:val="18"/>
        </w:rPr>
        <w:t xml:space="preserve">layout_01 only; camera feet (0.5, 4.0, -5.5), eye (0.5, 5.62, -5.5), FOV 70; wall footprint x in [-3, 4], z in [2, 3], y in [4, 7]</w:t>
      </w:r>
    </w:p>
    <w:p>
      <w:pPr>
        <w:spacing w:after="40"/>
        <w:ind w:left="240"/>
      </w:pPr>
      <w:r>
        <w:rPr>
          <w:rFonts w:ascii="Consolas" w:cs="Consolas" w:eastAsia="Consolas" w:hAnsi="Consolas"/>
          <w:b/>
          <w:bCs/>
          <w:sz w:val="18"/>
          <w:szCs w:val="18"/>
        </w:rPr>
        <w:t xml:space="preserve">SPEED=</w:t>
      </w:r>
      <w:r>
        <w:rPr>
          <w:rFonts w:ascii="Consolas" w:cs="Consolas" w:eastAsia="Consolas" w:hAnsi="Consolas"/>
          <w:sz w:val="18"/>
          <w:szCs w:val="18"/>
        </w:rPr>
        <w:t xml:space="preserve">2.0 blocks/s</w:t>
      </w:r>
    </w:p>
    <w:p>
      <w:pPr>
        <w:spacing w:after="40"/>
        <w:ind w:left="240"/>
      </w:pPr>
      <w:r>
        <w:rPr>
          <w:rFonts w:ascii="Consolas" w:cs="Consolas" w:eastAsia="Consolas" w:hAnsi="Consolas"/>
          <w:b/>
          <w:bCs/>
          <w:sz w:val="18"/>
          <w:szCs w:val="18"/>
        </w:rPr>
        <w:t xml:space="preserve">PROCESS_NOISE_LEVELS=</w:t>
      </w:r>
      <w:r>
        <w:rPr>
          <w:rFonts w:ascii="Consolas" w:cs="Consolas" w:eastAsia="Consolas" w:hAnsi="Consolas"/>
          <w:sz w:val="18"/>
          <w:szCs w:val="18"/>
        </w:rPr>
        <w:t xml:space="preserve">1 (q = 0.05)</w:t>
      </w:r>
    </w:p>
    <w:p>
      <w:pPr>
        <w:spacing w:after="40"/>
        <w:ind w:left="240"/>
      </w:pPr>
      <w:r>
        <w:rPr>
          <w:rFonts w:ascii="Consolas" w:cs="Consolas" w:eastAsia="Consolas" w:hAnsi="Consolas"/>
          <w:b/>
          <w:bCs/>
          <w:sz w:val="18"/>
          <w:szCs w:val="18"/>
        </w:rPr>
        <w:t xml:space="preserve">VISIBILITY_LEVELS=</w:t>
      </w:r>
      <w:r>
        <w:rPr>
          <w:rFonts w:ascii="Consolas" w:cs="Consolas" w:eastAsia="Consolas" w:hAnsi="Consolas"/>
          <w:sz w:val="18"/>
          <w:szCs w:val="18"/>
        </w:rPr>
        <w:t xml:space="preserve">5: L0 no-wall; L1/L2/L3 = P0-frozen stained-glass materials (expected zones: white-or-light-gray / gray-or-blue / black-or-black-double-air-gap); L4 opaque stone. Independent variable = measured RelV</w:t>
      </w:r>
    </w:p>
    <w:p>
      <w:pPr>
        <w:spacing w:after="40"/>
        <w:ind w:left="240"/>
      </w:pPr>
      <w:r>
        <w:rPr>
          <w:rFonts w:ascii="Consolas" w:cs="Consolas" w:eastAsia="Consolas" w:hAnsi="Consolas"/>
          <w:b/>
          <w:bCs/>
          <w:sz w:val="18"/>
          <w:szCs w:val="18"/>
        </w:rPr>
        <w:t xml:space="preserve">VISIBILITY_CALIBRATION=</w:t>
      </w:r>
      <w:r>
        <w:rPr>
          <w:rFonts w:ascii="Consolas" w:cs="Consolas" w:eastAsia="Consolas" w:hAnsi="Consolas"/>
          <w:sz w:val="18"/>
          <w:szCs w:val="18"/>
        </w:rPr>
        <w:t xml:space="preserve">P0 outcome-blind static protocol (Part XI): 12 candidates x 9 placements x {present, absent}; RelV metric (Part XII); frozen selection rule {0.70, 0.40, 0.15} +- separation &gt;= 0.15, zero order violations; MineWorld outputs forbidden during calibration; geometric-slit fallback frozen</w:t>
      </w:r>
    </w:p>
    <w:p>
      <w:pPr>
        <w:spacing w:after="40"/>
        <w:ind w:left="240"/>
      </w:pPr>
      <w:r>
        <w:rPr>
          <w:rFonts w:ascii="Consolas" w:cs="Consolas" w:eastAsia="Consolas" w:hAnsi="Consolas"/>
          <w:b/>
          <w:bCs/>
          <w:sz w:val="18"/>
          <w:szCs w:val="18"/>
        </w:rPr>
        <w:t xml:space="preserve">FULL_VISIBLE_CONTROL=</w:t>
      </w:r>
      <w:r>
        <w:rPr>
          <w:rFonts w:ascii="Consolas" w:cs="Consolas" w:eastAsia="Consolas" w:hAnsi="Consolas"/>
          <w:sz w:val="18"/>
          <w:szCs w:val="18"/>
        </w:rPr>
        <w:t xml:space="preserve">L0 (gate C1: macro R-squared &gt;= 0.90 AND RMSE &lt;= 0.1556)</w:t>
      </w:r>
    </w:p>
    <w:p>
      <w:pPr>
        <w:spacing w:after="40"/>
        <w:ind w:left="240"/>
      </w:pPr>
      <w:r>
        <w:rPr>
          <w:rFonts w:ascii="Consolas" w:cs="Consolas" w:eastAsia="Consolas" w:hAnsi="Consolas"/>
          <w:b/>
          <w:bCs/>
          <w:sz w:val="18"/>
          <w:szCs w:val="18"/>
        </w:rPr>
        <w:t xml:space="preserve">FULL_HIDDEN_CONTROL=</w:t>
      </w:r>
      <w:r>
        <w:rPr>
          <w:rFonts w:ascii="Consolas" w:cs="Consolas" w:eastAsia="Consolas" w:hAnsi="Consolas"/>
          <w:sz w:val="18"/>
          <w:szCs w:val="18"/>
        </w:rPr>
        <w:t xml:space="preserve">L4 (gate C2: macro R-squared &lt; 0 AND RMSE in [1.5, 2.7]); WALL_VISIBLE inherited from Experiment II by citation</w:t>
      </w:r>
    </w:p>
    <w:p>
      <w:pPr>
        <w:spacing w:after="40"/>
        <w:ind w:left="240"/>
      </w:pPr>
      <w:r>
        <w:rPr>
          <w:rFonts w:ascii="Consolas" w:cs="Consolas" w:eastAsia="Consolas" w:hAnsi="Consolas"/>
          <w:b/>
          <w:bCs/>
          <w:sz w:val="18"/>
          <w:szCs w:val="18"/>
        </w:rPr>
        <w:t xml:space="preserve">INDEPENDENT_N=</w:t>
      </w:r>
      <w:r>
        <w:rPr>
          <w:rFonts w:ascii="Consolas" w:cs="Consolas" w:eastAsia="Consolas" w:hAnsi="Consolas"/>
          <w:sz w:val="18"/>
          <w:szCs w:val="18"/>
        </w:rPr>
        <w:t xml:space="preserve">25 trajectory identities t01-t25, seeds/paths/directions/phases reused verbatim from the A-prime archive</w:t>
      </w:r>
    </w:p>
    <w:p>
      <w:pPr>
        <w:spacing w:after="40"/>
        <w:ind w:left="240"/>
      </w:pPr>
      <w:r>
        <w:rPr>
          <w:rFonts w:ascii="Consolas" w:cs="Consolas" w:eastAsia="Consolas" w:hAnsi="Consolas"/>
          <w:b/>
          <w:bCs/>
          <w:sz w:val="18"/>
          <w:szCs w:val="18"/>
        </w:rPr>
        <w:t xml:space="preserve">PAIRING=</w:t>
      </w:r>
      <w:r>
        <w:rPr>
          <w:rFonts w:ascii="Consolas" w:cs="Consolas" w:eastAsia="Consolas" w:hAnsi="Consolas"/>
          <w:sz w:val="18"/>
          <w:szCs w:val="18"/>
        </w:rPr>
        <w:t xml:space="preserve">Full 5-way within-identity: identical schedule, labels, windows, folds across all conditions</w:t>
      </w:r>
    </w:p>
    <w:p>
      <w:pPr>
        <w:spacing w:after="40"/>
        <w:ind w:left="240"/>
      </w:pPr>
      <w:r>
        <w:rPr>
          <w:rFonts w:ascii="Consolas" w:cs="Consolas" w:eastAsia="Consolas" w:hAnsi="Consolas"/>
          <w:b/>
          <w:bCs/>
          <w:sz w:val="18"/>
          <w:szCs w:val="18"/>
        </w:rPr>
        <w:t xml:space="preserve">CAPTURES_PER_IDENTITY=</w:t>
      </w:r>
      <w:r>
        <w:rPr>
          <w:rFonts w:ascii="Consolas" w:cs="Consolas" w:eastAsia="Consolas" w:hAnsi="Consolas"/>
          <w:sz w:val="18"/>
          <w:szCs w:val="18"/>
        </w:rPr>
        <w:t xml:space="preserve">5</w:t>
      </w:r>
    </w:p>
    <w:p>
      <w:pPr>
        <w:spacing w:after="40"/>
        <w:ind w:left="240"/>
      </w:pPr>
      <w:r>
        <w:rPr>
          <w:rFonts w:ascii="Consolas" w:cs="Consolas" w:eastAsia="Consolas" w:hAnsi="Consolas"/>
          <w:b/>
          <w:bCs/>
          <w:sz w:val="18"/>
          <w:szCs w:val="18"/>
        </w:rPr>
        <w:t xml:space="preserve">TOTAL_CAPTURES=</w:t>
      </w:r>
      <w:r>
        <w:rPr>
          <w:rFonts w:ascii="Consolas" w:cs="Consolas" w:eastAsia="Consolas" w:hAnsi="Consolas"/>
          <w:sz w:val="18"/>
          <w:szCs w:val="18"/>
        </w:rPr>
        <w:t xml:space="preserve">125 production + 5 occluder-only references + 10 pilot (p90, p91 x 5)</w:t>
      </w:r>
    </w:p>
    <w:p>
      <w:pPr>
        <w:spacing w:after="40"/>
        <w:ind w:left="240"/>
      </w:pPr>
      <w:r>
        <w:rPr>
          <w:rFonts w:ascii="Consolas" w:cs="Consolas" w:eastAsia="Consolas" w:hAnsi="Consolas"/>
          <w:b/>
          <w:bCs/>
          <w:sz w:val="18"/>
          <w:szCs w:val="18"/>
        </w:rPr>
        <w:t xml:space="preserve">ROWS_PER_CAPTURE=</w:t>
      </w:r>
      <w:r>
        <w:rPr>
          <w:rFonts w:ascii="Consolas" w:cs="Consolas" w:eastAsia="Consolas" w:hAnsi="Consolas"/>
          <w:sz w:val="18"/>
          <w:szCs w:val="18"/>
        </w:rPr>
        <w:t xml:space="preserve">19 (frozen A-prime windows, e.g. t01: 48-66; span 36-80)</w:t>
      </w:r>
    </w:p>
    <w:p>
      <w:pPr>
        <w:spacing w:after="40"/>
        <w:ind w:left="240"/>
      </w:pPr>
      <w:r>
        <w:rPr>
          <w:rFonts w:ascii="Consolas" w:cs="Consolas" w:eastAsia="Consolas" w:hAnsi="Consolas"/>
          <w:b/>
          <w:bCs/>
          <w:sz w:val="18"/>
          <w:szCs w:val="18"/>
        </w:rPr>
        <w:t xml:space="preserve">TOTAL_ROWS=</w:t>
      </w:r>
      <w:r>
        <w:rPr>
          <w:rFonts w:ascii="Consolas" w:cs="Consolas" w:eastAsia="Consolas" w:hAnsi="Consolas"/>
          <w:sz w:val="18"/>
          <w:szCs w:val="18"/>
        </w:rPr>
        <w:t xml:space="preserve">2,375 production</w:t>
      </w:r>
    </w:p>
    <w:p>
      <w:pPr>
        <w:spacing w:after="40"/>
        <w:ind w:left="240"/>
      </w:pPr>
      <w:r>
        <w:rPr>
          <w:rFonts w:ascii="Consolas" w:cs="Consolas" w:eastAsia="Consolas" w:hAnsi="Consolas"/>
          <w:b/>
          <w:bCs/>
          <w:sz w:val="18"/>
          <w:szCs w:val="18"/>
        </w:rPr>
        <w:t xml:space="preserve">TARGET=</w:t>
      </w:r>
      <w:r>
        <w:rPr>
          <w:rFonts w:ascii="Consolas" w:cs="Consolas" w:eastAsia="Consolas" w:hAnsi="Consolas"/>
          <w:sz w:val="18"/>
          <w:szCs w:val="18"/>
        </w:rPr>
        <w:t xml:space="preserve">Current, direction-specific, causal-FIR-aligned sheep world-x (blocks); FIR kernels reused from A-prime Stage-1 (LTR aggregate delay 3.34, RTL 2.67)</w:t>
      </w:r>
    </w:p>
    <w:p>
      <w:pPr>
        <w:spacing w:after="40"/>
        <w:ind w:left="240"/>
      </w:pPr>
      <w:r>
        <w:rPr>
          <w:rFonts w:ascii="Consolas" w:cs="Consolas" w:eastAsia="Consolas" w:hAnsi="Consolas"/>
          <w:b/>
          <w:bCs/>
          <w:sz w:val="18"/>
          <w:szCs w:val="18"/>
        </w:rPr>
        <w:t xml:space="preserve">OPTIONAL_UNCERTAINTY_TARGET=</w:t>
      </w:r>
      <w:r>
        <w:rPr>
          <w:rFonts w:ascii="Consolas" w:cs="Consolas" w:eastAsia="Consolas" w:hAnsi="Consolas"/>
          <w:sz w:val="18"/>
          <w:szCs w:val="18"/>
        </w:rPr>
        <w:t xml:space="preserve">NONE (U2/U3 cut per Part XVI)</w:t>
      </w:r>
    </w:p>
    <w:p>
      <w:pPr>
        <w:spacing w:after="40"/>
        <w:ind w:left="240"/>
      </w:pPr>
      <w:r>
        <w:rPr>
          <w:rFonts w:ascii="Consolas" w:cs="Consolas" w:eastAsia="Consolas" w:hAnsi="Consolas"/>
          <w:b/>
          <w:bCs/>
          <w:sz w:val="18"/>
          <w:szCs w:val="18"/>
        </w:rPr>
        <w:t xml:space="preserve">ORACLE=</w:t>
      </w:r>
      <w:r>
        <w:rPr>
          <w:rFonts w:ascii="Consolas" w:cs="Consolas" w:eastAsia="Consolas" w:hAnsi="Consolas"/>
          <w:sz w:val="18"/>
          <w:szCs w:val="18"/>
        </w:rPr>
        <w:t xml:space="preserve">NONE (Part XXIII documents the formulation and why it is not licensed)</w:t>
      </w:r>
    </w:p>
    <w:p>
      <w:pPr>
        <w:spacing w:after="40"/>
        <w:ind w:left="240"/>
      </w:pPr>
      <w:r>
        <w:rPr>
          <w:rFonts w:ascii="Consolas" w:cs="Consolas" w:eastAsia="Consolas" w:hAnsi="Consolas"/>
          <w:b/>
          <w:bCs/>
          <w:sz w:val="18"/>
          <w:szCs w:val="18"/>
        </w:rPr>
        <w:t xml:space="preserve">LAYERS=</w:t>
      </w:r>
      <w:r>
        <w:rPr>
          <w:rFonts w:ascii="Consolas" w:cs="Consolas" w:eastAsia="Consolas" w:hAnsi="Consolas"/>
          <w:sz w:val="18"/>
          <w:szCs w:val="18"/>
        </w:rPr>
        <w:t xml:space="preserve">{4, 10, 19}; L19 primary; L4/L10 descriptive depth panel</w:t>
      </w:r>
    </w:p>
    <w:p>
      <w:pPr>
        <w:spacing w:after="40"/>
        <w:ind w:left="240"/>
      </w:pPr>
      <w:r>
        <w:rPr>
          <w:rFonts w:ascii="Consolas" w:cs="Consolas" w:eastAsia="Consolas" w:hAnsi="Consolas"/>
          <w:b/>
          <w:bCs/>
          <w:sz w:val="18"/>
          <w:szCs w:val="18"/>
        </w:rPr>
        <w:t xml:space="preserve">REPRESENTATION=</w:t>
      </w:r>
      <w:r>
        <w:rPr>
          <w:rFonts w:ascii="Consolas" w:cs="Consolas" w:eastAsia="Consolas" w:hAnsi="Consolas"/>
          <w:sz w:val="18"/>
          <w:szCs w:val="18"/>
        </w:rPr>
        <w:t xml:space="preserve">COARSE_2X6_CONCAT only (24,576-d); no GLOBAL_MEAN, no BEST-K, no search</w:t>
      </w:r>
    </w:p>
    <w:p>
      <w:pPr>
        <w:spacing w:after="40"/>
        <w:ind w:left="240"/>
      </w:pPr>
      <w:r>
        <w:rPr>
          <w:rFonts w:ascii="Consolas" w:cs="Consolas" w:eastAsia="Consolas" w:hAnsi="Consolas"/>
          <w:b/>
          <w:bCs/>
          <w:sz w:val="18"/>
          <w:szCs w:val="18"/>
        </w:rPr>
        <w:t xml:space="preserve">TEMPORAL_REPRESENTATIONS=</w:t>
      </w:r>
      <w:r>
        <w:rPr>
          <w:rFonts w:ascii="Consolas" w:cs="Consolas" w:eastAsia="Consolas" w:hAnsi="Consolas"/>
          <w:sz w:val="18"/>
          <w:szCs w:val="18"/>
        </w:rPr>
        <w:t xml:space="preserve">CURRENT; CURRENT_MINUS_PREVIOUS; TWO_FRAME_CONCAT — from pair-15 and pair-14 slices of the same forwards (sequence positions 5,205-5,540 and 4,858-5,193)</w:t>
      </w:r>
    </w:p>
    <w:p>
      <w:pPr>
        <w:spacing w:after="40"/>
        <w:ind w:left="240"/>
      </w:pPr>
      <w:r>
        <w:rPr>
          <w:rFonts w:ascii="Consolas" w:cs="Consolas" w:eastAsia="Consolas" w:hAnsi="Consolas"/>
          <w:b/>
          <w:bCs/>
          <w:sz w:val="18"/>
          <w:szCs w:val="18"/>
        </w:rPr>
        <w:t xml:space="preserve">PROBE=</w:t>
      </w:r>
      <w:r>
        <w:rPr>
          <w:rFonts w:ascii="Consolas" w:cs="Consolas" w:eastAsia="Consolas" w:hAnsi="Consolas"/>
          <w:sz w:val="18"/>
          <w:szCs w:val="18"/>
        </w:rPr>
        <w:t xml:space="preserve">Ridge; alpha in {0.1, 1, 10, 100, 1000}; training-only standardization; unpenalized intercept; dual solver for high-dimensional cells</w:t>
      </w:r>
    </w:p>
    <w:p>
      <w:pPr>
        <w:spacing w:after="40"/>
        <w:ind w:left="240"/>
      </w:pPr>
      <w:r>
        <w:rPr>
          <w:rFonts w:ascii="Consolas" w:cs="Consolas" w:eastAsia="Consolas" w:hAnsi="Consolas"/>
          <w:b/>
          <w:bCs/>
          <w:sz w:val="18"/>
          <w:szCs w:val="18"/>
        </w:rPr>
        <w:t xml:space="preserve">MLP_POLICY=</w:t>
      </w:r>
      <w:r>
        <w:rPr>
          <w:rFonts w:ascii="Consolas" w:cs="Consolas" w:eastAsia="Consolas" w:hAnsi="Consolas"/>
          <w:sz w:val="18"/>
          <w:szCs w:val="18"/>
        </w:rPr>
        <w:t xml:space="preserve">STRETCH-ONLY, post-lock, frozen recipe (Part XXI); can never rescue or gate a primary claim</w:t>
      </w:r>
    </w:p>
    <w:p>
      <w:pPr>
        <w:spacing w:after="40"/>
        <w:ind w:left="240"/>
      </w:pPr>
      <w:r>
        <w:rPr>
          <w:rFonts w:ascii="Consolas" w:cs="Consolas" w:eastAsia="Consolas" w:hAnsi="Consolas"/>
          <w:b/>
          <w:bCs/>
          <w:sz w:val="18"/>
          <w:szCs w:val="18"/>
        </w:rPr>
        <w:t xml:space="preserve">HYPERPARAMETERS=</w:t>
      </w:r>
      <w:r>
        <w:rPr>
          <w:rFonts w:ascii="Consolas" w:cs="Consolas" w:eastAsia="Consolas" w:hAnsi="Consolas"/>
          <w:sz w:val="18"/>
          <w:szCs w:val="18"/>
        </w:rPr>
        <w:t xml:space="preserve">Alpha by 4 inner grouped rotations within each outer training set; no other tunables exist</w:t>
      </w:r>
    </w:p>
    <w:p>
      <w:pPr>
        <w:spacing w:after="40"/>
        <w:ind w:left="240"/>
      </w:pPr>
      <w:r>
        <w:rPr>
          <w:rFonts w:ascii="Consolas" w:cs="Consolas" w:eastAsia="Consolas" w:hAnsi="Consolas"/>
          <w:b/>
          <w:bCs/>
          <w:sz w:val="18"/>
          <w:szCs w:val="18"/>
        </w:rPr>
        <w:t xml:space="preserve">FOLDS=</w:t>
      </w:r>
      <w:r>
        <w:rPr>
          <w:rFonts w:ascii="Consolas" w:cs="Consolas" w:eastAsia="Consolas" w:hAnsi="Consolas"/>
          <w:sz w:val="18"/>
          <w:szCs w:val="18"/>
        </w:rPr>
        <w:t xml:space="preserve">5 outer identity blocks (t01-05 / t06-10 / t11-15 / t16-20 / t21-25); 4 inner rotations; identical across conditions and representations</w:t>
      </w:r>
    </w:p>
    <w:p>
      <w:pPr>
        <w:spacing w:after="40"/>
        <w:ind w:left="240"/>
      </w:pPr>
      <w:r>
        <w:rPr>
          <w:rFonts w:ascii="Consolas" w:cs="Consolas" w:eastAsia="Consolas" w:hAnsi="Consolas"/>
          <w:b/>
          <w:bCs/>
          <w:sz w:val="18"/>
          <w:szCs w:val="18"/>
        </w:rPr>
        <w:t xml:space="preserve">BASELINES=</w:t>
      </w:r>
      <w:r>
        <w:rPr>
          <w:rFonts w:ascii="Consolas" w:cs="Consolas" w:eastAsia="Consolas" w:hAnsi="Consolas"/>
          <w:sz w:val="18"/>
          <w:szCs w:val="18"/>
        </w:rPr>
        <w:t xml:space="preserve">B0 training-mean; time-only [1, dir, tau, dir x tau]; last-seen; constant-velocity (k = 10); raw-pixel ridge (48x28x3); detector-feature regression (exploratory, glass only)</w:t>
      </w:r>
    </w:p>
    <w:p>
      <w:pPr>
        <w:spacing w:after="40"/>
        <w:ind w:left="240"/>
      </w:pPr>
      <w:r>
        <w:rPr>
          <w:rFonts w:ascii="Consolas" w:cs="Consolas" w:eastAsia="Consolas" w:hAnsi="Consolas"/>
          <w:b/>
          <w:bCs/>
          <w:sz w:val="18"/>
          <w:szCs w:val="18"/>
        </w:rPr>
        <w:t xml:space="preserve">NULLS=</w:t>
      </w:r>
      <w:r>
        <w:rPr>
          <w:rFonts w:ascii="Consolas" w:cs="Consolas" w:eastAsia="Consolas" w:hAnsi="Consolas"/>
          <w:sz w:val="18"/>
          <w:szCs w:val="18"/>
        </w:rPr>
        <w:t xml:space="preserve">Per-condition stratified (direction x phase) label permutation at frozen readout, B = 199, full refit; within-identity condition-permutation for the slope, B = 9,999 (metric-level)</w:t>
      </w:r>
    </w:p>
    <w:p>
      <w:pPr>
        <w:spacing w:after="40"/>
        <w:ind w:left="240"/>
      </w:pPr>
      <w:r>
        <w:rPr>
          <w:rFonts w:ascii="Consolas" w:cs="Consolas" w:eastAsia="Consolas" w:hAnsi="Consolas"/>
          <w:b/>
          <w:bCs/>
          <w:sz w:val="18"/>
          <w:szCs w:val="18"/>
        </w:rPr>
        <w:t xml:space="preserve">BOOTSTRAP=</w:t>
      </w:r>
      <w:r>
        <w:rPr>
          <w:rFonts w:ascii="Consolas" w:cs="Consolas" w:eastAsia="Consolas" w:hAnsi="Consolas"/>
          <w:sz w:val="18"/>
          <w:szCs w:val="18"/>
        </w:rPr>
        <w:t xml:space="preserve">Identity-level, B = 10,000, seed 2026090301, whole-identity blocks, percentile CIs</w:t>
      </w:r>
    </w:p>
    <w:p>
      <w:pPr>
        <w:spacing w:after="40"/>
        <w:ind w:left="240"/>
      </w:pPr>
      <w:r>
        <w:rPr>
          <w:rFonts w:ascii="Consolas" w:cs="Consolas" w:eastAsia="Consolas" w:hAnsi="Consolas"/>
          <w:b/>
          <w:bCs/>
          <w:sz w:val="18"/>
          <w:szCs w:val="18"/>
        </w:rPr>
        <w:t xml:space="preserve">PRIMARY_METRICS=</w:t>
      </w:r>
      <w:r>
        <w:rPr>
          <w:rFonts w:ascii="Consolas" w:cs="Consolas" w:eastAsia="Consolas" w:hAnsi="Consolas"/>
          <w:sz w:val="18"/>
          <w:szCs w:val="18"/>
        </w:rPr>
        <w:t xml:space="preserve">Per-condition macro R-squared and macro RMSE; P1 slope; P2 pooled-partial vs L0; P3 discontinuity contrast and ratio; P4 MineWorld-vs-pixel paired difference</w:t>
      </w:r>
    </w:p>
    <w:p>
      <w:pPr>
        <w:spacing w:after="40"/>
        <w:ind w:left="240"/>
      </w:pPr>
      <w:r>
        <w:rPr>
          <w:rFonts w:ascii="Consolas" w:cs="Consolas" w:eastAsia="Consolas" w:hAnsi="Consolas"/>
          <w:b/>
          <w:bCs/>
          <w:sz w:val="18"/>
          <w:szCs w:val="18"/>
        </w:rPr>
        <w:t xml:space="preserve">SECONDARY_METRICS=</w:t>
      </w:r>
      <w:r>
        <w:rPr>
          <w:rFonts w:ascii="Consolas" w:cs="Consolas" w:eastAsia="Consolas" w:hAnsi="Consolas"/>
          <w:sz w:val="18"/>
          <w:szCs w:val="18"/>
        </w:rPr>
        <w:t xml:space="preserve">MAE, bias, Delta_A; temporal paired ΔRMSE (10 cells, Holm); D_boundary; per-tau-bin RMSE; depth-panel descriptives; (stretch) Delta_nonlin</w:t>
      </w:r>
    </w:p>
    <w:p>
      <w:pPr>
        <w:spacing w:after="40"/>
        <w:ind w:left="240"/>
      </w:pPr>
      <w:r>
        <w:rPr>
          <w:rFonts w:ascii="Consolas" w:cs="Consolas" w:eastAsia="Consolas" w:hAnsi="Consolas"/>
          <w:b/>
          <w:bCs/>
          <w:sz w:val="18"/>
          <w:szCs w:val="18"/>
        </w:rPr>
        <w:t xml:space="preserve">PRIMARY_GATES=</w:t>
      </w:r>
      <w:r>
        <w:rPr>
          <w:rFonts w:ascii="Consolas" w:cs="Consolas" w:eastAsia="Consolas" w:hAnsi="Consolas"/>
          <w:sz w:val="18"/>
          <w:szCs w:val="18"/>
        </w:rPr>
        <w:t xml:space="preserve">C1 (L0 valid), C2 (L4 anchor in range), C3 (calibration order preserved in production RelV)</w:t>
      </w:r>
    </w:p>
    <w:p>
      <w:pPr>
        <w:spacing w:after="40"/>
        <w:ind w:left="240"/>
      </w:pPr>
      <w:r>
        <w:rPr>
          <w:rFonts w:ascii="Consolas" w:cs="Consolas" w:eastAsia="Consolas" w:hAnsi="Consolas"/>
          <w:b/>
          <w:bCs/>
          <w:sz w:val="18"/>
          <w:szCs w:val="18"/>
        </w:rPr>
        <w:t xml:space="preserve">CONTROL_GATES=</w:t>
      </w:r>
      <w:r>
        <w:rPr>
          <w:rFonts w:ascii="Consolas" w:cs="Consolas" w:eastAsia="Consolas" w:hAnsi="Consolas"/>
          <w:sz w:val="18"/>
          <w:szCs w:val="18"/>
        </w:rPr>
        <w:t xml:space="preserve">C1 and C2 as above; pilot P1 gate set (Part XXIX)</w:t>
      </w:r>
    </w:p>
    <w:p>
      <w:pPr>
        <w:spacing w:after="40"/>
        <w:ind w:left="240"/>
      </w:pPr>
      <w:r>
        <w:rPr>
          <w:rFonts w:ascii="Consolas" w:cs="Consolas" w:eastAsia="Consolas" w:hAnsi="Consolas"/>
          <w:b/>
          <w:bCs/>
          <w:sz w:val="18"/>
          <w:szCs w:val="18"/>
        </w:rPr>
        <w:t xml:space="preserve">STOP_RULES=</w:t>
      </w:r>
      <w:r>
        <w:rPr>
          <w:rFonts w:ascii="Consolas" w:cs="Consolas" w:eastAsia="Consolas" w:hAnsi="Consolas"/>
          <w:sz w:val="18"/>
          <w:szCs w:val="18"/>
        </w:rPr>
        <w:t xml:space="preserve">P0/P1/P2 stop criteria (Part XXIX); attrition rule (&gt;= 15 complete identities else condition-drop ladder); extraction must start by Wed 16:00 else Thursday-compressed mode; C1 failure aborts interpretation; C3 failure reroutes to measured-RelV reporting</w:t>
      </w:r>
    </w:p>
    <w:p>
      <w:pPr>
        <w:spacing w:after="40"/>
        <w:ind w:left="240"/>
      </w:pPr>
      <w:r>
        <w:rPr>
          <w:rFonts w:ascii="Consolas" w:cs="Consolas" w:eastAsia="Consolas" w:hAnsi="Consolas"/>
          <w:b/>
          <w:bCs/>
          <w:sz w:val="18"/>
          <w:szCs w:val="18"/>
        </w:rPr>
        <w:t xml:space="preserve">PILOT=</w:t>
      </w:r>
      <w:r>
        <w:rPr>
          <w:rFonts w:ascii="Consolas" w:cs="Consolas" w:eastAsia="Consolas" w:hAnsi="Consolas"/>
          <w:sz w:val="18"/>
          <w:szCs w:val="18"/>
        </w:rPr>
        <w:t xml:space="preserve">P0 (Mon, 4 h), P1 (Tue, 5 h), P2 (Tue evening, 1.5 h) — full specs in Part XXIX</w:t>
      </w:r>
    </w:p>
    <w:p>
      <w:pPr>
        <w:spacing w:after="40"/>
        <w:ind w:left="240"/>
      </w:pPr>
      <w:r>
        <w:rPr>
          <w:rFonts w:ascii="Consolas" w:cs="Consolas" w:eastAsia="Consolas" w:hAnsi="Consolas"/>
          <w:b/>
          <w:bCs/>
          <w:sz w:val="18"/>
          <w:szCs w:val="18"/>
        </w:rPr>
        <w:t xml:space="preserve">EXPECTED_FORWARDS=</w:t>
      </w:r>
      <w:r>
        <w:rPr>
          <w:rFonts w:ascii="Consolas" w:cs="Consolas" w:eastAsia="Consolas" w:hAnsi="Consolas"/>
          <w:sz w:val="18"/>
          <w:szCs w:val="18"/>
        </w:rPr>
        <w:t xml:space="preserve">2,565 (2,375 production + 190 pilot)</w:t>
      </w:r>
    </w:p>
    <w:p>
      <w:pPr>
        <w:spacing w:after="40"/>
        <w:ind w:left="240"/>
      </w:pPr>
      <w:r>
        <w:rPr>
          <w:rFonts w:ascii="Consolas" w:cs="Consolas" w:eastAsia="Consolas" w:hAnsi="Consolas"/>
          <w:b/>
          <w:bCs/>
          <w:sz w:val="18"/>
          <w:szCs w:val="18"/>
        </w:rPr>
        <w:t xml:space="preserve">EXPECTED_TENSORS=</w:t>
      </w:r>
      <w:r>
        <w:rPr>
          <w:rFonts w:ascii="Consolas" w:cs="Consolas" w:eastAsia="Consolas" w:hAnsi="Consolas"/>
          <w:sz w:val="18"/>
          <w:szCs w:val="18"/>
        </w:rPr>
        <w:t xml:space="preserve">15,390 ([336, 2048] float16, 1,376,256 bytes each)</w:t>
      </w:r>
    </w:p>
    <w:p>
      <w:pPr>
        <w:spacing w:after="40"/>
        <w:ind w:left="240"/>
      </w:pPr>
      <w:r>
        <w:rPr>
          <w:rFonts w:ascii="Consolas" w:cs="Consolas" w:eastAsia="Consolas" w:hAnsi="Consolas"/>
          <w:b/>
          <w:bCs/>
          <w:sz w:val="18"/>
          <w:szCs w:val="18"/>
        </w:rPr>
        <w:t xml:space="preserve">EXPECTED_STORAGE=</w:t>
      </w:r>
      <w:r>
        <w:rPr>
          <w:rFonts w:ascii="Consolas" w:cs="Consolas" w:eastAsia="Consolas" w:hAnsi="Consolas"/>
          <w:sz w:val="18"/>
          <w:szCs w:val="18"/>
        </w:rPr>
        <w:t xml:space="preserve">About 21.2 GB (19.7 GiB)</w:t>
      </w:r>
    </w:p>
    <w:p>
      <w:pPr>
        <w:spacing w:after="40"/>
        <w:ind w:left="240"/>
      </w:pPr>
      <w:r>
        <w:rPr>
          <w:rFonts w:ascii="Consolas" w:cs="Consolas" w:eastAsia="Consolas" w:hAnsi="Consolas"/>
          <w:b/>
          <w:bCs/>
          <w:sz w:val="18"/>
          <w:szCs w:val="18"/>
        </w:rPr>
        <w:t xml:space="preserve">EXPECTED_RUNTIME=</w:t>
      </w:r>
      <w:r>
        <w:rPr>
          <w:rFonts w:ascii="Consolas" w:cs="Consolas" w:eastAsia="Consolas" w:hAnsi="Consolas"/>
          <w:sz w:val="18"/>
          <w:szCs w:val="18"/>
        </w:rPr>
        <w:t xml:space="preserve">Capture 6-13 h (overnight, resumable); extraction 1.5-4 h; CPU analysis 2-4 h; stretch MLP +1-2 h post-lock</w:t>
      </w:r>
    </w:p>
    <w:p>
      <w:pPr>
        <w:spacing w:after="40"/>
        <w:ind w:left="240"/>
      </w:pPr>
      <w:r>
        <w:rPr>
          <w:rFonts w:ascii="Consolas" w:cs="Consolas" w:eastAsia="Consolas" w:hAnsi="Consolas"/>
          <w:b/>
          <w:bCs/>
          <w:sz w:val="18"/>
          <w:szCs w:val="18"/>
        </w:rPr>
        <w:t xml:space="preserve">LATEST_SAFE_START=</w:t>
      </w:r>
      <w:r>
        <w:rPr>
          <w:rFonts w:ascii="Consolas" w:cs="Consolas" w:eastAsia="Consolas" w:hAnsi="Consolas"/>
          <w:sz w:val="18"/>
          <w:szCs w:val="18"/>
        </w:rPr>
        <w:t xml:space="preserve">Capture launch Tue Sep 1 20:00 (hard fallback Wed 02:00); extraction start Wed Sep 2 16:00 (hard fallback Thu 08:00)</w:t>
      </w:r>
    </w:p>
    <w:p>
      <w:pPr>
        <w:spacing w:after="40"/>
        <w:ind w:left="240"/>
      </w:pPr>
      <w:r>
        <w:rPr>
          <w:rFonts w:ascii="Consolas" w:cs="Consolas" w:eastAsia="Consolas" w:hAnsi="Consolas"/>
          <w:b/>
          <w:bCs/>
          <w:sz w:val="18"/>
          <w:szCs w:val="18"/>
        </w:rPr>
        <w:t xml:space="preserve">LATEST_RESULT_LOCK=</w:t>
      </w:r>
      <w:r>
        <w:rPr>
          <w:rFonts w:ascii="Consolas" w:cs="Consolas" w:eastAsia="Consolas" w:hAnsi="Consolas"/>
          <w:sz w:val="18"/>
          <w:szCs w:val="18"/>
        </w:rPr>
        <w:t xml:space="preserve">Thu Sep 3 20:00</w:t>
      </w:r>
    </w:p>
    <w:p>
      <w:pPr>
        <w:spacing w:after="40"/>
        <w:ind w:left="240"/>
      </w:pPr>
      <w:r>
        <w:rPr>
          <w:rFonts w:ascii="Consolas" w:cs="Consolas" w:eastAsia="Consolas" w:hAnsi="Consolas"/>
          <w:b/>
          <w:bCs/>
          <w:sz w:val="18"/>
          <w:szCs w:val="18"/>
        </w:rPr>
        <w:t xml:space="preserve">PAPER_FIGURES=</w:t>
      </w:r>
      <w:r>
        <w:rPr>
          <w:rFonts w:ascii="Consolas" w:cs="Consolas" w:eastAsia="Consolas" w:hAnsi="Consolas"/>
          <w:sz w:val="18"/>
          <w:szCs w:val="18"/>
        </w:rPr>
        <w:t xml:space="preserve">F1 schematic; F2 observability curve (headline); F3 context-age; F4 temporal; F5-F6 supplements</w:t>
      </w:r>
    </w:p>
    <w:p>
      <w:pPr>
        <w:spacing w:after="40"/>
        <w:ind w:left="240"/>
      </w:pPr>
      <w:r>
        <w:rPr>
          <w:rFonts w:ascii="Consolas" w:cs="Consolas" w:eastAsia="Consolas" w:hAnsi="Consolas"/>
          <w:b/>
          <w:bCs/>
          <w:sz w:val="18"/>
          <w:szCs w:val="18"/>
        </w:rPr>
        <w:t xml:space="preserve">PAPER_TABLES=</w:t>
      </w:r>
      <w:r>
        <w:rPr>
          <w:rFonts w:ascii="Consolas" w:cs="Consolas" w:eastAsia="Consolas" w:hAnsi="Consolas"/>
          <w:sz w:val="18"/>
          <w:szCs w:val="18"/>
        </w:rPr>
        <w:t xml:space="preserve">T1 condition metrics; T2 primary statistics; T3 baselines; T4 temporal; T5 context-age; T6 workload/provenance; T7 stretch</w:t>
      </w:r>
    </w:p>
    <w:p>
      <w:pPr>
        <w:spacing w:after="40"/>
        <w:ind w:left="240"/>
      </w:pPr>
      <w:r>
        <w:rPr>
          <w:rFonts w:ascii="Consolas" w:cs="Consolas" w:eastAsia="Consolas" w:hAnsi="Consolas"/>
          <w:b/>
          <w:bCs/>
          <w:sz w:val="18"/>
          <w:szCs w:val="18"/>
        </w:rPr>
        <w:t xml:space="preserve">PAPER_RESULTS_SUBSECTIONS=</w:t>
      </w:r>
      <w:r>
        <w:rPr>
          <w:rFonts w:ascii="Consolas" w:cs="Consolas" w:eastAsia="Consolas" w:hAnsi="Consolas"/>
          <w:sz w:val="18"/>
          <w:szCs w:val="18"/>
        </w:rPr>
        <w:t xml:space="preserve">4.4 Graded observability response; 4.5 Temporal and context-age analyses; (integrated) baselines paragraph; (stretch) nonlinearity paragraph</w:t>
      </w:r>
    </w:p>
    <w:p>
      <w:pPr>
        <w:spacing w:after="40"/>
        <w:ind w:left="240"/>
      </w:pPr>
      <w:r>
        <w:rPr>
          <w:rFonts w:ascii="Consolas" w:cs="Consolas" w:eastAsia="Consolas" w:hAnsi="Consolas"/>
          <w:b/>
          <w:bCs/>
          <w:sz w:val="18"/>
          <w:szCs w:val="18"/>
        </w:rPr>
        <w:t xml:space="preserve">PAPER_DISCUSSION_POINTS=</w:t>
      </w:r>
      <w:r>
        <w:rPr>
          <w:rFonts w:ascii="Consolas" w:cs="Consolas" w:eastAsia="Consolas" w:hAnsi="Consolas"/>
          <w:sz w:val="18"/>
          <w:szCs w:val="18"/>
        </w:rPr>
        <w:t xml:space="preserve">Curve-shape mechanism (sensory tracking vs internal support vs fragility); memory-heuristic comparison finally on record; architectural-forgetting evidence (D_boundary); temporal-readout closure; sharpened U2 identification requirements (single-q degeneracy) as methodological contribution; benchmark extension (calibrated evidence axis)</w:t>
      </w:r>
    </w:p>
    <w:p>
      <w:pPr>
        <w:spacing w:after="40"/>
        <w:ind w:left="240"/>
      </w:pPr>
      <w:r>
        <w:rPr>
          <w:rFonts w:ascii="Consolas" w:cs="Consolas" w:eastAsia="Consolas" w:hAnsi="Consolas"/>
          <w:b/>
          <w:bCs/>
          <w:sz w:val="18"/>
          <w:szCs w:val="18"/>
        </w:rPr>
        <w:t xml:space="preserve">DEFERRED_ITEMS=</w:t>
      </w:r>
      <w:r>
        <w:rPr>
          <w:rFonts w:ascii="Consolas" w:cs="Consolas" w:eastAsia="Consolas" w:hAnsi="Consolas"/>
          <w:sz w:val="18"/>
          <w:szCs w:val="18"/>
        </w:rPr>
        <w:t xml:space="preserve">U2/U3 with a real stochastic observation channel + &gt;= 2 q levels; U4 steering infrastructure; Regime B; other layouts/speeds/checkpoints; layers beyond {4, 10, 19}; DAS/nonlinear program beyond the frozen MLP</w:t>
      </w:r>
    </w:p>
    <w:p>
      <w:pPr>
        <w:pStyle w:val="Heading1"/>
        <w:pageBreakBefore/>
        <w:spacing w:after="160" w:before="300"/>
      </w:pPr>
      <w:r>
        <w:rPr>
          <w:b/>
          <w:bCs/>
          <w:sz w:val="28"/>
          <w:szCs w:val="28"/>
        </w:rPr>
        <w:t xml:space="preserve">Part XXXV — Required Final Recommendation Fields</w:t>
      </w:r>
    </w:p>
    <w:p>
      <w:pPr>
        <w:spacing w:after="40"/>
        <w:ind w:left="240"/>
      </w:pPr>
      <w:r>
        <w:rPr>
          <w:rFonts w:ascii="Consolas" w:cs="Consolas" w:eastAsia="Consolas" w:hAnsi="Consolas"/>
          <w:b/>
          <w:bCs/>
          <w:sz w:val="18"/>
          <w:szCs w:val="18"/>
        </w:rPr>
        <w:t xml:space="preserve">FINAL_PROGRAM=</w:t>
      </w:r>
      <w:r>
        <w:rPr>
          <w:rFonts w:ascii="Consolas" w:cs="Consolas" w:eastAsia="Consolas" w:hAnsi="Consolas"/>
          <w:sz w:val="18"/>
          <w:szCs w:val="18"/>
        </w:rPr>
        <w:t xml:space="preserve">MineOcclude Experiment III — Graded Partial Observability (r73-grado-v1): a 5-level, outcome-blind-calibrated occluder-transmission curve on the 25 reused qualified identities, with temporal-representation and context-age secondaries on the same captures</w:t>
      </w:r>
    </w:p>
    <w:p>
      <w:pPr>
        <w:spacing w:after="40"/>
        <w:ind w:left="240"/>
      </w:pPr>
      <w:r>
        <w:rPr>
          <w:rFonts w:ascii="Consolas" w:cs="Consolas" w:eastAsia="Consolas" w:hAnsi="Consolas"/>
          <w:b/>
          <w:bCs/>
          <w:sz w:val="18"/>
          <w:szCs w:val="18"/>
        </w:rPr>
        <w:t xml:space="preserve">WHY_THIS_IS_THE_HIGHEST_VALUE_FINAL_EXPERIMENT=</w:t>
      </w:r>
      <w:r>
        <w:rPr>
          <w:rFonts w:ascii="Consolas" w:cs="Consolas" w:eastAsia="Consolas" w:hAnsi="Consolas"/>
          <w:sz w:val="18"/>
          <w:szCs w:val="18"/>
        </w:rPr>
        <w:t xml:space="preserve">It converts the paper's single binary negative into a measured failure surface (the paper's actual subject: what internal decodability does as observation quality varies), closes the manuscript's own stated limitations (temporal readouts, missing floors) from the same forwards, is valuable under every outcome shape, reuses every qualified component (seeds, windows, FIR, camera, extraction, probes, statistics) so implementation novelty is a material swap plus one hook slice, and its workload (1.32x Experiment II forwards, 0.72x tensors) fits overnight capture plus a 2-4 h extraction with same-day analysis</w:t>
      </w:r>
    </w:p>
    <w:p>
      <w:pPr>
        <w:spacing w:after="40"/>
        <w:ind w:left="240"/>
      </w:pPr>
      <w:r>
        <w:rPr>
          <w:rFonts w:ascii="Consolas" w:cs="Consolas" w:eastAsia="Consolas" w:hAnsi="Consolas"/>
          <w:b/>
          <w:bCs/>
          <w:sz w:val="18"/>
          <w:szCs w:val="18"/>
        </w:rPr>
        <w:t xml:space="preserve">PRIMARY_EXPERIMENT=</w:t>
      </w:r>
      <w:r>
        <w:rPr>
          <w:rFonts w:ascii="Consolas" w:cs="Consolas" w:eastAsia="Consolas" w:hAnsi="Consolas"/>
          <w:sz w:val="18"/>
          <w:szCs w:val="18"/>
        </w:rPr>
        <w:t xml:space="preserve">U1 observability response curve at frozen L19 | COARSE_2X6_CONCAT | CURRENT ridge across L0-L4, against pixel and memory baseline curves, with P1-P4 predeclared statistics</w:t>
      </w:r>
    </w:p>
    <w:p>
      <w:pPr>
        <w:spacing w:after="40"/>
        <w:ind w:left="240"/>
      </w:pPr>
      <w:r>
        <w:rPr>
          <w:rFonts w:ascii="Consolas" w:cs="Consolas" w:eastAsia="Consolas" w:hAnsi="Consolas"/>
          <w:b/>
          <w:bCs/>
          <w:sz w:val="18"/>
          <w:szCs w:val="18"/>
        </w:rPr>
        <w:t xml:space="preserve">SECONDARY_ANALYSIS_1=</w:t>
      </w:r>
      <w:r>
        <w:rPr>
          <w:rFonts w:ascii="Consolas" w:cs="Consolas" w:eastAsia="Consolas" w:hAnsi="Consolas"/>
          <w:sz w:val="18"/>
          <w:szCs w:val="18"/>
        </w:rPr>
        <w:t xml:space="preserve">Temporal representations (CURRENT vs CURRENT_MINUS_PREVIOUS vs TWO_FRAME_CONCAT) at L19 across all conditions</w:t>
      </w:r>
    </w:p>
    <w:p>
      <w:pPr>
        <w:spacing w:after="40"/>
        <w:ind w:left="240"/>
      </w:pPr>
      <w:r>
        <w:rPr>
          <w:rFonts w:ascii="Consolas" w:cs="Consolas" w:eastAsia="Consolas" w:hAnsi="Consolas"/>
          <w:b/>
          <w:bCs/>
          <w:sz w:val="18"/>
          <w:szCs w:val="18"/>
        </w:rPr>
        <w:t xml:space="preserve">SECONDARY_ANALYSIS_2=</w:t>
      </w:r>
      <w:r>
        <w:rPr>
          <w:rFonts w:ascii="Consolas" w:cs="Consolas" w:eastAsia="Consolas" w:hAnsi="Consolas"/>
          <w:sz w:val="18"/>
          <w:szCs w:val="18"/>
        </w:rPr>
        <w:t xml:space="preserve">Context-age x visibility (tau bins 1-5 / 6-10 / 11-15 / 16-19; D_boundary interaction at the 16-frame edge)</w:t>
      </w:r>
    </w:p>
    <w:p>
      <w:pPr>
        <w:spacing w:after="40"/>
        <w:ind w:left="240"/>
      </w:pPr>
      <w:r>
        <w:rPr>
          <w:rFonts w:ascii="Consolas" w:cs="Consolas" w:eastAsia="Consolas" w:hAnsi="Consolas"/>
          <w:b/>
          <w:bCs/>
          <w:sz w:val="18"/>
          <w:szCs w:val="18"/>
        </w:rPr>
        <w:t xml:space="preserve">STRETCH_ONLY=</w:t>
      </w:r>
      <w:r>
        <w:rPr>
          <w:rFonts w:ascii="Consolas" w:cs="Consolas" w:eastAsia="Consolas" w:hAnsi="Consolas"/>
          <w:sz w:val="18"/>
          <w:szCs w:val="18"/>
        </w:rPr>
        <w:t xml:space="preserve">Frozen small-MLP diagnostic; reveal-recovery rows; depth-panel figure promotion</w:t>
      </w:r>
    </w:p>
    <w:p>
      <w:pPr>
        <w:spacing w:after="40"/>
        <w:ind w:left="240"/>
      </w:pPr>
      <w:r>
        <w:rPr>
          <w:rFonts w:ascii="Consolas" w:cs="Consolas" w:eastAsia="Consolas" w:hAnsi="Consolas"/>
          <w:b/>
          <w:bCs/>
          <w:sz w:val="18"/>
          <w:szCs w:val="18"/>
        </w:rPr>
        <w:t xml:space="preserve">CUT_ENTIRELY=</w:t>
      </w:r>
      <w:r>
        <w:rPr>
          <w:rFonts w:ascii="Consolas" w:cs="Consolas" w:eastAsia="Consolas" w:hAnsi="Consolas"/>
          <w:sz w:val="18"/>
          <w:szCs w:val="18"/>
        </w:rPr>
        <w:t xml:space="preserve">U2/U3 sigma decoding and calibration; q grid; U4; player-turn-away; Regime B; layer sweeps; model-size checks; representation/probe searches; duration grids; new layouts/speeds; random-weight floor</w:t>
      </w:r>
    </w:p>
    <w:p>
      <w:pPr>
        <w:spacing w:after="40"/>
        <w:ind w:left="240"/>
      </w:pPr>
      <w:r>
        <w:rPr>
          <w:rFonts w:ascii="Consolas" w:cs="Consolas" w:eastAsia="Consolas" w:hAnsi="Consolas"/>
          <w:b/>
          <w:bCs/>
          <w:sz w:val="18"/>
          <w:szCs w:val="18"/>
        </w:rPr>
        <w:t xml:space="preserve">MAIN_OVERLEAF_GAP_FILLED=</w:t>
      </w:r>
      <w:r>
        <w:rPr>
          <w:rFonts w:ascii="Consolas" w:cs="Consolas" w:eastAsia="Consolas" w:hAnsi="Consolas"/>
          <w:sz w:val="18"/>
          <w:szCs w:val="18"/>
        </w:rPr>
        <w:t xml:space="preserve">Partial observability: the unmeasured space between R-squared 0.958 (visible) and -13.83 (hidden), plus the manuscript's stated temporal and baseline limitations</w:t>
      </w:r>
    </w:p>
    <w:p>
      <w:pPr>
        <w:spacing w:after="40"/>
        <w:ind w:left="240"/>
      </w:pPr>
      <w:r>
        <w:rPr>
          <w:rFonts w:ascii="Consolas" w:cs="Consolas" w:eastAsia="Consolas" w:hAnsi="Consolas"/>
          <w:b/>
          <w:bCs/>
          <w:sz w:val="18"/>
          <w:szCs w:val="18"/>
        </w:rPr>
        <w:t xml:space="preserve">NUMBER_OF_VISIBILITY_LEVELS=</w:t>
      </w:r>
      <w:r>
        <w:rPr>
          <w:rFonts w:ascii="Consolas" w:cs="Consolas" w:eastAsia="Consolas" w:hAnsi="Consolas"/>
          <w:sz w:val="18"/>
          <w:szCs w:val="18"/>
        </w:rPr>
        <w:t xml:space="preserve">5</w:t>
      </w:r>
    </w:p>
    <w:p>
      <w:pPr>
        <w:spacing w:after="40"/>
        <w:ind w:left="240"/>
      </w:pPr>
      <w:r>
        <w:rPr>
          <w:rFonts w:ascii="Consolas" w:cs="Consolas" w:eastAsia="Consolas" w:hAnsi="Consolas"/>
          <w:b/>
          <w:bCs/>
          <w:sz w:val="18"/>
          <w:szCs w:val="18"/>
        </w:rPr>
        <w:t xml:space="preserve">GLASS_OR_OCCLUDER_LEVELS=</w:t>
      </w:r>
      <w:r>
        <w:rPr>
          <w:rFonts w:ascii="Consolas" w:cs="Consolas" w:eastAsia="Consolas" w:hAnsi="Consolas"/>
          <w:sz w:val="18"/>
          <w:szCs w:val="18"/>
        </w:rPr>
        <w:t xml:space="preserve">L0 none; L1 light glass (expected white or light gray); L2 medium glass (expected gray or blue); L3 heavy glass (expected black or black x2 air-gap); L4 opaque stone — L1-L3 frozen by P0 measurement, never by material name</w:t>
      </w:r>
    </w:p>
    <w:p>
      <w:pPr>
        <w:spacing w:after="40"/>
        <w:ind w:left="240"/>
      </w:pPr>
      <w:r>
        <w:rPr>
          <w:rFonts w:ascii="Consolas" w:cs="Consolas" w:eastAsia="Consolas" w:hAnsi="Consolas"/>
          <w:b/>
          <w:bCs/>
          <w:sz w:val="18"/>
          <w:szCs w:val="18"/>
        </w:rPr>
        <w:t xml:space="preserve">VISIBILITY_CALIBRATION=</w:t>
      </w:r>
      <w:r>
        <w:rPr>
          <w:rFonts w:ascii="Consolas" w:cs="Consolas" w:eastAsia="Consolas" w:hAnsi="Consolas"/>
          <w:sz w:val="18"/>
          <w:szCs w:val="18"/>
        </w:rPr>
        <w:t xml:space="preserve">Outcome-blind P0 static calibration; RelV = background-subtracted sheep-pixel Lab deltaE energy in the geometric projection window, normalized to no-wall; targets {0.70, 0.40, 0.15}, separation &gt;= 0.15, zero order violations; detector metrics secondary; MineWorld outputs forbidden</w:t>
      </w:r>
    </w:p>
    <w:p>
      <w:pPr>
        <w:spacing w:after="40"/>
        <w:ind w:left="240"/>
      </w:pPr>
      <w:r>
        <w:rPr>
          <w:rFonts w:ascii="Consolas" w:cs="Consolas" w:eastAsia="Consolas" w:hAnsi="Consolas"/>
          <w:b/>
          <w:bCs/>
          <w:sz w:val="18"/>
          <w:szCs w:val="18"/>
        </w:rPr>
        <w:t xml:space="preserve">INDEPENDENT_TRAJECTORIES=</w:t>
      </w:r>
      <w:r>
        <w:rPr>
          <w:rFonts w:ascii="Consolas" w:cs="Consolas" w:eastAsia="Consolas" w:hAnsi="Consolas"/>
          <w:sz w:val="18"/>
          <w:szCs w:val="18"/>
        </w:rPr>
        <w:t xml:space="preserve">25 (t01-t25 reused; 125 condition-captures are not independent)</w:t>
      </w:r>
    </w:p>
    <w:p>
      <w:pPr>
        <w:spacing w:after="40"/>
        <w:ind w:left="240"/>
      </w:pPr>
      <w:r>
        <w:rPr>
          <w:rFonts w:ascii="Consolas" w:cs="Consolas" w:eastAsia="Consolas" w:hAnsi="Consolas"/>
          <w:b/>
          <w:bCs/>
          <w:sz w:val="18"/>
          <w:szCs w:val="18"/>
        </w:rPr>
        <w:t xml:space="preserve">TOTAL_CAPTURES=</w:t>
      </w:r>
      <w:r>
        <w:rPr>
          <w:rFonts w:ascii="Consolas" w:cs="Consolas" w:eastAsia="Consolas" w:hAnsi="Consolas"/>
          <w:sz w:val="18"/>
          <w:szCs w:val="18"/>
        </w:rPr>
        <w:t xml:space="preserve">125 production + 15 auxiliary = 140</w:t>
      </w:r>
    </w:p>
    <w:p>
      <w:pPr>
        <w:spacing w:after="40"/>
        <w:ind w:left="240"/>
      </w:pPr>
      <w:r>
        <w:rPr>
          <w:rFonts w:ascii="Consolas" w:cs="Consolas" w:eastAsia="Consolas" w:hAnsi="Consolas"/>
          <w:b/>
          <w:bCs/>
          <w:sz w:val="18"/>
          <w:szCs w:val="18"/>
        </w:rPr>
        <w:t xml:space="preserve">LAYERS_TO_EXTRACT=</w:t>
      </w:r>
      <w:r>
        <w:rPr>
          <w:rFonts w:ascii="Consolas" w:cs="Consolas" w:eastAsia="Consolas" w:hAnsi="Consolas"/>
          <w:sz w:val="18"/>
          <w:szCs w:val="18"/>
        </w:rPr>
        <w:t xml:space="preserve">4, 10, 19 (current + previous pair slices)</w:t>
      </w:r>
    </w:p>
    <w:p>
      <w:pPr>
        <w:spacing w:after="40"/>
        <w:ind w:left="240"/>
      </w:pPr>
      <w:r>
        <w:rPr>
          <w:rFonts w:ascii="Consolas" w:cs="Consolas" w:eastAsia="Consolas" w:hAnsi="Consolas"/>
          <w:b/>
          <w:bCs/>
          <w:sz w:val="18"/>
          <w:szCs w:val="18"/>
        </w:rPr>
        <w:t xml:space="preserve">READOUT_TO_FREEZE=</w:t>
      </w:r>
      <w:r>
        <w:rPr>
          <w:rFonts w:ascii="Consolas" w:cs="Consolas" w:eastAsia="Consolas" w:hAnsi="Consolas"/>
          <w:sz w:val="18"/>
          <w:szCs w:val="18"/>
        </w:rPr>
        <w:t xml:space="preserve">L19 | COARSE_2X6_CONCAT | CURRENT, ridge alpha {0.1-1000}, 5 grouped outer folds, 4 inner rotations</w:t>
      </w:r>
    </w:p>
    <w:p>
      <w:pPr>
        <w:spacing w:after="40"/>
        <w:ind w:left="240"/>
      </w:pPr>
      <w:r>
        <w:rPr>
          <w:rFonts w:ascii="Consolas" w:cs="Consolas" w:eastAsia="Consolas" w:hAnsi="Consolas"/>
          <w:b/>
          <w:bCs/>
          <w:sz w:val="18"/>
          <w:szCs w:val="18"/>
        </w:rPr>
        <w:t xml:space="preserve">DO_WE_TEST_CONTEXT_AGE=</w:t>
      </w:r>
      <w:r>
        <w:rPr>
          <w:rFonts w:ascii="Consolas" w:cs="Consolas" w:eastAsia="Consolas" w:hAnsi="Consolas"/>
          <w:sz w:val="18"/>
          <w:szCs w:val="18"/>
        </w:rPr>
        <w:t xml:space="preserve">YES — secondary 2, zero marginal capture</w:t>
      </w:r>
    </w:p>
    <w:p>
      <w:pPr>
        <w:spacing w:after="40"/>
        <w:ind w:left="240"/>
      </w:pPr>
      <w:r>
        <w:rPr>
          <w:rFonts w:ascii="Consolas" w:cs="Consolas" w:eastAsia="Consolas" w:hAnsi="Consolas"/>
          <w:b/>
          <w:bCs/>
          <w:sz w:val="18"/>
          <w:szCs w:val="18"/>
        </w:rPr>
        <w:t xml:space="preserve">DO_WE_TEST_TEMPORAL_FEATURES=</w:t>
      </w:r>
      <w:r>
        <w:rPr>
          <w:rFonts w:ascii="Consolas" w:cs="Consolas" w:eastAsia="Consolas" w:hAnsi="Consolas"/>
          <w:sz w:val="18"/>
          <w:szCs w:val="18"/>
        </w:rPr>
        <w:t xml:space="preserve">YES — secondary 1, zero marginal forwards</w:t>
      </w:r>
    </w:p>
    <w:p>
      <w:pPr>
        <w:spacing w:after="40"/>
        <w:ind w:left="240"/>
      </w:pPr>
      <w:r>
        <w:rPr>
          <w:rFonts w:ascii="Consolas" w:cs="Consolas" w:eastAsia="Consolas" w:hAnsi="Consolas"/>
          <w:b/>
          <w:bCs/>
          <w:sz w:val="18"/>
          <w:szCs w:val="18"/>
        </w:rPr>
        <w:t xml:space="preserve">DO_WE_TEST_U1=</w:t>
      </w:r>
      <w:r>
        <w:rPr>
          <w:rFonts w:ascii="Consolas" w:cs="Consolas" w:eastAsia="Consolas" w:hAnsi="Consolas"/>
          <w:sz w:val="18"/>
          <w:szCs w:val="18"/>
        </w:rPr>
        <w:t xml:space="preserve">YES — as the visibility curve (full-occlusion point replicated as anchor only)</w:t>
      </w:r>
    </w:p>
    <w:p>
      <w:pPr>
        <w:spacing w:after="40"/>
        <w:ind w:left="240"/>
      </w:pPr>
      <w:r>
        <w:rPr>
          <w:rFonts w:ascii="Consolas" w:cs="Consolas" w:eastAsia="Consolas" w:hAnsi="Consolas"/>
          <w:b/>
          <w:bCs/>
          <w:sz w:val="18"/>
          <w:szCs w:val="18"/>
        </w:rPr>
        <w:t xml:space="preserve">DO_WE_TEST_U2=</w:t>
      </w:r>
      <w:r>
        <w:rPr>
          <w:rFonts w:ascii="Consolas" w:cs="Consolas" w:eastAsia="Consolas" w:hAnsi="Consolas"/>
          <w:sz w:val="18"/>
          <w:szCs w:val="18"/>
        </w:rPr>
        <w:t xml:space="preserve">NO — unidentifiable: deterministic rendering gives glass no observation noise, and at one q the oracle spread is a pure clock; the valid 2-q design does not fit the deadline (Part XVI)</w:t>
      </w:r>
    </w:p>
    <w:p>
      <w:pPr>
        <w:spacing w:after="40"/>
        <w:ind w:left="240"/>
      </w:pPr>
      <w:r>
        <w:rPr>
          <w:rFonts w:ascii="Consolas" w:cs="Consolas" w:eastAsia="Consolas" w:hAnsi="Consolas"/>
          <w:b/>
          <w:bCs/>
          <w:sz w:val="18"/>
          <w:szCs w:val="18"/>
        </w:rPr>
        <w:t xml:space="preserve">DO_WE_TEST_U3=</w:t>
      </w:r>
      <w:r>
        <w:rPr>
          <w:rFonts w:ascii="Consolas" w:cs="Consolas" w:eastAsia="Consolas" w:hAnsi="Consolas"/>
          <w:sz w:val="18"/>
          <w:szCs w:val="18"/>
        </w:rPr>
        <w:t xml:space="preserve">NO — presupposes valid sigma-hat (Part XVII); reveal-recovery rows stretch-only as U1-dynamics</w:t>
      </w:r>
    </w:p>
    <w:p>
      <w:pPr>
        <w:spacing w:after="40"/>
        <w:ind w:left="240"/>
      </w:pPr>
      <w:r>
        <w:rPr>
          <w:rFonts w:ascii="Consolas" w:cs="Consolas" w:eastAsia="Consolas" w:hAnsi="Consolas"/>
          <w:b/>
          <w:bCs/>
          <w:sz w:val="18"/>
          <w:szCs w:val="18"/>
        </w:rPr>
        <w:t xml:space="preserve">DO_WE_TEST_U4=</w:t>
      </w:r>
      <w:r>
        <w:rPr>
          <w:rFonts w:ascii="Consolas" w:cs="Consolas" w:eastAsia="Consolas" w:hAnsi="Consolas"/>
          <w:sz w:val="18"/>
          <w:szCs w:val="18"/>
        </w:rPr>
        <w:t xml:space="preserve">NO — deferred; no infrastructure, no decodable estimate to steer (Part XVIII)</w:t>
      </w:r>
    </w:p>
    <w:p>
      <w:pPr>
        <w:spacing w:after="40"/>
        <w:ind w:left="240"/>
      </w:pPr>
      <w:r>
        <w:rPr>
          <w:rFonts w:ascii="Consolas" w:cs="Consolas" w:eastAsia="Consolas" w:hAnsi="Consolas"/>
          <w:b/>
          <w:bCs/>
          <w:sz w:val="18"/>
          <w:szCs w:val="18"/>
        </w:rPr>
        <w:t xml:space="preserve">DO_WE_TEST_SMALL_MLP=</w:t>
      </w:r>
      <w:r>
        <w:rPr>
          <w:rFonts w:ascii="Consolas" w:cs="Consolas" w:eastAsia="Consolas" w:hAnsi="Consolas"/>
          <w:sz w:val="18"/>
          <w:szCs w:val="18"/>
        </w:rPr>
        <w:t xml:space="preserve">STRETCH-ONLY — frozen recipe, capacity-matched null, post-lock</w:t>
      </w:r>
    </w:p>
    <w:p>
      <w:pPr>
        <w:spacing w:after="40"/>
        <w:ind w:left="240"/>
      </w:pPr>
      <w:r>
        <w:rPr>
          <w:rFonts w:ascii="Consolas" w:cs="Consolas" w:eastAsia="Consolas" w:hAnsi="Consolas"/>
          <w:b/>
          <w:bCs/>
          <w:sz w:val="18"/>
          <w:szCs w:val="18"/>
        </w:rPr>
        <w:t xml:space="preserve">DO_WE_TEST_PLAYER_TURN_AWAY=</w:t>
      </w:r>
      <w:r>
        <w:rPr>
          <w:rFonts w:ascii="Consolas" w:cs="Consolas" w:eastAsia="Consolas" w:hAnsi="Consolas"/>
          <w:sz w:val="18"/>
          <w:szCs w:val="18"/>
        </w:rPr>
        <w:t xml:space="preserve">NO — cut (confounded, redundant, high risk)</w:t>
      </w:r>
    </w:p>
    <w:p>
      <w:pPr>
        <w:spacing w:after="40"/>
        <w:ind w:left="240"/>
      </w:pPr>
      <w:r>
        <w:rPr>
          <w:rFonts w:ascii="Consolas" w:cs="Consolas" w:eastAsia="Consolas" w:hAnsi="Consolas"/>
          <w:b/>
          <w:bCs/>
          <w:sz w:val="18"/>
          <w:szCs w:val="18"/>
        </w:rPr>
        <w:t xml:space="preserve">NEW_CAPTURE_REQUIRED=</w:t>
      </w:r>
      <w:r>
        <w:rPr>
          <w:rFonts w:ascii="Consolas" w:cs="Consolas" w:eastAsia="Consolas" w:hAnsi="Consolas"/>
          <w:sz w:val="18"/>
          <w:szCs w:val="18"/>
        </w:rPr>
        <w:t xml:space="preserve">YES — 125 production captures (trajectory identities, seeds, windows, labels all reused; only occluder material varies)</w:t>
      </w:r>
    </w:p>
    <w:p>
      <w:pPr>
        <w:spacing w:after="40"/>
        <w:ind w:left="240"/>
      </w:pPr>
      <w:r>
        <w:rPr>
          <w:rFonts w:ascii="Consolas" w:cs="Consolas" w:eastAsia="Consolas" w:hAnsi="Consolas"/>
          <w:b/>
          <w:bCs/>
          <w:sz w:val="18"/>
          <w:szCs w:val="18"/>
        </w:rPr>
        <w:t xml:space="preserve">ESTIMATED_EXTRACTION_TIME=</w:t>
      </w:r>
      <w:r>
        <w:rPr>
          <w:rFonts w:ascii="Consolas" w:cs="Consolas" w:eastAsia="Consolas" w:hAnsi="Consolas"/>
          <w:sz w:val="18"/>
          <w:szCs w:val="18"/>
        </w:rPr>
        <w:t xml:space="preserve">1.5-4 h (2,375 forwards at about 0.69 s + 6-tensor writes/validation)</w:t>
      </w:r>
    </w:p>
    <w:p>
      <w:pPr>
        <w:spacing w:after="40"/>
        <w:ind w:left="240"/>
      </w:pPr>
      <w:r>
        <w:rPr>
          <w:rFonts w:ascii="Consolas" w:cs="Consolas" w:eastAsia="Consolas" w:hAnsi="Consolas"/>
          <w:b/>
          <w:bCs/>
          <w:sz w:val="18"/>
          <w:szCs w:val="18"/>
        </w:rPr>
        <w:t xml:space="preserve">ESTIMATED_FULL_EXPERIMENT_TIME=</w:t>
      </w:r>
      <w:r>
        <w:rPr>
          <w:rFonts w:ascii="Consolas" w:cs="Consolas" w:eastAsia="Consolas" w:hAnsi="Consolas"/>
          <w:sz w:val="18"/>
          <w:szCs w:val="18"/>
        </w:rPr>
        <w:t xml:space="preserve">About 26-36 h wall Mon-Wed: P0 4 h + implementation 8-10 h + P1 5 h + P2 1.5 h + capture 6-13 h (overnight) + extraction 1.5-4 h + analysis 2-4 h</w:t>
      </w:r>
    </w:p>
    <w:p>
      <w:pPr>
        <w:spacing w:after="40"/>
        <w:ind w:left="240"/>
      </w:pPr>
      <w:r>
        <w:rPr>
          <w:rFonts w:ascii="Consolas" w:cs="Consolas" w:eastAsia="Consolas" w:hAnsi="Consolas"/>
          <w:b/>
          <w:bCs/>
          <w:sz w:val="18"/>
          <w:szCs w:val="18"/>
        </w:rPr>
        <w:t xml:space="preserve">EXPECTED_RESULT_LOCK_DATE=</w:t>
      </w:r>
      <w:r>
        <w:rPr>
          <w:rFonts w:ascii="Consolas" w:cs="Consolas" w:eastAsia="Consolas" w:hAnsi="Consolas"/>
          <w:sz w:val="18"/>
          <w:szCs w:val="18"/>
        </w:rPr>
        <w:t xml:space="preserve">Wednesday September 2, about 23:00 (target); Thursday September 3, 20:00 (absolute)</w:t>
      </w:r>
    </w:p>
    <w:p>
      <w:pPr>
        <w:spacing w:after="40"/>
        <w:ind w:left="240"/>
      </w:pPr>
      <w:r>
        <w:rPr>
          <w:rFonts w:ascii="Consolas" w:cs="Consolas" w:eastAsia="Consolas" w:hAnsi="Consolas"/>
          <w:b/>
          <w:bCs/>
          <w:sz w:val="18"/>
          <w:szCs w:val="18"/>
        </w:rPr>
        <w:t xml:space="preserve">EXPECTED_MAJOR_FIGURES=</w:t>
      </w:r>
      <w:r>
        <w:rPr>
          <w:rFonts w:ascii="Consolas" w:cs="Consolas" w:eastAsia="Consolas" w:hAnsi="Consolas"/>
          <w:sz w:val="18"/>
          <w:szCs w:val="18"/>
        </w:rPr>
        <w:t xml:space="preserve">2 main (F2 observability curve; F3 context-age) + 1-2 supporting (F1, F4)</w:t>
      </w:r>
    </w:p>
    <w:p>
      <w:pPr>
        <w:spacing w:after="40"/>
        <w:ind w:left="240"/>
      </w:pPr>
      <w:r>
        <w:rPr>
          <w:rFonts w:ascii="Consolas" w:cs="Consolas" w:eastAsia="Consolas" w:hAnsi="Consolas"/>
          <w:b/>
          <w:bCs/>
          <w:sz w:val="18"/>
          <w:szCs w:val="18"/>
        </w:rPr>
        <w:t xml:space="preserve">EXPECTED_MAJOR_TABLES=</w:t>
      </w:r>
      <w:r>
        <w:rPr>
          <w:rFonts w:ascii="Consolas" w:cs="Consolas" w:eastAsia="Consolas" w:hAnsi="Consolas"/>
          <w:sz w:val="18"/>
          <w:szCs w:val="18"/>
        </w:rPr>
        <w:t xml:space="preserve">2 main (T1 condition metrics; T2 primary statistics) + supporting (T3-T6)</w:t>
      </w:r>
    </w:p>
    <w:p>
      <w:pPr>
        <w:spacing w:after="40"/>
        <w:ind w:left="240"/>
      </w:pPr>
      <w:r>
        <w:rPr>
          <w:rFonts w:ascii="Consolas" w:cs="Consolas" w:eastAsia="Consolas" w:hAnsi="Consolas"/>
          <w:b/>
          <w:bCs/>
          <w:sz w:val="18"/>
          <w:szCs w:val="18"/>
        </w:rPr>
        <w:t xml:space="preserve">EXPECTED_NEW_RESULTS_SUBSECTIONS=</w:t>
      </w:r>
      <w:r>
        <w:rPr>
          <w:rFonts w:ascii="Consolas" w:cs="Consolas" w:eastAsia="Consolas" w:hAnsi="Consolas"/>
          <w:sz w:val="18"/>
          <w:szCs w:val="18"/>
        </w:rPr>
        <w:t xml:space="preserve">2 numbered subsections (4.4, 4.5) plus an integrated baselines paragraph (3-4 result families total)</w:t>
      </w:r>
    </w:p>
    <w:p>
      <w:pPr>
        <w:spacing w:after="40"/>
        <w:ind w:left="240"/>
      </w:pPr>
      <w:r>
        <w:rPr>
          <w:rFonts w:ascii="Consolas" w:cs="Consolas" w:eastAsia="Consolas" w:hAnsi="Consolas"/>
          <w:b/>
          <w:bCs/>
          <w:sz w:val="18"/>
          <w:szCs w:val="18"/>
        </w:rPr>
        <w:t xml:space="preserve">HIGHEST_VALUE_POSITIVE_RESULT=</w:t>
      </w:r>
      <w:r>
        <w:rPr>
          <w:rFonts w:ascii="Consolas" w:cs="Consolas" w:eastAsia="Consolas" w:hAnsi="Consolas"/>
          <w:sz w:val="18"/>
          <w:szCs w:val="18"/>
        </w:rPr>
        <w:t xml:space="preserve">Decoding survives severe calibrated degradation (L3 near-anchor performance), beats the raw-pixel floor at low RelV, and collapses only at complete occlusion with a context-edge interaction — a robust-latent-state-until-total-absence finding with an architectural-forgetting mechanism</w:t>
      </w:r>
    </w:p>
    <w:p>
      <w:pPr>
        <w:spacing w:after="40"/>
        <w:ind w:left="240"/>
      </w:pPr>
      <w:r>
        <w:rPr>
          <w:rFonts w:ascii="Consolas" w:cs="Consolas" w:eastAsia="Consolas" w:hAnsi="Consolas"/>
          <w:b/>
          <w:bCs/>
          <w:sz w:val="18"/>
          <w:szCs w:val="18"/>
        </w:rPr>
        <w:t xml:space="preserve">HIGHEST_VALUE_NEGATIVE_RESULT=</w:t>
      </w:r>
      <w:r>
        <w:rPr>
          <w:rFonts w:ascii="Consolas" w:cs="Consolas" w:eastAsia="Consolas" w:hAnsi="Consolas"/>
          <w:sz w:val="18"/>
          <w:szCs w:val="18"/>
        </w:rPr>
        <w:t xml:space="preserve">MineWorld's readable position tracks the raw-pixel curve everywhere (and temporal variants fail identically): the sharpest possible statement that the readable internal state adds nothing beyond current sensory evidence — a clean, quotable sensory-mirror conclusion</w:t>
      </w:r>
    </w:p>
    <w:p>
      <w:pPr>
        <w:spacing w:after="40"/>
        <w:ind w:left="240"/>
      </w:pPr>
      <w:r>
        <w:rPr>
          <w:rFonts w:ascii="Consolas" w:cs="Consolas" w:eastAsia="Consolas" w:hAnsi="Consolas"/>
          <w:b/>
          <w:bCs/>
          <w:sz w:val="18"/>
          <w:szCs w:val="18"/>
        </w:rPr>
        <w:t xml:space="preserve">MOST_LIKELY_INTERPRETABLE_MIXED_RESULT=</w:t>
      </w:r>
      <w:r>
        <w:rPr>
          <w:rFonts w:ascii="Consolas" w:cs="Consolas" w:eastAsia="Consolas" w:hAnsi="Consolas"/>
          <w:sz w:val="18"/>
          <w:szCs w:val="18"/>
        </w:rPr>
        <w:t xml:space="preserve">Graded decline steeper than the pixel floor with collapse before full occlusion, temporal failure, and a positive D_boundary: readable state is fragile to partial observability, temporally shallow, and context-limited — three linked mechanism statements from one dataset</w:t>
      </w:r>
    </w:p>
    <w:p>
      <w:pPr>
        <w:spacing w:after="40"/>
        <w:ind w:left="240"/>
      </w:pPr>
      <w:r>
        <w:rPr>
          <w:rFonts w:ascii="Consolas" w:cs="Consolas" w:eastAsia="Consolas" w:hAnsi="Consolas"/>
          <w:b/>
          <w:bCs/>
          <w:sz w:val="18"/>
          <w:szCs w:val="18"/>
        </w:rPr>
        <w:t xml:space="preserve">ONE_SENTENCE_PAPER_VALUE=</w:t>
      </w:r>
      <w:r>
        <w:rPr>
          <w:rFonts w:ascii="Consolas" w:cs="Consolas" w:eastAsia="Consolas" w:hAnsi="Consolas"/>
          <w:sz w:val="18"/>
          <w:szCs w:val="18"/>
        </w:rPr>
        <w:t xml:space="preserve">The final experiment turns MineOcclude's binary visible/hidden negative into a calibrated observability-response function — with temporal and context-age mechanism reads — that the paper can defend under any outcome</w:t>
      </w:r>
    </w:p>
    <w:p>
      <w:pPr>
        <w:spacing w:after="120" w:before="0"/>
      </w:pPr>
      <w:r>
        <w:rPr>
          <w:rFonts w:ascii="Calibri" w:cs="Calibri" w:eastAsia="Calibri" w:hAnsi="Calibri"/>
          <w:b w:val="false"/>
          <w:bCs w:val="false"/>
          <w:i w:val="false"/>
          <w:iCs w:val="false"/>
          <w:sz w:val="20"/>
          <w:szCs w:val="20"/>
        </w:rPr>
        <w:t xml:space="preserve"> </w:t>
      </w:r>
    </w:p>
    <w:p>
      <w:pPr>
        <w:spacing w:after="120" w:before="0"/>
      </w:pPr>
      <w:r>
        <w:rPr>
          <w:rFonts w:ascii="Calibri" w:cs="Calibri" w:eastAsia="Calibri" w:hAnsi="Calibri"/>
          <w:b w:val="false"/>
          <w:bCs w:val="false"/>
          <w:i/>
          <w:iCs/>
          <w:sz w:val="20"/>
          <w:szCs w:val="20"/>
        </w:rPr>
        <w:t xml:space="preserve">END OF DESIGN RECOMMENDATION — adopted numbers trace to: Experiment II consolidation (r72-v4-5, Z4-closed), Regime A-prime canonical reconstruction (v0.4 Stage 2 archive), AAKA-Proposal-Final (4).pdf (9 pages), and nickb_aaka.pdf (current manuscript, 5 pages).</w:t>
      </w:r>
    </w:p>
    <w:sectPr>
      <w:pgSz w:w="12240" w:h="15840" w:orient="portrait"/>
      <w:pgMar w:top="1080" w:right="1180" w:bottom="1080" w:left="11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00"/>
      </w:pPr>
    </w:lvl>
    <w:lvl w:ilvl="1" w15:tentative="1">
      <w:start w:val="1"/>
      <w:numFmt w:val="bullet"/>
      <w:lvlText w:val="◦"/>
      <w:lvlJc w:val="left"/>
      <w:pPr>
        <w:ind w:left="720" w:hanging="2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2026-08-30T03:39:52.212Z</dcterms:created>
  <dcterms:modified xsi:type="dcterms:W3CDTF">2026-08-30T03:39:52.213Z</dcterms:modified>
</cp:coreProperties>
</file>

<file path=docProps/custom.xml><?xml version="1.0" encoding="utf-8"?>
<Properties xmlns="http://schemas.openxmlformats.org/officeDocument/2006/custom-properties" xmlns:vt="http://schemas.openxmlformats.org/officeDocument/2006/docPropsVTypes"/>
</file>