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House Price Prediction using Machine Learning</w:t>
      </w:r>
    </w:p>
    <w:p>
      <w:pPr>
        <w:pStyle w:val="Heading1"/>
      </w:pPr>
      <w:r>
        <w:t>1. Introduction</w:t>
      </w:r>
    </w:p>
    <w:p>
      <w:r>
        <w:t>This project aims to build a machine learning regression system that predicts house prices based on various housing features. Understanding the factors that most influence property values allows stakeholders in the real estate industry to make data-driven decisions.</w:t>
      </w:r>
    </w:p>
    <w:p>
      <w:pPr>
        <w:pStyle w:val="Heading1"/>
      </w:pPr>
      <w:r>
        <w:t>2. Data Overview</w:t>
      </w:r>
    </w:p>
    <w:p>
      <w:r>
        <w:t>The dataset used is 'Housing.csv', which includes 545 records and 13 variables. The target variable is 'price', while features include numeric factors like 'area', 'bedrooms', and 'bathrooms', as well as categorical amenities like 'airconditioning', 'mainroad', and 'furnishingstatus'. Missing values were handled via median/mode imputation, and categorical features were one-hot encoded.</w:t>
      </w:r>
    </w:p>
    <w:p>
      <w:pPr>
        <w:pStyle w:val="Heading1"/>
      </w:pPr>
      <w:r>
        <w:t>3. Methodology</w:t>
      </w:r>
    </w:p>
    <w:p>
      <w:r>
        <w:t>The project followed a standard Data Science lifecycle:</w:t>
      </w:r>
    </w:p>
    <w:p>
      <w:pPr>
        <w:pStyle w:val="ListBullet"/>
      </w:pPr>
      <w:r>
        <w:t>- Exploratory Data Analysis (EDA) and Visualization</w:t>
      </w:r>
    </w:p>
    <w:p>
      <w:pPr>
        <w:pStyle w:val="ListBullet"/>
      </w:pPr>
      <w:r>
        <w:t>- Data Cleaning and Preprocessing (One-Hot Encoding, missing value checks)</w:t>
      </w:r>
    </w:p>
    <w:p>
      <w:pPr>
        <w:pStyle w:val="ListBullet"/>
      </w:pPr>
      <w:r>
        <w:t>- Train-Test Split (80% training, 20% testing)</w:t>
      </w:r>
    </w:p>
    <w:p>
      <w:pPr>
        <w:pStyle w:val="ListBullet"/>
      </w:pPr>
      <w:r>
        <w:t>- Model Training (Linear Regression and Random Forest Regressor)</w:t>
      </w:r>
    </w:p>
    <w:p>
      <w:pPr>
        <w:pStyle w:val="Heading1"/>
      </w:pPr>
      <w:r>
        <w:t>4. Model Performance</w:t>
      </w:r>
    </w:p>
    <w:p>
      <w:r>
        <w:t>We compared two models. The Linear Regression model achieved an R² Score of 0.6529. However, the Random Forest Regressor outperformed it, achieving an R² Score of 0.6133, an MAE of 1013968.58, and an RMSE of 1398115.67. The non-linear capabilities of the Random Forest allowed it to better capture the complexities of the real estate market.</w:t>
      </w:r>
    </w:p>
    <w:p>
      <w:pPr>
        <w:pStyle w:val="Heading1"/>
      </w:pPr>
      <w:r>
        <w:t>5. Key Findings</w:t>
      </w:r>
    </w:p>
    <w:p>
      <w:r>
        <w:t>Based on feature importance and correlation mapping, the following insights were discovered:</w:t>
      </w:r>
    </w:p>
    <w:p>
      <w:pPr>
        <w:pStyle w:val="ListBullet"/>
      </w:pPr>
      <w:r>
        <w:t>- Total 'area' is the most significant driver of property value.</w:t>
      </w:r>
    </w:p>
    <w:p>
      <w:pPr>
        <w:pStyle w:val="ListBullet"/>
      </w:pPr>
      <w:r>
        <w:t>- Features adding premium value include 'bathrooms', 'airconditioning', and 'parking spaces'.</w:t>
      </w:r>
    </w:p>
    <w:p>
      <w:pPr>
        <w:pStyle w:val="ListBullet"/>
      </w:pPr>
      <w:r>
        <w:t>- Interestingly, the sheer number of 'bedrooms' was less influential than the presence of modern amenities like AC or a preferred location.</w:t>
      </w:r>
    </w:p>
    <w:p>
      <w:pPr>
        <w:pStyle w:val="Heading1"/>
      </w:pPr>
      <w:r>
        <w:t>6. Business Recommendation</w:t>
      </w:r>
    </w:p>
    <w:p>
      <w:r>
        <w:t>Properties with larger living areas and preferred locations command significantly higher prices. Real estate businesses should prioritize these attributes when pricing and marketing properties. Furthermore, renovations focused on adding bathrooms or central air conditioning offer a high return on investment.</w:t>
      </w:r>
    </w:p>
    <w:p>
      <w:pPr>
        <w:pStyle w:val="Heading1"/>
      </w:pPr>
      <w:r>
        <w:t>7. Conclusion</w:t>
      </w:r>
    </w:p>
    <w:p>
      <w:r>
        <w:t>The Random Forest Regressor proved to be a robust model for predicting house prices. Through extensive EDA and feature engineering, the project successfully identified the primary drivers of housing market valuation, fulfilling the internship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