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Dr. Angamuthu Chairman VPA Part 2</w:t>
      </w:r>
    </w:p>
    <w:p>
      <w:r>
        <w:t xml:space="preserve">
</w:t>
      </w:r>
      <w:r>
        <w:rPr>
          <w:b/>
          <w:bCs/>
          <w:sz w:val="24"/>
          <w:szCs w:val="24"/>
          <w:rFonts w:ascii="Calibri" w:cs="Calibri" w:eastAsia="Calibri" w:hAnsi="Calibri"/>
        </w:rPr>
        <w:t xml:space="preserve">Transcribed by </w:t>
      </w:r>
      <w:hyperlink w:history="1" r:id="rIdroxc9xed3s7a14gptpu0e">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e0vqyyuzfuim1rypfnyoz">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Do you face any challenge there, any resistance there? Absolutely no resistance, only thing they also know that you know as long as your intent is positive and you know you wanted to be because whatever we are doing you know it's not just business for poor, it is an incremental business for all our stakeholders also. Suppose you are doing for 1 million, you will be you know based on this all this work you can do for 1.5 million, but 1.5 million is extra, you will get a good support, so they are happy, they are positive and they are happy. No resistance, absolutely no resistance.</w:t>
      </w:r>
    </w:p>
    <w:p>
      <w:r>
        <w:rPr>
          <w:sz w:val="24"/>
          <w:szCs w:val="24"/>
          <w:rFonts w:ascii="Calibri" w:cs="Calibri" w:eastAsia="Calibri" w:hAnsi="Calibri"/>
        </w:rPr>
      </w:r>
    </w:p>
    <w:p>
      <w:r>
        <w:rPr>
          <w:sz w:val="24"/>
          <w:szCs w:val="24"/>
          <w:rFonts w:ascii="Calibri" w:cs="Calibri" w:eastAsia="Calibri" w:hAnsi="Calibri"/>
        </w:rPr>
        <w:t xml:space="preserve">Rather after our thing, many ports started doing you know all the concessions and all. They started you know following you know all the things like I still remember Aldia, Calcutta, Calcutta started, so like Chennai started, okay. So, there is a competition, competition amongst our major ports.</w:t>
      </w:r>
    </w:p>
    <w:p>
      <w:r>
        <w:rPr>
          <w:sz w:val="24"/>
          <w:szCs w:val="24"/>
          <w:rFonts w:ascii="Calibri" w:cs="Calibri" w:eastAsia="Calibri" w:hAnsi="Calibri"/>
        </w:rPr>
      </w:r>
    </w:p>
    <w:p>
      <w:r>
        <w:rPr>
          <w:sz w:val="24"/>
          <w:szCs w:val="24"/>
          <w:rFonts w:ascii="Calibri" w:cs="Calibri" w:eastAsia="Calibri" w:hAnsi="Calibri"/>
        </w:rPr>
        <w:t xml:space="preserve">Of course, our neighboring Annavaram port, they started their container business, recently started you know, they started from last year. So, it is happening like that, it is positive. I rate you know this type of efforts, ultimately it will give a kind of a win-win situation for everyone.</w:t>
      </w:r>
    </w:p>
    <w:p>
      <w:r>
        <w:rPr>
          <w:sz w:val="24"/>
          <w:szCs w:val="24"/>
          <w:rFonts w:ascii="Calibri" w:cs="Calibri" w:eastAsia="Calibri" w:hAnsi="Calibri"/>
        </w:rPr>
      </w:r>
    </w:p>
    <w:p>
      <w:r>
        <w:rPr>
          <w:sz w:val="24"/>
          <w:szCs w:val="24"/>
          <w:rFonts w:ascii="Calibri" w:cs="Calibri" w:eastAsia="Calibri" w:hAnsi="Calibri"/>
        </w:rPr>
        <w:t xml:space="preserve">Ultimately whatever we are doing is for the country only, whether it is a private player or government player does not make any difference, as long as someone is doing for the economic growth, it is fine. What do you say? Actually my question was coming to and you answered it so aptly is that, I mean there are so many ports on the same coastal line, how they compete, whether it will negative, what do you say that if everybody will come up through the competitive advantage, then everybody will have the ecosystem that will streamline everything. We are also proposing you know like what is, we are competing for you know same cargo, same you know, sometime you know like I can handle some X in better manner, some Y may not be in a better manner, same port suppose my neighboring port Kakinada, some 200 kilometers from here, they can handle something in a better manner, I may not be able to handle.</w:t>
      </w:r>
    </w:p>
    <w:p>
      <w:r>
        <w:rPr>
          <w:sz w:val="24"/>
          <w:szCs w:val="24"/>
          <w:rFonts w:ascii="Calibri" w:cs="Calibri" w:eastAsia="Calibri" w:hAnsi="Calibri"/>
        </w:rPr>
      </w:r>
    </w:p>
    <w:p>
      <w:r>
        <w:rPr>
          <w:sz w:val="24"/>
          <w:szCs w:val="24"/>
          <w:rFonts w:ascii="Calibri" w:cs="Calibri" w:eastAsia="Calibri" w:hAnsi="Calibri"/>
        </w:rPr>
        <w:t xml:space="preserve">So we can share our common resources, we can share our you know like a, you know kind of a common window wherein you know any plus and minuses can be handled, and we can efficiently you know improve our capacity. So now what is there, in port there are distinct category, there is a you know like a major port act 2021, it takes care of you know the so called government controlled port or government regulated port in the form of authority. So we have 12 major ports, now they created one more port called Wadhwan, Wadhwan in you know like north of Mumbai, north of Mumbai, in Palghar district, okay.</w:t>
      </w:r>
    </w:p>
    <w:p>
      <w:r>
        <w:rPr>
          <w:sz w:val="24"/>
          <w:szCs w:val="24"/>
          <w:rFonts w:ascii="Calibri" w:cs="Calibri" w:eastAsia="Calibri" w:hAnsi="Calibri"/>
        </w:rPr>
      </w:r>
    </w:p>
    <w:p>
      <w:r>
        <w:rPr>
          <w:sz w:val="24"/>
          <w:szCs w:val="24"/>
          <w:rFonts w:ascii="Calibri" w:cs="Calibri" w:eastAsia="Calibri" w:hAnsi="Calibri"/>
        </w:rPr>
        <w:t xml:space="preserve">So that is another major port now, 13 major port over here, and rest all the ports, they categorize it as a non-major port or sometime they call it a minor port, or sometime this inclusive of the state controlled port, so for every state there is a maritime port. AP, Andhra Pradesh maritime port, Gujarat maritime port like that, under their disposal you know some 5 port, 10 port, 20 port will be there, Gujarat got maximum number of ports. Then there are ports which are operated by privates like Adani operates, GSW operates, you know like different different you know.</w:t>
      </w:r>
    </w:p>
    <w:p>
      <w:r>
        <w:rPr>
          <w:sz w:val="24"/>
          <w:szCs w:val="24"/>
          <w:rFonts w:ascii="Calibri" w:cs="Calibri" w:eastAsia="Calibri" w:hAnsi="Calibri"/>
        </w:rPr>
      </w:r>
    </w:p>
    <w:p>
      <w:r>
        <w:rPr>
          <w:sz w:val="24"/>
          <w:szCs w:val="24"/>
          <w:rFonts w:ascii="Calibri" w:cs="Calibri" w:eastAsia="Calibri" w:hAnsi="Calibri"/>
        </w:rPr>
        <w:t xml:space="preserve">Reliance. Reliance, all these people they operate their own ports and all. So like what I mean to say that there should be a regional authority cutting across state, may be like Vizag is here, some 200 km from north, 200 km from south, whatever that 400, 500 km regional authority may be set up, and with the membership of you know it is like a board type, you know, they can sit together and they can do research, they can take care of you know which cargo to go where, which vessel to, suppose I am not in a position to handle a particular vessel, I may divert it to some you know some ex-port, or they are not in a position to handle some ex-vessel, it may come to us, sometimes like they fix it with my port, they wanted to do business, sometime you know I don't have birth, I don't have place to store their cargo, they have to wait for 5 days, 10 days, 20 days in the anchorage, you know like incurring lot of expenditure, wasting resources, you know they can, and again evacuation also can be you know faster, smoother, sometime you know people say that you know railway car, road is congested, you know labour problem, you know there are so many issues, so we are proposing you know this regional authority concept, you know like concept level only, it is from our side, so maybe you guys can contextually for a betterment of you know like trade or a business, regional authority may be consider, may be consider that you guys just you know in your case study, you know you can give us some kind of a recommendation also.</w:t>
      </w:r>
    </w:p>
    <w:p>
      <w:r>
        <w:rPr>
          <w:sz w:val="24"/>
          <w:szCs w:val="24"/>
          <w:rFonts w:ascii="Calibri" w:cs="Calibri" w:eastAsia="Calibri" w:hAnsi="Calibri"/>
        </w:rPr>
      </w:r>
    </w:p>
    <w:p>
      <w:r>
        <w:rPr>
          <w:sz w:val="24"/>
          <w:szCs w:val="24"/>
          <w:rFonts w:ascii="Calibri" w:cs="Calibri" w:eastAsia="Calibri" w:hAnsi="Calibri"/>
        </w:rPr>
        <w:t xml:space="preserve">Sir, we have a section of looking forward. Some kind of a recommendation, so that you know it will be win-win for everyone, why is India being such a big country, why to differentiate between government port, private port, let it have operational level and management level, there should not be any difference, only to take care of business interest, we can set up this type of things, I am not saying that you know like in my management day-to-day things, I don't need, I don't have to take anything from private port or for them also, but sharing common resources, sharing you know like all for country's benefit, so this type of regional concept is actually good, because we are operating at the level of only 60%, whereas we are coming up with so many new ports, only god knows what will happen to you know like, there is 100 kilometre top north, there is a port of you know Andhra Pradesh, again some 50 kilometre from here, state government planning to construct a port to take care of a private industry called AMNS, Anakapanni, they will do the business to the tune of around 30 million, this Mulapetar to the tune of around 50 plus million metric tons, whereas our port itself is operating at the 60% capacity, all the private ports are operating at the 50% capacity, why you need so much of infrastructure when you don't have sufficient number of cargos, it will take some time, but putting so much of infrastructure and I don't know like, this regional concept authority you know will be helpful actually, just you guys think, it is like initial level only, any other thing, any other thing? So, the one thing also was coming into my mind was around how much the ministry and the state board plays a role here. Full, full support, see ministry handle, ministry gives lot of hand holding and support, see it is the authority, honestly speaking it is the authority, we have full autonomy to take care of trade and the business, ministry gives lot of complete ecosystem support, because the authority act, that act itself is you know like to take care of trade and all, you can go to any extent to handle it, just have a glance of you know our act also, it gives you lot of ideas, functional autonomy and all that, it is always with us and board is entitled to take a decision.</w:t>
      </w:r>
    </w:p>
    <w:p>
      <w:r>
        <w:rPr>
          <w:sz w:val="24"/>
          <w:szCs w:val="24"/>
          <w:rFonts w:ascii="Calibri" w:cs="Calibri" w:eastAsia="Calibri" w:hAnsi="Calibri"/>
        </w:rPr>
      </w:r>
    </w:p>
    <w:p>
      <w:r>
        <w:rPr>
          <w:sz w:val="24"/>
          <w:szCs w:val="24"/>
          <w:rFonts w:ascii="Calibri" w:cs="Calibri" w:eastAsia="Calibri" w:hAnsi="Calibri"/>
        </w:rPr>
        <w:t xml:space="preserve">Okay sir, so we will come back with our notes after. Yeah, you guys take your time.</w:t>
      </w:r>
    </w:p>
    <w:p>
      <w:r>
        <w:t xml:space="preserve">
</w:t>
      </w:r>
      <w:r>
        <w:rPr>
          <w:b/>
          <w:bCs/>
          <w:sz w:val="24"/>
          <w:szCs w:val="24"/>
          <w:rFonts w:ascii="Calibri" w:cs="Calibri" w:eastAsia="Calibri" w:hAnsi="Calibri"/>
        </w:rPr>
        <w:t xml:space="preserve">Transcribed by </w:t>
      </w:r>
      <w:hyperlink w:history="1" r:id="rIdaaolgpiwcskfbeuvai-n4">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9eayho7czsq5xmukt__fd">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oxc9xed3s7a14gptpu0e" Type="http://schemas.openxmlformats.org/officeDocument/2006/relationships/hyperlink" Target="https://turboscribe.ai/?ref=docx_export_upsell" TargetMode="External"/><Relationship Id="rIde0vqyyuzfuim1rypfnyoz" Type="http://schemas.openxmlformats.org/officeDocument/2006/relationships/hyperlink" Target="https://turboscribe.ai/subscribed?ref=docx_export_upsell" TargetMode="External"/><Relationship Id="rIdaaolgpiwcskfbeuvai-n4" Type="http://schemas.openxmlformats.org/officeDocument/2006/relationships/hyperlink" Target="https://turboscribe.ai/?ref=docx_export_upsell" TargetMode="External"/><Relationship Id="rId9eayho7czsq5xmukt__fd"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Angamuthu Chairman VPA Part 2</dc:title>
  <dc:creator>TurboScribe.ai</dc:creator>
  <cp:lastModifiedBy>Un-named</cp:lastModifiedBy>
  <cp:revision>1</cp:revision>
  <dcterms:created xsi:type="dcterms:W3CDTF">2025-05-07T17:17:31.711Z</dcterms:created>
  <dcterms:modified xsi:type="dcterms:W3CDTF">2025-05-07T17:17:31.711Z</dcterms:modified>
</cp:coreProperties>
</file>

<file path=docProps/custom.xml><?xml version="1.0" encoding="utf-8"?>
<Properties xmlns="http://schemas.openxmlformats.org/officeDocument/2006/custom-properties" xmlns:vt="http://schemas.openxmlformats.org/officeDocument/2006/docPropsVTypes"/>
</file>