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832B" w14:textId="64DFC2E9" w:rsidR="000F19BA" w:rsidRDefault="00000000">
      <w:pPr>
        <w:pStyle w:val="Title"/>
      </w:pPr>
      <w:r>
        <w:t>MANTHAN:</w:t>
      </w:r>
      <w:r>
        <w:rPr>
          <w:spacing w:val="-16"/>
        </w:rPr>
        <w:t xml:space="preserve"> </w:t>
      </w:r>
      <w:r>
        <w:t>Building</w:t>
      </w:r>
      <w:r>
        <w:rPr>
          <w:spacing w:val="-11"/>
        </w:rPr>
        <w:t xml:space="preserve"> </w:t>
      </w:r>
      <w:r>
        <w:t>India's</w:t>
      </w:r>
      <w:r>
        <w:rPr>
          <w:spacing w:val="-11"/>
        </w:rPr>
        <w:t xml:space="preserve"> </w:t>
      </w:r>
      <w:r>
        <w:t>Demand-Driven Bridge Between Industry and Academia</w:t>
      </w:r>
    </w:p>
    <w:p w14:paraId="6A49C22A" w14:textId="77777777" w:rsidR="000F19BA" w:rsidRPr="00574E22" w:rsidRDefault="000F19BA">
      <w:pPr>
        <w:pStyle w:val="BodyText"/>
        <w:spacing w:before="307"/>
        <w:jc w:val="left"/>
        <w:rPr>
          <w:rFonts w:ascii="Arial"/>
          <w:b/>
          <w:sz w:val="20"/>
          <w:szCs w:val="20"/>
        </w:rPr>
      </w:pPr>
    </w:p>
    <w:p w14:paraId="2AAAB248" w14:textId="77777777" w:rsidR="000F19BA" w:rsidRDefault="00000000">
      <w:pPr>
        <w:pStyle w:val="BodyText"/>
        <w:spacing w:before="0"/>
        <w:ind w:right="357"/>
        <w:jc w:val="center"/>
        <w:rPr>
          <w:rFonts w:ascii="Arial MT"/>
        </w:rPr>
      </w:pPr>
      <w:r>
        <w:rPr>
          <w:rFonts w:ascii="Arial MT"/>
        </w:rPr>
        <w:t>Richa</w:t>
      </w:r>
      <w:r>
        <w:rPr>
          <w:rFonts w:ascii="Arial MT"/>
          <w:spacing w:val="-7"/>
        </w:rPr>
        <w:t xml:space="preserve"> </w:t>
      </w:r>
      <w:r>
        <w:rPr>
          <w:rFonts w:ascii="Arial MT"/>
        </w:rPr>
        <w:t>Gupta,</w:t>
      </w:r>
      <w:r>
        <w:rPr>
          <w:rFonts w:ascii="Arial MT"/>
          <w:spacing w:val="-7"/>
        </w:rPr>
        <w:t xml:space="preserve"> </w:t>
      </w:r>
      <w:r>
        <w:rPr>
          <w:rFonts w:ascii="Arial MT"/>
        </w:rPr>
        <w:t>Capacity</w:t>
      </w:r>
      <w:r>
        <w:rPr>
          <w:rFonts w:ascii="Arial MT"/>
          <w:spacing w:val="-7"/>
        </w:rPr>
        <w:t xml:space="preserve"> </w:t>
      </w:r>
      <w:r>
        <w:rPr>
          <w:rFonts w:ascii="Arial MT"/>
        </w:rPr>
        <w:t>Building</w:t>
      </w:r>
      <w:r>
        <w:rPr>
          <w:rFonts w:ascii="Arial MT"/>
          <w:spacing w:val="-6"/>
        </w:rPr>
        <w:t xml:space="preserve"> </w:t>
      </w:r>
      <w:r>
        <w:rPr>
          <w:rFonts w:ascii="Arial MT"/>
          <w:spacing w:val="-2"/>
        </w:rPr>
        <w:t>Commission</w:t>
      </w:r>
    </w:p>
    <w:p w14:paraId="718632A5" w14:textId="77777777" w:rsidR="000F19BA" w:rsidRDefault="000F19BA">
      <w:pPr>
        <w:pStyle w:val="BodyText"/>
        <w:spacing w:before="227"/>
        <w:jc w:val="left"/>
        <w:rPr>
          <w:rFonts w:ascii="Arial MT"/>
        </w:rPr>
      </w:pPr>
    </w:p>
    <w:p w14:paraId="4451D083" w14:textId="77777777" w:rsidR="000F19BA" w:rsidRDefault="00000000">
      <w:pPr>
        <w:pStyle w:val="Heading1"/>
      </w:pPr>
      <w:bookmarkStart w:id="0" w:name="Eight_Hundred_Emails_in_a_Week_"/>
      <w:bookmarkEnd w:id="0"/>
      <w:r>
        <w:t>Eight</w:t>
      </w:r>
      <w:r>
        <w:rPr>
          <w:spacing w:val="-7"/>
        </w:rPr>
        <w:t xml:space="preserve"> </w:t>
      </w:r>
      <w:r>
        <w:t>Hundred</w:t>
      </w:r>
      <w:r>
        <w:rPr>
          <w:spacing w:val="-4"/>
        </w:rPr>
        <w:t xml:space="preserve"> </w:t>
      </w:r>
      <w:r>
        <w:t>Emails</w:t>
      </w:r>
      <w:r>
        <w:rPr>
          <w:spacing w:val="-4"/>
        </w:rPr>
        <w:t xml:space="preserve"> </w:t>
      </w:r>
      <w:r>
        <w:t>in</w:t>
      </w:r>
      <w:r>
        <w:rPr>
          <w:spacing w:val="-4"/>
        </w:rPr>
        <w:t xml:space="preserve"> </w:t>
      </w:r>
      <w:r>
        <w:t>a</w:t>
      </w:r>
      <w:r>
        <w:rPr>
          <w:spacing w:val="-4"/>
        </w:rPr>
        <w:t xml:space="preserve"> Week</w:t>
      </w:r>
    </w:p>
    <w:p w14:paraId="11B91313" w14:textId="77777777" w:rsidR="000F19BA" w:rsidRDefault="00000000">
      <w:pPr>
        <w:pStyle w:val="BodyText"/>
        <w:spacing w:before="180" w:line="276" w:lineRule="auto"/>
        <w:ind w:right="359"/>
      </w:pPr>
      <w:r>
        <w:t>In April 2020, as the first wave of the COVID-19 pandemic spread across India, Dr Sapna Poti was working alone in her office at the Office of the Principal Scientific Adviser (PSA) to the Government of India. She had no division, no dedicated team, and no platform. What she had was a phone, an email account, and a public health situation that required responses in days rather than months.</w:t>
      </w:r>
    </w:p>
    <w:p w14:paraId="041D7F72" w14:textId="33676830" w:rsidR="000F19BA" w:rsidRDefault="00000000">
      <w:pPr>
        <w:pStyle w:val="BodyText"/>
        <w:spacing w:line="276" w:lineRule="auto"/>
        <w:ind w:right="359"/>
      </w:pPr>
      <w:r>
        <w:t xml:space="preserve">She made thirty calls a day. </w:t>
      </w:r>
      <w:r w:rsidR="0067235E" w:rsidRPr="0067235E">
        <w:rPr>
          <w:highlight w:val="yellow"/>
        </w:rPr>
        <w:t>(Two friends with no background of the work in hand</w:t>
      </w:r>
      <w:r w:rsidR="0067235E">
        <w:t xml:space="preserve"> </w:t>
      </w:r>
      <w:proofErr w:type="gramStart"/>
      <w:r w:rsidR="0067235E" w:rsidRPr="0067235E">
        <w:rPr>
          <w:highlight w:val="yellow"/>
        </w:rPr>
        <w:t>where</w:t>
      </w:r>
      <w:proofErr w:type="gramEnd"/>
      <w:r w:rsidR="0067235E" w:rsidRPr="0067235E">
        <w:rPr>
          <w:highlight w:val="yellow"/>
        </w:rPr>
        <w:t xml:space="preserve"> provided personal </w:t>
      </w:r>
      <w:proofErr w:type="spellStart"/>
      <w:r w:rsidR="0067235E" w:rsidRPr="0067235E">
        <w:rPr>
          <w:highlight w:val="yellow"/>
        </w:rPr>
        <w:t>gmail</w:t>
      </w:r>
      <w:proofErr w:type="spellEnd"/>
      <w:r w:rsidR="0067235E" w:rsidRPr="0067235E">
        <w:rPr>
          <w:highlight w:val="yellow"/>
        </w:rPr>
        <w:t xml:space="preserve"> id to </w:t>
      </w:r>
      <w:r w:rsidR="0067235E">
        <w:rPr>
          <w:highlight w:val="yellow"/>
        </w:rPr>
        <w:t>support with sending</w:t>
      </w:r>
      <w:r w:rsidR="0067235E" w:rsidRPr="0067235E">
        <w:rPr>
          <w:highlight w:val="yellow"/>
        </w:rPr>
        <w:t xml:space="preserve"> emails)</w:t>
      </w:r>
      <w:r w:rsidR="0067235E">
        <w:t xml:space="preserve"> </w:t>
      </w:r>
      <w:r>
        <w:t xml:space="preserve">Two </w:t>
      </w:r>
      <w:r w:rsidR="0067235E">
        <w:t xml:space="preserve">volunteers, </w:t>
      </w:r>
      <w:r>
        <w:t>who had no background in science or technology, used her</w:t>
      </w:r>
      <w:r>
        <w:rPr>
          <w:spacing w:val="-3"/>
        </w:rPr>
        <w:t xml:space="preserve"> </w:t>
      </w:r>
      <w:r>
        <w:t>email</w:t>
      </w:r>
      <w:r>
        <w:rPr>
          <w:spacing w:val="-3"/>
        </w:rPr>
        <w:t xml:space="preserve"> </w:t>
      </w:r>
      <w:r>
        <w:t>account</w:t>
      </w:r>
      <w:r>
        <w:rPr>
          <w:spacing w:val="-3"/>
        </w:rPr>
        <w:t xml:space="preserve"> </w:t>
      </w:r>
      <w:r>
        <w:t>and</w:t>
      </w:r>
      <w:r>
        <w:rPr>
          <w:spacing w:val="-3"/>
        </w:rPr>
        <w:t xml:space="preserve"> </w:t>
      </w:r>
      <w:r>
        <w:t>sent</w:t>
      </w:r>
      <w:r>
        <w:rPr>
          <w:spacing w:val="-3"/>
        </w:rPr>
        <w:t xml:space="preserve"> </w:t>
      </w:r>
      <w:r>
        <w:t>out</w:t>
      </w:r>
      <w:r>
        <w:rPr>
          <w:spacing w:val="-3"/>
        </w:rPr>
        <w:t xml:space="preserve"> </w:t>
      </w:r>
      <w:r>
        <w:t>eight</w:t>
      </w:r>
      <w:r>
        <w:rPr>
          <w:spacing w:val="-3"/>
        </w:rPr>
        <w:t xml:space="preserve"> </w:t>
      </w:r>
      <w:r>
        <w:t>hundred</w:t>
      </w:r>
      <w:r>
        <w:rPr>
          <w:spacing w:val="-3"/>
        </w:rPr>
        <w:t xml:space="preserve"> </w:t>
      </w:r>
      <w:r>
        <w:t>emails</w:t>
      </w:r>
      <w:r>
        <w:rPr>
          <w:spacing w:val="-3"/>
        </w:rPr>
        <w:t xml:space="preserve"> </w:t>
      </w:r>
      <w:r>
        <w:t>in</w:t>
      </w:r>
      <w:r>
        <w:rPr>
          <w:spacing w:val="-3"/>
        </w:rPr>
        <w:t xml:space="preserve"> </w:t>
      </w:r>
      <w:r>
        <w:t>a</w:t>
      </w:r>
      <w:r>
        <w:rPr>
          <w:spacing w:val="-3"/>
        </w:rPr>
        <w:t xml:space="preserve"> </w:t>
      </w:r>
      <w:r>
        <w:t>week.</w:t>
      </w:r>
      <w:r>
        <w:rPr>
          <w:spacing w:val="-3"/>
        </w:rPr>
        <w:t xml:space="preserve"> </w:t>
      </w:r>
      <w:r>
        <w:t>They</w:t>
      </w:r>
      <w:r>
        <w:rPr>
          <w:spacing w:val="-3"/>
        </w:rPr>
        <w:t xml:space="preserve"> </w:t>
      </w:r>
      <w:r>
        <w:t>evaluated</w:t>
      </w:r>
      <w:r>
        <w:rPr>
          <w:spacing w:val="-3"/>
        </w:rPr>
        <w:t xml:space="preserve"> </w:t>
      </w:r>
      <w:r>
        <w:t>claims</w:t>
      </w:r>
      <w:r>
        <w:rPr>
          <w:spacing w:val="-3"/>
        </w:rPr>
        <w:t xml:space="preserve"> </w:t>
      </w:r>
      <w:r>
        <w:t>from innovators about ventilator designs and oxygen concentrators, assessed the manufacturing capacity of startups in smaller cities, and coordinated consortiums of laboratories, industry partners, and</w:t>
      </w:r>
      <w:r>
        <w:rPr>
          <w:spacing w:val="-3"/>
        </w:rPr>
        <w:t xml:space="preserve"> </w:t>
      </w:r>
      <w:r>
        <w:t>philanthropic</w:t>
      </w:r>
      <w:r>
        <w:rPr>
          <w:spacing w:val="-3"/>
        </w:rPr>
        <w:t xml:space="preserve"> </w:t>
      </w:r>
      <w:r w:rsidR="00574E22">
        <w:t>organizations</w:t>
      </w:r>
      <w:r>
        <w:t>.</w:t>
      </w:r>
      <w:r>
        <w:rPr>
          <w:spacing w:val="-3"/>
        </w:rPr>
        <w:t xml:space="preserve"> </w:t>
      </w:r>
      <w:r>
        <w:t>By</w:t>
      </w:r>
      <w:r>
        <w:rPr>
          <w:spacing w:val="-3"/>
        </w:rPr>
        <w:t xml:space="preserve"> </w:t>
      </w:r>
      <w:r>
        <w:t>the</w:t>
      </w:r>
      <w:r>
        <w:rPr>
          <w:spacing w:val="-3"/>
        </w:rPr>
        <w:t xml:space="preserve"> </w:t>
      </w:r>
      <w:r>
        <w:t>time</w:t>
      </w:r>
      <w:r>
        <w:rPr>
          <w:spacing w:val="-3"/>
        </w:rPr>
        <w:t xml:space="preserve"> </w:t>
      </w:r>
      <w:r>
        <w:t>that</w:t>
      </w:r>
      <w:r>
        <w:rPr>
          <w:spacing w:val="-3"/>
        </w:rPr>
        <w:t xml:space="preserve"> </w:t>
      </w:r>
      <w:r>
        <w:t>period</w:t>
      </w:r>
      <w:r>
        <w:rPr>
          <w:spacing w:val="-3"/>
        </w:rPr>
        <w:t xml:space="preserve"> </w:t>
      </w:r>
      <w:r>
        <w:t>ended,</w:t>
      </w:r>
      <w:r>
        <w:rPr>
          <w:spacing w:val="-3"/>
        </w:rPr>
        <w:t xml:space="preserve"> </w:t>
      </w:r>
      <w:r>
        <w:t>Dr</w:t>
      </w:r>
      <w:r>
        <w:rPr>
          <w:spacing w:val="-3"/>
        </w:rPr>
        <w:t xml:space="preserve"> </w:t>
      </w:r>
      <w:r>
        <w:t>Poti</w:t>
      </w:r>
      <w:r>
        <w:rPr>
          <w:spacing w:val="-3"/>
        </w:rPr>
        <w:t xml:space="preserve"> </w:t>
      </w:r>
      <w:r>
        <w:t>had</w:t>
      </w:r>
      <w:r>
        <w:rPr>
          <w:spacing w:val="-3"/>
        </w:rPr>
        <w:t xml:space="preserve"> </w:t>
      </w:r>
      <w:r>
        <w:t>personally facilitated a hundred and sixty-two projects and helped raise approximately eight hundred crores in emergency funding for health-related innovations</w:t>
      </w:r>
      <w:r w:rsidR="0067235E">
        <w:t xml:space="preserve"> </w:t>
      </w:r>
      <w:r w:rsidR="0067235E" w:rsidRPr="0067235E">
        <w:rPr>
          <w:highlight w:val="yellow"/>
        </w:rPr>
        <w:t>(with strong support of what she calls “white collared volunteers”</w:t>
      </w:r>
      <w:r w:rsidR="0067235E">
        <w:rPr>
          <w:highlight w:val="yellow"/>
        </w:rPr>
        <w:t xml:space="preserve"> such as Naga Prakasam, Dr Kalpana Sastry, </w:t>
      </w:r>
      <w:proofErr w:type="spellStart"/>
      <w:r w:rsidR="0067235E">
        <w:rPr>
          <w:highlight w:val="yellow"/>
        </w:rPr>
        <w:t>Nasscom</w:t>
      </w:r>
      <w:proofErr w:type="spellEnd"/>
      <w:r w:rsidR="0067235E">
        <w:rPr>
          <w:highlight w:val="yellow"/>
        </w:rPr>
        <w:t xml:space="preserve"> Foundation, IIM Bangalore NSRCEL, IFFCO, </w:t>
      </w:r>
      <w:proofErr w:type="spellStart"/>
      <w:r w:rsidR="0067235E">
        <w:rPr>
          <w:highlight w:val="yellow"/>
        </w:rPr>
        <w:t>Doordarshan</w:t>
      </w:r>
      <w:proofErr w:type="spellEnd"/>
      <w:r w:rsidR="0067235E">
        <w:rPr>
          <w:highlight w:val="yellow"/>
        </w:rPr>
        <w:t xml:space="preserve">, American India Foundation </w:t>
      </w:r>
      <w:proofErr w:type="spellStart"/>
      <w:r w:rsidR="0067235E">
        <w:rPr>
          <w:highlight w:val="yellow"/>
        </w:rPr>
        <w:t>etc</w:t>
      </w:r>
      <w:proofErr w:type="spellEnd"/>
      <w:r w:rsidR="0067235E" w:rsidRPr="0067235E">
        <w:rPr>
          <w:highlight w:val="yellow"/>
        </w:rPr>
        <w:t>)</w:t>
      </w:r>
    </w:p>
    <w:p w14:paraId="7AAEED16" w14:textId="2191BB3B" w:rsidR="000F19BA" w:rsidRDefault="00000000">
      <w:pPr>
        <w:pStyle w:val="BodyText"/>
        <w:spacing w:line="276" w:lineRule="auto"/>
        <w:ind w:right="362"/>
      </w:pPr>
      <w:r>
        <w:t>Every connection had been</w:t>
      </w:r>
      <w:r>
        <w:rPr>
          <w:spacing w:val="-3"/>
        </w:rPr>
        <w:t xml:space="preserve"> </w:t>
      </w:r>
      <w:proofErr w:type="gramStart"/>
      <w:r>
        <w:t>made</w:t>
      </w:r>
      <w:r>
        <w:rPr>
          <w:spacing w:val="-3"/>
        </w:rPr>
        <w:t xml:space="preserve">  </w:t>
      </w:r>
      <w:r>
        <w:t>through</w:t>
      </w:r>
      <w:proofErr w:type="gramEnd"/>
      <w:r>
        <w:rPr>
          <w:spacing w:val="-3"/>
        </w:rPr>
        <w:t xml:space="preserve"> </w:t>
      </w:r>
      <w:r>
        <w:t>personal</w:t>
      </w:r>
      <w:r>
        <w:rPr>
          <w:spacing w:val="-3"/>
        </w:rPr>
        <w:t xml:space="preserve"> </w:t>
      </w:r>
      <w:r>
        <w:t>networks</w:t>
      </w:r>
      <w:r>
        <w:rPr>
          <w:spacing w:val="-3"/>
        </w:rPr>
        <w:t xml:space="preserve"> </w:t>
      </w:r>
      <w:r>
        <w:t>and</w:t>
      </w:r>
      <w:r>
        <w:rPr>
          <w:spacing w:val="-3"/>
        </w:rPr>
        <w:t xml:space="preserve"> </w:t>
      </w:r>
      <w:r>
        <w:t>follow-up</w:t>
      </w:r>
      <w:r>
        <w:rPr>
          <w:spacing w:val="-3"/>
        </w:rPr>
        <w:t xml:space="preserve"> </w:t>
      </w:r>
      <w:r>
        <w:t>calls.</w:t>
      </w:r>
      <w:r>
        <w:rPr>
          <w:spacing w:val="-3"/>
        </w:rPr>
        <w:t xml:space="preserve"> </w:t>
      </w:r>
      <w:r>
        <w:t>Not</w:t>
      </w:r>
      <w:r>
        <w:rPr>
          <w:spacing w:val="-3"/>
        </w:rPr>
        <w:t xml:space="preserve"> </w:t>
      </w:r>
      <w:r>
        <w:t>a single one could be replicated automatically or systematically. The process was entirely dependent on who happened to know whom.</w:t>
      </w:r>
    </w:p>
    <w:p w14:paraId="23CA596F" w14:textId="77777777" w:rsidR="000F19BA" w:rsidRDefault="00000000">
      <w:pPr>
        <w:pStyle w:val="BodyText"/>
        <w:spacing w:line="276" w:lineRule="auto"/>
        <w:ind w:right="360"/>
      </w:pPr>
      <w:r>
        <w:t>That period planted a question that stayed with her: what if India had a structure that did this permanently, for every sector, at national scale? The answer, two years later, would be a</w:t>
      </w:r>
      <w:r>
        <w:rPr>
          <w:spacing w:val="40"/>
        </w:rPr>
        <w:t xml:space="preserve"> </w:t>
      </w:r>
      <w:r>
        <w:t xml:space="preserve">platform called </w:t>
      </w:r>
      <w:r>
        <w:rPr>
          <w:b/>
        </w:rPr>
        <w:t>Manthan</w:t>
      </w:r>
      <w:r>
        <w:t>.</w:t>
      </w:r>
    </w:p>
    <w:p w14:paraId="24D5B54B" w14:textId="77777777" w:rsidR="000F19BA" w:rsidRDefault="000F19BA">
      <w:pPr>
        <w:pStyle w:val="BodyText"/>
        <w:spacing w:before="110"/>
        <w:jc w:val="left"/>
      </w:pPr>
    </w:p>
    <w:p w14:paraId="3598BA0A" w14:textId="77777777" w:rsidR="000F19BA" w:rsidRDefault="00000000">
      <w:pPr>
        <w:pStyle w:val="Heading1"/>
      </w:pPr>
      <w:bookmarkStart w:id="1" w:name="Introduction_and_Context:_India's_Innova"/>
      <w:bookmarkEnd w:id="1"/>
      <w:r>
        <w:t>Introduction</w:t>
      </w:r>
      <w:r>
        <w:rPr>
          <w:spacing w:val="-8"/>
        </w:rPr>
        <w:t xml:space="preserve"> </w:t>
      </w:r>
      <w:r>
        <w:t>and</w:t>
      </w:r>
      <w:r>
        <w:rPr>
          <w:spacing w:val="-8"/>
        </w:rPr>
        <w:t xml:space="preserve"> </w:t>
      </w:r>
      <w:r>
        <w:t>Context:</w:t>
      </w:r>
      <w:r>
        <w:rPr>
          <w:spacing w:val="-8"/>
        </w:rPr>
        <w:t xml:space="preserve"> </w:t>
      </w:r>
      <w:r>
        <w:t>India's</w:t>
      </w:r>
      <w:r>
        <w:rPr>
          <w:spacing w:val="-8"/>
        </w:rPr>
        <w:t xml:space="preserve"> </w:t>
      </w:r>
      <w:r>
        <w:t>Innovation</w:t>
      </w:r>
      <w:r>
        <w:rPr>
          <w:spacing w:val="-8"/>
        </w:rPr>
        <w:t xml:space="preserve"> </w:t>
      </w:r>
      <w:r>
        <w:rPr>
          <w:spacing w:val="-5"/>
        </w:rPr>
        <w:t>Gap</w:t>
      </w:r>
    </w:p>
    <w:p w14:paraId="3F25E986" w14:textId="77777777" w:rsidR="000F19BA" w:rsidRDefault="00000000">
      <w:pPr>
        <w:pStyle w:val="Heading2"/>
      </w:pPr>
      <w:bookmarkStart w:id="2" w:name="A_Country_Rich_in_Solutions,_Poor_in_Con"/>
      <w:bookmarkEnd w:id="2"/>
      <w:r>
        <w:t xml:space="preserve">A Country Rich in Solutions, Poor in </w:t>
      </w:r>
      <w:r>
        <w:rPr>
          <w:spacing w:val="-2"/>
        </w:rPr>
        <w:t>Connections</w:t>
      </w:r>
    </w:p>
    <w:p w14:paraId="2C7C95FE" w14:textId="77777777" w:rsidR="000F19BA" w:rsidRDefault="00000000">
      <w:pPr>
        <w:pStyle w:val="BodyText"/>
        <w:spacing w:before="120" w:line="276" w:lineRule="auto"/>
        <w:ind w:right="359"/>
      </w:pPr>
      <w:r>
        <w:t>By the late 2010s,</w:t>
      </w:r>
      <w:r>
        <w:rPr>
          <w:spacing w:val="-3"/>
        </w:rPr>
        <w:t xml:space="preserve"> </w:t>
      </w:r>
      <w:r>
        <w:t>India</w:t>
      </w:r>
      <w:r>
        <w:rPr>
          <w:spacing w:val="-3"/>
        </w:rPr>
        <w:t xml:space="preserve"> </w:t>
      </w:r>
      <w:r>
        <w:t>had</w:t>
      </w:r>
      <w:r>
        <w:rPr>
          <w:spacing w:val="-3"/>
        </w:rPr>
        <w:t xml:space="preserve"> </w:t>
      </w:r>
      <w:r>
        <w:t>built</w:t>
      </w:r>
      <w:r>
        <w:rPr>
          <w:spacing w:val="-3"/>
        </w:rPr>
        <w:t xml:space="preserve"> </w:t>
      </w:r>
      <w:r>
        <w:t>a</w:t>
      </w:r>
      <w:r>
        <w:rPr>
          <w:spacing w:val="-3"/>
        </w:rPr>
        <w:t xml:space="preserve"> </w:t>
      </w:r>
      <w:r>
        <w:t>substantial</w:t>
      </w:r>
      <w:r>
        <w:rPr>
          <w:spacing w:val="-3"/>
        </w:rPr>
        <w:t xml:space="preserve"> </w:t>
      </w:r>
      <w:r>
        <w:t>research</w:t>
      </w:r>
      <w:r>
        <w:rPr>
          <w:spacing w:val="-3"/>
        </w:rPr>
        <w:t xml:space="preserve"> </w:t>
      </w:r>
      <w:r>
        <w:t>infrastructure.</w:t>
      </w:r>
      <w:r>
        <w:rPr>
          <w:spacing w:val="-3"/>
        </w:rPr>
        <w:t xml:space="preserve"> </w:t>
      </w:r>
      <w:r>
        <w:t>Its</w:t>
      </w:r>
      <w:r>
        <w:rPr>
          <w:spacing w:val="-3"/>
        </w:rPr>
        <w:t xml:space="preserve"> </w:t>
      </w:r>
      <w:r>
        <w:t>universities</w:t>
      </w:r>
      <w:r>
        <w:rPr>
          <w:spacing w:val="-3"/>
        </w:rPr>
        <w:t xml:space="preserve"> </w:t>
      </w:r>
      <w:r>
        <w:t>produced large numbers of engineers and scientists annually. Its public</w:t>
      </w:r>
      <w:r>
        <w:rPr>
          <w:spacing w:val="-3"/>
        </w:rPr>
        <w:t xml:space="preserve"> </w:t>
      </w:r>
      <w:r>
        <w:t>laboratories</w:t>
      </w:r>
      <w:r>
        <w:rPr>
          <w:spacing w:val="-3"/>
        </w:rPr>
        <w:t xml:space="preserve"> </w:t>
      </w:r>
      <w:r>
        <w:t>under</w:t>
      </w:r>
      <w:r>
        <w:rPr>
          <w:spacing w:val="-3"/>
        </w:rPr>
        <w:t xml:space="preserve"> </w:t>
      </w:r>
      <w:r>
        <w:t>bodies</w:t>
      </w:r>
      <w:r>
        <w:rPr>
          <w:spacing w:val="-3"/>
        </w:rPr>
        <w:t xml:space="preserve"> </w:t>
      </w:r>
      <w:r>
        <w:t>such</w:t>
      </w:r>
      <w:r>
        <w:rPr>
          <w:spacing w:val="-3"/>
        </w:rPr>
        <w:t xml:space="preserve"> </w:t>
      </w:r>
      <w:r>
        <w:t>as the Council of Scientific and Industrial Research and the Indian Council of Agricultural</w:t>
      </w:r>
      <w:r>
        <w:rPr>
          <w:spacing w:val="40"/>
        </w:rPr>
        <w:t xml:space="preserve"> </w:t>
      </w:r>
      <w:r>
        <w:t>Research housed technical expertise across many domains. A growing startup ecosystem, supported by the Startup India initiative,</w:t>
      </w:r>
    </w:p>
    <w:p w14:paraId="429302B8" w14:textId="77777777" w:rsidR="000F19BA" w:rsidRDefault="000F19BA">
      <w:pPr>
        <w:pStyle w:val="BodyText"/>
        <w:spacing w:line="276" w:lineRule="auto"/>
        <w:sectPr w:rsidR="000F19BA">
          <w:type w:val="continuous"/>
          <w:pgSz w:w="12240" w:h="15840"/>
          <w:pgMar w:top="1820" w:right="1080" w:bottom="280" w:left="1440" w:header="720" w:footer="720" w:gutter="0"/>
          <w:cols w:space="720"/>
        </w:sectPr>
      </w:pPr>
    </w:p>
    <w:p w14:paraId="1CDC37B2" w14:textId="77777777" w:rsidR="000F19BA" w:rsidRDefault="00000000">
      <w:pPr>
        <w:pStyle w:val="BodyText"/>
        <w:spacing w:before="80" w:line="276" w:lineRule="auto"/>
        <w:ind w:right="363"/>
      </w:pPr>
      <w:r>
        <w:rPr>
          <w:vertAlign w:val="superscript"/>
        </w:rPr>
        <w:lastRenderedPageBreak/>
        <w:t>1</w:t>
      </w:r>
      <w:r>
        <w:t xml:space="preserve"> had produced thousands of technology ventures. Corporate Social Responsibility mandates</w:t>
      </w:r>
      <w:r>
        <w:rPr>
          <w:vertAlign w:val="superscript"/>
        </w:rPr>
        <w:t>2</w:t>
      </w:r>
      <w:r>
        <w:t xml:space="preserve"> under the Companies Act 2013 directed funds toward</w:t>
      </w:r>
      <w:r>
        <w:rPr>
          <w:spacing w:val="-4"/>
        </w:rPr>
        <w:t xml:space="preserve"> </w:t>
      </w:r>
      <w:r>
        <w:t>social</w:t>
      </w:r>
      <w:r>
        <w:rPr>
          <w:spacing w:val="-4"/>
        </w:rPr>
        <w:t xml:space="preserve"> </w:t>
      </w:r>
      <w:r>
        <w:t>and</w:t>
      </w:r>
      <w:r>
        <w:rPr>
          <w:spacing w:val="-4"/>
        </w:rPr>
        <w:t xml:space="preserve"> </w:t>
      </w:r>
      <w:r>
        <w:t>scientific</w:t>
      </w:r>
      <w:r>
        <w:rPr>
          <w:spacing w:val="-4"/>
        </w:rPr>
        <w:t xml:space="preserve"> </w:t>
      </w:r>
      <w:r>
        <w:t>causes.</w:t>
      </w:r>
      <w:r>
        <w:rPr>
          <w:spacing w:val="-4"/>
        </w:rPr>
        <w:t xml:space="preserve"> </w:t>
      </w:r>
      <w:r>
        <w:t xml:space="preserve">Philanthropic </w:t>
      </w:r>
      <w:proofErr w:type="spellStart"/>
      <w:r>
        <w:t>organisations</w:t>
      </w:r>
      <w:proofErr w:type="spellEnd"/>
      <w:r>
        <w:t xml:space="preserve">, both domestic and international, were expanding their India </w:t>
      </w:r>
      <w:proofErr w:type="spellStart"/>
      <w:r>
        <w:t>programmes</w:t>
      </w:r>
      <w:proofErr w:type="spellEnd"/>
      <w:r>
        <w:t>.</w:t>
      </w:r>
    </w:p>
    <w:p w14:paraId="47515BE4" w14:textId="53B3E4DA" w:rsidR="000F19BA" w:rsidRDefault="00000000">
      <w:pPr>
        <w:pStyle w:val="BodyText"/>
        <w:spacing w:line="276" w:lineRule="auto"/>
        <w:ind w:right="360"/>
      </w:pPr>
      <w:r>
        <w:t>Yet the ecosystem did not function well as a system</w:t>
      </w:r>
      <w:r w:rsidR="0067235E">
        <w:t xml:space="preserve"> </w:t>
      </w:r>
      <w:r w:rsidR="0067235E" w:rsidRPr="0067235E">
        <w:rPr>
          <w:highlight w:val="yellow"/>
        </w:rPr>
        <w:t>(this could be worded as yet they could do with better leverage of science and technologies for addressing their problems</w:t>
      </w:r>
      <w:r w:rsidR="0067235E">
        <w:t>)</w:t>
      </w:r>
      <w:r>
        <w:t>. Ministries with technical</w:t>
      </w:r>
      <w:r>
        <w:rPr>
          <w:spacing w:val="-3"/>
        </w:rPr>
        <w:t xml:space="preserve"> </w:t>
      </w:r>
      <w:r>
        <w:t>problems</w:t>
      </w:r>
      <w:r>
        <w:rPr>
          <w:spacing w:val="-3"/>
        </w:rPr>
        <w:t xml:space="preserve"> </w:t>
      </w:r>
      <w:r>
        <w:t>did</w:t>
      </w:r>
      <w:r>
        <w:rPr>
          <w:spacing w:val="-3"/>
        </w:rPr>
        <w:t xml:space="preserve"> </w:t>
      </w:r>
      <w:r>
        <w:t>not know which laboratories could address them. Companies with unspent</w:t>
      </w:r>
      <w:r w:rsidR="0067235E">
        <w:t xml:space="preserve"> </w:t>
      </w:r>
      <w:r w:rsidR="0067235E" w:rsidRPr="0067235E">
        <w:rPr>
          <w:highlight w:val="yellow"/>
        </w:rPr>
        <w:t>(this word could be deleted as it is understood that it is unspent)</w:t>
      </w:r>
      <w:r>
        <w:t xml:space="preserve"> Corporate Social Responsibility (CSR) budgets could not find suitable innovation partners outside their existing networks. Institutions in smaller cities, home to a large share of India's researchers, rarely received calls for collaboration. Institutions in larger</w:t>
      </w:r>
      <w:r>
        <w:rPr>
          <w:spacing w:val="-4"/>
        </w:rPr>
        <w:t xml:space="preserve"> </w:t>
      </w:r>
      <w:r>
        <w:t>cities</w:t>
      </w:r>
      <w:r>
        <w:rPr>
          <w:spacing w:val="-4"/>
        </w:rPr>
        <w:t xml:space="preserve"> </w:t>
      </w:r>
      <w:r>
        <w:t>and</w:t>
      </w:r>
      <w:r>
        <w:rPr>
          <w:spacing w:val="-4"/>
        </w:rPr>
        <w:t xml:space="preserve"> </w:t>
      </w:r>
      <w:r>
        <w:t>with</w:t>
      </w:r>
      <w:r>
        <w:rPr>
          <w:spacing w:val="-4"/>
        </w:rPr>
        <w:t xml:space="preserve"> </w:t>
      </w:r>
      <w:r>
        <w:t>greater</w:t>
      </w:r>
      <w:r>
        <w:rPr>
          <w:spacing w:val="-4"/>
        </w:rPr>
        <w:t xml:space="preserve"> </w:t>
      </w:r>
      <w:r>
        <w:t>visibility</w:t>
      </w:r>
      <w:r>
        <w:rPr>
          <w:spacing w:val="-4"/>
        </w:rPr>
        <w:t xml:space="preserve"> </w:t>
      </w:r>
      <w:r>
        <w:t>attracted</w:t>
      </w:r>
      <w:r>
        <w:rPr>
          <w:spacing w:val="-4"/>
        </w:rPr>
        <w:t xml:space="preserve"> </w:t>
      </w:r>
      <w:r>
        <w:t>a disproportionate share of attention, not always because they had the best</w:t>
      </w:r>
      <w:r>
        <w:rPr>
          <w:spacing w:val="-3"/>
        </w:rPr>
        <w:t xml:space="preserve"> </w:t>
      </w:r>
      <w:r>
        <w:t>solutions</w:t>
      </w:r>
      <w:r>
        <w:rPr>
          <w:spacing w:val="-3"/>
        </w:rPr>
        <w:t xml:space="preserve"> </w:t>
      </w:r>
      <w:r>
        <w:t>but</w:t>
      </w:r>
      <w:r>
        <w:rPr>
          <w:spacing w:val="-3"/>
        </w:rPr>
        <w:t xml:space="preserve"> </w:t>
      </w:r>
      <w:r>
        <w:t>because they were the most familiar to decision-makers. Projects were designed from the supply side: researchers developed solutions in anticipation</w:t>
      </w:r>
      <w:r>
        <w:rPr>
          <w:spacing w:val="-3"/>
        </w:rPr>
        <w:t xml:space="preserve"> </w:t>
      </w:r>
      <w:r>
        <w:t>of</w:t>
      </w:r>
      <w:r>
        <w:rPr>
          <w:spacing w:val="-3"/>
        </w:rPr>
        <w:t xml:space="preserve"> </w:t>
      </w:r>
      <w:r>
        <w:t>a</w:t>
      </w:r>
      <w:r>
        <w:rPr>
          <w:spacing w:val="-3"/>
        </w:rPr>
        <w:t xml:space="preserve"> </w:t>
      </w:r>
      <w:proofErr w:type="spellStart"/>
      <w:r>
        <w:t>generalised</w:t>
      </w:r>
      <w:proofErr w:type="spellEnd"/>
      <w:r>
        <w:rPr>
          <w:spacing w:val="-3"/>
        </w:rPr>
        <w:t xml:space="preserve"> </w:t>
      </w:r>
      <w:r>
        <w:t>need,</w:t>
      </w:r>
      <w:r>
        <w:rPr>
          <w:spacing w:val="-3"/>
        </w:rPr>
        <w:t xml:space="preserve"> </w:t>
      </w:r>
      <w:r>
        <w:t>rather</w:t>
      </w:r>
      <w:r>
        <w:rPr>
          <w:spacing w:val="-3"/>
        </w:rPr>
        <w:t xml:space="preserve"> </w:t>
      </w:r>
      <w:r>
        <w:t>than</w:t>
      </w:r>
      <w:r>
        <w:rPr>
          <w:spacing w:val="-3"/>
        </w:rPr>
        <w:t xml:space="preserve"> </w:t>
      </w:r>
      <w:r>
        <w:t>in</w:t>
      </w:r>
      <w:r>
        <w:rPr>
          <w:spacing w:val="-3"/>
        </w:rPr>
        <w:t xml:space="preserve"> </w:t>
      </w:r>
      <w:r>
        <w:t>response</w:t>
      </w:r>
      <w:r>
        <w:rPr>
          <w:spacing w:val="-3"/>
        </w:rPr>
        <w:t xml:space="preserve"> </w:t>
      </w:r>
      <w:r>
        <w:t>to a stated demand. Collaborations often depended on the personal relationships of a few individuals. The ecosystem had people with problems and people with solutions. It lacked the infrastructure that connected them.</w:t>
      </w:r>
    </w:p>
    <w:p w14:paraId="173F0476" w14:textId="77777777" w:rsidR="000F19BA" w:rsidRDefault="00000000">
      <w:pPr>
        <w:pStyle w:val="Heading2"/>
        <w:jc w:val="both"/>
      </w:pPr>
      <w:bookmarkStart w:id="3" w:name="The_Office_of_the_Principal_Scientific_A"/>
      <w:bookmarkEnd w:id="3"/>
      <w:r>
        <w:t xml:space="preserve">The Office of the Principal Scientific </w:t>
      </w:r>
      <w:r>
        <w:rPr>
          <w:spacing w:val="-2"/>
        </w:rPr>
        <w:t>Adviser</w:t>
      </w:r>
    </w:p>
    <w:p w14:paraId="679AD30B" w14:textId="77777777" w:rsidR="000F19BA" w:rsidRDefault="00000000">
      <w:pPr>
        <w:pStyle w:val="BodyText"/>
        <w:spacing w:before="120" w:line="276" w:lineRule="auto"/>
        <w:ind w:right="360"/>
      </w:pPr>
      <w:r>
        <w:t>The Office of the Principal Scientific Adviser to the Government of India was established in</w:t>
      </w:r>
      <w:r>
        <w:rPr>
          <w:spacing w:val="40"/>
        </w:rPr>
        <w:t xml:space="preserve"> </w:t>
      </w:r>
      <w:r>
        <w:t>1999. Its mandate was to advise the Prime Minister and the Cabinet on matters of science, technology, and innovation, and to ensure that scientific capacity was deployed in service of national development. By the early 2020s, under Professor Ajay Kumar Sood, the office had taken a more active role in addressing the structural</w:t>
      </w:r>
      <w:r>
        <w:rPr>
          <w:spacing w:val="-3"/>
        </w:rPr>
        <w:t xml:space="preserve"> </w:t>
      </w:r>
      <w:r>
        <w:t>gap</w:t>
      </w:r>
      <w:r>
        <w:rPr>
          <w:spacing w:val="-3"/>
        </w:rPr>
        <w:t xml:space="preserve"> </w:t>
      </w:r>
      <w:r>
        <w:t>between</w:t>
      </w:r>
      <w:r>
        <w:rPr>
          <w:spacing w:val="-3"/>
        </w:rPr>
        <w:t xml:space="preserve"> </w:t>
      </w:r>
      <w:r>
        <w:t>research</w:t>
      </w:r>
      <w:r>
        <w:rPr>
          <w:spacing w:val="-3"/>
        </w:rPr>
        <w:t xml:space="preserve"> </w:t>
      </w:r>
      <w:r>
        <w:t>capacity</w:t>
      </w:r>
      <w:r>
        <w:rPr>
          <w:spacing w:val="-3"/>
        </w:rPr>
        <w:t xml:space="preserve"> </w:t>
      </w:r>
      <w:r>
        <w:t>and</w:t>
      </w:r>
      <w:r>
        <w:rPr>
          <w:spacing w:val="-3"/>
        </w:rPr>
        <w:t xml:space="preserve"> </w:t>
      </w:r>
      <w:r>
        <w:t xml:space="preserve">applied </w:t>
      </w:r>
      <w:r>
        <w:rPr>
          <w:spacing w:val="-2"/>
        </w:rPr>
        <w:t>demand.</w:t>
      </w:r>
    </w:p>
    <w:p w14:paraId="399F4555" w14:textId="77777777" w:rsidR="000F19BA" w:rsidRDefault="00000000">
      <w:pPr>
        <w:pStyle w:val="BodyText"/>
        <w:spacing w:line="276" w:lineRule="auto"/>
        <w:ind w:right="360"/>
      </w:pPr>
      <w:r>
        <w:t>Professor Sood described how the PSA's office</w:t>
      </w:r>
      <w:r>
        <w:rPr>
          <w:spacing w:val="-3"/>
        </w:rPr>
        <w:t xml:space="preserve"> </w:t>
      </w:r>
      <w:r>
        <w:t>had</w:t>
      </w:r>
      <w:r>
        <w:rPr>
          <w:spacing w:val="-3"/>
        </w:rPr>
        <w:t xml:space="preserve"> </w:t>
      </w:r>
      <w:r>
        <w:t>previously</w:t>
      </w:r>
      <w:r>
        <w:rPr>
          <w:spacing w:val="-3"/>
        </w:rPr>
        <w:t xml:space="preserve"> </w:t>
      </w:r>
      <w:r>
        <w:t>operated</w:t>
      </w:r>
      <w:r>
        <w:rPr>
          <w:spacing w:val="-3"/>
        </w:rPr>
        <w:t xml:space="preserve"> </w:t>
      </w:r>
      <w:r>
        <w:t>before</w:t>
      </w:r>
      <w:r>
        <w:rPr>
          <w:spacing w:val="-3"/>
        </w:rPr>
        <w:t xml:space="preserve"> </w:t>
      </w:r>
      <w:r>
        <w:t>Manthan</w:t>
      </w:r>
      <w:r>
        <w:rPr>
          <w:spacing w:val="-3"/>
        </w:rPr>
        <w:t xml:space="preserve"> </w:t>
      </w:r>
      <w:r>
        <w:t>existed. When a ministry had a technical problem, the team would approach four or five institutions it already</w:t>
      </w:r>
      <w:r>
        <w:rPr>
          <w:spacing w:val="13"/>
        </w:rPr>
        <w:t xml:space="preserve"> </w:t>
      </w:r>
      <w:r>
        <w:t>knew.</w:t>
      </w:r>
      <w:r>
        <w:rPr>
          <w:spacing w:val="13"/>
        </w:rPr>
        <w:t xml:space="preserve"> </w:t>
      </w:r>
      <w:r>
        <w:t>The</w:t>
      </w:r>
      <w:r>
        <w:rPr>
          <w:spacing w:val="13"/>
        </w:rPr>
        <w:t xml:space="preserve"> </w:t>
      </w:r>
      <w:r>
        <w:t>process</w:t>
      </w:r>
      <w:r>
        <w:rPr>
          <w:spacing w:val="13"/>
        </w:rPr>
        <w:t xml:space="preserve"> </w:t>
      </w:r>
      <w:r>
        <w:t>was</w:t>
      </w:r>
      <w:r>
        <w:rPr>
          <w:spacing w:val="13"/>
        </w:rPr>
        <w:t xml:space="preserve"> </w:t>
      </w:r>
      <w:r>
        <w:t>limited</w:t>
      </w:r>
      <w:r>
        <w:rPr>
          <w:spacing w:val="13"/>
        </w:rPr>
        <w:t xml:space="preserve"> </w:t>
      </w:r>
      <w:r>
        <w:t>by</w:t>
      </w:r>
      <w:r>
        <w:rPr>
          <w:spacing w:val="13"/>
        </w:rPr>
        <w:t xml:space="preserve"> </w:t>
      </w:r>
      <w:r>
        <w:t>the</w:t>
      </w:r>
      <w:r>
        <w:rPr>
          <w:spacing w:val="13"/>
        </w:rPr>
        <w:t xml:space="preserve"> </w:t>
      </w:r>
      <w:r>
        <w:t>knowledge</w:t>
      </w:r>
      <w:r>
        <w:rPr>
          <w:spacing w:val="-2"/>
        </w:rPr>
        <w:t xml:space="preserve"> </w:t>
      </w:r>
      <w:r>
        <w:t>of</w:t>
      </w:r>
      <w:r>
        <w:rPr>
          <w:spacing w:val="-2"/>
        </w:rPr>
        <w:t xml:space="preserve"> </w:t>
      </w:r>
      <w:r>
        <w:t>a</w:t>
      </w:r>
      <w:r>
        <w:rPr>
          <w:spacing w:val="-2"/>
        </w:rPr>
        <w:t xml:space="preserve"> </w:t>
      </w:r>
      <w:r>
        <w:t>small</w:t>
      </w:r>
      <w:r>
        <w:rPr>
          <w:spacing w:val="-2"/>
        </w:rPr>
        <w:t xml:space="preserve"> </w:t>
      </w:r>
      <w:r>
        <w:t>group</w:t>
      </w:r>
      <w:r>
        <w:rPr>
          <w:spacing w:val="-2"/>
        </w:rPr>
        <w:t xml:space="preserve"> </w:t>
      </w:r>
      <w:r>
        <w:t>of</w:t>
      </w:r>
      <w:r>
        <w:rPr>
          <w:spacing w:val="-2"/>
        </w:rPr>
        <w:t xml:space="preserve"> </w:t>
      </w:r>
      <w:r>
        <w:t>people.</w:t>
      </w:r>
      <w:r>
        <w:rPr>
          <w:spacing w:val="-2"/>
        </w:rPr>
        <w:t xml:space="preserve"> </w:t>
      </w:r>
      <w:r>
        <w:t>He</w:t>
      </w:r>
      <w:r>
        <w:rPr>
          <w:spacing w:val="-2"/>
        </w:rPr>
        <w:t xml:space="preserve"> </w:t>
      </w:r>
      <w:r>
        <w:t>called</w:t>
      </w:r>
      <w:r>
        <w:rPr>
          <w:spacing w:val="-2"/>
        </w:rPr>
        <w:t xml:space="preserve"> </w:t>
      </w:r>
      <w:r>
        <w:t>it a "spray and pray" model: "You spray the problem and you pray that some</w:t>
      </w:r>
      <w:r>
        <w:rPr>
          <w:spacing w:val="-2"/>
        </w:rPr>
        <w:t xml:space="preserve"> </w:t>
      </w:r>
      <w:r>
        <w:t>solutions</w:t>
      </w:r>
      <w:r>
        <w:rPr>
          <w:spacing w:val="-2"/>
        </w:rPr>
        <w:t xml:space="preserve"> </w:t>
      </w:r>
      <w:r>
        <w:t>will</w:t>
      </w:r>
      <w:r>
        <w:rPr>
          <w:spacing w:val="-2"/>
        </w:rPr>
        <w:t xml:space="preserve"> </w:t>
      </w:r>
      <w:r>
        <w:t xml:space="preserve">come. Which solutions will come? Whichever the team will know, whichever I will know, whichever Sapna will know. </w:t>
      </w:r>
      <w:proofErr w:type="gramStart"/>
      <w:r>
        <w:t>So</w:t>
      </w:r>
      <w:proofErr w:type="gramEnd"/>
      <w:r>
        <w:t xml:space="preserve"> it is very incident-dependent. That cannot be scaled."</w:t>
      </w:r>
    </w:p>
    <w:p w14:paraId="2E339CC8" w14:textId="77777777" w:rsidR="000F19BA" w:rsidRDefault="00000000">
      <w:pPr>
        <w:pStyle w:val="BodyText"/>
        <w:spacing w:line="276" w:lineRule="auto"/>
        <w:ind w:right="358"/>
      </w:pPr>
      <w:r>
        <w:t>He identified trust as the underlying obstacle.</w:t>
      </w:r>
      <w:r>
        <w:rPr>
          <w:spacing w:val="-3"/>
        </w:rPr>
        <w:t xml:space="preserve"> </w:t>
      </w:r>
      <w:r>
        <w:t>In</w:t>
      </w:r>
      <w:r>
        <w:rPr>
          <w:spacing w:val="-3"/>
        </w:rPr>
        <w:t xml:space="preserve"> </w:t>
      </w:r>
      <w:r>
        <w:t>any</w:t>
      </w:r>
      <w:r>
        <w:rPr>
          <w:spacing w:val="-3"/>
        </w:rPr>
        <w:t xml:space="preserve"> </w:t>
      </w:r>
      <w:r>
        <w:t>collaboration</w:t>
      </w:r>
      <w:r>
        <w:rPr>
          <w:spacing w:val="-3"/>
        </w:rPr>
        <w:t xml:space="preserve"> </w:t>
      </w:r>
      <w:r>
        <w:t>marketplace,</w:t>
      </w:r>
      <w:r>
        <w:rPr>
          <w:spacing w:val="-3"/>
        </w:rPr>
        <w:t xml:space="preserve"> </w:t>
      </w:r>
      <w:r>
        <w:t>both</w:t>
      </w:r>
      <w:r>
        <w:rPr>
          <w:spacing w:val="-3"/>
        </w:rPr>
        <w:t xml:space="preserve"> </w:t>
      </w:r>
      <w:r>
        <w:t>sides</w:t>
      </w:r>
      <w:r>
        <w:rPr>
          <w:spacing w:val="-3"/>
        </w:rPr>
        <w:t xml:space="preserve"> </w:t>
      </w:r>
      <w:r>
        <w:t>held back. Demand-side users worried that posting a problem publicly would expose it to competitors.</w:t>
      </w:r>
      <w:r>
        <w:rPr>
          <w:spacing w:val="27"/>
        </w:rPr>
        <w:t xml:space="preserve"> </w:t>
      </w:r>
      <w:r>
        <w:t>Supply-side</w:t>
      </w:r>
      <w:r>
        <w:rPr>
          <w:spacing w:val="27"/>
        </w:rPr>
        <w:t xml:space="preserve"> </w:t>
      </w:r>
      <w:r>
        <w:t>innovators worried that sharing a solution too early would allow it to be taken without acknowledgement. A neutral government</w:t>
      </w:r>
      <w:r>
        <w:rPr>
          <w:spacing w:val="-4"/>
        </w:rPr>
        <w:t xml:space="preserve"> </w:t>
      </w:r>
      <w:r>
        <w:t>platform,</w:t>
      </w:r>
      <w:r>
        <w:rPr>
          <w:spacing w:val="-4"/>
        </w:rPr>
        <w:t xml:space="preserve"> </w:t>
      </w:r>
      <w:r>
        <w:t>backed</w:t>
      </w:r>
      <w:r>
        <w:rPr>
          <w:spacing w:val="-4"/>
        </w:rPr>
        <w:t xml:space="preserve"> </w:t>
      </w:r>
      <w:r>
        <w:t>by</w:t>
      </w:r>
      <w:r>
        <w:rPr>
          <w:spacing w:val="-4"/>
        </w:rPr>
        <w:t xml:space="preserve"> </w:t>
      </w:r>
      <w:r>
        <w:t>the</w:t>
      </w:r>
      <w:r>
        <w:rPr>
          <w:spacing w:val="-4"/>
        </w:rPr>
        <w:t xml:space="preserve"> </w:t>
      </w:r>
      <w:r>
        <w:t>PSA's</w:t>
      </w:r>
      <w:r>
        <w:rPr>
          <w:spacing w:val="-4"/>
        </w:rPr>
        <w:t xml:space="preserve"> </w:t>
      </w:r>
      <w:r>
        <w:t>office, could provide what Professor Sood called a "hidden insurance": assurance to both parties that the process would be conducted fairly. "Since our office is involved, it will not be cheating," he said. "If you or I did this as individuals, people would need more time to trust it."</w:t>
      </w:r>
    </w:p>
    <w:p w14:paraId="0D126267" w14:textId="77777777" w:rsidR="000F19BA" w:rsidRDefault="00000000">
      <w:pPr>
        <w:pStyle w:val="BodyText"/>
        <w:spacing w:line="276" w:lineRule="auto"/>
        <w:ind w:right="358"/>
      </w:pPr>
      <w:r>
        <w:t>Within the PSA's Strategic Alliances Division, Dr Poti had been working through the pandemic period to understand what a more systematic version of the COVID collaboration model might look</w:t>
      </w:r>
      <w:r>
        <w:rPr>
          <w:spacing w:val="27"/>
        </w:rPr>
        <w:t xml:space="preserve"> </w:t>
      </w:r>
      <w:r>
        <w:t>like.</w:t>
      </w:r>
      <w:r>
        <w:rPr>
          <w:spacing w:val="27"/>
        </w:rPr>
        <w:t xml:space="preserve"> </w:t>
      </w:r>
      <w:r>
        <w:t>She</w:t>
      </w:r>
      <w:r>
        <w:rPr>
          <w:spacing w:val="27"/>
        </w:rPr>
        <w:t xml:space="preserve"> </w:t>
      </w:r>
      <w:r>
        <w:t>had</w:t>
      </w:r>
      <w:r>
        <w:rPr>
          <w:spacing w:val="27"/>
        </w:rPr>
        <w:t xml:space="preserve"> </w:t>
      </w:r>
      <w:r>
        <w:t>seen</w:t>
      </w:r>
      <w:r>
        <w:rPr>
          <w:spacing w:val="27"/>
        </w:rPr>
        <w:t xml:space="preserve"> </w:t>
      </w:r>
      <w:r>
        <w:t>innovators</w:t>
      </w:r>
      <w:r>
        <w:rPr>
          <w:spacing w:val="27"/>
        </w:rPr>
        <w:t xml:space="preserve"> </w:t>
      </w:r>
      <w:r>
        <w:t>pitch</w:t>
      </w:r>
      <w:r>
        <w:rPr>
          <w:spacing w:val="27"/>
        </w:rPr>
        <w:t xml:space="preserve"> </w:t>
      </w:r>
      <w:r>
        <w:t>solutions that no one could evaluate quickly. She had</w:t>
      </w:r>
    </w:p>
    <w:p w14:paraId="1555B04F" w14:textId="77777777" w:rsidR="000F19BA" w:rsidRDefault="00000000">
      <w:pPr>
        <w:pStyle w:val="BodyText"/>
        <w:spacing w:before="8"/>
        <w:jc w:val="left"/>
        <w:rPr>
          <w:sz w:val="15"/>
        </w:rPr>
      </w:pPr>
      <w:r>
        <w:rPr>
          <w:noProof/>
          <w:sz w:val="15"/>
        </w:rPr>
        <mc:AlternateContent>
          <mc:Choice Requires="wps">
            <w:drawing>
              <wp:anchor distT="0" distB="0" distL="0" distR="0" simplePos="0" relativeHeight="487587840" behindDoc="1" locked="0" layoutInCell="1" allowOverlap="1" wp14:anchorId="0CB4E1B5" wp14:editId="12439BEC">
                <wp:simplePos x="0" y="0"/>
                <wp:positionH relativeFrom="page">
                  <wp:posOffset>914400</wp:posOffset>
                </wp:positionH>
                <wp:positionV relativeFrom="paragraph">
                  <wp:posOffset>128737</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EEB284" id="Graphic 1" o:spid="_x0000_s1026" style="position:absolute;margin-left:1in;margin-top:10.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" path="m,l1828800,e" filled="f">
                <v:path arrowok="t"/>
                <w10:wrap type="topAndBottom" anchorx="page"/>
              </v:shape>
            </w:pict>
          </mc:Fallback>
        </mc:AlternateContent>
      </w:r>
    </w:p>
    <w:p w14:paraId="13598498" w14:textId="77777777" w:rsidR="000F19BA" w:rsidRDefault="00000000">
      <w:pPr>
        <w:spacing w:before="102"/>
        <w:ind w:right="419"/>
        <w:rPr>
          <w:sz w:val="18"/>
        </w:rPr>
      </w:pPr>
      <w:r>
        <w:rPr>
          <w:sz w:val="18"/>
          <w:vertAlign w:val="superscript"/>
        </w:rPr>
        <w:t>1</w:t>
      </w:r>
      <w:r>
        <w:rPr>
          <w:sz w:val="18"/>
        </w:rPr>
        <w:t>Startup</w:t>
      </w:r>
      <w:r>
        <w:rPr>
          <w:spacing w:val="-3"/>
          <w:sz w:val="18"/>
        </w:rPr>
        <w:t xml:space="preserve"> </w:t>
      </w:r>
      <w:r>
        <w:rPr>
          <w:sz w:val="18"/>
        </w:rPr>
        <w:t>India:</w:t>
      </w:r>
      <w:r>
        <w:rPr>
          <w:spacing w:val="-3"/>
          <w:sz w:val="18"/>
        </w:rPr>
        <w:t xml:space="preserve"> </w:t>
      </w:r>
      <w:r>
        <w:rPr>
          <w:sz w:val="18"/>
        </w:rPr>
        <w:t>A</w:t>
      </w:r>
      <w:r>
        <w:rPr>
          <w:spacing w:val="-3"/>
          <w:sz w:val="18"/>
        </w:rPr>
        <w:t xml:space="preserve"> </w:t>
      </w:r>
      <w:r>
        <w:rPr>
          <w:sz w:val="18"/>
        </w:rPr>
        <w:t>Government</w:t>
      </w:r>
      <w:r>
        <w:rPr>
          <w:spacing w:val="-3"/>
          <w:sz w:val="18"/>
        </w:rPr>
        <w:t xml:space="preserve"> </w:t>
      </w:r>
      <w:r>
        <w:rPr>
          <w:sz w:val="18"/>
        </w:rPr>
        <w:t>of</w:t>
      </w:r>
      <w:r>
        <w:rPr>
          <w:spacing w:val="-3"/>
          <w:sz w:val="18"/>
        </w:rPr>
        <w:t xml:space="preserve"> </w:t>
      </w:r>
      <w:r>
        <w:rPr>
          <w:sz w:val="18"/>
        </w:rPr>
        <w:t>India</w:t>
      </w:r>
      <w:r>
        <w:rPr>
          <w:spacing w:val="-3"/>
          <w:sz w:val="18"/>
        </w:rPr>
        <w:t xml:space="preserve"> </w:t>
      </w:r>
      <w:r>
        <w:rPr>
          <w:sz w:val="18"/>
        </w:rPr>
        <w:t>initiative</w:t>
      </w:r>
      <w:r>
        <w:rPr>
          <w:spacing w:val="-3"/>
          <w:sz w:val="18"/>
        </w:rPr>
        <w:t xml:space="preserve"> </w:t>
      </w:r>
      <w:r>
        <w:rPr>
          <w:sz w:val="18"/>
        </w:rPr>
        <w:t>launched</w:t>
      </w:r>
      <w:r>
        <w:rPr>
          <w:spacing w:val="-3"/>
          <w:sz w:val="18"/>
        </w:rPr>
        <w:t xml:space="preserve"> </w:t>
      </w:r>
      <w:r>
        <w:rPr>
          <w:sz w:val="18"/>
        </w:rPr>
        <w:t>in</w:t>
      </w:r>
      <w:r>
        <w:rPr>
          <w:spacing w:val="-3"/>
          <w:sz w:val="18"/>
        </w:rPr>
        <w:t xml:space="preserve"> </w:t>
      </w:r>
      <w:r>
        <w:rPr>
          <w:sz w:val="18"/>
        </w:rPr>
        <w:t>January</w:t>
      </w:r>
      <w:r>
        <w:rPr>
          <w:spacing w:val="-3"/>
          <w:sz w:val="18"/>
        </w:rPr>
        <w:t xml:space="preserve"> </w:t>
      </w:r>
      <w:r>
        <w:rPr>
          <w:sz w:val="18"/>
        </w:rPr>
        <w:t>2016</w:t>
      </w:r>
      <w:r>
        <w:rPr>
          <w:spacing w:val="-3"/>
          <w:sz w:val="18"/>
        </w:rPr>
        <w:t xml:space="preserve"> </w:t>
      </w:r>
      <w:r>
        <w:rPr>
          <w:sz w:val="18"/>
        </w:rPr>
        <w:t>to</w:t>
      </w:r>
      <w:r>
        <w:rPr>
          <w:spacing w:val="-3"/>
          <w:sz w:val="18"/>
        </w:rPr>
        <w:t xml:space="preserve"> </w:t>
      </w:r>
      <w:r>
        <w:rPr>
          <w:sz w:val="18"/>
        </w:rPr>
        <w:t>build</w:t>
      </w:r>
      <w:r>
        <w:rPr>
          <w:spacing w:val="-3"/>
          <w:sz w:val="18"/>
        </w:rPr>
        <w:t xml:space="preserve"> </w:t>
      </w:r>
      <w:r>
        <w:rPr>
          <w:sz w:val="18"/>
        </w:rPr>
        <w:t>a</w:t>
      </w:r>
      <w:r>
        <w:rPr>
          <w:spacing w:val="-3"/>
          <w:sz w:val="18"/>
        </w:rPr>
        <w:t xml:space="preserve"> </w:t>
      </w:r>
      <w:r>
        <w:rPr>
          <w:sz w:val="18"/>
        </w:rPr>
        <w:t>supportive</w:t>
      </w:r>
      <w:r>
        <w:rPr>
          <w:spacing w:val="-3"/>
          <w:sz w:val="18"/>
        </w:rPr>
        <w:t xml:space="preserve"> </w:t>
      </w:r>
      <w:r>
        <w:rPr>
          <w:sz w:val="18"/>
        </w:rPr>
        <w:t>ecosystem</w:t>
      </w:r>
      <w:r>
        <w:rPr>
          <w:spacing w:val="-3"/>
          <w:sz w:val="18"/>
        </w:rPr>
        <w:t xml:space="preserve"> </w:t>
      </w:r>
      <w:r>
        <w:rPr>
          <w:sz w:val="18"/>
        </w:rPr>
        <w:t>for startups, including simplified regulations, tax benefits, and access to funding.</w:t>
      </w:r>
    </w:p>
    <w:p w14:paraId="6C40700A" w14:textId="77777777" w:rsidR="000F19BA" w:rsidRDefault="00000000">
      <w:pPr>
        <w:ind w:right="419"/>
        <w:rPr>
          <w:sz w:val="18"/>
        </w:rPr>
      </w:pPr>
      <w:r>
        <w:rPr>
          <w:sz w:val="18"/>
          <w:vertAlign w:val="superscript"/>
        </w:rPr>
        <w:t>2</w:t>
      </w:r>
      <w:r>
        <w:rPr>
          <w:sz w:val="18"/>
        </w:rPr>
        <w:t>Corporate Social Responsibility (CSR): Under Section 135 of India's Companies Act, 2013, companies meeting certain</w:t>
      </w:r>
      <w:r>
        <w:rPr>
          <w:spacing w:val="-2"/>
          <w:sz w:val="18"/>
        </w:rPr>
        <w:t xml:space="preserve"> </w:t>
      </w:r>
      <w:r>
        <w:rPr>
          <w:sz w:val="18"/>
        </w:rPr>
        <w:t>thresholds</w:t>
      </w:r>
      <w:r>
        <w:rPr>
          <w:spacing w:val="-2"/>
          <w:sz w:val="18"/>
        </w:rPr>
        <w:t xml:space="preserve"> </w:t>
      </w:r>
      <w:r>
        <w:rPr>
          <w:sz w:val="18"/>
        </w:rPr>
        <w:t>of</w:t>
      </w:r>
      <w:r>
        <w:rPr>
          <w:spacing w:val="-2"/>
          <w:sz w:val="18"/>
        </w:rPr>
        <w:t xml:space="preserve"> </w:t>
      </w:r>
      <w:r>
        <w:rPr>
          <w:sz w:val="18"/>
        </w:rPr>
        <w:t>net</w:t>
      </w:r>
      <w:r>
        <w:rPr>
          <w:spacing w:val="-2"/>
          <w:sz w:val="18"/>
        </w:rPr>
        <w:t xml:space="preserve"> </w:t>
      </w:r>
      <w:r>
        <w:rPr>
          <w:sz w:val="18"/>
        </w:rPr>
        <w:t>worth,</w:t>
      </w:r>
      <w:r>
        <w:rPr>
          <w:spacing w:val="-2"/>
          <w:sz w:val="18"/>
        </w:rPr>
        <w:t xml:space="preserve"> </w:t>
      </w:r>
      <w:r>
        <w:rPr>
          <w:sz w:val="18"/>
        </w:rPr>
        <w:t>turnover,</w:t>
      </w:r>
      <w:r>
        <w:rPr>
          <w:spacing w:val="-2"/>
          <w:sz w:val="18"/>
        </w:rPr>
        <w:t xml:space="preserve"> </w:t>
      </w:r>
      <w:r>
        <w:rPr>
          <w:sz w:val="18"/>
        </w:rPr>
        <w:t>or</w:t>
      </w:r>
      <w:r>
        <w:rPr>
          <w:spacing w:val="-2"/>
          <w:sz w:val="18"/>
        </w:rPr>
        <w:t xml:space="preserve"> </w:t>
      </w:r>
      <w:r>
        <w:rPr>
          <w:sz w:val="18"/>
        </w:rPr>
        <w:t>net</w:t>
      </w:r>
      <w:r>
        <w:rPr>
          <w:spacing w:val="-2"/>
          <w:sz w:val="18"/>
        </w:rPr>
        <w:t xml:space="preserve"> </w:t>
      </w:r>
      <w:r>
        <w:rPr>
          <w:sz w:val="18"/>
        </w:rPr>
        <w:t>profit</w:t>
      </w:r>
      <w:r>
        <w:rPr>
          <w:spacing w:val="-2"/>
          <w:sz w:val="18"/>
        </w:rPr>
        <w:t xml:space="preserve"> </w:t>
      </w:r>
      <w:r>
        <w:rPr>
          <w:sz w:val="18"/>
        </w:rPr>
        <w:t>are</w:t>
      </w:r>
      <w:r>
        <w:rPr>
          <w:spacing w:val="-2"/>
          <w:sz w:val="18"/>
        </w:rPr>
        <w:t xml:space="preserve"> </w:t>
      </w:r>
      <w:r>
        <w:rPr>
          <w:sz w:val="18"/>
        </w:rPr>
        <w:t>required</w:t>
      </w:r>
      <w:r>
        <w:rPr>
          <w:spacing w:val="-2"/>
          <w:sz w:val="18"/>
        </w:rPr>
        <w:t xml:space="preserve"> </w:t>
      </w:r>
      <w:r>
        <w:rPr>
          <w:sz w:val="18"/>
        </w:rPr>
        <w:t>to</w:t>
      </w:r>
      <w:r>
        <w:rPr>
          <w:spacing w:val="-2"/>
          <w:sz w:val="18"/>
        </w:rPr>
        <w:t xml:space="preserve"> </w:t>
      </w:r>
      <w:r>
        <w:rPr>
          <w:sz w:val="18"/>
        </w:rPr>
        <w:t>spend</w:t>
      </w:r>
      <w:r>
        <w:rPr>
          <w:spacing w:val="-2"/>
          <w:sz w:val="18"/>
        </w:rPr>
        <w:t xml:space="preserve"> </w:t>
      </w:r>
      <w:r>
        <w:rPr>
          <w:sz w:val="18"/>
        </w:rPr>
        <w:t>at</w:t>
      </w:r>
      <w:r>
        <w:rPr>
          <w:spacing w:val="-2"/>
          <w:sz w:val="18"/>
        </w:rPr>
        <w:t xml:space="preserve"> </w:t>
      </w:r>
      <w:r>
        <w:rPr>
          <w:sz w:val="18"/>
        </w:rPr>
        <w:t>least</w:t>
      </w:r>
      <w:r>
        <w:rPr>
          <w:spacing w:val="-2"/>
          <w:sz w:val="18"/>
        </w:rPr>
        <w:t xml:space="preserve"> </w:t>
      </w:r>
      <w:r>
        <w:rPr>
          <w:sz w:val="18"/>
        </w:rPr>
        <w:t>two</w:t>
      </w:r>
      <w:r>
        <w:rPr>
          <w:spacing w:val="-2"/>
          <w:sz w:val="18"/>
        </w:rPr>
        <w:t xml:space="preserve"> </w:t>
      </w:r>
      <w:r>
        <w:rPr>
          <w:sz w:val="18"/>
        </w:rPr>
        <w:t>per</w:t>
      </w:r>
      <w:r>
        <w:rPr>
          <w:spacing w:val="-2"/>
          <w:sz w:val="18"/>
        </w:rPr>
        <w:t xml:space="preserve"> </w:t>
      </w:r>
      <w:r>
        <w:rPr>
          <w:sz w:val="18"/>
        </w:rPr>
        <w:t>cent</w:t>
      </w:r>
      <w:r>
        <w:rPr>
          <w:spacing w:val="-2"/>
          <w:sz w:val="18"/>
        </w:rPr>
        <w:t xml:space="preserve"> </w:t>
      </w:r>
      <w:r>
        <w:rPr>
          <w:sz w:val="18"/>
        </w:rPr>
        <w:t>of</w:t>
      </w:r>
      <w:r>
        <w:rPr>
          <w:spacing w:val="-2"/>
          <w:sz w:val="18"/>
        </w:rPr>
        <w:t xml:space="preserve"> </w:t>
      </w:r>
      <w:r>
        <w:rPr>
          <w:sz w:val="18"/>
        </w:rPr>
        <w:t>their</w:t>
      </w:r>
      <w:r>
        <w:rPr>
          <w:spacing w:val="-2"/>
          <w:sz w:val="18"/>
        </w:rPr>
        <w:t xml:space="preserve"> </w:t>
      </w:r>
      <w:r>
        <w:rPr>
          <w:sz w:val="18"/>
        </w:rPr>
        <w:t>average</w:t>
      </w:r>
      <w:r>
        <w:rPr>
          <w:spacing w:val="-2"/>
          <w:sz w:val="18"/>
        </w:rPr>
        <w:t xml:space="preserve"> </w:t>
      </w:r>
      <w:r>
        <w:rPr>
          <w:sz w:val="18"/>
        </w:rPr>
        <w:t xml:space="preserve">net profit over the preceding three years on CSR activities. Science and technology </w:t>
      </w:r>
      <w:proofErr w:type="gramStart"/>
      <w:r>
        <w:rPr>
          <w:sz w:val="18"/>
        </w:rPr>
        <w:t>is</w:t>
      </w:r>
      <w:proofErr w:type="gramEnd"/>
      <w:r>
        <w:rPr>
          <w:sz w:val="18"/>
        </w:rPr>
        <w:t xml:space="preserve"> an eligible CSR category.</w:t>
      </w:r>
    </w:p>
    <w:p w14:paraId="7F173201" w14:textId="77777777" w:rsidR="000F19BA" w:rsidRDefault="000F19BA">
      <w:pPr>
        <w:rPr>
          <w:sz w:val="18"/>
        </w:rPr>
        <w:sectPr w:rsidR="000F19BA">
          <w:pgSz w:w="12240" w:h="15840"/>
          <w:pgMar w:top="1360" w:right="1080" w:bottom="280" w:left="1440" w:header="720" w:footer="720" w:gutter="0"/>
          <w:cols w:space="720"/>
        </w:sectPr>
      </w:pPr>
    </w:p>
    <w:p w14:paraId="37E652AA" w14:textId="77777777" w:rsidR="000F19BA" w:rsidRDefault="00000000">
      <w:pPr>
        <w:pStyle w:val="BodyText"/>
        <w:spacing w:before="80" w:line="276" w:lineRule="auto"/>
        <w:ind w:right="357"/>
      </w:pPr>
      <w:r>
        <w:lastRenderedPageBreak/>
        <w:t>seen CSR funds go unspent because companies could not find appropriate partners. She had seen researchers in tier-two institutions develop technologies that industry would never encounter through existing networks. She had seen both sides of the problem from within the same office.</w:t>
      </w:r>
    </w:p>
    <w:p w14:paraId="19FE18CE" w14:textId="77777777" w:rsidR="000F19BA" w:rsidRDefault="000F19BA">
      <w:pPr>
        <w:pStyle w:val="BodyText"/>
        <w:spacing w:before="110"/>
        <w:jc w:val="left"/>
      </w:pPr>
    </w:p>
    <w:p w14:paraId="440A5088" w14:textId="77777777" w:rsidR="000F19BA" w:rsidRDefault="00000000">
      <w:pPr>
        <w:pStyle w:val="Heading1"/>
      </w:pPr>
      <w:bookmarkStart w:id="4" w:name="Development_Challenge_and_the_Central_Di"/>
      <w:bookmarkEnd w:id="4"/>
      <w:r>
        <w:t>Development</w:t>
      </w:r>
      <w:r>
        <w:rPr>
          <w:spacing w:val="-9"/>
        </w:rPr>
        <w:t xml:space="preserve"> </w:t>
      </w:r>
      <w:r>
        <w:t>Challenge</w:t>
      </w:r>
      <w:r>
        <w:rPr>
          <w:spacing w:val="-7"/>
        </w:rPr>
        <w:t xml:space="preserve"> </w:t>
      </w:r>
      <w:r>
        <w:t>and</w:t>
      </w:r>
      <w:r>
        <w:rPr>
          <w:spacing w:val="-6"/>
        </w:rPr>
        <w:t xml:space="preserve"> </w:t>
      </w:r>
      <w:r>
        <w:t>the</w:t>
      </w:r>
      <w:r>
        <w:rPr>
          <w:spacing w:val="-7"/>
        </w:rPr>
        <w:t xml:space="preserve"> </w:t>
      </w:r>
      <w:r>
        <w:t>Central</w:t>
      </w:r>
      <w:r>
        <w:rPr>
          <w:spacing w:val="-6"/>
        </w:rPr>
        <w:t xml:space="preserve"> </w:t>
      </w:r>
      <w:r>
        <w:rPr>
          <w:spacing w:val="-2"/>
        </w:rPr>
        <w:t>Dilemma</w:t>
      </w:r>
    </w:p>
    <w:p w14:paraId="5AC04600" w14:textId="77777777" w:rsidR="000F19BA" w:rsidRDefault="00000000">
      <w:pPr>
        <w:pStyle w:val="Heading2"/>
      </w:pPr>
      <w:bookmarkStart w:id="5" w:name="A_Supply-Driven_System_"/>
      <w:bookmarkEnd w:id="5"/>
      <w:r>
        <w:t xml:space="preserve">A Supply-Driven </w:t>
      </w:r>
      <w:r>
        <w:rPr>
          <w:spacing w:val="-2"/>
        </w:rPr>
        <w:t>System</w:t>
      </w:r>
    </w:p>
    <w:p w14:paraId="1D4A4A9D" w14:textId="77777777" w:rsidR="000F19BA" w:rsidRDefault="00000000">
      <w:pPr>
        <w:spacing w:before="120" w:line="276" w:lineRule="auto"/>
        <w:ind w:right="361"/>
        <w:jc w:val="both"/>
        <w:rPr>
          <w:i/>
        </w:rPr>
      </w:pPr>
      <w:r>
        <w:t xml:space="preserve">India's research and innovation system operated, as Dr Poti described it, from the supply side. Institutions trained people and built capabilities based on assumptions about future needs. Startups developed products based on what they thought the market might want. Laboratories conducted research without a clear line of sight to adoption. As she put it: </w:t>
      </w:r>
      <w:r>
        <w:rPr>
          <w:i/>
        </w:rPr>
        <w:t>"In</w:t>
      </w:r>
      <w:r>
        <w:rPr>
          <w:i/>
          <w:spacing w:val="-2"/>
        </w:rPr>
        <w:t xml:space="preserve"> </w:t>
      </w:r>
      <w:r>
        <w:rPr>
          <w:i/>
        </w:rPr>
        <w:t>a</w:t>
      </w:r>
      <w:r>
        <w:rPr>
          <w:i/>
          <w:spacing w:val="-2"/>
        </w:rPr>
        <w:t xml:space="preserve"> </w:t>
      </w:r>
      <w:r>
        <w:rPr>
          <w:i/>
        </w:rPr>
        <w:t>PhD,</w:t>
      </w:r>
      <w:r>
        <w:rPr>
          <w:i/>
          <w:spacing w:val="-2"/>
        </w:rPr>
        <w:t xml:space="preserve"> </w:t>
      </w:r>
      <w:r>
        <w:rPr>
          <w:i/>
        </w:rPr>
        <w:t>you</w:t>
      </w:r>
      <w:r>
        <w:rPr>
          <w:i/>
          <w:spacing w:val="-2"/>
        </w:rPr>
        <w:t xml:space="preserve"> </w:t>
      </w:r>
      <w:r>
        <w:rPr>
          <w:i/>
        </w:rPr>
        <w:t>start with a literature review. You understand what the problem is, what has already been solved, and finally you come up with your problem statement.</w:t>
      </w:r>
      <w:r>
        <w:rPr>
          <w:i/>
          <w:spacing w:val="-3"/>
        </w:rPr>
        <w:t xml:space="preserve"> </w:t>
      </w:r>
      <w:r>
        <w:rPr>
          <w:i/>
        </w:rPr>
        <w:t>We</w:t>
      </w:r>
      <w:r>
        <w:rPr>
          <w:i/>
          <w:spacing w:val="-3"/>
        </w:rPr>
        <w:t xml:space="preserve"> </w:t>
      </w:r>
      <w:r>
        <w:rPr>
          <w:i/>
        </w:rPr>
        <w:t>needed</w:t>
      </w:r>
      <w:r>
        <w:rPr>
          <w:i/>
          <w:spacing w:val="-3"/>
        </w:rPr>
        <w:t xml:space="preserve"> </w:t>
      </w:r>
      <w:r>
        <w:rPr>
          <w:i/>
        </w:rPr>
        <w:t>to</w:t>
      </w:r>
      <w:r>
        <w:rPr>
          <w:i/>
          <w:spacing w:val="-3"/>
        </w:rPr>
        <w:t xml:space="preserve"> </w:t>
      </w:r>
      <w:r>
        <w:rPr>
          <w:i/>
        </w:rPr>
        <w:t>do</w:t>
      </w:r>
      <w:r>
        <w:rPr>
          <w:i/>
          <w:spacing w:val="-3"/>
        </w:rPr>
        <w:t xml:space="preserve"> </w:t>
      </w:r>
      <w:r>
        <w:rPr>
          <w:i/>
        </w:rPr>
        <w:t>the</w:t>
      </w:r>
      <w:r>
        <w:rPr>
          <w:i/>
          <w:spacing w:val="-3"/>
        </w:rPr>
        <w:t xml:space="preserve"> </w:t>
      </w:r>
      <w:r>
        <w:rPr>
          <w:i/>
        </w:rPr>
        <w:t>same</w:t>
      </w:r>
      <w:r>
        <w:rPr>
          <w:i/>
          <w:spacing w:val="-3"/>
        </w:rPr>
        <w:t xml:space="preserve"> </w:t>
      </w:r>
      <w:r>
        <w:rPr>
          <w:i/>
        </w:rPr>
        <w:t>thing</w:t>
      </w:r>
      <w:r>
        <w:rPr>
          <w:i/>
          <w:spacing w:val="-3"/>
        </w:rPr>
        <w:t xml:space="preserve"> </w:t>
      </w:r>
      <w:r>
        <w:rPr>
          <w:i/>
        </w:rPr>
        <w:t>for</w:t>
      </w:r>
      <w:r>
        <w:rPr>
          <w:i/>
          <w:spacing w:val="-3"/>
        </w:rPr>
        <w:t xml:space="preserve"> </w:t>
      </w:r>
      <w:r>
        <w:rPr>
          <w:i/>
        </w:rPr>
        <w:t>the country's entire innovation ecosystem."</w:t>
      </w:r>
    </w:p>
    <w:p w14:paraId="461D2FFE" w14:textId="77777777" w:rsidR="000F19BA" w:rsidRDefault="00000000">
      <w:pPr>
        <w:pStyle w:val="BodyText"/>
        <w:spacing w:line="276" w:lineRule="auto"/>
        <w:ind w:right="358"/>
      </w:pPr>
      <w:r>
        <w:t>The</w:t>
      </w:r>
      <w:r>
        <w:rPr>
          <w:spacing w:val="40"/>
        </w:rPr>
        <w:t xml:space="preserve"> </w:t>
      </w:r>
      <w:r>
        <w:t>consequences</w:t>
      </w:r>
      <w:r>
        <w:rPr>
          <w:spacing w:val="40"/>
        </w:rPr>
        <w:t xml:space="preserve"> </w:t>
      </w:r>
      <w:r>
        <w:t>were</w:t>
      </w:r>
      <w:r>
        <w:rPr>
          <w:spacing w:val="40"/>
        </w:rPr>
        <w:t xml:space="preserve"> </w:t>
      </w:r>
      <w:r>
        <w:t>visible</w:t>
      </w:r>
      <w:r>
        <w:rPr>
          <w:spacing w:val="40"/>
        </w:rPr>
        <w:t xml:space="preserve"> </w:t>
      </w:r>
      <w:r>
        <w:t>at</w:t>
      </w:r>
      <w:r>
        <w:rPr>
          <w:spacing w:val="40"/>
        </w:rPr>
        <w:t xml:space="preserve"> </w:t>
      </w:r>
      <w:r>
        <w:t>both</w:t>
      </w:r>
      <w:r>
        <w:rPr>
          <w:spacing w:val="40"/>
        </w:rPr>
        <w:t xml:space="preserve"> </w:t>
      </w:r>
      <w:r>
        <w:t>ends</w:t>
      </w:r>
      <w:r>
        <w:rPr>
          <w:spacing w:val="40"/>
        </w:rPr>
        <w:t xml:space="preserve"> </w:t>
      </w:r>
      <w:r>
        <w:t>of</w:t>
      </w:r>
      <w:r>
        <w:rPr>
          <w:spacing w:val="40"/>
        </w:rPr>
        <w:t xml:space="preserve"> </w:t>
      </w:r>
      <w:r>
        <w:t>the</w:t>
      </w:r>
      <w:r>
        <w:rPr>
          <w:spacing w:val="40"/>
        </w:rPr>
        <w:t xml:space="preserve"> </w:t>
      </w:r>
      <w:r>
        <w:t>system.</w:t>
      </w:r>
      <w:r>
        <w:rPr>
          <w:spacing w:val="40"/>
        </w:rPr>
        <w:t xml:space="preserve"> </w:t>
      </w:r>
      <w:r>
        <w:t>A</w:t>
      </w:r>
      <w:r>
        <w:rPr>
          <w:spacing w:val="40"/>
        </w:rPr>
        <w:t xml:space="preserve"> </w:t>
      </w:r>
      <w:r>
        <w:t>startup</w:t>
      </w:r>
      <w:r>
        <w:rPr>
          <w:spacing w:val="40"/>
        </w:rPr>
        <w:t xml:space="preserve"> </w:t>
      </w:r>
      <w:r>
        <w:t>might</w:t>
      </w:r>
      <w:r>
        <w:rPr>
          <w:spacing w:val="40"/>
        </w:rPr>
        <w:t xml:space="preserve"> </w:t>
      </w:r>
      <w:r>
        <w:t>develop</w:t>
      </w:r>
      <w:r>
        <w:rPr>
          <w:spacing w:val="40"/>
        </w:rPr>
        <w:t xml:space="preserve"> </w:t>
      </w:r>
      <w:r>
        <w:t>a</w:t>
      </w:r>
      <w:r>
        <w:rPr>
          <w:spacing w:val="40"/>
        </w:rPr>
        <w:t xml:space="preserve"> </w:t>
      </w:r>
      <w:r>
        <w:t>water-monitoring device without knowing that ten other startups were building similar</w:t>
      </w:r>
      <w:r>
        <w:rPr>
          <w:spacing w:val="40"/>
        </w:rPr>
        <w:t xml:space="preserve"> </w:t>
      </w:r>
      <w:r>
        <w:t>products, or that the parameter the relevant ministry actually needed monitored was different from the one the startup had targeted. On the demand side, government ministries were accustomed to the Government e-Marketplace (</w:t>
      </w:r>
      <w:proofErr w:type="spellStart"/>
      <w:r>
        <w:t>GeM</w:t>
      </w:r>
      <w:proofErr w:type="spellEnd"/>
      <w:r>
        <w:t>),</w:t>
      </w:r>
      <w:r>
        <w:rPr>
          <w:vertAlign w:val="superscript"/>
        </w:rPr>
        <w:t>3</w:t>
      </w:r>
      <w:r>
        <w:t xml:space="preserve"> a procurement portal for</w:t>
      </w:r>
      <w:r>
        <w:rPr>
          <w:spacing w:val="-4"/>
        </w:rPr>
        <w:t xml:space="preserve"> </w:t>
      </w:r>
      <w:r>
        <w:t>finished</w:t>
      </w:r>
      <w:r>
        <w:rPr>
          <w:spacing w:val="-4"/>
        </w:rPr>
        <w:t xml:space="preserve"> </w:t>
      </w:r>
      <w:r>
        <w:t>goods and services. They had no established process for articulating research and innovation needs upstream of procurement, and no straightforward way to describe what they needed in terms that a researcher or startup could act on. The gap between those who had problems and those who had solutions was maintained not by intent but by the absence of a shared space and a shared vocabulary.</w:t>
      </w:r>
    </w:p>
    <w:p w14:paraId="68C6FDA3" w14:textId="77777777" w:rsidR="000F19BA" w:rsidRDefault="00000000">
      <w:pPr>
        <w:pStyle w:val="Heading2"/>
      </w:pPr>
      <w:bookmarkStart w:id="6" w:name="The_Central_Dilemma_"/>
      <w:bookmarkEnd w:id="6"/>
      <w:r>
        <w:t xml:space="preserve">The Central </w:t>
      </w:r>
      <w:r>
        <w:rPr>
          <w:spacing w:val="-2"/>
        </w:rPr>
        <w:t>Dilemma</w:t>
      </w:r>
    </w:p>
    <w:p w14:paraId="34FD324D" w14:textId="77777777" w:rsidR="000F19BA" w:rsidRDefault="00000000">
      <w:pPr>
        <w:pStyle w:val="BodyText"/>
        <w:spacing w:before="120" w:line="276" w:lineRule="auto"/>
        <w:ind w:right="367"/>
      </w:pPr>
      <w:r>
        <w:t xml:space="preserve">At the </w:t>
      </w:r>
      <w:proofErr w:type="spellStart"/>
      <w:r>
        <w:t>centre</w:t>
      </w:r>
      <w:proofErr w:type="spellEnd"/>
      <w:r>
        <w:t xml:space="preserve"> of this case is a dilemma that shaped Manthan's design and its first years of operation: could a digital platform, even one associated with the PSA's office, shift the </w:t>
      </w:r>
      <w:proofErr w:type="spellStart"/>
      <w:r>
        <w:t>behaviours</w:t>
      </w:r>
      <w:proofErr w:type="spellEnd"/>
      <w:r>
        <w:t xml:space="preserve"> that had sustained the gap between industry and academia?</w:t>
      </w:r>
    </w:p>
    <w:p w14:paraId="707F96E0" w14:textId="77777777" w:rsidR="000F19BA" w:rsidRDefault="00000000">
      <w:pPr>
        <w:pStyle w:val="BodyText"/>
        <w:spacing w:line="276" w:lineRule="auto"/>
        <w:ind w:right="360"/>
      </w:pPr>
      <w:r>
        <w:t>The concern was grounded. Digital collaboration platforms had been attempted in India and elsewhere.</w:t>
      </w:r>
      <w:r>
        <w:rPr>
          <w:spacing w:val="40"/>
        </w:rPr>
        <w:t xml:space="preserve"> </w:t>
      </w:r>
      <w:r>
        <w:t>Most</w:t>
      </w:r>
      <w:r>
        <w:rPr>
          <w:spacing w:val="40"/>
        </w:rPr>
        <w:t xml:space="preserve"> </w:t>
      </w:r>
      <w:r>
        <w:t>attracted</w:t>
      </w:r>
      <w:r>
        <w:rPr>
          <w:spacing w:val="40"/>
        </w:rPr>
        <w:t xml:space="preserve"> </w:t>
      </w:r>
      <w:r>
        <w:t xml:space="preserve">a small number of early users and then plateaued. The </w:t>
      </w:r>
      <w:proofErr w:type="spellStart"/>
      <w:r>
        <w:t>behaviours</w:t>
      </w:r>
      <w:proofErr w:type="spellEnd"/>
      <w:r>
        <w:t xml:space="preserve"> that Manthan needed to change, including reliance on personal networks, risk-averse CSR decision-making, and the preference of large </w:t>
      </w:r>
      <w:proofErr w:type="spellStart"/>
      <w:r>
        <w:t>organisations</w:t>
      </w:r>
      <w:proofErr w:type="spellEnd"/>
      <w:r>
        <w:t xml:space="preserve"> for familiar institutions, were embedded in institutional practice. A website, however well designed, could not change those habits on its own.</w:t>
      </w:r>
    </w:p>
    <w:p w14:paraId="69CC0695" w14:textId="77777777" w:rsidR="000F19BA" w:rsidRDefault="00000000">
      <w:pPr>
        <w:pStyle w:val="BodyText"/>
        <w:spacing w:line="276" w:lineRule="auto"/>
        <w:ind w:right="361"/>
      </w:pPr>
      <w:r>
        <w:t>The alternative, a system built primarily around human facilitation, was not scalable. The COVID period had shown what a small team could achieve through direct engagement. It had also shown the ceiling: a team of ten or fifty people could not serve the full range of India's innovation needs across all sectors and geographies.</w:t>
      </w:r>
    </w:p>
    <w:p w14:paraId="53258208" w14:textId="77777777" w:rsidR="000F19BA" w:rsidRDefault="00000000">
      <w:pPr>
        <w:pStyle w:val="BodyText"/>
        <w:spacing w:before="6"/>
        <w:jc w:val="left"/>
        <w:rPr>
          <w:sz w:val="18"/>
        </w:rPr>
      </w:pPr>
      <w:r>
        <w:rPr>
          <w:noProof/>
          <w:sz w:val="18"/>
        </w:rPr>
        <mc:AlternateContent>
          <mc:Choice Requires="wps">
            <w:drawing>
              <wp:anchor distT="0" distB="0" distL="0" distR="0" simplePos="0" relativeHeight="487588352" behindDoc="1" locked="0" layoutInCell="1" allowOverlap="1" wp14:anchorId="46C164EE" wp14:editId="0449E125">
                <wp:simplePos x="0" y="0"/>
                <wp:positionH relativeFrom="page">
                  <wp:posOffset>914400</wp:posOffset>
                </wp:positionH>
                <wp:positionV relativeFrom="paragraph">
                  <wp:posOffset>149065</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778A5A" id="Graphic 2" o:spid="_x0000_s1026" style="position:absolute;margin-left:1in;margin-top:11.75pt;width:2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" path="m,l1828800,e" filled="f">
                <v:path arrowok="t"/>
                <w10:wrap type="topAndBottom" anchorx="page"/>
              </v:shape>
            </w:pict>
          </mc:Fallback>
        </mc:AlternateContent>
      </w:r>
    </w:p>
    <w:p w14:paraId="60FA4911" w14:textId="77777777" w:rsidR="000F19BA" w:rsidRDefault="00000000">
      <w:pPr>
        <w:spacing w:before="101"/>
        <w:ind w:right="419"/>
        <w:rPr>
          <w:sz w:val="18"/>
        </w:rPr>
      </w:pPr>
      <w:r>
        <w:rPr>
          <w:sz w:val="18"/>
          <w:vertAlign w:val="superscript"/>
        </w:rPr>
        <w:t>3</w:t>
      </w:r>
      <w:r>
        <w:rPr>
          <w:sz w:val="18"/>
        </w:rPr>
        <w:t>Government</w:t>
      </w:r>
      <w:r>
        <w:rPr>
          <w:spacing w:val="-5"/>
          <w:sz w:val="18"/>
        </w:rPr>
        <w:t xml:space="preserve"> </w:t>
      </w:r>
      <w:r>
        <w:rPr>
          <w:sz w:val="18"/>
        </w:rPr>
        <w:t>e-Marketplace</w:t>
      </w:r>
      <w:r>
        <w:rPr>
          <w:spacing w:val="-5"/>
          <w:sz w:val="18"/>
        </w:rPr>
        <w:t xml:space="preserve"> </w:t>
      </w:r>
      <w:r>
        <w:rPr>
          <w:sz w:val="18"/>
        </w:rPr>
        <w:t>(</w:t>
      </w:r>
      <w:proofErr w:type="spellStart"/>
      <w:r>
        <w:rPr>
          <w:sz w:val="18"/>
        </w:rPr>
        <w:t>GeM</w:t>
      </w:r>
      <w:proofErr w:type="spellEnd"/>
      <w:r>
        <w:rPr>
          <w:sz w:val="18"/>
        </w:rPr>
        <w:t>):</w:t>
      </w:r>
      <w:r>
        <w:rPr>
          <w:spacing w:val="-5"/>
          <w:sz w:val="18"/>
        </w:rPr>
        <w:t xml:space="preserve"> </w:t>
      </w:r>
      <w:r>
        <w:rPr>
          <w:sz w:val="18"/>
        </w:rPr>
        <w:t>India's</w:t>
      </w:r>
      <w:r>
        <w:rPr>
          <w:spacing w:val="-5"/>
          <w:sz w:val="18"/>
        </w:rPr>
        <w:t xml:space="preserve"> </w:t>
      </w:r>
      <w:r>
        <w:rPr>
          <w:sz w:val="18"/>
        </w:rPr>
        <w:t>national</w:t>
      </w:r>
      <w:r>
        <w:rPr>
          <w:spacing w:val="-5"/>
          <w:sz w:val="18"/>
        </w:rPr>
        <w:t xml:space="preserve"> </w:t>
      </w:r>
      <w:r>
        <w:rPr>
          <w:sz w:val="18"/>
        </w:rPr>
        <w:t>online</w:t>
      </w:r>
      <w:r>
        <w:rPr>
          <w:spacing w:val="-5"/>
          <w:sz w:val="18"/>
        </w:rPr>
        <w:t xml:space="preserve"> </w:t>
      </w:r>
      <w:r>
        <w:rPr>
          <w:sz w:val="18"/>
        </w:rPr>
        <w:t>procurement</w:t>
      </w:r>
      <w:r>
        <w:rPr>
          <w:spacing w:val="-5"/>
          <w:sz w:val="18"/>
        </w:rPr>
        <w:t xml:space="preserve"> </w:t>
      </w:r>
      <w:r>
        <w:rPr>
          <w:sz w:val="18"/>
        </w:rPr>
        <w:t>portal,</w:t>
      </w:r>
      <w:r>
        <w:rPr>
          <w:spacing w:val="-5"/>
          <w:sz w:val="18"/>
        </w:rPr>
        <w:t xml:space="preserve"> </w:t>
      </w:r>
      <w:r>
        <w:rPr>
          <w:sz w:val="18"/>
        </w:rPr>
        <w:t>launched</w:t>
      </w:r>
      <w:r>
        <w:rPr>
          <w:spacing w:val="-5"/>
          <w:sz w:val="18"/>
        </w:rPr>
        <w:t xml:space="preserve"> </w:t>
      </w:r>
      <w:r>
        <w:rPr>
          <w:sz w:val="18"/>
        </w:rPr>
        <w:t>in</w:t>
      </w:r>
      <w:r>
        <w:rPr>
          <w:spacing w:val="-5"/>
          <w:sz w:val="18"/>
        </w:rPr>
        <w:t xml:space="preserve"> </w:t>
      </w:r>
      <w:r>
        <w:rPr>
          <w:sz w:val="18"/>
        </w:rPr>
        <w:t>2016,</w:t>
      </w:r>
      <w:r>
        <w:rPr>
          <w:spacing w:val="-5"/>
          <w:sz w:val="18"/>
        </w:rPr>
        <w:t xml:space="preserve"> </w:t>
      </w:r>
      <w:r>
        <w:rPr>
          <w:sz w:val="18"/>
        </w:rPr>
        <w:t>enabling government ministries and departments to purchase goods and services from registered suppliers.</w:t>
      </w:r>
    </w:p>
    <w:p w14:paraId="7CD1FB0C" w14:textId="77777777" w:rsidR="000F19BA" w:rsidRDefault="000F19BA">
      <w:pPr>
        <w:rPr>
          <w:sz w:val="18"/>
        </w:rPr>
        <w:sectPr w:rsidR="000F19BA">
          <w:pgSz w:w="12240" w:h="15840"/>
          <w:pgMar w:top="1360" w:right="1080" w:bottom="280" w:left="1440" w:header="720" w:footer="720" w:gutter="0"/>
          <w:cols w:space="720"/>
        </w:sectPr>
      </w:pPr>
    </w:p>
    <w:p w14:paraId="1E98EE74" w14:textId="77777777" w:rsidR="000F19BA" w:rsidRDefault="00000000">
      <w:pPr>
        <w:pStyle w:val="BodyText"/>
        <w:spacing w:before="80" w:line="276" w:lineRule="auto"/>
        <w:ind w:right="363"/>
      </w:pPr>
      <w:r>
        <w:lastRenderedPageBreak/>
        <w:t>The approach that emerged was neither purely digital nor purely human. A digital platform would reduce the cost of discovery and matching. A team of people would handle curation,</w:t>
      </w:r>
      <w:r>
        <w:rPr>
          <w:spacing w:val="80"/>
        </w:rPr>
        <w:t xml:space="preserve"> </w:t>
      </w:r>
      <w:r>
        <w:t>trust-building, problem articulation, and follow-through. The platform would work</w:t>
      </w:r>
      <w:r>
        <w:rPr>
          <w:spacing w:val="-4"/>
        </w:rPr>
        <w:t xml:space="preserve"> </w:t>
      </w:r>
      <w:r>
        <w:t>at</w:t>
      </w:r>
      <w:r>
        <w:rPr>
          <w:spacing w:val="-4"/>
        </w:rPr>
        <w:t xml:space="preserve"> </w:t>
      </w:r>
      <w:r>
        <w:t>scale;</w:t>
      </w:r>
      <w:r>
        <w:rPr>
          <w:spacing w:val="-4"/>
        </w:rPr>
        <w:t xml:space="preserve"> </w:t>
      </w:r>
      <w:r>
        <w:t>the people would ensure the work translated into actual collaboration. Working out where the</w:t>
      </w:r>
      <w:r>
        <w:rPr>
          <w:spacing w:val="40"/>
        </w:rPr>
        <w:t xml:space="preserve"> </w:t>
      </w:r>
      <w:r>
        <w:t>digital layer ended and the human layer began,</w:t>
      </w:r>
      <w:r>
        <w:rPr>
          <w:spacing w:val="-3"/>
        </w:rPr>
        <w:t xml:space="preserve"> </w:t>
      </w:r>
      <w:r>
        <w:t>and</w:t>
      </w:r>
      <w:r>
        <w:rPr>
          <w:spacing w:val="-3"/>
        </w:rPr>
        <w:t xml:space="preserve"> </w:t>
      </w:r>
      <w:r>
        <w:t>how</w:t>
      </w:r>
      <w:r>
        <w:rPr>
          <w:spacing w:val="-3"/>
        </w:rPr>
        <w:t xml:space="preserve"> </w:t>
      </w:r>
      <w:r>
        <w:t>to</w:t>
      </w:r>
      <w:r>
        <w:rPr>
          <w:spacing w:val="-3"/>
        </w:rPr>
        <w:t xml:space="preserve"> </w:t>
      </w:r>
      <w:r>
        <w:t>sustain</w:t>
      </w:r>
      <w:r>
        <w:rPr>
          <w:spacing w:val="-3"/>
        </w:rPr>
        <w:t xml:space="preserve"> </w:t>
      </w:r>
      <w:r>
        <w:t>both</w:t>
      </w:r>
      <w:r>
        <w:rPr>
          <w:spacing w:val="-3"/>
        </w:rPr>
        <w:t xml:space="preserve"> </w:t>
      </w:r>
      <w:r>
        <w:t>over</w:t>
      </w:r>
      <w:r>
        <w:rPr>
          <w:spacing w:val="-3"/>
        </w:rPr>
        <w:t xml:space="preserve"> </w:t>
      </w:r>
      <w:r>
        <w:t>time,</w:t>
      </w:r>
      <w:r>
        <w:rPr>
          <w:spacing w:val="-3"/>
        </w:rPr>
        <w:t xml:space="preserve"> </w:t>
      </w:r>
      <w:r>
        <w:t>would</w:t>
      </w:r>
      <w:r>
        <w:rPr>
          <w:spacing w:val="-3"/>
        </w:rPr>
        <w:t xml:space="preserve"> </w:t>
      </w:r>
      <w:r>
        <w:t>be</w:t>
      </w:r>
      <w:r>
        <w:rPr>
          <w:spacing w:val="-3"/>
        </w:rPr>
        <w:t xml:space="preserve"> </w:t>
      </w:r>
      <w:r>
        <w:t>the core operational challenge of Manthan's first three years.</w:t>
      </w:r>
    </w:p>
    <w:p w14:paraId="6C008B9D" w14:textId="77777777" w:rsidR="000F19BA" w:rsidRDefault="000F19BA">
      <w:pPr>
        <w:pStyle w:val="BodyText"/>
        <w:spacing w:before="110"/>
        <w:jc w:val="left"/>
      </w:pPr>
    </w:p>
    <w:p w14:paraId="6BF8FE11" w14:textId="77777777" w:rsidR="000F19BA" w:rsidRDefault="00000000">
      <w:pPr>
        <w:pStyle w:val="Heading1"/>
      </w:pPr>
      <w:bookmarkStart w:id="7" w:name="Delivery_Challenges_in_Addressing_the_Di"/>
      <w:bookmarkEnd w:id="7"/>
      <w:r>
        <w:t>Delivery</w:t>
      </w:r>
      <w:r>
        <w:rPr>
          <w:spacing w:val="-9"/>
        </w:rPr>
        <w:t xml:space="preserve"> </w:t>
      </w:r>
      <w:r>
        <w:t>Challenges</w:t>
      </w:r>
      <w:r>
        <w:rPr>
          <w:spacing w:val="-7"/>
        </w:rPr>
        <w:t xml:space="preserve"> </w:t>
      </w:r>
      <w:r>
        <w:t>in</w:t>
      </w:r>
      <w:r>
        <w:rPr>
          <w:spacing w:val="-6"/>
        </w:rPr>
        <w:t xml:space="preserve"> </w:t>
      </w:r>
      <w:r>
        <w:t>Addressing</w:t>
      </w:r>
      <w:r>
        <w:rPr>
          <w:spacing w:val="-7"/>
        </w:rPr>
        <w:t xml:space="preserve"> </w:t>
      </w:r>
      <w:r>
        <w:t>the</w:t>
      </w:r>
      <w:r>
        <w:rPr>
          <w:spacing w:val="-6"/>
        </w:rPr>
        <w:t xml:space="preserve"> </w:t>
      </w:r>
      <w:r>
        <w:rPr>
          <w:spacing w:val="-2"/>
        </w:rPr>
        <w:t>Dilemma</w:t>
      </w:r>
    </w:p>
    <w:p w14:paraId="4A37D214" w14:textId="77777777" w:rsidR="000F19BA" w:rsidRDefault="00000000">
      <w:pPr>
        <w:pStyle w:val="Heading2"/>
      </w:pPr>
      <w:bookmarkStart w:id="8" w:name="Getting_Real_Demand_onto_the_Platform_"/>
      <w:bookmarkEnd w:id="8"/>
      <w:r>
        <w:t xml:space="preserve">Getting Real Demand onto the </w:t>
      </w:r>
      <w:r>
        <w:rPr>
          <w:spacing w:val="-2"/>
        </w:rPr>
        <w:t>Platform</w:t>
      </w:r>
    </w:p>
    <w:p w14:paraId="5A832580" w14:textId="77777777" w:rsidR="000F19BA" w:rsidRDefault="00000000">
      <w:pPr>
        <w:pStyle w:val="BodyText"/>
        <w:spacing w:before="120" w:line="276" w:lineRule="auto"/>
        <w:ind w:right="358"/>
      </w:pPr>
      <w:r>
        <w:t xml:space="preserve">The first challenge was persuading demand-side </w:t>
      </w:r>
      <w:proofErr w:type="spellStart"/>
      <w:r>
        <w:t>organisations</w:t>
      </w:r>
      <w:proofErr w:type="spellEnd"/>
      <w:r>
        <w:t xml:space="preserve">, including ministries, state departments, companies, and philanthropic </w:t>
      </w:r>
      <w:proofErr w:type="spellStart"/>
      <w:r>
        <w:t>organisations</w:t>
      </w:r>
      <w:proofErr w:type="spellEnd"/>
      <w:r>
        <w:t>, to post actual problem statements. This was more involved than it appeared. Government officials already worked with procurement portals they knew well. The Ministry of Mines, for example, was familiar with</w:t>
      </w:r>
      <w:r>
        <w:rPr>
          <w:spacing w:val="-3"/>
        </w:rPr>
        <w:t xml:space="preserve"> </w:t>
      </w:r>
      <w:r>
        <w:t xml:space="preserve">the </w:t>
      </w:r>
      <w:proofErr w:type="spellStart"/>
      <w:r>
        <w:t>GeM</w:t>
      </w:r>
      <w:proofErr w:type="spellEnd"/>
      <w:r>
        <w:t xml:space="preserve"> portal and with its own SATYABHAMA Portal</w:t>
      </w:r>
      <w:r>
        <w:rPr>
          <w:vertAlign w:val="superscript"/>
        </w:rPr>
        <w:t>4</w:t>
      </w:r>
      <w:r>
        <w:t xml:space="preserve"> for science and technology proposals. Officials asked why they needed a further platform.</w:t>
      </w:r>
    </w:p>
    <w:p w14:paraId="74429057" w14:textId="77777777" w:rsidR="000F19BA" w:rsidRDefault="00000000">
      <w:pPr>
        <w:pStyle w:val="BodyText"/>
        <w:spacing w:line="276" w:lineRule="auto"/>
        <w:ind w:right="359"/>
      </w:pPr>
      <w:r>
        <w:t>Dr Poti and</w:t>
      </w:r>
      <w:r>
        <w:rPr>
          <w:spacing w:val="-4"/>
        </w:rPr>
        <w:t xml:space="preserve"> </w:t>
      </w:r>
      <w:r>
        <w:t>her</w:t>
      </w:r>
      <w:r>
        <w:rPr>
          <w:spacing w:val="-4"/>
        </w:rPr>
        <w:t xml:space="preserve"> </w:t>
      </w:r>
      <w:r>
        <w:t>colleague</w:t>
      </w:r>
      <w:r>
        <w:rPr>
          <w:spacing w:val="-4"/>
        </w:rPr>
        <w:t xml:space="preserve"> </w:t>
      </w:r>
      <w:r>
        <w:t>Pawan</w:t>
      </w:r>
      <w:r>
        <w:rPr>
          <w:spacing w:val="-4"/>
        </w:rPr>
        <w:t xml:space="preserve"> </w:t>
      </w:r>
      <w:r>
        <w:t>Sharma</w:t>
      </w:r>
      <w:r>
        <w:rPr>
          <w:spacing w:val="-4"/>
        </w:rPr>
        <w:t xml:space="preserve"> </w:t>
      </w:r>
      <w:r>
        <w:t>worked</w:t>
      </w:r>
      <w:r>
        <w:rPr>
          <w:spacing w:val="-4"/>
        </w:rPr>
        <w:t xml:space="preserve"> </w:t>
      </w:r>
      <w:r>
        <w:t>through</w:t>
      </w:r>
      <w:r>
        <w:rPr>
          <w:spacing w:val="-4"/>
        </w:rPr>
        <w:t xml:space="preserve"> </w:t>
      </w:r>
      <w:r>
        <w:t>this</w:t>
      </w:r>
      <w:r>
        <w:rPr>
          <w:spacing w:val="-4"/>
        </w:rPr>
        <w:t xml:space="preserve"> </w:t>
      </w:r>
      <w:r>
        <w:t>systematically.</w:t>
      </w:r>
      <w:r>
        <w:rPr>
          <w:spacing w:val="-4"/>
        </w:rPr>
        <w:t xml:space="preserve"> </w:t>
      </w:r>
      <w:r>
        <w:t>She</w:t>
      </w:r>
      <w:r>
        <w:rPr>
          <w:spacing w:val="-4"/>
        </w:rPr>
        <w:t xml:space="preserve"> </w:t>
      </w:r>
      <w:r>
        <w:t>met</w:t>
      </w:r>
      <w:r>
        <w:rPr>
          <w:spacing w:val="-4"/>
        </w:rPr>
        <w:t xml:space="preserve"> </w:t>
      </w:r>
      <w:r>
        <w:t xml:space="preserve">seventeen secretaries of line ministries personally, translating Manthan's purpose into language appropriate to each conversation. The explanation they developed was consistent: Manthan operated upstream of </w:t>
      </w:r>
      <w:proofErr w:type="spellStart"/>
      <w:r>
        <w:t>GeM</w:t>
      </w:r>
      <w:proofErr w:type="spellEnd"/>
      <w:r>
        <w:t xml:space="preserve">, at the stage of problem definition and partner selection, not at the stage of procurement. "The more you communicate, the more you explain, the </w:t>
      </w:r>
      <w:proofErr w:type="gramStart"/>
      <w:r>
        <w:t>better quality</w:t>
      </w:r>
      <w:proofErr w:type="gramEnd"/>
      <w:r>
        <w:t xml:space="preserve"> proposals you will receive," she told them.</w:t>
      </w:r>
      <w:r>
        <w:rPr>
          <w:spacing w:val="-3"/>
        </w:rPr>
        <w:t xml:space="preserve"> </w:t>
      </w:r>
      <w:r>
        <w:t>Each</w:t>
      </w:r>
      <w:r>
        <w:rPr>
          <w:spacing w:val="-3"/>
        </w:rPr>
        <w:t xml:space="preserve"> </w:t>
      </w:r>
      <w:r>
        <w:t>ministry</w:t>
      </w:r>
      <w:r>
        <w:rPr>
          <w:spacing w:val="-3"/>
        </w:rPr>
        <w:t xml:space="preserve"> </w:t>
      </w:r>
      <w:r>
        <w:t>required</w:t>
      </w:r>
      <w:r>
        <w:rPr>
          <w:spacing w:val="-3"/>
        </w:rPr>
        <w:t xml:space="preserve"> </w:t>
      </w:r>
      <w:r>
        <w:t>sustained</w:t>
      </w:r>
      <w:r>
        <w:rPr>
          <w:spacing w:val="-3"/>
        </w:rPr>
        <w:t xml:space="preserve"> </w:t>
      </w:r>
      <w:r>
        <w:t>engagement</w:t>
      </w:r>
      <w:r>
        <w:rPr>
          <w:spacing w:val="-3"/>
        </w:rPr>
        <w:t xml:space="preserve"> </w:t>
      </w:r>
      <w:r>
        <w:t>before posting its first opportunity. The pattern Dr Poti identified held across all user types: the first engagement was always the most difficult. After that, the example of the first could be used to bring in the next.</w:t>
      </w:r>
    </w:p>
    <w:p w14:paraId="38A84893" w14:textId="77777777" w:rsidR="000F19BA" w:rsidRDefault="00000000">
      <w:pPr>
        <w:pStyle w:val="Heading2"/>
      </w:pPr>
      <w:bookmarkStart w:id="9" w:name="Managing_Confidentiality_Concerns_"/>
      <w:bookmarkEnd w:id="9"/>
      <w:r>
        <w:t xml:space="preserve">Managing Confidentiality </w:t>
      </w:r>
      <w:r>
        <w:rPr>
          <w:spacing w:val="-2"/>
        </w:rPr>
        <w:t>Concerns</w:t>
      </w:r>
    </w:p>
    <w:p w14:paraId="2AF509B1" w14:textId="77777777" w:rsidR="000F19BA" w:rsidRDefault="00000000">
      <w:pPr>
        <w:pStyle w:val="BodyText"/>
        <w:spacing w:before="120" w:line="276" w:lineRule="auto"/>
        <w:ind w:right="358"/>
      </w:pPr>
      <w:r>
        <w:t xml:space="preserve">Industry partners raised a different concern. Some companies working in </w:t>
      </w:r>
      <w:proofErr w:type="spellStart"/>
      <w:r>
        <w:t>defence</w:t>
      </w:r>
      <w:proofErr w:type="spellEnd"/>
      <w:r>
        <w:t>-adjacent or technology-sensitive areas were not willing to disclose what they were working on, even at the level of a problem statement, since their competitors could</w:t>
      </w:r>
      <w:r>
        <w:rPr>
          <w:spacing w:val="-3"/>
        </w:rPr>
        <w:t xml:space="preserve"> </w:t>
      </w:r>
      <w:r>
        <w:t>also</w:t>
      </w:r>
      <w:r>
        <w:rPr>
          <w:spacing w:val="-3"/>
        </w:rPr>
        <w:t xml:space="preserve"> </w:t>
      </w:r>
      <w:r>
        <w:t>be</w:t>
      </w:r>
      <w:r>
        <w:rPr>
          <w:spacing w:val="-3"/>
        </w:rPr>
        <w:t xml:space="preserve"> </w:t>
      </w:r>
      <w:r>
        <w:t>platform</w:t>
      </w:r>
      <w:r>
        <w:rPr>
          <w:spacing w:val="-3"/>
        </w:rPr>
        <w:t xml:space="preserve"> </w:t>
      </w:r>
      <w:r>
        <w:t>users.</w:t>
      </w:r>
      <w:r>
        <w:rPr>
          <w:spacing w:val="-3"/>
        </w:rPr>
        <w:t xml:space="preserve"> </w:t>
      </w:r>
      <w:r>
        <w:t>This</w:t>
      </w:r>
      <w:r>
        <w:rPr>
          <w:spacing w:val="-3"/>
        </w:rPr>
        <w:t xml:space="preserve"> </w:t>
      </w:r>
      <w:r>
        <w:t>concern required a structural response. The team designed a section within the platform for industry research and</w:t>
      </w:r>
      <w:r>
        <w:rPr>
          <w:spacing w:val="-4"/>
        </w:rPr>
        <w:t xml:space="preserve"> </w:t>
      </w:r>
      <w:r>
        <w:t>development,</w:t>
      </w:r>
      <w:r>
        <w:rPr>
          <w:spacing w:val="-4"/>
        </w:rPr>
        <w:t xml:space="preserve"> </w:t>
      </w:r>
      <w:r>
        <w:t>where</w:t>
      </w:r>
      <w:r>
        <w:rPr>
          <w:spacing w:val="-4"/>
        </w:rPr>
        <w:t xml:space="preserve"> </w:t>
      </w:r>
      <w:r>
        <w:t>companies</w:t>
      </w:r>
      <w:r>
        <w:rPr>
          <w:spacing w:val="-4"/>
        </w:rPr>
        <w:t xml:space="preserve"> </w:t>
      </w:r>
      <w:r>
        <w:t>could</w:t>
      </w:r>
      <w:r>
        <w:rPr>
          <w:spacing w:val="-4"/>
        </w:rPr>
        <w:t xml:space="preserve"> </w:t>
      </w:r>
      <w:r>
        <w:t>post</w:t>
      </w:r>
      <w:r>
        <w:rPr>
          <w:spacing w:val="-4"/>
        </w:rPr>
        <w:t xml:space="preserve"> </w:t>
      </w:r>
      <w:r>
        <w:t>confidential</w:t>
      </w:r>
      <w:r>
        <w:rPr>
          <w:spacing w:val="-4"/>
        </w:rPr>
        <w:t xml:space="preserve"> </w:t>
      </w:r>
      <w:r>
        <w:t>challenges</w:t>
      </w:r>
      <w:r>
        <w:rPr>
          <w:spacing w:val="-4"/>
        </w:rPr>
        <w:t xml:space="preserve"> </w:t>
      </w:r>
      <w:r>
        <w:t>that</w:t>
      </w:r>
      <w:r>
        <w:rPr>
          <w:spacing w:val="-4"/>
        </w:rPr>
        <w:t xml:space="preserve"> </w:t>
      </w:r>
      <w:r>
        <w:t>were</w:t>
      </w:r>
      <w:r>
        <w:rPr>
          <w:spacing w:val="-4"/>
        </w:rPr>
        <w:t xml:space="preserve"> </w:t>
      </w:r>
      <w:r>
        <w:t>visible only to the academic partners they selected. The Manthan team itself would be excluded from the content of those exchanges, with access only to a project title. Companies could engage directly</w:t>
      </w:r>
      <w:r>
        <w:rPr>
          <w:spacing w:val="-3"/>
        </w:rPr>
        <w:t xml:space="preserve"> </w:t>
      </w:r>
      <w:r>
        <w:t>with</w:t>
      </w:r>
      <w:r>
        <w:rPr>
          <w:spacing w:val="-3"/>
        </w:rPr>
        <w:t xml:space="preserve"> </w:t>
      </w:r>
      <w:r>
        <w:t>the</w:t>
      </w:r>
      <w:r>
        <w:rPr>
          <w:spacing w:val="-3"/>
        </w:rPr>
        <w:t xml:space="preserve"> </w:t>
      </w:r>
      <w:r>
        <w:t>directors</w:t>
      </w:r>
      <w:r>
        <w:rPr>
          <w:spacing w:val="-3"/>
        </w:rPr>
        <w:t xml:space="preserve"> </w:t>
      </w:r>
      <w:r>
        <w:t>or</w:t>
      </w:r>
      <w:r>
        <w:rPr>
          <w:spacing w:val="-3"/>
        </w:rPr>
        <w:t xml:space="preserve"> </w:t>
      </w:r>
      <w:r>
        <w:t>heads</w:t>
      </w:r>
      <w:r>
        <w:rPr>
          <w:spacing w:val="-3"/>
        </w:rPr>
        <w:t xml:space="preserve"> </w:t>
      </w:r>
      <w:r>
        <w:t>of</w:t>
      </w:r>
      <w:r>
        <w:rPr>
          <w:spacing w:val="-3"/>
        </w:rPr>
        <w:t xml:space="preserve"> </w:t>
      </w:r>
      <w:r>
        <w:t>research</w:t>
      </w:r>
      <w:r>
        <w:rPr>
          <w:spacing w:val="-3"/>
        </w:rPr>
        <w:t xml:space="preserve"> </w:t>
      </w:r>
      <w:r>
        <w:t>at</w:t>
      </w:r>
      <w:r>
        <w:rPr>
          <w:spacing w:val="-3"/>
        </w:rPr>
        <w:t xml:space="preserve"> </w:t>
      </w:r>
      <w:r>
        <w:t>selected</w:t>
      </w:r>
      <w:r>
        <w:rPr>
          <w:spacing w:val="-3"/>
        </w:rPr>
        <w:t xml:space="preserve"> </w:t>
      </w:r>
      <w:r>
        <w:t>institutions,</w:t>
      </w:r>
      <w:r>
        <w:rPr>
          <w:spacing w:val="-3"/>
        </w:rPr>
        <w:t xml:space="preserve"> </w:t>
      </w:r>
      <w:r>
        <w:t>and</w:t>
      </w:r>
      <w:r>
        <w:rPr>
          <w:spacing w:val="-3"/>
        </w:rPr>
        <w:t xml:space="preserve"> </w:t>
      </w:r>
      <w:r>
        <w:t>could</w:t>
      </w:r>
      <w:r>
        <w:rPr>
          <w:spacing w:val="-3"/>
        </w:rPr>
        <w:t xml:space="preserve"> </w:t>
      </w:r>
      <w:r>
        <w:t>choose</w:t>
      </w:r>
      <w:r>
        <w:rPr>
          <w:spacing w:val="-3"/>
        </w:rPr>
        <w:t xml:space="preserve"> </w:t>
      </w:r>
      <w:r>
        <w:t>to</w:t>
      </w:r>
      <w:r>
        <w:rPr>
          <w:spacing w:val="-3"/>
        </w:rPr>
        <w:t xml:space="preserve"> </w:t>
      </w:r>
      <w:r>
        <w:t>share outcomes after completion.</w:t>
      </w:r>
    </w:p>
    <w:p w14:paraId="1581A06C" w14:textId="77777777" w:rsidR="000F19BA" w:rsidRDefault="00000000">
      <w:pPr>
        <w:pStyle w:val="BodyText"/>
        <w:spacing w:line="276" w:lineRule="auto"/>
        <w:ind w:right="361"/>
      </w:pPr>
      <w:r>
        <w:t xml:space="preserve">Other companies were hesitant for different reasons. One </w:t>
      </w:r>
      <w:proofErr w:type="spellStart"/>
      <w:r>
        <w:t>organisation</w:t>
      </w:r>
      <w:proofErr w:type="spellEnd"/>
      <w:r>
        <w:t xml:space="preserve"> told Dr Poti it already had seventeen academic institutions in its </w:t>
      </w:r>
      <w:proofErr w:type="spellStart"/>
      <w:r>
        <w:t>programmes</w:t>
      </w:r>
      <w:proofErr w:type="spellEnd"/>
      <w:r>
        <w:t xml:space="preserve"> and saw no need for a platform. Her response</w:t>
      </w:r>
      <w:r>
        <w:rPr>
          <w:spacing w:val="27"/>
        </w:rPr>
        <w:t xml:space="preserve"> </w:t>
      </w:r>
      <w:r>
        <w:t>was</w:t>
      </w:r>
      <w:r>
        <w:rPr>
          <w:spacing w:val="27"/>
        </w:rPr>
        <w:t xml:space="preserve"> </w:t>
      </w:r>
      <w:r>
        <w:t>straightforward:</w:t>
      </w:r>
      <w:r>
        <w:rPr>
          <w:spacing w:val="27"/>
        </w:rPr>
        <w:t xml:space="preserve"> </w:t>
      </w:r>
      <w:r>
        <w:t>the</w:t>
      </w:r>
      <w:r>
        <w:rPr>
          <w:spacing w:val="27"/>
        </w:rPr>
        <w:t xml:space="preserve"> </w:t>
      </w:r>
      <w:r>
        <w:t>platform</w:t>
      </w:r>
      <w:r>
        <w:rPr>
          <w:spacing w:val="27"/>
        </w:rPr>
        <w:t xml:space="preserve"> </w:t>
      </w:r>
      <w:r>
        <w:t>was</w:t>
      </w:r>
      <w:r>
        <w:rPr>
          <w:spacing w:val="27"/>
        </w:rPr>
        <w:t xml:space="preserve"> </w:t>
      </w:r>
      <w:r>
        <w:t>free,</w:t>
      </w:r>
      <w:r>
        <w:rPr>
          <w:spacing w:val="27"/>
        </w:rPr>
        <w:t xml:space="preserve"> </w:t>
      </w:r>
      <w:r>
        <w:t>and</w:t>
      </w:r>
      <w:r>
        <w:rPr>
          <w:spacing w:val="27"/>
        </w:rPr>
        <w:t xml:space="preserve"> </w:t>
      </w:r>
      <w:r>
        <w:t>there</w:t>
      </w:r>
      <w:r>
        <w:rPr>
          <w:spacing w:val="27"/>
        </w:rPr>
        <w:t xml:space="preserve"> </w:t>
      </w:r>
      <w:r>
        <w:t>was</w:t>
      </w:r>
      <w:r>
        <w:rPr>
          <w:spacing w:val="27"/>
        </w:rPr>
        <w:t xml:space="preserve"> </w:t>
      </w:r>
      <w:r>
        <w:t>nothing</w:t>
      </w:r>
      <w:r>
        <w:rPr>
          <w:spacing w:val="27"/>
        </w:rPr>
        <w:t xml:space="preserve"> </w:t>
      </w:r>
      <w:r>
        <w:t>to lose by trying.</w:t>
      </w:r>
    </w:p>
    <w:p w14:paraId="28F40FE6" w14:textId="77777777" w:rsidR="000F19BA" w:rsidRDefault="00000000">
      <w:pPr>
        <w:pStyle w:val="BodyText"/>
        <w:spacing w:before="220"/>
        <w:jc w:val="left"/>
        <w:rPr>
          <w:sz w:val="20"/>
        </w:rPr>
      </w:pPr>
      <w:r>
        <w:rPr>
          <w:noProof/>
          <w:sz w:val="20"/>
        </w:rPr>
        <mc:AlternateContent>
          <mc:Choice Requires="wps">
            <w:drawing>
              <wp:anchor distT="0" distB="0" distL="0" distR="0" simplePos="0" relativeHeight="487588864" behindDoc="1" locked="0" layoutInCell="1" allowOverlap="1" wp14:anchorId="214F0463" wp14:editId="6F68096D">
                <wp:simplePos x="0" y="0"/>
                <wp:positionH relativeFrom="page">
                  <wp:posOffset>914400</wp:posOffset>
                </wp:positionH>
                <wp:positionV relativeFrom="paragraph">
                  <wp:posOffset>299856</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87729" id="Graphic 3" o:spid="_x0000_s1026" style="position:absolute;margin-left:1in;margin-top:23.6pt;width:2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" path="m,l1828800,e" filled="f">
                <v:path arrowok="t"/>
                <w10:wrap type="topAndBottom" anchorx="page"/>
              </v:shape>
            </w:pict>
          </mc:Fallback>
        </mc:AlternateContent>
      </w:r>
    </w:p>
    <w:p w14:paraId="3612BB07" w14:textId="77777777" w:rsidR="000F19BA" w:rsidRDefault="00000000">
      <w:pPr>
        <w:spacing w:before="106"/>
        <w:ind w:right="419"/>
        <w:rPr>
          <w:sz w:val="18"/>
        </w:rPr>
      </w:pPr>
      <w:r>
        <w:rPr>
          <w:sz w:val="18"/>
          <w:vertAlign w:val="superscript"/>
        </w:rPr>
        <w:t>4</w:t>
      </w:r>
      <w:r>
        <w:rPr>
          <w:sz w:val="18"/>
        </w:rPr>
        <w:t>SATYABHAMA</w:t>
      </w:r>
      <w:r>
        <w:rPr>
          <w:spacing w:val="-4"/>
          <w:sz w:val="18"/>
        </w:rPr>
        <w:t xml:space="preserve"> </w:t>
      </w:r>
      <w:r>
        <w:rPr>
          <w:sz w:val="18"/>
        </w:rPr>
        <w:t>Portal:</w:t>
      </w:r>
      <w:r>
        <w:rPr>
          <w:spacing w:val="-4"/>
          <w:sz w:val="18"/>
        </w:rPr>
        <w:t xml:space="preserve"> </w:t>
      </w:r>
      <w:r>
        <w:rPr>
          <w:sz w:val="18"/>
        </w:rPr>
        <w:t>The</w:t>
      </w:r>
      <w:r>
        <w:rPr>
          <w:spacing w:val="-4"/>
          <w:sz w:val="18"/>
        </w:rPr>
        <w:t xml:space="preserve"> </w:t>
      </w:r>
      <w:r>
        <w:rPr>
          <w:sz w:val="18"/>
        </w:rPr>
        <w:t>Science</w:t>
      </w:r>
      <w:r>
        <w:rPr>
          <w:spacing w:val="-4"/>
          <w:sz w:val="18"/>
        </w:rPr>
        <w:t xml:space="preserve"> </w:t>
      </w:r>
      <w:r>
        <w:rPr>
          <w:sz w:val="18"/>
        </w:rPr>
        <w:t>and</w:t>
      </w:r>
      <w:r>
        <w:rPr>
          <w:spacing w:val="-4"/>
          <w:sz w:val="18"/>
        </w:rPr>
        <w:t xml:space="preserve"> </w:t>
      </w:r>
      <w:r>
        <w:rPr>
          <w:sz w:val="18"/>
        </w:rPr>
        <w:t>Technology</w:t>
      </w:r>
      <w:r>
        <w:rPr>
          <w:spacing w:val="-4"/>
          <w:sz w:val="18"/>
        </w:rPr>
        <w:t xml:space="preserve"> </w:t>
      </w:r>
      <w:r>
        <w:rPr>
          <w:sz w:val="18"/>
        </w:rPr>
        <w:t>Yojanas</w:t>
      </w:r>
      <w:r>
        <w:rPr>
          <w:spacing w:val="-4"/>
          <w:sz w:val="18"/>
        </w:rPr>
        <w:t xml:space="preserve"> </w:t>
      </w:r>
      <w:r>
        <w:rPr>
          <w:sz w:val="18"/>
        </w:rPr>
        <w:t>for</w:t>
      </w:r>
      <w:r>
        <w:rPr>
          <w:spacing w:val="-4"/>
          <w:sz w:val="18"/>
        </w:rPr>
        <w:t xml:space="preserve"> </w:t>
      </w:r>
      <w:r>
        <w:rPr>
          <w:sz w:val="18"/>
        </w:rPr>
        <w:t>Academia</w:t>
      </w:r>
      <w:r>
        <w:rPr>
          <w:spacing w:val="-4"/>
          <w:sz w:val="18"/>
        </w:rPr>
        <w:t xml:space="preserve"> </w:t>
      </w:r>
      <w:r>
        <w:rPr>
          <w:sz w:val="18"/>
        </w:rPr>
        <w:t>and</w:t>
      </w:r>
      <w:r>
        <w:rPr>
          <w:spacing w:val="-4"/>
          <w:sz w:val="18"/>
        </w:rPr>
        <w:t xml:space="preserve"> </w:t>
      </w:r>
      <w:r>
        <w:rPr>
          <w:sz w:val="18"/>
        </w:rPr>
        <w:t>Research</w:t>
      </w:r>
      <w:r>
        <w:rPr>
          <w:spacing w:val="-4"/>
          <w:sz w:val="18"/>
        </w:rPr>
        <w:t xml:space="preserve"> </w:t>
      </w:r>
      <w:r>
        <w:rPr>
          <w:sz w:val="18"/>
        </w:rPr>
        <w:t>Grants</w:t>
      </w:r>
      <w:r>
        <w:rPr>
          <w:spacing w:val="-4"/>
          <w:sz w:val="18"/>
        </w:rPr>
        <w:t xml:space="preserve"> </w:t>
      </w:r>
      <w:r>
        <w:rPr>
          <w:sz w:val="18"/>
        </w:rPr>
        <w:t>portal,</w:t>
      </w:r>
      <w:r>
        <w:rPr>
          <w:spacing w:val="-4"/>
          <w:sz w:val="18"/>
        </w:rPr>
        <w:t xml:space="preserve"> </w:t>
      </w:r>
      <w:r>
        <w:rPr>
          <w:sz w:val="18"/>
        </w:rPr>
        <w:t>operated</w:t>
      </w:r>
      <w:r>
        <w:rPr>
          <w:spacing w:val="-4"/>
          <w:sz w:val="18"/>
        </w:rPr>
        <w:t xml:space="preserve"> </w:t>
      </w:r>
      <w:r>
        <w:rPr>
          <w:sz w:val="18"/>
        </w:rPr>
        <w:t>by the Ministry of Mines, Government of India, for receiving and processing research proposals under its Science and Technology Programme.</w:t>
      </w:r>
    </w:p>
    <w:p w14:paraId="079DD888" w14:textId="77777777" w:rsidR="000F19BA" w:rsidRDefault="000F19BA">
      <w:pPr>
        <w:rPr>
          <w:sz w:val="18"/>
        </w:rPr>
        <w:sectPr w:rsidR="000F19BA">
          <w:pgSz w:w="12240" w:h="15840"/>
          <w:pgMar w:top="1360" w:right="1080" w:bottom="280" w:left="1440" w:header="720" w:footer="720" w:gutter="0"/>
          <w:cols w:space="720"/>
        </w:sectPr>
      </w:pPr>
    </w:p>
    <w:p w14:paraId="4D889CD7" w14:textId="77777777" w:rsidR="000F19BA" w:rsidRDefault="00000000">
      <w:pPr>
        <w:pStyle w:val="BodyText"/>
        <w:spacing w:before="80" w:line="276" w:lineRule="auto"/>
        <w:ind w:right="368"/>
      </w:pPr>
      <w:r>
        <w:lastRenderedPageBreak/>
        <w:t>That</w:t>
      </w:r>
      <w:r>
        <w:rPr>
          <w:spacing w:val="40"/>
        </w:rPr>
        <w:t xml:space="preserve"> </w:t>
      </w:r>
      <w:proofErr w:type="spellStart"/>
      <w:r>
        <w:t>organisation</w:t>
      </w:r>
      <w:proofErr w:type="spellEnd"/>
      <w:r>
        <w:rPr>
          <w:spacing w:val="40"/>
        </w:rPr>
        <w:t xml:space="preserve"> </w:t>
      </w:r>
      <w:r>
        <w:t>eventually</w:t>
      </w:r>
      <w:r>
        <w:rPr>
          <w:spacing w:val="40"/>
        </w:rPr>
        <w:t xml:space="preserve"> </w:t>
      </w:r>
      <w:r>
        <w:t>joined,</w:t>
      </w:r>
      <w:r>
        <w:rPr>
          <w:spacing w:val="40"/>
        </w:rPr>
        <w:t xml:space="preserve"> </w:t>
      </w:r>
      <w:r>
        <w:t>expanded</w:t>
      </w:r>
      <w:r>
        <w:rPr>
          <w:spacing w:val="40"/>
        </w:rPr>
        <w:t xml:space="preserve"> </w:t>
      </w:r>
      <w:r>
        <w:t>its institutional network from seventeen to forty-five partners, and became one of the platform's more active users.</w:t>
      </w:r>
    </w:p>
    <w:p w14:paraId="0CF5D03B" w14:textId="77777777" w:rsidR="000F19BA" w:rsidRDefault="00000000">
      <w:pPr>
        <w:pStyle w:val="Heading2"/>
      </w:pPr>
      <w:bookmarkStart w:id="10" w:name="The_Funding_Constraint_"/>
      <w:bookmarkEnd w:id="10"/>
      <w:r>
        <w:t xml:space="preserve">The Funding </w:t>
      </w:r>
      <w:r>
        <w:rPr>
          <w:spacing w:val="-2"/>
        </w:rPr>
        <w:t>Constraint</w:t>
      </w:r>
    </w:p>
    <w:p w14:paraId="4D421F08" w14:textId="6D57B2C5" w:rsidR="000F19BA" w:rsidRDefault="00000000">
      <w:pPr>
        <w:pStyle w:val="BodyText"/>
        <w:spacing w:before="120" w:line="276" w:lineRule="auto"/>
        <w:ind w:right="361"/>
      </w:pPr>
      <w:r>
        <w:t>Manthan was conceived without an institutional budget. The PSA's office was committed to other</w:t>
      </w:r>
      <w:r>
        <w:rPr>
          <w:spacing w:val="-3"/>
        </w:rPr>
        <w:t xml:space="preserve"> </w:t>
      </w:r>
      <w:proofErr w:type="spellStart"/>
      <w:r>
        <w:t>programmes</w:t>
      </w:r>
      <w:proofErr w:type="spellEnd"/>
      <w:r>
        <w:rPr>
          <w:spacing w:val="-3"/>
        </w:rPr>
        <w:t xml:space="preserve"> </w:t>
      </w:r>
      <w:r>
        <w:t>at</w:t>
      </w:r>
      <w:r>
        <w:rPr>
          <w:spacing w:val="-3"/>
        </w:rPr>
        <w:t xml:space="preserve"> </w:t>
      </w:r>
      <w:r>
        <w:t>the</w:t>
      </w:r>
      <w:r>
        <w:rPr>
          <w:spacing w:val="-3"/>
        </w:rPr>
        <w:t xml:space="preserve"> </w:t>
      </w:r>
      <w:r>
        <w:t>time.</w:t>
      </w:r>
      <w:r>
        <w:rPr>
          <w:spacing w:val="-3"/>
        </w:rPr>
        <w:t xml:space="preserve"> </w:t>
      </w:r>
      <w:r>
        <w:t>Dr</w:t>
      </w:r>
      <w:r>
        <w:rPr>
          <w:spacing w:val="-3"/>
        </w:rPr>
        <w:t xml:space="preserve"> </w:t>
      </w:r>
      <w:r>
        <w:t>Poti</w:t>
      </w:r>
      <w:r>
        <w:rPr>
          <w:spacing w:val="-3"/>
        </w:rPr>
        <w:t xml:space="preserve"> </w:t>
      </w:r>
      <w:r>
        <w:t>sought</w:t>
      </w:r>
      <w:r>
        <w:rPr>
          <w:spacing w:val="-3"/>
        </w:rPr>
        <w:t xml:space="preserve"> </w:t>
      </w:r>
      <w:r>
        <w:t>crowdsourced</w:t>
      </w:r>
      <w:r>
        <w:rPr>
          <w:spacing w:val="-3"/>
        </w:rPr>
        <w:t xml:space="preserve"> </w:t>
      </w:r>
      <w:r>
        <w:t>funding</w:t>
      </w:r>
      <w:r>
        <w:rPr>
          <w:spacing w:val="-3"/>
        </w:rPr>
        <w:t xml:space="preserve"> </w:t>
      </w:r>
      <w:r>
        <w:t>for</w:t>
      </w:r>
      <w:r>
        <w:rPr>
          <w:spacing w:val="-3"/>
        </w:rPr>
        <w:t xml:space="preserve"> </w:t>
      </w:r>
      <w:r>
        <w:t>the</w:t>
      </w:r>
      <w:r>
        <w:rPr>
          <w:spacing w:val="-3"/>
        </w:rPr>
        <w:t xml:space="preserve"> </w:t>
      </w:r>
      <w:r>
        <w:t>initial</w:t>
      </w:r>
      <w:r>
        <w:rPr>
          <w:spacing w:val="-3"/>
        </w:rPr>
        <w:t xml:space="preserve"> </w:t>
      </w:r>
      <w:r>
        <w:t>development. Her first call was to</w:t>
      </w:r>
      <w:r w:rsidR="0067235E">
        <w:t xml:space="preserve"> </w:t>
      </w:r>
      <w:r w:rsidR="0067235E" w:rsidRPr="0067235E">
        <w:rPr>
          <w:highlight w:val="yellow"/>
        </w:rPr>
        <w:t>(</w:t>
      </w:r>
      <w:proofErr w:type="spellStart"/>
      <w:r w:rsidR="00653A17">
        <w:rPr>
          <w:highlight w:val="yellow"/>
        </w:rPr>
        <w:t>Mr</w:t>
      </w:r>
      <w:proofErr w:type="spellEnd"/>
      <w:r w:rsidR="0067235E" w:rsidRPr="0067235E">
        <w:rPr>
          <w:highlight w:val="yellow"/>
        </w:rPr>
        <w:t>)</w:t>
      </w:r>
      <w:r>
        <w:t xml:space="preserve"> Lakshmi Narayan, a former leader in India's technology sector whom she had worked </w:t>
      </w:r>
      <w:r w:rsidR="00653A17">
        <w:t>(</w:t>
      </w:r>
      <w:r w:rsidR="00653A17" w:rsidRPr="00653A17">
        <w:rPr>
          <w:highlight w:val="yellow"/>
        </w:rPr>
        <w:t xml:space="preserve">who was on the Board of Directors and knew </w:t>
      </w:r>
      <w:proofErr w:type="gramStart"/>
      <w:r w:rsidR="00653A17" w:rsidRPr="00653A17">
        <w:rPr>
          <w:highlight w:val="yellow"/>
        </w:rPr>
        <w:t>her</w:t>
      </w:r>
      <w:r w:rsidR="00653A17">
        <w:t xml:space="preserve"> )</w:t>
      </w:r>
      <w:r>
        <w:t>with</w:t>
      </w:r>
      <w:proofErr w:type="gramEnd"/>
      <w:r>
        <w:t xml:space="preserve"> previously at the National Skill Development Corporation. He offered to contribute before she had finished describing the idea.</w:t>
      </w:r>
      <w:r>
        <w:rPr>
          <w:spacing w:val="-4"/>
        </w:rPr>
        <w:t xml:space="preserve"> </w:t>
      </w:r>
      <w:r>
        <w:t>Co-funding</w:t>
      </w:r>
      <w:r>
        <w:rPr>
          <w:spacing w:val="-4"/>
        </w:rPr>
        <w:t xml:space="preserve"> </w:t>
      </w:r>
      <w:r>
        <w:t>came</w:t>
      </w:r>
      <w:r>
        <w:rPr>
          <w:spacing w:val="-4"/>
        </w:rPr>
        <w:t xml:space="preserve"> </w:t>
      </w:r>
      <w:r>
        <w:t>from</w:t>
      </w:r>
      <w:r>
        <w:rPr>
          <w:spacing w:val="-4"/>
        </w:rPr>
        <w:t xml:space="preserve"> </w:t>
      </w:r>
      <w:r>
        <w:t>ACT</w:t>
      </w:r>
      <w:r>
        <w:rPr>
          <w:spacing w:val="-4"/>
        </w:rPr>
        <w:t xml:space="preserve"> </w:t>
      </w:r>
      <w:r>
        <w:t>Grants,</w:t>
      </w:r>
      <w:r>
        <w:rPr>
          <w:vertAlign w:val="superscript"/>
        </w:rPr>
        <w:t>5</w:t>
      </w:r>
      <w:r>
        <w:rPr>
          <w:spacing w:val="-4"/>
        </w:rPr>
        <w:t xml:space="preserve"> </w:t>
      </w:r>
      <w:r>
        <w:t>and initial testing was done on</w:t>
      </w:r>
      <w:r>
        <w:rPr>
          <w:spacing w:val="-3"/>
        </w:rPr>
        <w:t xml:space="preserve"> </w:t>
      </w:r>
      <w:r>
        <w:t>cloud</w:t>
      </w:r>
      <w:r>
        <w:rPr>
          <w:spacing w:val="-3"/>
        </w:rPr>
        <w:t xml:space="preserve"> </w:t>
      </w:r>
      <w:r>
        <w:t>infrastructure</w:t>
      </w:r>
      <w:r>
        <w:rPr>
          <w:spacing w:val="-3"/>
        </w:rPr>
        <w:t xml:space="preserve"> </w:t>
      </w:r>
      <w:r>
        <w:t>provided</w:t>
      </w:r>
      <w:r>
        <w:rPr>
          <w:spacing w:val="-3"/>
        </w:rPr>
        <w:t xml:space="preserve"> </w:t>
      </w:r>
      <w:r>
        <w:t>by</w:t>
      </w:r>
      <w:r>
        <w:rPr>
          <w:spacing w:val="-3"/>
        </w:rPr>
        <w:t xml:space="preserve"> </w:t>
      </w:r>
      <w:r>
        <w:t>Amazon</w:t>
      </w:r>
      <w:r>
        <w:rPr>
          <w:spacing w:val="-3"/>
        </w:rPr>
        <w:t xml:space="preserve"> </w:t>
      </w:r>
      <w:r>
        <w:t>Web</w:t>
      </w:r>
      <w:r>
        <w:rPr>
          <w:spacing w:val="-3"/>
        </w:rPr>
        <w:t xml:space="preserve"> </w:t>
      </w:r>
      <w:r>
        <w:t>Services.</w:t>
      </w:r>
      <w:r>
        <w:rPr>
          <w:spacing w:val="-3"/>
        </w:rPr>
        <w:t xml:space="preserve"> </w:t>
      </w:r>
      <w:r>
        <w:t>Separately,</w:t>
      </w:r>
      <w:r>
        <w:rPr>
          <w:spacing w:val="-3"/>
        </w:rPr>
        <w:t xml:space="preserve"> </w:t>
      </w:r>
      <w:r>
        <w:t>a group of alumni from the Indian Institute of</w:t>
      </w:r>
      <w:r>
        <w:rPr>
          <w:spacing w:val="-3"/>
        </w:rPr>
        <w:t xml:space="preserve"> </w:t>
      </w:r>
      <w:r>
        <w:t>Technology</w:t>
      </w:r>
      <w:r>
        <w:rPr>
          <w:spacing w:val="-3"/>
        </w:rPr>
        <w:t xml:space="preserve"> </w:t>
      </w:r>
      <w:r>
        <w:t>Madras,</w:t>
      </w:r>
      <w:r>
        <w:rPr>
          <w:spacing w:val="-3"/>
        </w:rPr>
        <w:t xml:space="preserve"> </w:t>
      </w:r>
      <w:proofErr w:type="spellStart"/>
      <w:r>
        <w:t>organised</w:t>
      </w:r>
      <w:proofErr w:type="spellEnd"/>
      <w:r>
        <w:rPr>
          <w:spacing w:val="-3"/>
        </w:rPr>
        <w:t xml:space="preserve"> </w:t>
      </w:r>
      <w:r>
        <w:t>through</w:t>
      </w:r>
      <w:r>
        <w:rPr>
          <w:spacing w:val="-3"/>
        </w:rPr>
        <w:t xml:space="preserve"> </w:t>
      </w:r>
      <w:r>
        <w:t>the</w:t>
      </w:r>
      <w:r>
        <w:rPr>
          <w:spacing w:val="-3"/>
        </w:rPr>
        <w:t xml:space="preserve"> </w:t>
      </w:r>
      <w:r>
        <w:t xml:space="preserve">alumni association's president, </w:t>
      </w:r>
      <w:proofErr w:type="spellStart"/>
      <w:r w:rsidR="00653A17">
        <w:t>Mr</w:t>
      </w:r>
      <w:proofErr w:type="spellEnd"/>
      <w:r>
        <w:t xml:space="preserve"> Krishnan, helped write the technical scope of work and the request for proposals. Only after this proof-of-concept phase did the PSA's office formally adopt the platform, bringing in NSEIT as the technology development partner.</w:t>
      </w:r>
    </w:p>
    <w:p w14:paraId="7CAD4733" w14:textId="3F8E39E3" w:rsidR="000F19BA" w:rsidRDefault="00000000">
      <w:pPr>
        <w:pStyle w:val="BodyText"/>
        <w:spacing w:line="276" w:lineRule="auto"/>
        <w:ind w:right="364"/>
      </w:pPr>
      <w:r>
        <w:t>Even after adoption, the annual cost of maintaining the</w:t>
      </w:r>
      <w:r>
        <w:rPr>
          <w:spacing w:val="-3"/>
        </w:rPr>
        <w:t xml:space="preserve"> </w:t>
      </w:r>
      <w:r>
        <w:t>platform</w:t>
      </w:r>
      <w:r>
        <w:rPr>
          <w:spacing w:val="-3"/>
        </w:rPr>
        <w:t xml:space="preserve"> </w:t>
      </w:r>
      <w:r>
        <w:t>stood</w:t>
      </w:r>
      <w:r>
        <w:rPr>
          <w:spacing w:val="-3"/>
        </w:rPr>
        <w:t xml:space="preserve"> </w:t>
      </w:r>
      <w:r>
        <w:t>at</w:t>
      </w:r>
      <w:r>
        <w:rPr>
          <w:spacing w:val="-3"/>
        </w:rPr>
        <w:t xml:space="preserve"> </w:t>
      </w:r>
      <w:r>
        <w:t>one</w:t>
      </w:r>
      <w:r>
        <w:rPr>
          <w:spacing w:val="-3"/>
        </w:rPr>
        <w:t xml:space="preserve"> </w:t>
      </w:r>
      <w:r>
        <w:t>crore</w:t>
      </w:r>
      <w:r>
        <w:rPr>
          <w:spacing w:val="-3"/>
        </w:rPr>
        <w:t xml:space="preserve"> </w:t>
      </w:r>
      <w:r>
        <w:t>rupees.</w:t>
      </w:r>
      <w:r>
        <w:rPr>
          <w:spacing w:val="-3"/>
        </w:rPr>
        <w:t xml:space="preserve"> </w:t>
      </w:r>
      <w:r>
        <w:t xml:space="preserve">The PSA's office was unable to allocate even that amount. To secure long-term maintenance, the team worked to transfer the </w:t>
      </w:r>
      <w:proofErr w:type="gramStart"/>
      <w:r>
        <w:t>platform to Platform</w:t>
      </w:r>
      <w:proofErr w:type="gramEnd"/>
      <w:r>
        <w:t xml:space="preserve"> Commons,</w:t>
      </w:r>
      <w:r>
        <w:rPr>
          <w:vertAlign w:val="superscript"/>
        </w:rPr>
        <w:t>6</w:t>
      </w:r>
      <w:r>
        <w:t xml:space="preserve"> a</w:t>
      </w:r>
      <w:r>
        <w:rPr>
          <w:spacing w:val="-4"/>
        </w:rPr>
        <w:t xml:space="preserve"> </w:t>
      </w:r>
      <w:r>
        <w:t>not-for-profit</w:t>
      </w:r>
      <w:r>
        <w:rPr>
          <w:spacing w:val="-4"/>
        </w:rPr>
        <w:t xml:space="preserve"> </w:t>
      </w:r>
      <w:proofErr w:type="spellStart"/>
      <w:r>
        <w:t>organisation</w:t>
      </w:r>
      <w:proofErr w:type="spellEnd"/>
      <w:r>
        <w:t>.</w:t>
      </w:r>
      <w:r>
        <w:rPr>
          <w:spacing w:val="-4"/>
        </w:rPr>
        <w:t xml:space="preserve"> </w:t>
      </w:r>
      <w:r>
        <w:t>The transition was delayed by more than a year. This became the most unresolved aspect of the platform's sustainability.</w:t>
      </w:r>
      <w:r w:rsidR="00653A17">
        <w:t xml:space="preserve"> </w:t>
      </w:r>
      <w:r w:rsidR="00653A17" w:rsidRPr="00653A17">
        <w:rPr>
          <w:highlight w:val="yellow"/>
        </w:rPr>
        <w:t>(It is being worked out at this juncture</w:t>
      </w:r>
      <w:r w:rsidR="00653A17">
        <w:rPr>
          <w:highlight w:val="yellow"/>
        </w:rPr>
        <w:t xml:space="preserve"> with full support of National Stock </w:t>
      </w:r>
      <w:proofErr w:type="gramStart"/>
      <w:r w:rsidR="00653A17">
        <w:rPr>
          <w:highlight w:val="yellow"/>
        </w:rPr>
        <w:t>Exchange(</w:t>
      </w:r>
      <w:proofErr w:type="gramEnd"/>
      <w:r w:rsidR="00653A17">
        <w:rPr>
          <w:highlight w:val="yellow"/>
        </w:rPr>
        <w:t xml:space="preserve">NSE) and NU Summit the IT firm that built the platform when they were part of NSE, Many thanks to </w:t>
      </w:r>
      <w:proofErr w:type="spellStart"/>
      <w:r w:rsidR="00653A17">
        <w:rPr>
          <w:highlight w:val="yellow"/>
        </w:rPr>
        <w:t>Mr</w:t>
      </w:r>
      <w:proofErr w:type="spellEnd"/>
      <w:r w:rsidR="00653A17">
        <w:rPr>
          <w:highlight w:val="yellow"/>
        </w:rPr>
        <w:t xml:space="preserve"> Ashish Kumar Chauhan who funded the gap funding in the platform even without mentioning to Prof Sood or to Dr Poti</w:t>
      </w:r>
      <w:r w:rsidR="00653A17" w:rsidRPr="00653A17">
        <w:rPr>
          <w:highlight w:val="yellow"/>
        </w:rPr>
        <w:t>)</w:t>
      </w:r>
    </w:p>
    <w:p w14:paraId="1E9172CE" w14:textId="77777777" w:rsidR="000F19BA" w:rsidRDefault="000F19BA">
      <w:pPr>
        <w:pStyle w:val="BodyText"/>
        <w:spacing w:before="110"/>
        <w:jc w:val="left"/>
      </w:pPr>
    </w:p>
    <w:p w14:paraId="4CEE054D" w14:textId="77777777" w:rsidR="000F19BA" w:rsidRDefault="00000000">
      <w:pPr>
        <w:pStyle w:val="Heading1"/>
      </w:pPr>
      <w:bookmarkStart w:id="11" w:name="A_Chronological_Account_of_Implementatio"/>
      <w:bookmarkEnd w:id="11"/>
      <w:r>
        <w:t>A</w:t>
      </w:r>
      <w:r>
        <w:rPr>
          <w:spacing w:val="-6"/>
        </w:rPr>
        <w:t xml:space="preserve"> </w:t>
      </w:r>
      <w:r>
        <w:t>Chronological</w:t>
      </w:r>
      <w:r>
        <w:rPr>
          <w:spacing w:val="-6"/>
        </w:rPr>
        <w:t xml:space="preserve"> </w:t>
      </w:r>
      <w:r>
        <w:t>Account</w:t>
      </w:r>
      <w:r>
        <w:rPr>
          <w:spacing w:val="-6"/>
        </w:rPr>
        <w:t xml:space="preserve"> </w:t>
      </w:r>
      <w:r>
        <w:t>of</w:t>
      </w:r>
      <w:r>
        <w:rPr>
          <w:spacing w:val="-5"/>
        </w:rPr>
        <w:t xml:space="preserve"> </w:t>
      </w:r>
      <w:r>
        <w:rPr>
          <w:spacing w:val="-2"/>
        </w:rPr>
        <w:t>Implementation</w:t>
      </w:r>
    </w:p>
    <w:p w14:paraId="624E4B37" w14:textId="77777777" w:rsidR="000F19BA" w:rsidRDefault="00000000">
      <w:pPr>
        <w:pStyle w:val="Heading2"/>
      </w:pPr>
      <w:bookmarkStart w:id="12" w:name="The_COVID_Period:_2020_to_2021_"/>
      <w:bookmarkEnd w:id="12"/>
      <w:r>
        <w:t xml:space="preserve">The COVID Period: 2020 to </w:t>
      </w:r>
      <w:r>
        <w:rPr>
          <w:spacing w:val="-4"/>
        </w:rPr>
        <w:t>2021</w:t>
      </w:r>
    </w:p>
    <w:p w14:paraId="70A85A90" w14:textId="5D348DCD" w:rsidR="000F19BA" w:rsidRDefault="00000000">
      <w:pPr>
        <w:pStyle w:val="BodyText"/>
        <w:spacing w:before="120" w:line="276" w:lineRule="auto"/>
        <w:ind w:right="358"/>
      </w:pPr>
      <w:r>
        <w:t>The story of Manthan begins in the COVID-19 pandemic.</w:t>
      </w:r>
      <w:r>
        <w:rPr>
          <w:spacing w:val="-2"/>
        </w:rPr>
        <w:t xml:space="preserve"> </w:t>
      </w:r>
      <w:r>
        <w:t>When</w:t>
      </w:r>
      <w:r>
        <w:rPr>
          <w:spacing w:val="-2"/>
        </w:rPr>
        <w:t xml:space="preserve"> </w:t>
      </w:r>
      <w:r>
        <w:t>the</w:t>
      </w:r>
      <w:r>
        <w:rPr>
          <w:spacing w:val="-2"/>
        </w:rPr>
        <w:t xml:space="preserve"> </w:t>
      </w:r>
      <w:r>
        <w:t>first</w:t>
      </w:r>
      <w:r>
        <w:rPr>
          <w:spacing w:val="-2"/>
        </w:rPr>
        <w:t xml:space="preserve"> </w:t>
      </w:r>
      <w:r>
        <w:t>national</w:t>
      </w:r>
      <w:r>
        <w:rPr>
          <w:spacing w:val="-2"/>
        </w:rPr>
        <w:t xml:space="preserve"> </w:t>
      </w:r>
      <w:r>
        <w:t>lockdown</w:t>
      </w:r>
      <w:r>
        <w:rPr>
          <w:spacing w:val="-2"/>
        </w:rPr>
        <w:t xml:space="preserve"> </w:t>
      </w:r>
      <w:r>
        <w:t xml:space="preserve">was imposed in March 2020, Dr Poti </w:t>
      </w:r>
      <w:r w:rsidR="00653A17" w:rsidRPr="00653A17">
        <w:rPr>
          <w:highlight w:val="yellow"/>
        </w:rPr>
        <w:t>(had joined)</w:t>
      </w:r>
      <w:r w:rsidR="00653A17">
        <w:t xml:space="preserve"> </w:t>
      </w:r>
      <w:r>
        <w:t>was working at the PSA's office without a</w:t>
      </w:r>
      <w:r w:rsidR="00653A17">
        <w:t xml:space="preserve"> </w:t>
      </w:r>
      <w:r w:rsidR="00653A17" w:rsidRPr="00653A17">
        <w:rPr>
          <w:highlight w:val="yellow"/>
        </w:rPr>
        <w:t>(specific)</w:t>
      </w:r>
      <w:r>
        <w:t xml:space="preserve"> division or a dedicated budget</w:t>
      </w:r>
      <w:r w:rsidR="00653A17">
        <w:t xml:space="preserve"> </w:t>
      </w:r>
      <w:r w:rsidR="00653A17" w:rsidRPr="00653A17">
        <w:rPr>
          <w:highlight w:val="yellow"/>
        </w:rPr>
        <w:t>(due to the pandemic chaotic situation</w:t>
      </w:r>
      <w:r w:rsidR="00653A17">
        <w:t>)</w:t>
      </w:r>
      <w:r>
        <w:t>.</w:t>
      </w:r>
      <w:r>
        <w:rPr>
          <w:spacing w:val="-3"/>
        </w:rPr>
        <w:t xml:space="preserve"> </w:t>
      </w:r>
      <w:r>
        <w:t>The</w:t>
      </w:r>
      <w:r>
        <w:rPr>
          <w:spacing w:val="-3"/>
        </w:rPr>
        <w:t xml:space="preserve"> </w:t>
      </w:r>
      <w:r>
        <w:t>country</w:t>
      </w:r>
      <w:r>
        <w:rPr>
          <w:spacing w:val="-3"/>
        </w:rPr>
        <w:t xml:space="preserve"> </w:t>
      </w:r>
      <w:r>
        <w:t>needed</w:t>
      </w:r>
      <w:r>
        <w:rPr>
          <w:spacing w:val="-3"/>
        </w:rPr>
        <w:t xml:space="preserve"> </w:t>
      </w:r>
      <w:r>
        <w:t>technological</w:t>
      </w:r>
      <w:r>
        <w:rPr>
          <w:spacing w:val="-3"/>
        </w:rPr>
        <w:t xml:space="preserve"> </w:t>
      </w:r>
      <w:r>
        <w:t>solutions</w:t>
      </w:r>
      <w:r>
        <w:rPr>
          <w:spacing w:val="-3"/>
        </w:rPr>
        <w:t xml:space="preserve"> </w:t>
      </w:r>
      <w:r>
        <w:t>quickly,</w:t>
      </w:r>
      <w:r>
        <w:rPr>
          <w:spacing w:val="-3"/>
        </w:rPr>
        <w:t xml:space="preserve"> </w:t>
      </w:r>
      <w:r>
        <w:t>and</w:t>
      </w:r>
      <w:r>
        <w:rPr>
          <w:spacing w:val="-3"/>
        </w:rPr>
        <w:t xml:space="preserve"> </w:t>
      </w:r>
      <w:r>
        <w:t>innovators</w:t>
      </w:r>
      <w:r>
        <w:rPr>
          <w:spacing w:val="-3"/>
        </w:rPr>
        <w:t xml:space="preserve"> </w:t>
      </w:r>
      <w:r>
        <w:t>in</w:t>
      </w:r>
      <w:r>
        <w:rPr>
          <w:spacing w:val="-3"/>
        </w:rPr>
        <w:t xml:space="preserve"> </w:t>
      </w:r>
      <w:r>
        <w:t>various parts of India had potential responses, but there was no systematic way to locate, evaluate, or connect them.</w:t>
      </w:r>
    </w:p>
    <w:p w14:paraId="05A74180" w14:textId="77777777" w:rsidR="000F19BA" w:rsidRDefault="00000000">
      <w:pPr>
        <w:pStyle w:val="BodyText"/>
        <w:spacing w:line="276" w:lineRule="auto"/>
        <w:ind w:right="360"/>
      </w:pPr>
      <w:r>
        <w:t>She began making calls. She assembled an academic panel from institutions including the</w:t>
      </w:r>
      <w:r>
        <w:rPr>
          <w:spacing w:val="40"/>
        </w:rPr>
        <w:t xml:space="preserve"> </w:t>
      </w:r>
      <w:r>
        <w:t>Indian Institute of Technology Delhi and the Indian Institute of Technology Kanpur to assess</w:t>
      </w:r>
      <w:r>
        <w:rPr>
          <w:spacing w:val="40"/>
        </w:rPr>
        <w:t xml:space="preserve"> </w:t>
      </w:r>
      <w:r>
        <w:t>the technical claims being made by startups producing oxygen concentrators, ventilators, and testing kits.</w:t>
      </w:r>
      <w:r>
        <w:rPr>
          <w:spacing w:val="-4"/>
        </w:rPr>
        <w:t xml:space="preserve"> </w:t>
      </w:r>
      <w:r>
        <w:t>She</w:t>
      </w:r>
      <w:r>
        <w:rPr>
          <w:spacing w:val="-4"/>
        </w:rPr>
        <w:t xml:space="preserve"> </w:t>
      </w:r>
      <w:r>
        <w:t>put</w:t>
      </w:r>
      <w:r>
        <w:rPr>
          <w:spacing w:val="-4"/>
        </w:rPr>
        <w:t xml:space="preserve"> </w:t>
      </w:r>
      <w:r>
        <w:t>together</w:t>
      </w:r>
      <w:r>
        <w:rPr>
          <w:spacing w:val="-4"/>
        </w:rPr>
        <w:t xml:space="preserve"> </w:t>
      </w:r>
      <w:r>
        <w:t>an</w:t>
      </w:r>
      <w:r>
        <w:rPr>
          <w:spacing w:val="-4"/>
        </w:rPr>
        <w:t xml:space="preserve"> </w:t>
      </w:r>
      <w:r>
        <w:t>industry</w:t>
      </w:r>
      <w:r>
        <w:rPr>
          <w:spacing w:val="-4"/>
        </w:rPr>
        <w:t xml:space="preserve"> </w:t>
      </w:r>
      <w:r>
        <w:t>panel</w:t>
      </w:r>
      <w:r>
        <w:rPr>
          <w:spacing w:val="-4"/>
        </w:rPr>
        <w:t xml:space="preserve"> </w:t>
      </w:r>
      <w:r>
        <w:t>of</w:t>
      </w:r>
      <w:r>
        <w:rPr>
          <w:spacing w:val="-4"/>
        </w:rPr>
        <w:t xml:space="preserve"> </w:t>
      </w:r>
      <w:r>
        <w:t>manufacturing</w:t>
      </w:r>
      <w:r>
        <w:rPr>
          <w:spacing w:val="-4"/>
        </w:rPr>
        <w:t xml:space="preserve"> </w:t>
      </w:r>
      <w:r>
        <w:t>and</w:t>
      </w:r>
      <w:r>
        <w:rPr>
          <w:spacing w:val="-4"/>
        </w:rPr>
        <w:t xml:space="preserve"> </w:t>
      </w:r>
      <w:r>
        <w:t>supply-chain</w:t>
      </w:r>
      <w:r>
        <w:rPr>
          <w:spacing w:val="-4"/>
        </w:rPr>
        <w:t xml:space="preserve"> </w:t>
      </w:r>
      <w:r>
        <w:t>professionals to evaluate whether those technologies could be produced at scale. She brought in what she called white-collar volunteers: professionals with no background in science who could write emails, follow up on commitments, and coordinate schedules.</w:t>
      </w:r>
    </w:p>
    <w:p w14:paraId="7C887049" w14:textId="345D8E8D" w:rsidR="000F19BA" w:rsidRDefault="00000000">
      <w:pPr>
        <w:pStyle w:val="BodyText"/>
        <w:spacing w:line="276" w:lineRule="auto"/>
        <w:ind w:right="358"/>
      </w:pPr>
      <w:r>
        <w:t>The collaborations that followed were large and fast-moving. The Oxygen for India</w:t>
      </w:r>
      <w:r>
        <w:rPr>
          <w:spacing w:val="-4"/>
        </w:rPr>
        <w:t xml:space="preserve"> </w:t>
      </w:r>
      <w:r>
        <w:t>Consortium connected startups, research institutions, and distributors working on oxygen supply. The Bangalore</w:t>
      </w:r>
      <w:r>
        <w:rPr>
          <w:spacing w:val="70"/>
          <w:w w:val="150"/>
        </w:rPr>
        <w:t xml:space="preserve"> </w:t>
      </w:r>
      <w:r>
        <w:t>Cluster</w:t>
      </w:r>
      <w:r w:rsidR="00653A17">
        <w:t xml:space="preserve"> (</w:t>
      </w:r>
      <w:r w:rsidR="00653A17" w:rsidRPr="00653A17">
        <w:rPr>
          <w:highlight w:val="yellow"/>
        </w:rPr>
        <w:t xml:space="preserve">Dr Poti brought Rockefeller Foundation for Bangalore Life Sciences </w:t>
      </w:r>
      <w:proofErr w:type="gramStart"/>
      <w:r w:rsidR="00653A17" w:rsidRPr="00653A17">
        <w:rPr>
          <w:highlight w:val="yellow"/>
        </w:rPr>
        <w:t>Cluster )</w:t>
      </w:r>
      <w:proofErr w:type="gramEnd"/>
      <w:r>
        <w:rPr>
          <w:spacing w:val="57"/>
          <w:w w:val="150"/>
        </w:rPr>
        <w:t xml:space="preserve"> </w:t>
      </w:r>
      <w:r>
        <w:t>brought</w:t>
      </w:r>
      <w:r>
        <w:rPr>
          <w:spacing w:val="56"/>
          <w:w w:val="150"/>
        </w:rPr>
        <w:t xml:space="preserve"> </w:t>
      </w:r>
      <w:r>
        <w:t>in</w:t>
      </w:r>
      <w:r>
        <w:rPr>
          <w:spacing w:val="57"/>
          <w:w w:val="150"/>
        </w:rPr>
        <w:t xml:space="preserve"> </w:t>
      </w:r>
      <w:r>
        <w:t>the</w:t>
      </w:r>
      <w:r>
        <w:rPr>
          <w:spacing w:val="57"/>
          <w:w w:val="150"/>
        </w:rPr>
        <w:t xml:space="preserve"> </w:t>
      </w:r>
      <w:r>
        <w:t>Rockefeller</w:t>
      </w:r>
      <w:r>
        <w:rPr>
          <w:spacing w:val="56"/>
          <w:w w:val="150"/>
        </w:rPr>
        <w:t xml:space="preserve"> </w:t>
      </w:r>
      <w:r>
        <w:t>Foundation</w:t>
      </w:r>
      <w:r>
        <w:rPr>
          <w:spacing w:val="57"/>
          <w:w w:val="150"/>
        </w:rPr>
        <w:t xml:space="preserve"> </w:t>
      </w:r>
      <w:r>
        <w:t>for</w:t>
      </w:r>
      <w:r>
        <w:rPr>
          <w:spacing w:val="56"/>
          <w:w w:val="150"/>
        </w:rPr>
        <w:t xml:space="preserve"> </w:t>
      </w:r>
      <w:r>
        <w:t>project</w:t>
      </w:r>
      <w:r>
        <w:rPr>
          <w:spacing w:val="57"/>
          <w:w w:val="150"/>
        </w:rPr>
        <w:t xml:space="preserve"> </w:t>
      </w:r>
      <w:r>
        <w:t>management,</w:t>
      </w:r>
      <w:r>
        <w:rPr>
          <w:spacing w:val="56"/>
          <w:w w:val="150"/>
        </w:rPr>
        <w:t xml:space="preserve"> </w:t>
      </w:r>
      <w:r>
        <w:rPr>
          <w:spacing w:val="-4"/>
        </w:rPr>
        <w:t>Tata</w:t>
      </w:r>
    </w:p>
    <w:p w14:paraId="1948A7D8" w14:textId="77777777" w:rsidR="000F19BA" w:rsidRDefault="00000000">
      <w:pPr>
        <w:pStyle w:val="BodyText"/>
        <w:spacing w:before="0"/>
        <w:jc w:val="left"/>
        <w:rPr>
          <w:sz w:val="15"/>
        </w:rPr>
      </w:pPr>
      <w:r>
        <w:rPr>
          <w:noProof/>
          <w:sz w:val="15"/>
        </w:rPr>
        <mc:AlternateContent>
          <mc:Choice Requires="wps">
            <w:drawing>
              <wp:anchor distT="0" distB="0" distL="0" distR="0" simplePos="0" relativeHeight="487589376" behindDoc="1" locked="0" layoutInCell="1" allowOverlap="1" wp14:anchorId="053E9509" wp14:editId="4CE82641">
                <wp:simplePos x="0" y="0"/>
                <wp:positionH relativeFrom="page">
                  <wp:posOffset>914400</wp:posOffset>
                </wp:positionH>
                <wp:positionV relativeFrom="paragraph">
                  <wp:posOffset>123622</wp:posOffset>
                </wp:positionV>
                <wp:extent cx="1828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473AB" id="Graphic 4" o:spid="_x0000_s1026" style="position:absolute;margin-left:1in;margin-top:9.75pt;width:2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" path="m,l1828800,e" filled="f">
                <v:path arrowok="t"/>
                <w10:wrap type="topAndBottom" anchorx="page"/>
              </v:shape>
            </w:pict>
          </mc:Fallback>
        </mc:AlternateContent>
      </w:r>
    </w:p>
    <w:p w14:paraId="135BBEBF" w14:textId="77777777" w:rsidR="000F19BA" w:rsidRDefault="00000000">
      <w:pPr>
        <w:spacing w:before="102"/>
        <w:rPr>
          <w:sz w:val="18"/>
        </w:rPr>
      </w:pPr>
      <w:r>
        <w:rPr>
          <w:sz w:val="18"/>
          <w:vertAlign w:val="superscript"/>
        </w:rPr>
        <w:t>5</w:t>
      </w:r>
      <w:r>
        <w:rPr>
          <w:sz w:val="18"/>
        </w:rPr>
        <w:t>ACT</w:t>
      </w:r>
      <w:r>
        <w:rPr>
          <w:spacing w:val="-3"/>
          <w:sz w:val="18"/>
        </w:rPr>
        <w:t xml:space="preserve"> </w:t>
      </w:r>
      <w:r>
        <w:rPr>
          <w:sz w:val="18"/>
        </w:rPr>
        <w:t>Grants:</w:t>
      </w:r>
      <w:r>
        <w:rPr>
          <w:spacing w:val="-3"/>
          <w:sz w:val="18"/>
        </w:rPr>
        <w:t xml:space="preserve"> </w:t>
      </w:r>
      <w:r>
        <w:rPr>
          <w:sz w:val="18"/>
        </w:rPr>
        <w:t>A</w:t>
      </w:r>
      <w:r>
        <w:rPr>
          <w:spacing w:val="-3"/>
          <w:sz w:val="18"/>
        </w:rPr>
        <w:t xml:space="preserve"> </w:t>
      </w:r>
      <w:r>
        <w:rPr>
          <w:sz w:val="18"/>
        </w:rPr>
        <w:t>collaborative</w:t>
      </w:r>
      <w:r>
        <w:rPr>
          <w:spacing w:val="-3"/>
          <w:sz w:val="18"/>
        </w:rPr>
        <w:t xml:space="preserve"> </w:t>
      </w:r>
      <w:r>
        <w:rPr>
          <w:sz w:val="18"/>
        </w:rPr>
        <w:t>philanthropic</w:t>
      </w:r>
      <w:r>
        <w:rPr>
          <w:spacing w:val="-3"/>
          <w:sz w:val="18"/>
        </w:rPr>
        <w:t xml:space="preserve"> </w:t>
      </w:r>
      <w:r>
        <w:rPr>
          <w:sz w:val="18"/>
        </w:rPr>
        <w:t>initiative</w:t>
      </w:r>
      <w:r>
        <w:rPr>
          <w:spacing w:val="-3"/>
          <w:sz w:val="18"/>
        </w:rPr>
        <w:t xml:space="preserve"> </w:t>
      </w:r>
      <w:r>
        <w:rPr>
          <w:sz w:val="18"/>
        </w:rPr>
        <w:t>formed</w:t>
      </w:r>
      <w:r>
        <w:rPr>
          <w:spacing w:val="-3"/>
          <w:sz w:val="18"/>
        </w:rPr>
        <w:t xml:space="preserve"> </w:t>
      </w:r>
      <w:r>
        <w:rPr>
          <w:sz w:val="18"/>
        </w:rPr>
        <w:t>during</w:t>
      </w:r>
      <w:r>
        <w:rPr>
          <w:spacing w:val="-3"/>
          <w:sz w:val="18"/>
        </w:rPr>
        <w:t xml:space="preserve"> </w:t>
      </w:r>
      <w:r>
        <w:rPr>
          <w:sz w:val="18"/>
        </w:rPr>
        <w:t>the</w:t>
      </w:r>
      <w:r>
        <w:rPr>
          <w:spacing w:val="-3"/>
          <w:sz w:val="18"/>
        </w:rPr>
        <w:t xml:space="preserve"> </w:t>
      </w:r>
      <w:r>
        <w:rPr>
          <w:sz w:val="18"/>
        </w:rPr>
        <w:t>COVID-19</w:t>
      </w:r>
      <w:r>
        <w:rPr>
          <w:spacing w:val="-3"/>
          <w:sz w:val="18"/>
        </w:rPr>
        <w:t xml:space="preserve"> </w:t>
      </w:r>
      <w:r>
        <w:rPr>
          <w:sz w:val="18"/>
        </w:rPr>
        <w:t>pandemic</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group</w:t>
      </w:r>
      <w:r>
        <w:rPr>
          <w:spacing w:val="-3"/>
          <w:sz w:val="18"/>
        </w:rPr>
        <w:t xml:space="preserve"> </w:t>
      </w:r>
      <w:r>
        <w:rPr>
          <w:sz w:val="18"/>
        </w:rPr>
        <w:t>of</w:t>
      </w:r>
      <w:r>
        <w:rPr>
          <w:spacing w:val="-3"/>
          <w:sz w:val="18"/>
        </w:rPr>
        <w:t xml:space="preserve"> </w:t>
      </w:r>
      <w:r>
        <w:rPr>
          <w:sz w:val="18"/>
        </w:rPr>
        <w:t>technology companies and entrepreneurs to fund India's pandemic response.</w:t>
      </w:r>
    </w:p>
    <w:p w14:paraId="41B15E7B" w14:textId="77777777" w:rsidR="000F19BA" w:rsidRDefault="00000000">
      <w:pPr>
        <w:ind w:right="419"/>
        <w:rPr>
          <w:sz w:val="18"/>
        </w:rPr>
      </w:pPr>
      <w:r>
        <w:rPr>
          <w:sz w:val="18"/>
          <w:vertAlign w:val="superscript"/>
        </w:rPr>
        <w:t>6</w:t>
      </w:r>
      <w:r>
        <w:rPr>
          <w:sz w:val="18"/>
        </w:rPr>
        <w:t xml:space="preserve">Platform Commons: A not-for-profit technology </w:t>
      </w:r>
      <w:proofErr w:type="spellStart"/>
      <w:r>
        <w:rPr>
          <w:sz w:val="18"/>
        </w:rPr>
        <w:t>organisation</w:t>
      </w:r>
      <w:proofErr w:type="spellEnd"/>
      <w:r>
        <w:rPr>
          <w:sz w:val="18"/>
        </w:rPr>
        <w:t xml:space="preserve"> supported by </w:t>
      </w:r>
      <w:proofErr w:type="spellStart"/>
      <w:r>
        <w:rPr>
          <w:sz w:val="18"/>
        </w:rPr>
        <w:t>Rainmatter</w:t>
      </w:r>
      <w:proofErr w:type="spellEnd"/>
      <w:r>
        <w:rPr>
          <w:sz w:val="18"/>
        </w:rPr>
        <w:t xml:space="preserve"> Foundation, itself a </w:t>
      </w:r>
      <w:r>
        <w:rPr>
          <w:sz w:val="18"/>
        </w:rPr>
        <w:lastRenderedPageBreak/>
        <w:t>philanthropic</w:t>
      </w:r>
      <w:r>
        <w:rPr>
          <w:spacing w:val="-3"/>
          <w:sz w:val="18"/>
        </w:rPr>
        <w:t xml:space="preserve"> </w:t>
      </w:r>
      <w:r>
        <w:rPr>
          <w:sz w:val="18"/>
        </w:rPr>
        <w:t>initiative</w:t>
      </w:r>
      <w:r>
        <w:rPr>
          <w:spacing w:val="-3"/>
          <w:sz w:val="18"/>
        </w:rPr>
        <w:t xml:space="preserve"> </w:t>
      </w:r>
      <w:r>
        <w:rPr>
          <w:sz w:val="18"/>
        </w:rPr>
        <w:t>of</w:t>
      </w:r>
      <w:r>
        <w:rPr>
          <w:spacing w:val="-3"/>
          <w:sz w:val="18"/>
        </w:rPr>
        <w:t xml:space="preserve"> </w:t>
      </w:r>
      <w:proofErr w:type="spellStart"/>
      <w:r>
        <w:rPr>
          <w:sz w:val="18"/>
        </w:rPr>
        <w:t>Zerodha</w:t>
      </w:r>
      <w:proofErr w:type="spellEnd"/>
      <w:r>
        <w:rPr>
          <w:sz w:val="18"/>
        </w:rPr>
        <w:t>,</w:t>
      </w:r>
      <w:r>
        <w:rPr>
          <w:spacing w:val="-3"/>
          <w:sz w:val="18"/>
        </w:rPr>
        <w:t xml:space="preserve"> </w:t>
      </w:r>
      <w:r>
        <w:rPr>
          <w:sz w:val="18"/>
        </w:rPr>
        <w:t>an</w:t>
      </w:r>
      <w:r>
        <w:rPr>
          <w:spacing w:val="-3"/>
          <w:sz w:val="18"/>
        </w:rPr>
        <w:t xml:space="preserve"> </w:t>
      </w:r>
      <w:r>
        <w:rPr>
          <w:sz w:val="18"/>
        </w:rPr>
        <w:t>Indian</w:t>
      </w:r>
      <w:r>
        <w:rPr>
          <w:spacing w:val="-3"/>
          <w:sz w:val="18"/>
        </w:rPr>
        <w:t xml:space="preserve"> </w:t>
      </w:r>
      <w:r>
        <w:rPr>
          <w:sz w:val="18"/>
        </w:rPr>
        <w:t>financial</w:t>
      </w:r>
      <w:r>
        <w:rPr>
          <w:spacing w:val="-3"/>
          <w:sz w:val="18"/>
        </w:rPr>
        <w:t xml:space="preserve"> </w:t>
      </w:r>
      <w:r>
        <w:rPr>
          <w:sz w:val="18"/>
        </w:rPr>
        <w:t>services</w:t>
      </w:r>
      <w:r>
        <w:rPr>
          <w:spacing w:val="-3"/>
          <w:sz w:val="18"/>
        </w:rPr>
        <w:t xml:space="preserve"> </w:t>
      </w:r>
      <w:r>
        <w:rPr>
          <w:sz w:val="18"/>
        </w:rPr>
        <w:t>company.</w:t>
      </w:r>
      <w:r>
        <w:rPr>
          <w:spacing w:val="-3"/>
          <w:sz w:val="18"/>
        </w:rPr>
        <w:t xml:space="preserve"> </w:t>
      </w:r>
      <w:r>
        <w:rPr>
          <w:sz w:val="18"/>
        </w:rPr>
        <w:t>Platform</w:t>
      </w:r>
      <w:r>
        <w:rPr>
          <w:spacing w:val="-3"/>
          <w:sz w:val="18"/>
        </w:rPr>
        <w:t xml:space="preserve"> </w:t>
      </w:r>
      <w:r>
        <w:rPr>
          <w:sz w:val="18"/>
        </w:rPr>
        <w:t>Commons</w:t>
      </w:r>
      <w:r>
        <w:rPr>
          <w:spacing w:val="-3"/>
          <w:sz w:val="18"/>
        </w:rPr>
        <w:t xml:space="preserve"> </w:t>
      </w:r>
      <w:r>
        <w:rPr>
          <w:sz w:val="18"/>
        </w:rPr>
        <w:t>was</w:t>
      </w:r>
      <w:r>
        <w:rPr>
          <w:spacing w:val="-3"/>
          <w:sz w:val="18"/>
        </w:rPr>
        <w:t xml:space="preserve"> </w:t>
      </w:r>
      <w:r>
        <w:rPr>
          <w:sz w:val="18"/>
        </w:rPr>
        <w:t>engaged</w:t>
      </w:r>
      <w:r>
        <w:rPr>
          <w:spacing w:val="-3"/>
          <w:sz w:val="18"/>
        </w:rPr>
        <w:t xml:space="preserve"> </w:t>
      </w:r>
      <w:r>
        <w:rPr>
          <w:sz w:val="18"/>
        </w:rPr>
        <w:t>to</w:t>
      </w:r>
      <w:r>
        <w:rPr>
          <w:spacing w:val="-3"/>
          <w:sz w:val="18"/>
        </w:rPr>
        <w:t xml:space="preserve"> </w:t>
      </w:r>
      <w:r>
        <w:rPr>
          <w:sz w:val="18"/>
        </w:rPr>
        <w:t>host and maintain the Manthan platform on a long-term basis.</w:t>
      </w:r>
    </w:p>
    <w:p w14:paraId="4C827E42" w14:textId="77777777" w:rsidR="000F19BA" w:rsidRDefault="000F19BA">
      <w:pPr>
        <w:rPr>
          <w:sz w:val="18"/>
        </w:rPr>
        <w:sectPr w:rsidR="000F19BA">
          <w:pgSz w:w="12240" w:h="15840"/>
          <w:pgMar w:top="1360" w:right="1080" w:bottom="280" w:left="1440" w:header="720" w:footer="720" w:gutter="0"/>
          <w:cols w:space="720"/>
        </w:sectPr>
      </w:pPr>
    </w:p>
    <w:p w14:paraId="45328131" w14:textId="77777777" w:rsidR="000F19BA" w:rsidRDefault="00000000">
      <w:pPr>
        <w:pStyle w:val="BodyText"/>
        <w:spacing w:before="80" w:line="276" w:lineRule="auto"/>
        <w:ind w:right="365"/>
      </w:pPr>
      <w:r>
        <w:lastRenderedPageBreak/>
        <w:t>Consultancy Services</w:t>
      </w:r>
      <w:r>
        <w:rPr>
          <w:spacing w:val="-4"/>
        </w:rPr>
        <w:t xml:space="preserve"> </w:t>
      </w:r>
      <w:r>
        <w:t>for</w:t>
      </w:r>
      <w:r>
        <w:rPr>
          <w:spacing w:val="-4"/>
        </w:rPr>
        <w:t xml:space="preserve"> </w:t>
      </w:r>
      <w:r>
        <w:t>a</w:t>
      </w:r>
      <w:r>
        <w:rPr>
          <w:spacing w:val="-4"/>
        </w:rPr>
        <w:t xml:space="preserve"> </w:t>
      </w:r>
      <w:r>
        <w:t>digital</w:t>
      </w:r>
      <w:r>
        <w:rPr>
          <w:spacing w:val="-4"/>
        </w:rPr>
        <w:t xml:space="preserve"> </w:t>
      </w:r>
      <w:r>
        <w:t>coordination</w:t>
      </w:r>
      <w:r>
        <w:rPr>
          <w:spacing w:val="-4"/>
        </w:rPr>
        <w:t xml:space="preserve"> </w:t>
      </w:r>
      <w:r>
        <w:t>platform,</w:t>
      </w:r>
      <w:r>
        <w:rPr>
          <w:spacing w:val="-4"/>
        </w:rPr>
        <w:t xml:space="preserve"> </w:t>
      </w:r>
      <w:r>
        <w:t>and</w:t>
      </w:r>
      <w:r>
        <w:rPr>
          <w:spacing w:val="-4"/>
        </w:rPr>
        <w:t xml:space="preserve"> </w:t>
      </w:r>
      <w:r>
        <w:t>a</w:t>
      </w:r>
      <w:r>
        <w:rPr>
          <w:spacing w:val="-4"/>
        </w:rPr>
        <w:t xml:space="preserve"> </w:t>
      </w:r>
      <w:r>
        <w:t>global</w:t>
      </w:r>
      <w:r>
        <w:rPr>
          <w:spacing w:val="-4"/>
        </w:rPr>
        <w:t xml:space="preserve"> </w:t>
      </w:r>
      <w:r>
        <w:t>non-profit,</w:t>
      </w:r>
      <w:r>
        <w:rPr>
          <w:spacing w:val="-4"/>
        </w:rPr>
        <w:t xml:space="preserve"> </w:t>
      </w:r>
      <w:r>
        <w:t>Foundation</w:t>
      </w:r>
      <w:r>
        <w:rPr>
          <w:spacing w:val="-4"/>
        </w:rPr>
        <w:t xml:space="preserve"> </w:t>
      </w:r>
      <w:r>
        <w:t>for Innovative New Diagnostics (FIND),</w:t>
      </w:r>
      <w:r>
        <w:rPr>
          <w:vertAlign w:val="superscript"/>
        </w:rPr>
        <w:t>7</w:t>
      </w:r>
      <w:r>
        <w:t xml:space="preserve"> to aggregate requirements for testing kits. The National Centre for Biosciences anchored the research and development work for reagents. These were not pilot experiments. They were functioning consortiums operating under time pressure.</w:t>
      </w:r>
    </w:p>
    <w:p w14:paraId="3D931F20" w14:textId="77777777" w:rsidR="000F19BA" w:rsidRDefault="00000000">
      <w:pPr>
        <w:pStyle w:val="BodyText"/>
        <w:spacing w:line="276" w:lineRule="auto"/>
        <w:ind w:right="367"/>
      </w:pPr>
      <w:r>
        <w:t>The lesson from this period was direct. The model had produced</w:t>
      </w:r>
      <w:r>
        <w:rPr>
          <w:spacing w:val="-3"/>
        </w:rPr>
        <w:t xml:space="preserve"> </w:t>
      </w:r>
      <w:r>
        <w:t>results.</w:t>
      </w:r>
      <w:r>
        <w:rPr>
          <w:spacing w:val="-3"/>
        </w:rPr>
        <w:t xml:space="preserve"> </w:t>
      </w:r>
      <w:r>
        <w:t>It</w:t>
      </w:r>
      <w:r>
        <w:rPr>
          <w:spacing w:val="-3"/>
        </w:rPr>
        <w:t xml:space="preserve"> </w:t>
      </w:r>
      <w:r>
        <w:t>had</w:t>
      </w:r>
      <w:r>
        <w:rPr>
          <w:spacing w:val="-3"/>
        </w:rPr>
        <w:t xml:space="preserve"> </w:t>
      </w:r>
      <w:r>
        <w:t>also</w:t>
      </w:r>
      <w:r>
        <w:rPr>
          <w:spacing w:val="-3"/>
        </w:rPr>
        <w:t xml:space="preserve"> </w:t>
      </w:r>
      <w:r>
        <w:t>produced</w:t>
      </w:r>
      <w:r>
        <w:rPr>
          <w:spacing w:val="-3"/>
        </w:rPr>
        <w:t xml:space="preserve"> </w:t>
      </w:r>
      <w:r>
        <w:t>a ceiling. A small team working through personal relationships could achieve a great deal in a crisis. It could not serve the full range of India's innovation needs across all sectors, all geographies, and on an ongoing basis. A more systematic approach was needed.</w:t>
      </w:r>
    </w:p>
    <w:p w14:paraId="501DDECC" w14:textId="77777777" w:rsidR="000F19BA" w:rsidRDefault="00000000">
      <w:pPr>
        <w:pStyle w:val="Heading2"/>
        <w:jc w:val="both"/>
      </w:pPr>
      <w:bookmarkStart w:id="13" w:name="The_Concept_and_Early_Development:_2021_"/>
      <w:bookmarkEnd w:id="13"/>
      <w:r>
        <w:t xml:space="preserve">The Concept and Early Development: 2021 to </w:t>
      </w:r>
      <w:r>
        <w:rPr>
          <w:spacing w:val="-4"/>
        </w:rPr>
        <w:t>2022</w:t>
      </w:r>
    </w:p>
    <w:p w14:paraId="24F91F96" w14:textId="77777777" w:rsidR="000F19BA" w:rsidRDefault="00000000">
      <w:pPr>
        <w:pStyle w:val="BodyText"/>
        <w:spacing w:before="120" w:line="276" w:lineRule="auto"/>
        <w:ind w:right="359"/>
      </w:pPr>
      <w:r>
        <w:t>The move from the COVID-period coordination work to a formal platform was not immediate. Dr Poti identified two things the pandemic work had lacked: a demand-first structure that started from clearly stated problems, and a way to surface supply that extended beyond the networks of a small group. "Instead of just ten or fifteen or twenty institutions," she reflected, "we thought we should get thousands. And the unit on the platform should always be a researcher or an innovator. It does not matter if they are from the Indian Institutes of Technology or from other institutions. If they are a solution provider, that person is a unit on this platform."</w:t>
      </w:r>
    </w:p>
    <w:p w14:paraId="043D916A" w14:textId="77777777" w:rsidR="000F19BA" w:rsidRDefault="00000000">
      <w:pPr>
        <w:pStyle w:val="BodyText"/>
        <w:spacing w:line="276" w:lineRule="auto"/>
        <w:ind w:right="360"/>
      </w:pPr>
      <w:r>
        <w:t xml:space="preserve">IIT Madras alumni, </w:t>
      </w:r>
      <w:proofErr w:type="spellStart"/>
      <w:r>
        <w:t>organised</w:t>
      </w:r>
      <w:proofErr w:type="spellEnd"/>
      <w:r>
        <w:t xml:space="preserve"> through the alumni association's president, </w:t>
      </w:r>
      <w:proofErr w:type="spellStart"/>
      <w:r>
        <w:t>Mr</w:t>
      </w:r>
      <w:proofErr w:type="spellEnd"/>
      <w:r>
        <w:rPr>
          <w:spacing w:val="-4"/>
        </w:rPr>
        <w:t xml:space="preserve"> </w:t>
      </w:r>
      <w:r>
        <w:t>Krishnan,</w:t>
      </w:r>
      <w:r>
        <w:rPr>
          <w:spacing w:val="-4"/>
        </w:rPr>
        <w:t xml:space="preserve"> </w:t>
      </w:r>
      <w:r>
        <w:t>helped produce the technical scope of work and request for proposals. NSEIT was selected as the technology development partner. Working with the PSA's Strategic Alliances</w:t>
      </w:r>
      <w:r>
        <w:rPr>
          <w:spacing w:val="-3"/>
        </w:rPr>
        <w:t xml:space="preserve"> </w:t>
      </w:r>
      <w:r>
        <w:t>Division,</w:t>
      </w:r>
      <w:r>
        <w:rPr>
          <w:spacing w:val="-3"/>
        </w:rPr>
        <w:t xml:space="preserve"> </w:t>
      </w:r>
      <w:r>
        <w:t>the</w:t>
      </w:r>
      <w:r>
        <w:rPr>
          <w:spacing w:val="-3"/>
        </w:rPr>
        <w:t xml:space="preserve"> </w:t>
      </w:r>
      <w:r>
        <w:t>team designed the platform around four functional</w:t>
      </w:r>
      <w:r>
        <w:rPr>
          <w:spacing w:val="-4"/>
        </w:rPr>
        <w:t xml:space="preserve"> </w:t>
      </w:r>
      <w:r>
        <w:t>pillars:</w:t>
      </w:r>
      <w:r>
        <w:rPr>
          <w:spacing w:val="-4"/>
        </w:rPr>
        <w:t xml:space="preserve"> </w:t>
      </w:r>
      <w:r>
        <w:t>posting</w:t>
      </w:r>
      <w:r>
        <w:rPr>
          <w:spacing w:val="-4"/>
        </w:rPr>
        <w:t xml:space="preserve"> </w:t>
      </w:r>
      <w:r>
        <w:t>opportunities</w:t>
      </w:r>
      <w:r>
        <w:rPr>
          <w:spacing w:val="-4"/>
        </w:rPr>
        <w:t xml:space="preserve"> </w:t>
      </w:r>
      <w:r>
        <w:t>(calls</w:t>
      </w:r>
      <w:r>
        <w:rPr>
          <w:spacing w:val="-4"/>
        </w:rPr>
        <w:t xml:space="preserve"> </w:t>
      </w:r>
      <w:r>
        <w:t>for</w:t>
      </w:r>
      <w:r>
        <w:rPr>
          <w:spacing w:val="-4"/>
        </w:rPr>
        <w:t xml:space="preserve"> </w:t>
      </w:r>
      <w:r>
        <w:t xml:space="preserve">early-stage innovations, market-ready technologies, and </w:t>
      </w:r>
      <w:proofErr w:type="spellStart"/>
      <w:r>
        <w:t>centres</w:t>
      </w:r>
      <w:proofErr w:type="spellEnd"/>
      <w:r>
        <w:t xml:space="preserve"> of excellence); enabling collaborative proposal submissions; hosting virtual innovation exhibitions; and supporting conferences and focused group discussions.</w:t>
      </w:r>
    </w:p>
    <w:p w14:paraId="490053C4" w14:textId="77777777" w:rsidR="000F19BA" w:rsidRDefault="00000000">
      <w:pPr>
        <w:pStyle w:val="BodyText"/>
        <w:spacing w:line="276" w:lineRule="auto"/>
        <w:ind w:right="363"/>
      </w:pPr>
      <w:r>
        <w:t xml:space="preserve">The platform used the term </w:t>
      </w:r>
      <w:r>
        <w:rPr>
          <w:i/>
        </w:rPr>
        <w:t xml:space="preserve">"opportunity" </w:t>
      </w:r>
      <w:r>
        <w:t>in place</w:t>
      </w:r>
      <w:r>
        <w:rPr>
          <w:spacing w:val="-3"/>
        </w:rPr>
        <w:t xml:space="preserve"> </w:t>
      </w:r>
      <w:r>
        <w:t>of</w:t>
      </w:r>
      <w:r>
        <w:rPr>
          <w:spacing w:val="-3"/>
        </w:rPr>
        <w:t xml:space="preserve"> </w:t>
      </w:r>
      <w:r>
        <w:rPr>
          <w:i/>
        </w:rPr>
        <w:t>"problem</w:t>
      </w:r>
      <w:r>
        <w:rPr>
          <w:i/>
          <w:spacing w:val="-3"/>
        </w:rPr>
        <w:t xml:space="preserve"> </w:t>
      </w:r>
      <w:r>
        <w:rPr>
          <w:i/>
        </w:rPr>
        <w:t>statement"</w:t>
      </w:r>
      <w:r>
        <w:rPr>
          <w:i/>
          <w:spacing w:val="-3"/>
        </w:rPr>
        <w:t xml:space="preserve"> </w:t>
      </w:r>
      <w:r>
        <w:t>to</w:t>
      </w:r>
      <w:r>
        <w:rPr>
          <w:spacing w:val="-3"/>
        </w:rPr>
        <w:t xml:space="preserve"> </w:t>
      </w:r>
      <w:r>
        <w:t>make</w:t>
      </w:r>
      <w:r>
        <w:rPr>
          <w:spacing w:val="-3"/>
        </w:rPr>
        <w:t xml:space="preserve"> </w:t>
      </w:r>
      <w:r>
        <w:t>the</w:t>
      </w:r>
      <w:r>
        <w:rPr>
          <w:spacing w:val="-3"/>
        </w:rPr>
        <w:t xml:space="preserve"> </w:t>
      </w:r>
      <w:r>
        <w:t xml:space="preserve">framing less bureaucratic. Demand-side users posted opportunities; supply-side users submitted proposals. The platform recorded outcomes: collaborations, funded projects, and </w:t>
      </w:r>
      <w:proofErr w:type="spellStart"/>
      <w:r>
        <w:t>centres</w:t>
      </w:r>
      <w:proofErr w:type="spellEnd"/>
      <w:r>
        <w:t xml:space="preserve"> of excellence. The intent was that transparency on both sides would function as a form of </w:t>
      </w:r>
      <w:r>
        <w:rPr>
          <w:spacing w:val="-2"/>
        </w:rPr>
        <w:t>accountability.</w:t>
      </w:r>
    </w:p>
    <w:p w14:paraId="2C9A7240" w14:textId="77777777" w:rsidR="000F19BA" w:rsidRDefault="00000000">
      <w:pPr>
        <w:pStyle w:val="Heading2"/>
        <w:jc w:val="both"/>
      </w:pPr>
      <w:bookmarkStart w:id="14" w:name="The_Launch_and_Early_Onboarding:_August_"/>
      <w:bookmarkEnd w:id="14"/>
      <w:r>
        <w:t xml:space="preserve">The Launch and Early Onboarding: August 2022 </w:t>
      </w:r>
      <w:r>
        <w:rPr>
          <w:spacing w:val="-2"/>
        </w:rPr>
        <w:t>Onwards</w:t>
      </w:r>
    </w:p>
    <w:p w14:paraId="3C1DD83E" w14:textId="77777777" w:rsidR="000F19BA" w:rsidRDefault="00000000">
      <w:pPr>
        <w:pStyle w:val="BodyText"/>
        <w:spacing w:before="120" w:line="276" w:lineRule="auto"/>
        <w:ind w:right="360"/>
      </w:pPr>
      <w:r>
        <w:t>Manthan was launched on 15 August 2022, as part of the Azadi Ka Amrit Mahotsav</w:t>
      </w:r>
      <w:r>
        <w:rPr>
          <w:vertAlign w:val="superscript"/>
        </w:rPr>
        <w:t>8</w:t>
      </w:r>
      <w:r>
        <w:t xml:space="preserve"> national programme. Professor Sood described it as a platform that would "augment India's efforts to build and nurture industry participation in research and development" and connect the</w:t>
      </w:r>
      <w:r>
        <w:rPr>
          <w:spacing w:val="40"/>
        </w:rPr>
        <w:t xml:space="preserve"> </w:t>
      </w:r>
      <w:r>
        <w:t xml:space="preserve">country's research and innovation capacity to the United Nations Sustainable Development </w:t>
      </w:r>
      <w:r>
        <w:rPr>
          <w:spacing w:val="-2"/>
        </w:rPr>
        <w:t>Goals.</w:t>
      </w:r>
    </w:p>
    <w:p w14:paraId="5FFD97F1" w14:textId="77777777" w:rsidR="000F19BA" w:rsidRDefault="000F19BA">
      <w:pPr>
        <w:pStyle w:val="BodyText"/>
        <w:spacing w:before="0"/>
        <w:jc w:val="left"/>
        <w:rPr>
          <w:sz w:val="20"/>
        </w:rPr>
      </w:pPr>
    </w:p>
    <w:p w14:paraId="1EBAD517" w14:textId="77777777" w:rsidR="000F19BA" w:rsidRDefault="00000000">
      <w:pPr>
        <w:pStyle w:val="BodyText"/>
        <w:spacing w:before="110"/>
        <w:jc w:val="left"/>
        <w:rPr>
          <w:sz w:val="20"/>
        </w:rPr>
      </w:pPr>
      <w:r>
        <w:rPr>
          <w:noProof/>
          <w:sz w:val="20"/>
        </w:rPr>
        <mc:AlternateContent>
          <mc:Choice Requires="wps">
            <w:drawing>
              <wp:anchor distT="0" distB="0" distL="0" distR="0" simplePos="0" relativeHeight="487589888" behindDoc="1" locked="0" layoutInCell="1" allowOverlap="1" wp14:anchorId="011056FF" wp14:editId="6AE61DC5">
                <wp:simplePos x="0" y="0"/>
                <wp:positionH relativeFrom="page">
                  <wp:posOffset>914400</wp:posOffset>
                </wp:positionH>
                <wp:positionV relativeFrom="paragraph">
                  <wp:posOffset>229814</wp:posOffset>
                </wp:positionV>
                <wp:extent cx="1828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170D08" id="Graphic 5" o:spid="_x0000_s1026" style="position:absolute;margin-left:1in;margin-top:18.1pt;width:2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" path="m,l1828800,e" filled="f">
                <v:path arrowok="t"/>
                <w10:wrap type="topAndBottom" anchorx="page"/>
              </v:shape>
            </w:pict>
          </mc:Fallback>
        </mc:AlternateContent>
      </w:r>
    </w:p>
    <w:p w14:paraId="008D9359" w14:textId="77777777" w:rsidR="000F19BA" w:rsidRDefault="00000000">
      <w:pPr>
        <w:spacing w:before="102"/>
        <w:ind w:right="419"/>
        <w:rPr>
          <w:sz w:val="18"/>
        </w:rPr>
      </w:pPr>
      <w:r>
        <w:rPr>
          <w:sz w:val="18"/>
          <w:vertAlign w:val="superscript"/>
        </w:rPr>
        <w:t>7</w:t>
      </w:r>
      <w:r>
        <w:rPr>
          <w:sz w:val="18"/>
        </w:rPr>
        <w:t>FIND</w:t>
      </w:r>
      <w:r>
        <w:rPr>
          <w:spacing w:val="-4"/>
          <w:sz w:val="18"/>
        </w:rPr>
        <w:t xml:space="preserve"> </w:t>
      </w:r>
      <w:r>
        <w:rPr>
          <w:sz w:val="18"/>
        </w:rPr>
        <w:t>(Foundation</w:t>
      </w:r>
      <w:r>
        <w:rPr>
          <w:spacing w:val="-4"/>
          <w:sz w:val="18"/>
        </w:rPr>
        <w:t xml:space="preserve"> </w:t>
      </w:r>
      <w:r>
        <w:rPr>
          <w:sz w:val="18"/>
        </w:rPr>
        <w:t>for</w:t>
      </w:r>
      <w:r>
        <w:rPr>
          <w:spacing w:val="-4"/>
          <w:sz w:val="18"/>
        </w:rPr>
        <w:t xml:space="preserve"> </w:t>
      </w:r>
      <w:r>
        <w:rPr>
          <w:sz w:val="18"/>
        </w:rPr>
        <w:t>Innovative</w:t>
      </w:r>
      <w:r>
        <w:rPr>
          <w:spacing w:val="-4"/>
          <w:sz w:val="18"/>
        </w:rPr>
        <w:t xml:space="preserve"> </w:t>
      </w:r>
      <w:r>
        <w:rPr>
          <w:sz w:val="18"/>
        </w:rPr>
        <w:t>New</w:t>
      </w:r>
      <w:r>
        <w:rPr>
          <w:spacing w:val="-4"/>
          <w:sz w:val="18"/>
        </w:rPr>
        <w:t xml:space="preserve"> </w:t>
      </w:r>
      <w:r>
        <w:rPr>
          <w:sz w:val="18"/>
        </w:rPr>
        <w:t>Diagnostics):</w:t>
      </w:r>
      <w:r>
        <w:rPr>
          <w:spacing w:val="-4"/>
          <w:sz w:val="18"/>
        </w:rPr>
        <w:t xml:space="preserve"> </w:t>
      </w:r>
      <w:r>
        <w:rPr>
          <w:sz w:val="18"/>
        </w:rPr>
        <w:t>A</w:t>
      </w:r>
      <w:r>
        <w:rPr>
          <w:spacing w:val="-4"/>
          <w:sz w:val="18"/>
        </w:rPr>
        <w:t xml:space="preserve"> </w:t>
      </w:r>
      <w:r>
        <w:rPr>
          <w:sz w:val="18"/>
        </w:rPr>
        <w:t>global</w:t>
      </w:r>
      <w:r>
        <w:rPr>
          <w:spacing w:val="-4"/>
          <w:sz w:val="18"/>
        </w:rPr>
        <w:t xml:space="preserve"> </w:t>
      </w:r>
      <w:r>
        <w:rPr>
          <w:sz w:val="18"/>
        </w:rPr>
        <w:t>non-profit</w:t>
      </w:r>
      <w:r>
        <w:rPr>
          <w:spacing w:val="-4"/>
          <w:sz w:val="18"/>
        </w:rPr>
        <w:t xml:space="preserve"> </w:t>
      </w:r>
      <w:proofErr w:type="spellStart"/>
      <w:r>
        <w:rPr>
          <w:sz w:val="18"/>
        </w:rPr>
        <w:t>organisation</w:t>
      </w:r>
      <w:proofErr w:type="spellEnd"/>
      <w:r>
        <w:rPr>
          <w:spacing w:val="-4"/>
          <w:sz w:val="18"/>
        </w:rPr>
        <w:t xml:space="preserve"> </w:t>
      </w:r>
      <w:r>
        <w:rPr>
          <w:sz w:val="18"/>
        </w:rPr>
        <w:t>headquartered</w:t>
      </w:r>
      <w:r>
        <w:rPr>
          <w:spacing w:val="-4"/>
          <w:sz w:val="18"/>
        </w:rPr>
        <w:t xml:space="preserve"> </w:t>
      </w:r>
      <w:r>
        <w:rPr>
          <w:sz w:val="18"/>
        </w:rPr>
        <w:t>in</w:t>
      </w:r>
      <w:r>
        <w:rPr>
          <w:spacing w:val="-4"/>
          <w:sz w:val="18"/>
        </w:rPr>
        <w:t xml:space="preserve"> </w:t>
      </w:r>
      <w:r>
        <w:rPr>
          <w:sz w:val="18"/>
        </w:rPr>
        <w:t>Geneva</w:t>
      </w:r>
      <w:r>
        <w:rPr>
          <w:spacing w:val="-4"/>
          <w:sz w:val="18"/>
        </w:rPr>
        <w:t xml:space="preserve"> </w:t>
      </w:r>
      <w:r>
        <w:rPr>
          <w:sz w:val="18"/>
        </w:rPr>
        <w:t xml:space="preserve">that works to accelerate the development and delivery of diagnostic tests, particularly in low- and middle-income </w:t>
      </w:r>
      <w:r>
        <w:rPr>
          <w:spacing w:val="-2"/>
          <w:sz w:val="18"/>
        </w:rPr>
        <w:t>countries.</w:t>
      </w:r>
    </w:p>
    <w:p w14:paraId="525A7574" w14:textId="77777777" w:rsidR="000F19BA" w:rsidRDefault="00000000">
      <w:pPr>
        <w:ind w:right="416"/>
        <w:rPr>
          <w:sz w:val="18"/>
        </w:rPr>
      </w:pPr>
      <w:r>
        <w:rPr>
          <w:sz w:val="18"/>
          <w:vertAlign w:val="superscript"/>
        </w:rPr>
        <w:t>8</w:t>
      </w:r>
      <w:r>
        <w:rPr>
          <w:sz w:val="18"/>
        </w:rPr>
        <w:t>Azadi</w:t>
      </w:r>
      <w:r>
        <w:rPr>
          <w:spacing w:val="-4"/>
          <w:sz w:val="18"/>
        </w:rPr>
        <w:t xml:space="preserve"> </w:t>
      </w:r>
      <w:r>
        <w:rPr>
          <w:sz w:val="18"/>
        </w:rPr>
        <w:t>Ka</w:t>
      </w:r>
      <w:r>
        <w:rPr>
          <w:spacing w:val="-4"/>
          <w:sz w:val="18"/>
        </w:rPr>
        <w:t xml:space="preserve"> </w:t>
      </w:r>
      <w:r>
        <w:rPr>
          <w:sz w:val="18"/>
        </w:rPr>
        <w:t>Amrit</w:t>
      </w:r>
      <w:r>
        <w:rPr>
          <w:spacing w:val="-4"/>
          <w:sz w:val="18"/>
        </w:rPr>
        <w:t xml:space="preserve"> </w:t>
      </w:r>
      <w:r>
        <w:rPr>
          <w:sz w:val="18"/>
        </w:rPr>
        <w:t>Mahotsav:</w:t>
      </w:r>
      <w:r>
        <w:rPr>
          <w:spacing w:val="-4"/>
          <w:sz w:val="18"/>
        </w:rPr>
        <w:t xml:space="preserve"> </w:t>
      </w:r>
      <w:r>
        <w:rPr>
          <w:sz w:val="18"/>
        </w:rPr>
        <w:t>India's</w:t>
      </w:r>
      <w:r>
        <w:rPr>
          <w:spacing w:val="-4"/>
          <w:sz w:val="18"/>
        </w:rPr>
        <w:t xml:space="preserve"> </w:t>
      </w:r>
      <w:r>
        <w:rPr>
          <w:sz w:val="18"/>
        </w:rPr>
        <w:t>government-led</w:t>
      </w:r>
      <w:r>
        <w:rPr>
          <w:spacing w:val="-4"/>
          <w:sz w:val="18"/>
        </w:rPr>
        <w:t xml:space="preserve"> </w:t>
      </w:r>
      <w:r>
        <w:rPr>
          <w:sz w:val="18"/>
        </w:rPr>
        <w:t>initiative</w:t>
      </w:r>
      <w:r>
        <w:rPr>
          <w:spacing w:val="-4"/>
          <w:sz w:val="18"/>
        </w:rPr>
        <w:t xml:space="preserve"> </w:t>
      </w:r>
      <w:r>
        <w:rPr>
          <w:sz w:val="18"/>
        </w:rPr>
        <w:t>to</w:t>
      </w:r>
      <w:r>
        <w:rPr>
          <w:spacing w:val="-4"/>
          <w:sz w:val="18"/>
        </w:rPr>
        <w:t xml:space="preserve"> </w:t>
      </w:r>
      <w:r>
        <w:rPr>
          <w:sz w:val="18"/>
        </w:rPr>
        <w:t>celebrate</w:t>
      </w:r>
      <w:r>
        <w:rPr>
          <w:spacing w:val="-4"/>
          <w:sz w:val="18"/>
        </w:rPr>
        <w:t xml:space="preserve"> </w:t>
      </w:r>
      <w:r>
        <w:rPr>
          <w:sz w:val="18"/>
        </w:rPr>
        <w:t>75</w:t>
      </w:r>
      <w:r>
        <w:rPr>
          <w:spacing w:val="-4"/>
          <w:sz w:val="18"/>
        </w:rPr>
        <w:t xml:space="preserve"> </w:t>
      </w:r>
      <w:r>
        <w:rPr>
          <w:sz w:val="18"/>
        </w:rPr>
        <w:t>years</w:t>
      </w:r>
      <w:r>
        <w:rPr>
          <w:spacing w:val="-4"/>
          <w:sz w:val="18"/>
        </w:rPr>
        <w:t xml:space="preserve"> </w:t>
      </w:r>
      <w:r>
        <w:rPr>
          <w:sz w:val="18"/>
        </w:rPr>
        <w:t>of</w:t>
      </w:r>
      <w:r>
        <w:rPr>
          <w:spacing w:val="-4"/>
          <w:sz w:val="18"/>
        </w:rPr>
        <w:t xml:space="preserve"> </w:t>
      </w:r>
      <w:r>
        <w:rPr>
          <w:sz w:val="18"/>
        </w:rPr>
        <w:t>independence,</w:t>
      </w:r>
      <w:r>
        <w:rPr>
          <w:spacing w:val="-4"/>
          <w:sz w:val="18"/>
        </w:rPr>
        <w:t xml:space="preserve"> </w:t>
      </w:r>
      <w:r>
        <w:rPr>
          <w:sz w:val="18"/>
        </w:rPr>
        <w:t>running</w:t>
      </w:r>
      <w:r>
        <w:rPr>
          <w:spacing w:val="-4"/>
          <w:sz w:val="18"/>
        </w:rPr>
        <w:t xml:space="preserve"> </w:t>
      </w:r>
      <w:r>
        <w:rPr>
          <w:sz w:val="18"/>
        </w:rPr>
        <w:t>from 2021 to 2023, used as a thematic frame for several national programme launches.</w:t>
      </w:r>
    </w:p>
    <w:p w14:paraId="7358BEDA" w14:textId="77777777" w:rsidR="000F19BA" w:rsidRDefault="000F19BA">
      <w:pPr>
        <w:rPr>
          <w:sz w:val="18"/>
        </w:rPr>
        <w:sectPr w:rsidR="000F19BA">
          <w:pgSz w:w="12240" w:h="15840"/>
          <w:pgMar w:top="1360" w:right="1080" w:bottom="280" w:left="1440" w:header="720" w:footer="720" w:gutter="0"/>
          <w:cols w:space="720"/>
        </w:sectPr>
      </w:pPr>
    </w:p>
    <w:p w14:paraId="2E9EA316" w14:textId="77777777" w:rsidR="000F19BA" w:rsidRDefault="00000000">
      <w:pPr>
        <w:pStyle w:val="BodyText"/>
        <w:spacing w:before="80" w:line="276" w:lineRule="auto"/>
        <w:ind w:right="362"/>
      </w:pPr>
      <w:r>
        <w:lastRenderedPageBreak/>
        <w:t>The launch preceded</w:t>
      </w:r>
      <w:r>
        <w:rPr>
          <w:spacing w:val="-3"/>
        </w:rPr>
        <w:t xml:space="preserve"> </w:t>
      </w:r>
      <w:r>
        <w:t>the</w:t>
      </w:r>
      <w:r>
        <w:rPr>
          <w:spacing w:val="-3"/>
        </w:rPr>
        <w:t xml:space="preserve"> </w:t>
      </w:r>
      <w:r>
        <w:t>harder</w:t>
      </w:r>
      <w:r>
        <w:rPr>
          <w:spacing w:val="-3"/>
        </w:rPr>
        <w:t xml:space="preserve"> </w:t>
      </w:r>
      <w:r>
        <w:t>work</w:t>
      </w:r>
      <w:r>
        <w:rPr>
          <w:spacing w:val="-3"/>
        </w:rPr>
        <w:t xml:space="preserve"> </w:t>
      </w:r>
      <w:r>
        <w:t>of</w:t>
      </w:r>
      <w:r>
        <w:rPr>
          <w:spacing w:val="-3"/>
        </w:rPr>
        <w:t xml:space="preserve"> </w:t>
      </w:r>
      <w:r>
        <w:t>bringing</w:t>
      </w:r>
      <w:r>
        <w:rPr>
          <w:spacing w:val="-3"/>
        </w:rPr>
        <w:t xml:space="preserve"> </w:t>
      </w:r>
      <w:r>
        <w:t>in</w:t>
      </w:r>
      <w:r>
        <w:rPr>
          <w:spacing w:val="-3"/>
        </w:rPr>
        <w:t xml:space="preserve"> </w:t>
      </w:r>
      <w:r>
        <w:t>actual</w:t>
      </w:r>
      <w:r>
        <w:rPr>
          <w:spacing w:val="-3"/>
        </w:rPr>
        <w:t xml:space="preserve"> </w:t>
      </w:r>
      <w:r>
        <w:t>users</w:t>
      </w:r>
      <w:r>
        <w:rPr>
          <w:spacing w:val="-3"/>
        </w:rPr>
        <w:t xml:space="preserve"> </w:t>
      </w:r>
      <w:r>
        <w:t>with</w:t>
      </w:r>
      <w:r>
        <w:rPr>
          <w:spacing w:val="-3"/>
        </w:rPr>
        <w:t xml:space="preserve"> </w:t>
      </w:r>
      <w:r>
        <w:t>actual</w:t>
      </w:r>
      <w:r>
        <w:rPr>
          <w:spacing w:val="-3"/>
        </w:rPr>
        <w:t xml:space="preserve"> </w:t>
      </w:r>
      <w:r>
        <w:t>problems.</w:t>
      </w:r>
      <w:r>
        <w:rPr>
          <w:spacing w:val="-3"/>
        </w:rPr>
        <w:t xml:space="preserve"> </w:t>
      </w:r>
      <w:r>
        <w:t>The</w:t>
      </w:r>
      <w:r>
        <w:rPr>
          <w:spacing w:val="-3"/>
        </w:rPr>
        <w:t xml:space="preserve"> </w:t>
      </w:r>
      <w:r>
        <w:t>team began by approaching companies that had CSR budgets and whose research teams already sought external partners. The argument was practical: Manthan was free, offered access to a large pool of institutions and startups, and was associated with the PSA's office. Joining cost nothing and opened a company to a</w:t>
      </w:r>
      <w:r>
        <w:rPr>
          <w:spacing w:val="-3"/>
        </w:rPr>
        <w:t xml:space="preserve"> </w:t>
      </w:r>
      <w:r>
        <w:t>broader</w:t>
      </w:r>
      <w:r>
        <w:rPr>
          <w:spacing w:val="-3"/>
        </w:rPr>
        <w:t xml:space="preserve"> </w:t>
      </w:r>
      <w:r>
        <w:t>set</w:t>
      </w:r>
      <w:r>
        <w:rPr>
          <w:spacing w:val="-3"/>
        </w:rPr>
        <w:t xml:space="preserve"> </w:t>
      </w:r>
      <w:r>
        <w:t>of</w:t>
      </w:r>
      <w:r>
        <w:rPr>
          <w:spacing w:val="-3"/>
        </w:rPr>
        <w:t xml:space="preserve"> </w:t>
      </w:r>
      <w:r>
        <w:t>potential</w:t>
      </w:r>
      <w:r>
        <w:rPr>
          <w:spacing w:val="-3"/>
        </w:rPr>
        <w:t xml:space="preserve"> </w:t>
      </w:r>
      <w:r>
        <w:t>solutions</w:t>
      </w:r>
      <w:r>
        <w:rPr>
          <w:spacing w:val="-3"/>
        </w:rPr>
        <w:t xml:space="preserve"> </w:t>
      </w:r>
      <w:r>
        <w:t>than</w:t>
      </w:r>
      <w:r>
        <w:rPr>
          <w:spacing w:val="-3"/>
        </w:rPr>
        <w:t xml:space="preserve"> </w:t>
      </w:r>
      <w:r>
        <w:t>its</w:t>
      </w:r>
      <w:r>
        <w:rPr>
          <w:spacing w:val="-3"/>
        </w:rPr>
        <w:t xml:space="preserve"> </w:t>
      </w:r>
      <w:r>
        <w:t>existing</w:t>
      </w:r>
      <w:r>
        <w:rPr>
          <w:spacing w:val="-3"/>
        </w:rPr>
        <w:t xml:space="preserve"> </w:t>
      </w:r>
      <w:r>
        <w:t xml:space="preserve">networks </w:t>
      </w:r>
      <w:r>
        <w:rPr>
          <w:spacing w:val="-2"/>
        </w:rPr>
        <w:t>provided.</w:t>
      </w:r>
    </w:p>
    <w:p w14:paraId="16E3606E" w14:textId="77777777" w:rsidR="000F19BA" w:rsidRDefault="00000000">
      <w:pPr>
        <w:pStyle w:val="BodyText"/>
        <w:spacing w:line="276" w:lineRule="auto"/>
        <w:ind w:right="364"/>
      </w:pPr>
      <w:r>
        <w:t xml:space="preserve">The response was mixed. Some </w:t>
      </w:r>
      <w:proofErr w:type="spellStart"/>
      <w:r>
        <w:t>organisations</w:t>
      </w:r>
      <w:proofErr w:type="spellEnd"/>
      <w:r>
        <w:t xml:space="preserve"> joined quickly. Others required extended discussion. Several raised</w:t>
      </w:r>
      <w:r>
        <w:rPr>
          <w:spacing w:val="-5"/>
        </w:rPr>
        <w:t xml:space="preserve"> </w:t>
      </w:r>
      <w:r>
        <w:t>confidentiality</w:t>
      </w:r>
      <w:r>
        <w:rPr>
          <w:spacing w:val="-5"/>
        </w:rPr>
        <w:t xml:space="preserve"> </w:t>
      </w:r>
      <w:r>
        <w:t>concerns,</w:t>
      </w:r>
      <w:r>
        <w:rPr>
          <w:spacing w:val="-5"/>
        </w:rPr>
        <w:t xml:space="preserve"> </w:t>
      </w:r>
      <w:r>
        <w:t>addressed</w:t>
      </w:r>
      <w:r>
        <w:rPr>
          <w:spacing w:val="-5"/>
        </w:rPr>
        <w:t xml:space="preserve"> </w:t>
      </w:r>
      <w:r>
        <w:t>through</w:t>
      </w:r>
      <w:r>
        <w:rPr>
          <w:spacing w:val="-5"/>
        </w:rPr>
        <w:t xml:space="preserve"> </w:t>
      </w:r>
      <w:r>
        <w:t>the</w:t>
      </w:r>
      <w:r>
        <w:rPr>
          <w:spacing w:val="-5"/>
        </w:rPr>
        <w:t xml:space="preserve"> </w:t>
      </w:r>
      <w:r>
        <w:t>industry</w:t>
      </w:r>
      <w:r>
        <w:rPr>
          <w:spacing w:val="-5"/>
        </w:rPr>
        <w:t xml:space="preserve"> </w:t>
      </w:r>
      <w:r>
        <w:t>research</w:t>
      </w:r>
      <w:r>
        <w:rPr>
          <w:spacing w:val="-5"/>
        </w:rPr>
        <w:t xml:space="preserve"> </w:t>
      </w:r>
      <w:r>
        <w:t>and development section of the platform. A few simply needed to</w:t>
      </w:r>
      <w:r>
        <w:rPr>
          <w:spacing w:val="-3"/>
        </w:rPr>
        <w:t xml:space="preserve"> </w:t>
      </w:r>
      <w:r>
        <w:t>be</w:t>
      </w:r>
      <w:r>
        <w:rPr>
          <w:spacing w:val="-3"/>
        </w:rPr>
        <w:t xml:space="preserve"> </w:t>
      </w:r>
      <w:r>
        <w:t>shown</w:t>
      </w:r>
      <w:r>
        <w:rPr>
          <w:spacing w:val="-3"/>
        </w:rPr>
        <w:t xml:space="preserve"> </w:t>
      </w:r>
      <w:r>
        <w:t>what</w:t>
      </w:r>
      <w:r>
        <w:rPr>
          <w:spacing w:val="-3"/>
        </w:rPr>
        <w:t xml:space="preserve"> </w:t>
      </w:r>
      <w:r>
        <w:t>peer</w:t>
      </w:r>
      <w:r>
        <w:rPr>
          <w:spacing w:val="-3"/>
        </w:rPr>
        <w:t xml:space="preserve"> </w:t>
      </w:r>
      <w:proofErr w:type="spellStart"/>
      <w:r>
        <w:t>organisations</w:t>
      </w:r>
      <w:proofErr w:type="spellEnd"/>
      <w:r>
        <w:t xml:space="preserve"> had already done through the platform before they were willing to try it.</w:t>
      </w:r>
    </w:p>
    <w:p w14:paraId="2BF722D8" w14:textId="77777777" w:rsidR="000F19BA" w:rsidRDefault="00000000">
      <w:pPr>
        <w:pStyle w:val="BodyText"/>
        <w:spacing w:line="276" w:lineRule="auto"/>
        <w:ind w:right="364"/>
      </w:pPr>
      <w:r>
        <w:t>The Ministry of Mines was among the early government adopters. Its team used Manthan as</w:t>
      </w:r>
      <w:r>
        <w:rPr>
          <w:spacing w:val="40"/>
        </w:rPr>
        <w:t xml:space="preserve"> </w:t>
      </w:r>
      <w:r>
        <w:t>part of its Science and Technology Programme, posting opportunities and receiving proposals from academic and research institutions.</w:t>
      </w:r>
      <w:r>
        <w:rPr>
          <w:spacing w:val="-4"/>
        </w:rPr>
        <w:t xml:space="preserve"> </w:t>
      </w:r>
      <w:r>
        <w:t>Officials</w:t>
      </w:r>
      <w:r>
        <w:rPr>
          <w:spacing w:val="-4"/>
        </w:rPr>
        <w:t xml:space="preserve"> </w:t>
      </w:r>
      <w:r>
        <w:t>noted</w:t>
      </w:r>
      <w:r>
        <w:rPr>
          <w:spacing w:val="-4"/>
        </w:rPr>
        <w:t xml:space="preserve"> </w:t>
      </w:r>
      <w:r>
        <w:t>that</w:t>
      </w:r>
      <w:r>
        <w:rPr>
          <w:spacing w:val="-4"/>
        </w:rPr>
        <w:t xml:space="preserve"> </w:t>
      </w:r>
      <w:r>
        <w:t>the</w:t>
      </w:r>
      <w:r>
        <w:rPr>
          <w:spacing w:val="-4"/>
        </w:rPr>
        <w:t xml:space="preserve"> </w:t>
      </w:r>
      <w:r>
        <w:t>platform</w:t>
      </w:r>
      <w:r>
        <w:rPr>
          <w:spacing w:val="-4"/>
        </w:rPr>
        <w:t xml:space="preserve"> </w:t>
      </w:r>
      <w:r>
        <w:t>provided</w:t>
      </w:r>
      <w:r>
        <w:rPr>
          <w:spacing w:val="-4"/>
        </w:rPr>
        <w:t xml:space="preserve"> </w:t>
      </w:r>
      <w:r>
        <w:t>a</w:t>
      </w:r>
      <w:r>
        <w:rPr>
          <w:spacing w:val="-4"/>
        </w:rPr>
        <w:t xml:space="preserve"> </w:t>
      </w:r>
      <w:r>
        <w:t>structured process for accessing a pool of partners across the country. They described</w:t>
      </w:r>
      <w:r>
        <w:rPr>
          <w:spacing w:val="-3"/>
        </w:rPr>
        <w:t xml:space="preserve"> </w:t>
      </w:r>
      <w:r>
        <w:t>the</w:t>
      </w:r>
      <w:r>
        <w:rPr>
          <w:spacing w:val="-3"/>
        </w:rPr>
        <w:t xml:space="preserve"> </w:t>
      </w:r>
      <w:r>
        <w:t>association</w:t>
      </w:r>
      <w:r>
        <w:rPr>
          <w:spacing w:val="-3"/>
        </w:rPr>
        <w:t xml:space="preserve"> </w:t>
      </w:r>
      <w:r>
        <w:t>with the PSA's office as important to their willingness to participate, providing confidence in the platform's authenticity and process.</w:t>
      </w:r>
    </w:p>
    <w:p w14:paraId="43008BDD" w14:textId="77777777" w:rsidR="000F19BA" w:rsidRDefault="00000000">
      <w:pPr>
        <w:pStyle w:val="BodyText"/>
        <w:spacing w:line="276" w:lineRule="auto"/>
        <w:ind w:right="362"/>
        <w:rPr>
          <w:i/>
        </w:rPr>
      </w:pPr>
      <w:r>
        <w:t xml:space="preserve">Samsung India joined as a demand-side partner through its Solve for Tomorrow programme, which invites students between fourteen and twenty-two years of age to develop solutions to social problems using science and technology. From 2024, Samsung used Manthan to host the </w:t>
      </w:r>
      <w:proofErr w:type="spellStart"/>
      <w:r>
        <w:t>programme's</w:t>
      </w:r>
      <w:proofErr w:type="spellEnd"/>
      <w:r>
        <w:t xml:space="preserve"> application page. The platform gave the programme access to what Samsung described as an innovation-focused audience. The 2025</w:t>
      </w:r>
      <w:r>
        <w:rPr>
          <w:spacing w:val="-3"/>
        </w:rPr>
        <w:t xml:space="preserve"> </w:t>
      </w:r>
      <w:r>
        <w:t>edition</w:t>
      </w:r>
      <w:r>
        <w:rPr>
          <w:spacing w:val="-3"/>
        </w:rPr>
        <w:t xml:space="preserve"> </w:t>
      </w:r>
      <w:r>
        <w:t>of</w:t>
      </w:r>
      <w:r>
        <w:rPr>
          <w:spacing w:val="-3"/>
        </w:rPr>
        <w:t xml:space="preserve"> </w:t>
      </w:r>
      <w:r>
        <w:t>Solve</w:t>
      </w:r>
      <w:r>
        <w:rPr>
          <w:spacing w:val="-3"/>
        </w:rPr>
        <w:t xml:space="preserve"> </w:t>
      </w:r>
      <w:r>
        <w:t>for</w:t>
      </w:r>
      <w:r>
        <w:rPr>
          <w:spacing w:val="-4"/>
        </w:rPr>
        <w:t xml:space="preserve"> </w:t>
      </w:r>
      <w:r>
        <w:t>Tomorrow</w:t>
      </w:r>
      <w:r>
        <w:rPr>
          <w:spacing w:val="-3"/>
        </w:rPr>
        <w:t xml:space="preserve"> </w:t>
      </w:r>
      <w:r>
        <w:t xml:space="preserve">recorded its highest number of applications. Samsung noted that </w:t>
      </w:r>
      <w:r>
        <w:rPr>
          <w:i/>
        </w:rPr>
        <w:t>"platforms like Manthan played an important role in enabling this scale of outreach."</w:t>
      </w:r>
    </w:p>
    <w:p w14:paraId="07027D7F" w14:textId="77777777" w:rsidR="000F19BA" w:rsidRDefault="00000000">
      <w:pPr>
        <w:pStyle w:val="Heading2"/>
        <w:jc w:val="both"/>
      </w:pPr>
      <w:bookmarkStart w:id="15" w:name="Building_the_Supply_Side:_Expanding_Beyo"/>
      <w:bookmarkEnd w:id="15"/>
      <w:r>
        <w:t xml:space="preserve">Building the Supply Side: Expanding Beyond Familiar </w:t>
      </w:r>
      <w:r>
        <w:rPr>
          <w:spacing w:val="-2"/>
        </w:rPr>
        <w:t>Institutions</w:t>
      </w:r>
    </w:p>
    <w:p w14:paraId="05952D4F" w14:textId="77777777" w:rsidR="000F19BA" w:rsidRDefault="00000000">
      <w:pPr>
        <w:pStyle w:val="BodyText"/>
        <w:spacing w:before="120" w:line="276" w:lineRule="auto"/>
        <w:ind w:right="361"/>
      </w:pPr>
      <w:r>
        <w:t>The supply side carried its own structural complexity. A large share of</w:t>
      </w:r>
      <w:r>
        <w:rPr>
          <w:spacing w:val="-3"/>
        </w:rPr>
        <w:t xml:space="preserve"> </w:t>
      </w:r>
      <w:r>
        <w:t>India's</w:t>
      </w:r>
      <w:r>
        <w:rPr>
          <w:spacing w:val="-3"/>
        </w:rPr>
        <w:t xml:space="preserve"> </w:t>
      </w:r>
      <w:r>
        <w:t>research</w:t>
      </w:r>
      <w:r>
        <w:rPr>
          <w:spacing w:val="-3"/>
        </w:rPr>
        <w:t xml:space="preserve"> </w:t>
      </w:r>
      <w:r>
        <w:t>capacity sat in institutions that had little visibility in industry networks. The default pattern, in which a small number of well-known institutions received</w:t>
      </w:r>
      <w:r>
        <w:rPr>
          <w:spacing w:val="-5"/>
        </w:rPr>
        <w:t xml:space="preserve"> </w:t>
      </w:r>
      <w:r>
        <w:t>most</w:t>
      </w:r>
      <w:r>
        <w:rPr>
          <w:spacing w:val="-5"/>
        </w:rPr>
        <w:t xml:space="preserve"> </w:t>
      </w:r>
      <w:r>
        <w:t>collaboration</w:t>
      </w:r>
      <w:r>
        <w:rPr>
          <w:spacing w:val="-5"/>
        </w:rPr>
        <w:t xml:space="preserve"> </w:t>
      </w:r>
      <w:r>
        <w:t>opportunities,</w:t>
      </w:r>
      <w:r>
        <w:rPr>
          <w:spacing w:val="-5"/>
        </w:rPr>
        <w:t xml:space="preserve"> </w:t>
      </w:r>
      <w:r>
        <w:t xml:space="preserve">reproduced itself not because other institutions were less capable but because they were less familiar to </w:t>
      </w:r>
      <w:r>
        <w:rPr>
          <w:spacing w:val="-2"/>
        </w:rPr>
        <w:t>decision-makers.</w:t>
      </w:r>
    </w:p>
    <w:p w14:paraId="46F7DDB5" w14:textId="77777777" w:rsidR="000F19BA" w:rsidRDefault="00000000">
      <w:pPr>
        <w:pStyle w:val="BodyText"/>
        <w:spacing w:line="276" w:lineRule="auto"/>
        <w:ind w:right="365"/>
      </w:pPr>
      <w:r>
        <w:t>Manthan's design did not prescribe institutional prestige</w:t>
      </w:r>
      <w:r>
        <w:rPr>
          <w:spacing w:val="-4"/>
        </w:rPr>
        <w:t xml:space="preserve"> </w:t>
      </w:r>
      <w:r>
        <w:t>as</w:t>
      </w:r>
      <w:r>
        <w:rPr>
          <w:spacing w:val="-4"/>
        </w:rPr>
        <w:t xml:space="preserve"> </w:t>
      </w:r>
      <w:r>
        <w:t>a</w:t>
      </w:r>
      <w:r>
        <w:rPr>
          <w:spacing w:val="-4"/>
        </w:rPr>
        <w:t xml:space="preserve"> </w:t>
      </w:r>
      <w:r>
        <w:t>criterion</w:t>
      </w:r>
      <w:r>
        <w:rPr>
          <w:spacing w:val="-4"/>
        </w:rPr>
        <w:t xml:space="preserve"> </w:t>
      </w:r>
      <w:r>
        <w:t>for</w:t>
      </w:r>
      <w:r>
        <w:rPr>
          <w:spacing w:val="-4"/>
        </w:rPr>
        <w:t xml:space="preserve"> </w:t>
      </w:r>
      <w:r>
        <w:t>proposal</w:t>
      </w:r>
      <w:r>
        <w:rPr>
          <w:spacing w:val="-4"/>
        </w:rPr>
        <w:t xml:space="preserve"> </w:t>
      </w:r>
      <w:r>
        <w:t>submission. Any registered researcher or innovator, regardless of institution, could submit a proposal</w:t>
      </w:r>
      <w:r>
        <w:rPr>
          <w:spacing w:val="40"/>
        </w:rPr>
        <w:t xml:space="preserve"> </w:t>
      </w:r>
      <w:r>
        <w:t>against any open opportunity. Evaluation was intended to be based on the proposed solution rather than the name of the submitting institution.</w:t>
      </w:r>
    </w:p>
    <w:p w14:paraId="2E013076" w14:textId="77777777" w:rsidR="000F19BA" w:rsidRDefault="00000000">
      <w:pPr>
        <w:pStyle w:val="BodyText"/>
        <w:spacing w:line="276" w:lineRule="auto"/>
        <w:ind w:right="359"/>
      </w:pPr>
      <w:proofErr w:type="spellStart"/>
      <w:r>
        <w:t>CultYvate</w:t>
      </w:r>
      <w:proofErr w:type="spellEnd"/>
      <w:r>
        <w:t>,</w:t>
      </w:r>
      <w:r>
        <w:rPr>
          <w:spacing w:val="-3"/>
        </w:rPr>
        <w:t xml:space="preserve"> </w:t>
      </w:r>
      <w:r>
        <w:t>an</w:t>
      </w:r>
      <w:r>
        <w:rPr>
          <w:spacing w:val="-3"/>
        </w:rPr>
        <w:t xml:space="preserve"> </w:t>
      </w:r>
      <w:r>
        <w:t>agriculture</w:t>
      </w:r>
      <w:r>
        <w:rPr>
          <w:spacing w:val="-3"/>
        </w:rPr>
        <w:t xml:space="preserve"> </w:t>
      </w:r>
      <w:r>
        <w:t>technology</w:t>
      </w:r>
      <w:r>
        <w:rPr>
          <w:spacing w:val="-3"/>
        </w:rPr>
        <w:t xml:space="preserve"> </w:t>
      </w:r>
      <w:r>
        <w:t>company</w:t>
      </w:r>
      <w:r>
        <w:rPr>
          <w:spacing w:val="-3"/>
        </w:rPr>
        <w:t xml:space="preserve"> </w:t>
      </w:r>
      <w:r>
        <w:t>focused</w:t>
      </w:r>
      <w:r>
        <w:rPr>
          <w:spacing w:val="-3"/>
        </w:rPr>
        <w:t xml:space="preserve"> </w:t>
      </w:r>
      <w:r>
        <w:t>on</w:t>
      </w:r>
      <w:r>
        <w:rPr>
          <w:spacing w:val="-3"/>
        </w:rPr>
        <w:t xml:space="preserve"> </w:t>
      </w:r>
      <w:r>
        <w:t>farm</w:t>
      </w:r>
      <w:r>
        <w:rPr>
          <w:spacing w:val="-3"/>
        </w:rPr>
        <w:t xml:space="preserve"> </w:t>
      </w:r>
      <w:r>
        <w:t>automation,</w:t>
      </w:r>
      <w:r>
        <w:rPr>
          <w:spacing w:val="-3"/>
        </w:rPr>
        <w:t xml:space="preserve"> </w:t>
      </w:r>
      <w:r>
        <w:t>joined</w:t>
      </w:r>
      <w:r>
        <w:rPr>
          <w:spacing w:val="-3"/>
        </w:rPr>
        <w:t xml:space="preserve"> </w:t>
      </w:r>
      <w:r>
        <w:t>Manthan</w:t>
      </w:r>
      <w:r>
        <w:rPr>
          <w:spacing w:val="-3"/>
        </w:rPr>
        <w:t xml:space="preserve"> </w:t>
      </w:r>
      <w:r>
        <w:t>as</w:t>
      </w:r>
      <w:r>
        <w:rPr>
          <w:spacing w:val="-3"/>
        </w:rPr>
        <w:t xml:space="preserve"> </w:t>
      </w:r>
      <w:r>
        <w:t xml:space="preserve">a supply-side participant. Before the platform, it had depended on direct networking, referrals, and incubator </w:t>
      </w:r>
      <w:proofErr w:type="spellStart"/>
      <w:r>
        <w:t>programmes</w:t>
      </w:r>
      <w:proofErr w:type="spellEnd"/>
      <w:r>
        <w:t xml:space="preserve"> to connect with industry and government partners. Those channels </w:t>
      </w:r>
      <w:proofErr w:type="gramStart"/>
      <w:r>
        <w:t>were,</w:t>
      </w:r>
      <w:r>
        <w:rPr>
          <w:spacing w:val="40"/>
        </w:rPr>
        <w:t xml:space="preserve">  </w:t>
      </w:r>
      <w:r>
        <w:t>as</w:t>
      </w:r>
      <w:proofErr w:type="gramEnd"/>
      <w:r>
        <w:rPr>
          <w:spacing w:val="40"/>
        </w:rPr>
        <w:t xml:space="preserve">  </w:t>
      </w:r>
      <w:proofErr w:type="gramStart"/>
      <w:r>
        <w:t>the</w:t>
      </w:r>
      <w:r>
        <w:rPr>
          <w:spacing w:val="40"/>
        </w:rPr>
        <w:t xml:space="preserve">  </w:t>
      </w:r>
      <w:r>
        <w:t>company</w:t>
      </w:r>
      <w:proofErr w:type="gramEnd"/>
      <w:r>
        <w:rPr>
          <w:spacing w:val="40"/>
        </w:rPr>
        <w:t xml:space="preserve">  </w:t>
      </w:r>
      <w:proofErr w:type="gramStart"/>
      <w:r>
        <w:t>described</w:t>
      </w:r>
      <w:r>
        <w:rPr>
          <w:spacing w:val="40"/>
        </w:rPr>
        <w:t xml:space="preserve">  </w:t>
      </w:r>
      <w:r>
        <w:t>them</w:t>
      </w:r>
      <w:proofErr w:type="gramEnd"/>
      <w:r>
        <w:t>,</w:t>
      </w:r>
      <w:r>
        <w:rPr>
          <w:spacing w:val="80"/>
          <w:w w:val="150"/>
        </w:rPr>
        <w:t xml:space="preserve"> </w:t>
      </w:r>
      <w:r>
        <w:t>"fragmented,</w:t>
      </w:r>
      <w:r>
        <w:rPr>
          <w:spacing w:val="80"/>
          <w:w w:val="150"/>
        </w:rPr>
        <w:t xml:space="preserve"> </w:t>
      </w:r>
      <w:r>
        <w:t>relationship-dependent,</w:t>
      </w:r>
      <w:r>
        <w:rPr>
          <w:spacing w:val="80"/>
          <w:w w:val="150"/>
        </w:rPr>
        <w:t xml:space="preserve"> </w:t>
      </w:r>
      <w:r>
        <w:t xml:space="preserve">and time-intensive." On Manthan, it found posted opportunities from credible </w:t>
      </w:r>
      <w:proofErr w:type="spellStart"/>
      <w:r>
        <w:t>organisations</w:t>
      </w:r>
      <w:proofErr w:type="spellEnd"/>
      <w:r>
        <w:t xml:space="preserve"> and described the platform as creating "a more level playing field</w:t>
      </w:r>
      <w:r>
        <w:rPr>
          <w:spacing w:val="-3"/>
        </w:rPr>
        <w:t xml:space="preserve"> </w:t>
      </w:r>
      <w:r>
        <w:t>through</w:t>
      </w:r>
      <w:r>
        <w:rPr>
          <w:spacing w:val="-3"/>
        </w:rPr>
        <w:t xml:space="preserve"> </w:t>
      </w:r>
      <w:r>
        <w:t>structured</w:t>
      </w:r>
      <w:r>
        <w:rPr>
          <w:spacing w:val="-3"/>
        </w:rPr>
        <w:t xml:space="preserve"> </w:t>
      </w:r>
      <w:r>
        <w:t>evaluation"</w:t>
      </w:r>
      <w:r>
        <w:rPr>
          <w:spacing w:val="-3"/>
        </w:rPr>
        <w:t xml:space="preserve"> </w:t>
      </w:r>
      <w:r>
        <w:t xml:space="preserve">by </w:t>
      </w:r>
      <w:proofErr w:type="spellStart"/>
      <w:r>
        <w:t>emphasising</w:t>
      </w:r>
      <w:proofErr w:type="spellEnd"/>
      <w:r>
        <w:t xml:space="preserve"> the fit between a solution and a problem rather than the reputation of the institution proposing it.</w:t>
      </w:r>
    </w:p>
    <w:p w14:paraId="7EACF22F" w14:textId="77777777" w:rsidR="000F19BA" w:rsidRDefault="000F19BA">
      <w:pPr>
        <w:pStyle w:val="BodyText"/>
        <w:spacing w:line="276" w:lineRule="auto"/>
        <w:sectPr w:rsidR="000F19BA">
          <w:pgSz w:w="12240" w:h="15840"/>
          <w:pgMar w:top="1360" w:right="1080" w:bottom="280" w:left="1440" w:header="720" w:footer="720" w:gutter="0"/>
          <w:cols w:space="720"/>
        </w:sectPr>
      </w:pPr>
    </w:p>
    <w:p w14:paraId="4BD3F4AD" w14:textId="77777777" w:rsidR="000F19BA" w:rsidRDefault="00000000">
      <w:pPr>
        <w:pStyle w:val="BodyText"/>
        <w:spacing w:before="80" w:line="276" w:lineRule="auto"/>
        <w:ind w:right="359"/>
      </w:pPr>
      <w:r>
        <w:lastRenderedPageBreak/>
        <w:t>The Indian Institute of</w:t>
      </w:r>
      <w:r>
        <w:rPr>
          <w:spacing w:val="-3"/>
        </w:rPr>
        <w:t xml:space="preserve"> </w:t>
      </w:r>
      <w:r>
        <w:t>Technology</w:t>
      </w:r>
      <w:r>
        <w:rPr>
          <w:spacing w:val="-3"/>
        </w:rPr>
        <w:t xml:space="preserve"> </w:t>
      </w:r>
      <w:r>
        <w:t>Bombay</w:t>
      </w:r>
      <w:r>
        <w:rPr>
          <w:spacing w:val="-3"/>
        </w:rPr>
        <w:t xml:space="preserve"> </w:t>
      </w:r>
      <w:r>
        <w:t>participated</w:t>
      </w:r>
      <w:r>
        <w:rPr>
          <w:spacing w:val="-3"/>
        </w:rPr>
        <w:t xml:space="preserve"> </w:t>
      </w:r>
      <w:r>
        <w:t>through</w:t>
      </w:r>
      <w:r>
        <w:rPr>
          <w:spacing w:val="-3"/>
        </w:rPr>
        <w:t xml:space="preserve"> </w:t>
      </w:r>
      <w:r>
        <w:t>a</w:t>
      </w:r>
      <w:r>
        <w:rPr>
          <w:spacing w:val="-3"/>
        </w:rPr>
        <w:t xml:space="preserve"> </w:t>
      </w:r>
      <w:r>
        <w:t>project</w:t>
      </w:r>
      <w:r>
        <w:rPr>
          <w:spacing w:val="-3"/>
        </w:rPr>
        <w:t xml:space="preserve"> </w:t>
      </w:r>
      <w:r>
        <w:t>on</w:t>
      </w:r>
      <w:r>
        <w:rPr>
          <w:spacing w:val="-3"/>
        </w:rPr>
        <w:t xml:space="preserve"> </w:t>
      </w:r>
      <w:r>
        <w:t>electric</w:t>
      </w:r>
      <w:r>
        <w:rPr>
          <w:spacing w:val="-3"/>
        </w:rPr>
        <w:t xml:space="preserve"> </w:t>
      </w:r>
      <w:r>
        <w:t>cooking</w:t>
      </w:r>
      <w:r>
        <w:rPr>
          <w:spacing w:val="-3"/>
        </w:rPr>
        <w:t xml:space="preserve"> </w:t>
      </w:r>
      <w:r>
        <w:t>in rural India, funded by the Modern Energy Cooking Services programme</w:t>
      </w:r>
      <w:r>
        <w:rPr>
          <w:vertAlign w:val="superscript"/>
        </w:rPr>
        <w:t>9</w:t>
      </w:r>
      <w:r>
        <w:t xml:space="preserve"> in the United</w:t>
      </w:r>
      <w:r>
        <w:rPr>
          <w:spacing w:val="40"/>
        </w:rPr>
        <w:t xml:space="preserve"> </w:t>
      </w:r>
      <w:r>
        <w:t xml:space="preserve">Kingdom. The project team used Manthan to reach suppliers they might not otherwise have found. The PSA's association with the platform enhanced its credibility in the eyes of the project's partner </w:t>
      </w:r>
      <w:proofErr w:type="spellStart"/>
      <w:r>
        <w:t>organisations</w:t>
      </w:r>
      <w:proofErr w:type="spellEnd"/>
      <w:r>
        <w:t>.</w:t>
      </w:r>
    </w:p>
    <w:p w14:paraId="1D5E7794" w14:textId="77777777" w:rsidR="000F19BA" w:rsidRDefault="00000000">
      <w:pPr>
        <w:pStyle w:val="BodyText"/>
        <w:spacing w:line="276" w:lineRule="auto"/>
        <w:ind w:right="359"/>
      </w:pPr>
      <w:proofErr w:type="spellStart"/>
      <w:r>
        <w:t>Neotia</w:t>
      </w:r>
      <w:proofErr w:type="spellEnd"/>
      <w:r>
        <w:t xml:space="preserve"> University,</w:t>
      </w:r>
      <w:r>
        <w:rPr>
          <w:spacing w:val="-4"/>
        </w:rPr>
        <w:t xml:space="preserve"> </w:t>
      </w:r>
      <w:r>
        <w:t>a</w:t>
      </w:r>
      <w:r>
        <w:rPr>
          <w:spacing w:val="-4"/>
        </w:rPr>
        <w:t xml:space="preserve"> </w:t>
      </w:r>
      <w:r>
        <w:t>smaller</w:t>
      </w:r>
      <w:r>
        <w:rPr>
          <w:spacing w:val="-4"/>
        </w:rPr>
        <w:t xml:space="preserve"> </w:t>
      </w:r>
      <w:r>
        <w:t>institution</w:t>
      </w:r>
      <w:r>
        <w:rPr>
          <w:spacing w:val="-4"/>
        </w:rPr>
        <w:t xml:space="preserve"> </w:t>
      </w:r>
      <w:r>
        <w:t>in</w:t>
      </w:r>
      <w:r>
        <w:rPr>
          <w:spacing w:val="-4"/>
        </w:rPr>
        <w:t xml:space="preserve"> </w:t>
      </w:r>
      <w:r>
        <w:t>West</w:t>
      </w:r>
      <w:r>
        <w:rPr>
          <w:spacing w:val="-4"/>
        </w:rPr>
        <w:t xml:space="preserve"> </w:t>
      </w:r>
      <w:r>
        <w:t>Bengal,</w:t>
      </w:r>
      <w:r>
        <w:rPr>
          <w:spacing w:val="-4"/>
        </w:rPr>
        <w:t xml:space="preserve"> </w:t>
      </w:r>
      <w:r>
        <w:t>described</w:t>
      </w:r>
      <w:r>
        <w:rPr>
          <w:spacing w:val="-4"/>
        </w:rPr>
        <w:t xml:space="preserve"> </w:t>
      </w:r>
      <w:r>
        <w:t>a</w:t>
      </w:r>
      <w:r>
        <w:rPr>
          <w:spacing w:val="-4"/>
        </w:rPr>
        <w:t xml:space="preserve"> </w:t>
      </w:r>
      <w:r>
        <w:t>different</w:t>
      </w:r>
      <w:r>
        <w:rPr>
          <w:spacing w:val="-4"/>
        </w:rPr>
        <w:t xml:space="preserve"> </w:t>
      </w:r>
      <w:r>
        <w:t>experience</w:t>
      </w:r>
      <w:r>
        <w:rPr>
          <w:spacing w:val="-4"/>
        </w:rPr>
        <w:t xml:space="preserve"> </w:t>
      </w:r>
      <w:r>
        <w:t>with</w:t>
      </w:r>
      <w:r>
        <w:rPr>
          <w:spacing w:val="-4"/>
        </w:rPr>
        <w:t xml:space="preserve"> </w:t>
      </w:r>
      <w:r>
        <w:t>the supply side. Before Manthan, it had relied on faculty contacts, college notices, and government competitions to find collaboration opportunities. "Opportunities were limited and not easy to find," its team noted. The platform changed this:</w:t>
      </w:r>
      <w:r>
        <w:rPr>
          <w:spacing w:val="-3"/>
        </w:rPr>
        <w:t xml:space="preserve"> </w:t>
      </w:r>
      <w:r>
        <w:t>posted</w:t>
      </w:r>
      <w:r>
        <w:rPr>
          <w:spacing w:val="-3"/>
        </w:rPr>
        <w:t xml:space="preserve"> </w:t>
      </w:r>
      <w:r>
        <w:t>opportunities</w:t>
      </w:r>
      <w:r>
        <w:rPr>
          <w:spacing w:val="-3"/>
        </w:rPr>
        <w:t xml:space="preserve"> </w:t>
      </w:r>
      <w:r>
        <w:t>were</w:t>
      </w:r>
      <w:r>
        <w:rPr>
          <w:spacing w:val="-3"/>
        </w:rPr>
        <w:t xml:space="preserve"> </w:t>
      </w:r>
      <w:r>
        <w:t>visible</w:t>
      </w:r>
      <w:r>
        <w:rPr>
          <w:spacing w:val="-3"/>
        </w:rPr>
        <w:t xml:space="preserve"> </w:t>
      </w:r>
      <w:r>
        <w:t>in</w:t>
      </w:r>
      <w:r>
        <w:rPr>
          <w:spacing w:val="-3"/>
        </w:rPr>
        <w:t xml:space="preserve"> </w:t>
      </w:r>
      <w:r>
        <w:t>one</w:t>
      </w:r>
      <w:r>
        <w:rPr>
          <w:spacing w:val="-3"/>
        </w:rPr>
        <w:t xml:space="preserve"> </w:t>
      </w:r>
      <w:r>
        <w:t>place, and the application process was direct. The PSA's association made the platform, in the university's words, "more genuine and trustworthy."</w:t>
      </w:r>
    </w:p>
    <w:p w14:paraId="4C1E1D5D" w14:textId="77777777" w:rsidR="000F19BA" w:rsidRDefault="00000000">
      <w:pPr>
        <w:pStyle w:val="Heading2"/>
        <w:jc w:val="both"/>
      </w:pPr>
      <w:bookmarkStart w:id="16" w:name="The_Five-Parameter_Monitoring_System_"/>
      <w:bookmarkEnd w:id="16"/>
      <w:r>
        <w:t xml:space="preserve">The Five-Parameter Monitoring </w:t>
      </w:r>
      <w:r>
        <w:rPr>
          <w:spacing w:val="-2"/>
        </w:rPr>
        <w:t>System</w:t>
      </w:r>
    </w:p>
    <w:p w14:paraId="3A596642" w14:textId="77777777" w:rsidR="000F19BA" w:rsidRDefault="00000000">
      <w:pPr>
        <w:pStyle w:val="BodyText"/>
        <w:spacing w:before="120" w:line="276" w:lineRule="auto"/>
        <w:ind w:right="359"/>
      </w:pPr>
      <w:r>
        <w:t>One of the more consequential design decisions the team made was to define success not as a match between a demand-side user and a supply-side innovator, but as a verified project outcome. This required the team to remain engaged well after an initial connection was made.</w:t>
      </w:r>
    </w:p>
    <w:p w14:paraId="12B4B3EB" w14:textId="77777777" w:rsidR="000F19BA" w:rsidRDefault="00000000">
      <w:pPr>
        <w:pStyle w:val="BodyText"/>
        <w:spacing w:line="276" w:lineRule="auto"/>
        <w:ind w:right="358"/>
      </w:pPr>
      <w:r>
        <w:t>Dr Poti described what she called a</w:t>
      </w:r>
      <w:r>
        <w:rPr>
          <w:spacing w:val="-3"/>
        </w:rPr>
        <w:t xml:space="preserve"> </w:t>
      </w:r>
      <w:r>
        <w:t>five-parameter</w:t>
      </w:r>
      <w:r>
        <w:rPr>
          <w:spacing w:val="-3"/>
        </w:rPr>
        <w:t xml:space="preserve"> </w:t>
      </w:r>
      <w:r>
        <w:t>radar</w:t>
      </w:r>
      <w:r>
        <w:rPr>
          <w:spacing w:val="-3"/>
        </w:rPr>
        <w:t xml:space="preserve"> </w:t>
      </w:r>
      <w:r>
        <w:t>maintained</w:t>
      </w:r>
      <w:r>
        <w:rPr>
          <w:spacing w:val="-3"/>
        </w:rPr>
        <w:t xml:space="preserve"> </w:t>
      </w:r>
      <w:r>
        <w:t>for</w:t>
      </w:r>
      <w:r>
        <w:rPr>
          <w:spacing w:val="-3"/>
        </w:rPr>
        <w:t xml:space="preserve"> </w:t>
      </w:r>
      <w:r>
        <w:t>every</w:t>
      </w:r>
      <w:r>
        <w:rPr>
          <w:spacing w:val="-3"/>
        </w:rPr>
        <w:t xml:space="preserve"> </w:t>
      </w:r>
      <w:r>
        <w:t>engagement.</w:t>
      </w:r>
      <w:r>
        <w:rPr>
          <w:spacing w:val="-3"/>
        </w:rPr>
        <w:t xml:space="preserve"> </w:t>
      </w:r>
      <w:r>
        <w:t>The first parameter was amplification: every</w:t>
      </w:r>
      <w:r>
        <w:rPr>
          <w:spacing w:val="-3"/>
        </w:rPr>
        <w:t xml:space="preserve"> </w:t>
      </w:r>
      <w:r>
        <w:t>posted</w:t>
      </w:r>
      <w:r>
        <w:rPr>
          <w:spacing w:val="-3"/>
        </w:rPr>
        <w:t xml:space="preserve"> </w:t>
      </w:r>
      <w:r>
        <w:t>opportunity</w:t>
      </w:r>
      <w:r>
        <w:rPr>
          <w:spacing w:val="-3"/>
        </w:rPr>
        <w:t xml:space="preserve"> </w:t>
      </w:r>
      <w:r>
        <w:t>was</w:t>
      </w:r>
      <w:r>
        <w:rPr>
          <w:spacing w:val="-3"/>
        </w:rPr>
        <w:t xml:space="preserve"> </w:t>
      </w:r>
      <w:r>
        <w:t>shared</w:t>
      </w:r>
      <w:r>
        <w:rPr>
          <w:spacing w:val="-3"/>
        </w:rPr>
        <w:t xml:space="preserve"> </w:t>
      </w:r>
      <w:r>
        <w:t>through</w:t>
      </w:r>
      <w:r>
        <w:rPr>
          <w:spacing w:val="-3"/>
        </w:rPr>
        <w:t xml:space="preserve"> </w:t>
      </w:r>
      <w:r>
        <w:t>Manthan's</w:t>
      </w:r>
      <w:r>
        <w:rPr>
          <w:spacing w:val="-3"/>
        </w:rPr>
        <w:t xml:space="preserve"> </w:t>
      </w:r>
      <w:r>
        <w:t xml:space="preserve">own channels and social media to bring in the broadest possible set of proposals. The second was active curation of the supply side. The team was </w:t>
      </w:r>
      <w:proofErr w:type="spellStart"/>
      <w:r>
        <w:t>organised</w:t>
      </w:r>
      <w:proofErr w:type="spellEnd"/>
      <w:r>
        <w:t xml:space="preserve"> by sector, with one member responsible for information technology, another for banking and finance, another for manufacturing, another for international engagements, and another for government and</w:t>
      </w:r>
      <w:r>
        <w:rPr>
          <w:spacing w:val="-4"/>
        </w:rPr>
        <w:t xml:space="preserve"> </w:t>
      </w:r>
      <w:r>
        <w:t>public sector units. Each sector lead maintained a repository of potential solution providers and reached out to them directly rather than waiting for them to find the platform.</w:t>
      </w:r>
    </w:p>
    <w:p w14:paraId="3966EBDA" w14:textId="77777777" w:rsidR="000F19BA" w:rsidRDefault="00000000">
      <w:pPr>
        <w:pStyle w:val="BodyText"/>
        <w:spacing w:line="276" w:lineRule="auto"/>
        <w:ind w:right="361"/>
      </w:pPr>
      <w:r>
        <w:t>The third parameter was a check on whether a collaboration had actually formed.</w:t>
      </w:r>
      <w:r>
        <w:rPr>
          <w:spacing w:val="-3"/>
        </w:rPr>
        <w:t xml:space="preserve"> </w:t>
      </w:r>
      <w:r>
        <w:t>Four</w:t>
      </w:r>
      <w:r>
        <w:rPr>
          <w:spacing w:val="-3"/>
        </w:rPr>
        <w:t xml:space="preserve"> </w:t>
      </w:r>
      <w:r>
        <w:t>months after a proposal deadline, the team contacted demand-side</w:t>
      </w:r>
      <w:r>
        <w:rPr>
          <w:spacing w:val="-3"/>
        </w:rPr>
        <w:t xml:space="preserve"> </w:t>
      </w:r>
      <w:r>
        <w:t>users</w:t>
      </w:r>
      <w:r>
        <w:rPr>
          <w:spacing w:val="-3"/>
        </w:rPr>
        <w:t xml:space="preserve"> </w:t>
      </w:r>
      <w:r>
        <w:t>to</w:t>
      </w:r>
      <w:r>
        <w:rPr>
          <w:spacing w:val="-3"/>
        </w:rPr>
        <w:t xml:space="preserve"> </w:t>
      </w:r>
      <w:r>
        <w:t>confirm</w:t>
      </w:r>
      <w:r>
        <w:rPr>
          <w:spacing w:val="-3"/>
        </w:rPr>
        <w:t xml:space="preserve"> </w:t>
      </w:r>
      <w:r>
        <w:t>that</w:t>
      </w:r>
      <w:r>
        <w:rPr>
          <w:spacing w:val="-3"/>
        </w:rPr>
        <w:t xml:space="preserve"> </w:t>
      </w:r>
      <w:r>
        <w:t>evaluation</w:t>
      </w:r>
      <w:r>
        <w:rPr>
          <w:spacing w:val="-3"/>
        </w:rPr>
        <w:t xml:space="preserve"> </w:t>
      </w:r>
      <w:r>
        <w:t>had been completed, a memorandum of understanding (MOU) signed, and a project initiated. The fourth was a check on project outcomes: six months after a project was funded, the</w:t>
      </w:r>
      <w:r>
        <w:rPr>
          <w:spacing w:val="-3"/>
        </w:rPr>
        <w:t xml:space="preserve"> </w:t>
      </w:r>
      <w:r>
        <w:t>team</w:t>
      </w:r>
      <w:r>
        <w:rPr>
          <w:spacing w:val="-3"/>
        </w:rPr>
        <w:t xml:space="preserve"> </w:t>
      </w:r>
      <w:r>
        <w:t xml:space="preserve">asked whether a </w:t>
      </w:r>
      <w:proofErr w:type="spellStart"/>
      <w:r>
        <w:t>centre</w:t>
      </w:r>
      <w:proofErr w:type="spellEnd"/>
      <w:r>
        <w:t xml:space="preserve"> of excellence had been set up, a technology prototype developed, or an innovation prize deployed. The platform sent automated emails at defined intervals to prompt these reports.</w:t>
      </w:r>
    </w:p>
    <w:p w14:paraId="3C72EDDA" w14:textId="77777777" w:rsidR="000F19BA" w:rsidRDefault="00000000">
      <w:pPr>
        <w:pStyle w:val="BodyText"/>
        <w:spacing w:line="276" w:lineRule="auto"/>
        <w:ind w:right="358"/>
      </w:pPr>
      <w:r>
        <w:t>The fifth parameter was an internal productivity expectation: each member of the Manthan</w:t>
      </w:r>
      <w:r>
        <w:rPr>
          <w:spacing w:val="40"/>
        </w:rPr>
        <w:t xml:space="preserve"> </w:t>
      </w:r>
      <w:r>
        <w:t>team was expected to bring five project collaborations into the system,</w:t>
      </w:r>
      <w:r>
        <w:rPr>
          <w:spacing w:val="-3"/>
        </w:rPr>
        <w:t xml:space="preserve"> </w:t>
      </w:r>
      <w:r>
        <w:t>from</w:t>
      </w:r>
      <w:r>
        <w:rPr>
          <w:spacing w:val="-3"/>
        </w:rPr>
        <w:t xml:space="preserve"> </w:t>
      </w:r>
      <w:r>
        <w:t>their</w:t>
      </w:r>
      <w:r>
        <w:rPr>
          <w:spacing w:val="-3"/>
        </w:rPr>
        <w:t xml:space="preserve"> </w:t>
      </w:r>
      <w:r>
        <w:t>own</w:t>
      </w:r>
      <w:r>
        <w:rPr>
          <w:spacing w:val="-3"/>
        </w:rPr>
        <w:t xml:space="preserve"> </w:t>
      </w:r>
      <w:r>
        <w:t>sector</w:t>
      </w:r>
      <w:r>
        <w:rPr>
          <w:spacing w:val="-3"/>
        </w:rPr>
        <w:t xml:space="preserve"> </w:t>
      </w:r>
      <w:r>
        <w:t>or any other. This internal accountability mechanism ensured the team was building the pipeline that gave the platform its value, rather than only administering the platform itself.</w:t>
      </w:r>
    </w:p>
    <w:p w14:paraId="201B8E01" w14:textId="77777777" w:rsidR="000F19BA" w:rsidRDefault="00000000">
      <w:pPr>
        <w:pStyle w:val="BodyText"/>
        <w:spacing w:line="276" w:lineRule="auto"/>
        <w:ind w:right="365"/>
      </w:pPr>
      <w:r>
        <w:t>"We have never come across a place where post-MOU nothing has happened,"</w:t>
      </w:r>
      <w:r>
        <w:rPr>
          <w:spacing w:val="-3"/>
        </w:rPr>
        <w:t xml:space="preserve"> </w:t>
      </w:r>
      <w:r>
        <w:t>Dr</w:t>
      </w:r>
      <w:r>
        <w:rPr>
          <w:spacing w:val="-3"/>
        </w:rPr>
        <w:t xml:space="preserve"> </w:t>
      </w:r>
      <w:r>
        <w:t>Poti</w:t>
      </w:r>
      <w:r>
        <w:rPr>
          <w:spacing w:val="-3"/>
        </w:rPr>
        <w:t xml:space="preserve"> </w:t>
      </w:r>
      <w:r>
        <w:t>said.</w:t>
      </w:r>
      <w:r>
        <w:rPr>
          <w:spacing w:val="-3"/>
        </w:rPr>
        <w:t xml:space="preserve"> </w:t>
      </w:r>
      <w:r>
        <w:t>"At best, it gets delayed by a couple of months." The monitoring system was what distinguished Manthan's approach from platforms that tracked matches but had no visibility into what happened after the initial connection.</w:t>
      </w:r>
    </w:p>
    <w:p w14:paraId="5C236C9E" w14:textId="77777777" w:rsidR="000F19BA" w:rsidRDefault="00000000">
      <w:pPr>
        <w:pStyle w:val="BodyText"/>
        <w:spacing w:before="119"/>
        <w:jc w:val="left"/>
        <w:rPr>
          <w:sz w:val="20"/>
        </w:rPr>
      </w:pPr>
      <w:r>
        <w:rPr>
          <w:noProof/>
          <w:sz w:val="20"/>
        </w:rPr>
        <mc:AlternateContent>
          <mc:Choice Requires="wps">
            <w:drawing>
              <wp:anchor distT="0" distB="0" distL="0" distR="0" simplePos="0" relativeHeight="487590400" behindDoc="1" locked="0" layoutInCell="1" allowOverlap="1" wp14:anchorId="1911040F" wp14:editId="3CD56B45">
                <wp:simplePos x="0" y="0"/>
                <wp:positionH relativeFrom="page">
                  <wp:posOffset>914400</wp:posOffset>
                </wp:positionH>
                <wp:positionV relativeFrom="paragraph">
                  <wp:posOffset>235121</wp:posOffset>
                </wp:positionV>
                <wp:extent cx="1828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2DF33" id="Graphic 6" o:spid="_x0000_s1026" style="position:absolute;margin-left:1in;margin-top:18.5pt;width:2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" path="m,l1828800,e" filled="f">
                <v:path arrowok="t"/>
                <w10:wrap type="topAndBottom" anchorx="page"/>
              </v:shape>
            </w:pict>
          </mc:Fallback>
        </mc:AlternateContent>
      </w:r>
    </w:p>
    <w:p w14:paraId="560AC256" w14:textId="77777777" w:rsidR="000F19BA" w:rsidRDefault="00000000">
      <w:pPr>
        <w:spacing w:before="101"/>
        <w:ind w:right="416"/>
        <w:rPr>
          <w:sz w:val="18"/>
        </w:rPr>
      </w:pPr>
      <w:r>
        <w:rPr>
          <w:sz w:val="18"/>
          <w:vertAlign w:val="superscript"/>
        </w:rPr>
        <w:t>9</w:t>
      </w:r>
      <w:r>
        <w:rPr>
          <w:sz w:val="18"/>
        </w:rPr>
        <w:t>MECS</w:t>
      </w:r>
      <w:r>
        <w:rPr>
          <w:spacing w:val="-3"/>
          <w:sz w:val="18"/>
        </w:rPr>
        <w:t xml:space="preserve"> </w:t>
      </w:r>
      <w:r>
        <w:rPr>
          <w:sz w:val="18"/>
        </w:rPr>
        <w:t>(Modern</w:t>
      </w:r>
      <w:r>
        <w:rPr>
          <w:spacing w:val="-3"/>
          <w:sz w:val="18"/>
        </w:rPr>
        <w:t xml:space="preserve"> </w:t>
      </w:r>
      <w:r>
        <w:rPr>
          <w:sz w:val="18"/>
        </w:rPr>
        <w:t>Energy</w:t>
      </w:r>
      <w:r>
        <w:rPr>
          <w:spacing w:val="-3"/>
          <w:sz w:val="18"/>
        </w:rPr>
        <w:t xml:space="preserve"> </w:t>
      </w:r>
      <w:r>
        <w:rPr>
          <w:sz w:val="18"/>
        </w:rPr>
        <w:t>Cooking</w:t>
      </w:r>
      <w:r>
        <w:rPr>
          <w:spacing w:val="-3"/>
          <w:sz w:val="18"/>
        </w:rPr>
        <w:t xml:space="preserve"> </w:t>
      </w:r>
      <w:r>
        <w:rPr>
          <w:sz w:val="18"/>
        </w:rPr>
        <w:t>Services):</w:t>
      </w:r>
      <w:r>
        <w:rPr>
          <w:spacing w:val="-3"/>
          <w:sz w:val="18"/>
        </w:rPr>
        <w:t xml:space="preserve"> </w:t>
      </w:r>
      <w:r>
        <w:rPr>
          <w:sz w:val="18"/>
        </w:rPr>
        <w:t>A</w:t>
      </w:r>
      <w:r>
        <w:rPr>
          <w:spacing w:val="-3"/>
          <w:sz w:val="18"/>
        </w:rPr>
        <w:t xml:space="preserve"> </w:t>
      </w:r>
      <w:r>
        <w:rPr>
          <w:sz w:val="18"/>
        </w:rPr>
        <w:t>UK</w:t>
      </w:r>
      <w:r>
        <w:rPr>
          <w:spacing w:val="-3"/>
          <w:sz w:val="18"/>
        </w:rPr>
        <w:t xml:space="preserve"> </w:t>
      </w:r>
      <w:r>
        <w:rPr>
          <w:sz w:val="18"/>
        </w:rPr>
        <w:t>Aid-funded</w:t>
      </w:r>
      <w:r>
        <w:rPr>
          <w:spacing w:val="-3"/>
          <w:sz w:val="18"/>
        </w:rPr>
        <w:t xml:space="preserve"> </w:t>
      </w:r>
      <w:r>
        <w:rPr>
          <w:sz w:val="18"/>
        </w:rPr>
        <w:t>programme</w:t>
      </w:r>
      <w:r>
        <w:rPr>
          <w:spacing w:val="-3"/>
          <w:sz w:val="18"/>
        </w:rPr>
        <w:t xml:space="preserve"> </w:t>
      </w:r>
      <w:r>
        <w:rPr>
          <w:sz w:val="18"/>
        </w:rPr>
        <w:t>that</w:t>
      </w:r>
      <w:r>
        <w:rPr>
          <w:spacing w:val="-3"/>
          <w:sz w:val="18"/>
        </w:rPr>
        <w:t xml:space="preserve"> </w:t>
      </w:r>
      <w:r>
        <w:rPr>
          <w:sz w:val="18"/>
        </w:rPr>
        <w:t>supports</w:t>
      </w:r>
      <w:r>
        <w:rPr>
          <w:spacing w:val="-3"/>
          <w:sz w:val="18"/>
        </w:rPr>
        <w:t xml:space="preserve"> </w:t>
      </w:r>
      <w:r>
        <w:rPr>
          <w:sz w:val="18"/>
        </w:rPr>
        <w:t>the</w:t>
      </w:r>
      <w:r>
        <w:rPr>
          <w:spacing w:val="-3"/>
          <w:sz w:val="18"/>
        </w:rPr>
        <w:t xml:space="preserve"> </w:t>
      </w:r>
      <w:r>
        <w:rPr>
          <w:sz w:val="18"/>
        </w:rPr>
        <w:t>transition</w:t>
      </w:r>
      <w:r>
        <w:rPr>
          <w:spacing w:val="-3"/>
          <w:sz w:val="18"/>
        </w:rPr>
        <w:t xml:space="preserve"> </w:t>
      </w:r>
      <w:r>
        <w:rPr>
          <w:sz w:val="18"/>
        </w:rPr>
        <w:t>to</w:t>
      </w:r>
      <w:r>
        <w:rPr>
          <w:spacing w:val="-3"/>
          <w:sz w:val="18"/>
        </w:rPr>
        <w:t xml:space="preserve"> </w:t>
      </w:r>
      <w:r>
        <w:rPr>
          <w:sz w:val="18"/>
        </w:rPr>
        <w:t>clean</w:t>
      </w:r>
      <w:r>
        <w:rPr>
          <w:spacing w:val="-3"/>
          <w:sz w:val="18"/>
        </w:rPr>
        <w:t xml:space="preserve"> </w:t>
      </w:r>
      <w:r>
        <w:rPr>
          <w:sz w:val="18"/>
        </w:rPr>
        <w:t>and efficient cooking energy solutions in developing countries.</w:t>
      </w:r>
    </w:p>
    <w:p w14:paraId="75CE4E62" w14:textId="77777777" w:rsidR="000F19BA" w:rsidRDefault="000F19BA">
      <w:pPr>
        <w:rPr>
          <w:sz w:val="18"/>
        </w:rPr>
        <w:sectPr w:rsidR="000F19BA">
          <w:pgSz w:w="12240" w:h="15840"/>
          <w:pgMar w:top="1360" w:right="1080" w:bottom="280" w:left="1440" w:header="720" w:footer="720" w:gutter="0"/>
          <w:cols w:space="720"/>
        </w:sectPr>
      </w:pPr>
    </w:p>
    <w:p w14:paraId="06A1EA16" w14:textId="77777777" w:rsidR="000F19BA" w:rsidRDefault="00000000">
      <w:pPr>
        <w:pStyle w:val="Heading2"/>
        <w:spacing w:before="80"/>
        <w:jc w:val="both"/>
      </w:pPr>
      <w:bookmarkStart w:id="17" w:name="Recognition_and_International_Engagement"/>
      <w:bookmarkEnd w:id="17"/>
      <w:r>
        <w:lastRenderedPageBreak/>
        <w:t xml:space="preserve">Recognition and International Engagements: 2022 to </w:t>
      </w:r>
      <w:r>
        <w:rPr>
          <w:spacing w:val="-4"/>
        </w:rPr>
        <w:t>2024</w:t>
      </w:r>
    </w:p>
    <w:p w14:paraId="0C9DF170" w14:textId="77777777" w:rsidR="000F19BA" w:rsidRDefault="00000000">
      <w:pPr>
        <w:pStyle w:val="BodyText"/>
        <w:spacing w:before="120" w:line="276" w:lineRule="auto"/>
        <w:ind w:right="362"/>
      </w:pPr>
      <w:r>
        <w:t>In the first months after launch, Manthan received the Best Tech Initiative of the Year award from Dun &amp; Bradstreet</w:t>
      </w:r>
      <w:r>
        <w:rPr>
          <w:vertAlign w:val="superscript"/>
        </w:rPr>
        <w:t>10</w:t>
      </w:r>
      <w:r>
        <w:t xml:space="preserve"> at their annual business excellence awards programme. Dr Poti was direct about the strategic reasoning: the team applied deliberately, knowing that external recognition would build credibility with hesitant potential users.</w:t>
      </w:r>
      <w:r>
        <w:rPr>
          <w:spacing w:val="-3"/>
        </w:rPr>
        <w:t xml:space="preserve"> </w:t>
      </w:r>
      <w:r>
        <w:t>The</w:t>
      </w:r>
      <w:r>
        <w:rPr>
          <w:spacing w:val="-3"/>
        </w:rPr>
        <w:t xml:space="preserve"> </w:t>
      </w:r>
      <w:r>
        <w:t>return</w:t>
      </w:r>
      <w:r>
        <w:rPr>
          <w:spacing w:val="-3"/>
        </w:rPr>
        <w:t xml:space="preserve"> </w:t>
      </w:r>
      <w:r>
        <w:t>on</w:t>
      </w:r>
      <w:r>
        <w:rPr>
          <w:spacing w:val="-3"/>
        </w:rPr>
        <w:t xml:space="preserve"> </w:t>
      </w:r>
      <w:r>
        <w:t>investment</w:t>
      </w:r>
      <w:r>
        <w:rPr>
          <w:spacing w:val="-3"/>
        </w:rPr>
        <w:t xml:space="preserve"> </w:t>
      </w:r>
      <w:r>
        <w:t>was, by her account, notable. One crore spent on maintaining the platform</w:t>
      </w:r>
      <w:r>
        <w:rPr>
          <w:spacing w:val="-3"/>
        </w:rPr>
        <w:t xml:space="preserve"> </w:t>
      </w:r>
      <w:r>
        <w:t>had</w:t>
      </w:r>
      <w:r>
        <w:rPr>
          <w:spacing w:val="-3"/>
        </w:rPr>
        <w:t xml:space="preserve"> </w:t>
      </w:r>
      <w:r>
        <w:t>been</w:t>
      </w:r>
      <w:r>
        <w:rPr>
          <w:spacing w:val="-3"/>
        </w:rPr>
        <w:t xml:space="preserve"> </w:t>
      </w:r>
      <w:r>
        <w:t>associated</w:t>
      </w:r>
      <w:r>
        <w:rPr>
          <w:spacing w:val="-3"/>
        </w:rPr>
        <w:t xml:space="preserve"> </w:t>
      </w:r>
      <w:r>
        <w:t>with thousands of crores in research funding directed through its connections.</w:t>
      </w:r>
    </w:p>
    <w:p w14:paraId="224405F2" w14:textId="043276B1" w:rsidR="000F19BA" w:rsidRDefault="00000000">
      <w:pPr>
        <w:pStyle w:val="BodyText"/>
        <w:spacing w:line="276" w:lineRule="auto"/>
        <w:ind w:right="358"/>
      </w:pPr>
      <w:r>
        <w:t>Recognition of a different kind came in</w:t>
      </w:r>
      <w:r>
        <w:rPr>
          <w:spacing w:val="-3"/>
        </w:rPr>
        <w:t xml:space="preserve"> </w:t>
      </w:r>
      <w:r>
        <w:t>2024,</w:t>
      </w:r>
      <w:r>
        <w:rPr>
          <w:spacing w:val="-3"/>
        </w:rPr>
        <w:t xml:space="preserve"> </w:t>
      </w:r>
      <w:r>
        <w:t>when</w:t>
      </w:r>
      <w:r>
        <w:rPr>
          <w:spacing w:val="-3"/>
        </w:rPr>
        <w:t xml:space="preserve"> </w:t>
      </w:r>
      <w:r>
        <w:t>Manthan</w:t>
      </w:r>
      <w:r>
        <w:rPr>
          <w:spacing w:val="-3"/>
        </w:rPr>
        <w:t xml:space="preserve"> </w:t>
      </w:r>
      <w:r>
        <w:t>was</w:t>
      </w:r>
      <w:r>
        <w:rPr>
          <w:spacing w:val="-3"/>
        </w:rPr>
        <w:t xml:space="preserve"> </w:t>
      </w:r>
      <w:r>
        <w:t>selected</w:t>
      </w:r>
      <w:r>
        <w:rPr>
          <w:spacing w:val="-3"/>
        </w:rPr>
        <w:t xml:space="preserve"> </w:t>
      </w:r>
      <w:r>
        <w:t>as</w:t>
      </w:r>
      <w:r>
        <w:rPr>
          <w:spacing w:val="-3"/>
        </w:rPr>
        <w:t xml:space="preserve"> </w:t>
      </w:r>
      <w:r>
        <w:t>one</w:t>
      </w:r>
      <w:r>
        <w:rPr>
          <w:spacing w:val="-3"/>
        </w:rPr>
        <w:t xml:space="preserve"> </w:t>
      </w:r>
      <w:r>
        <w:t>of</w:t>
      </w:r>
      <w:r>
        <w:rPr>
          <w:spacing w:val="-3"/>
        </w:rPr>
        <w:t xml:space="preserve"> </w:t>
      </w:r>
      <w:r>
        <w:t>eight</w:t>
      </w:r>
      <w:r>
        <w:rPr>
          <w:spacing w:val="-3"/>
        </w:rPr>
        <w:t xml:space="preserve"> </w:t>
      </w:r>
      <w:r>
        <w:t>global government initiatives to be presented at the World Government Summit</w:t>
      </w:r>
      <w:r>
        <w:rPr>
          <w:vertAlign w:val="superscript"/>
        </w:rPr>
        <w:t>11</w:t>
      </w:r>
      <w:r>
        <w:t xml:space="preserve"> held</w:t>
      </w:r>
      <w:r>
        <w:rPr>
          <w:spacing w:val="-4"/>
        </w:rPr>
        <w:t xml:space="preserve"> </w:t>
      </w:r>
      <w:r>
        <w:t>in</w:t>
      </w:r>
      <w:r>
        <w:rPr>
          <w:spacing w:val="-4"/>
        </w:rPr>
        <w:t xml:space="preserve"> </w:t>
      </w:r>
      <w:r>
        <w:t>Dubai.</w:t>
      </w:r>
      <w:r>
        <w:rPr>
          <w:spacing w:val="-4"/>
        </w:rPr>
        <w:t xml:space="preserve"> </w:t>
      </w:r>
      <w:r>
        <w:t>India had applied to be represented at this forum for eleven years without success. In this instance, Manthan was brought to the selection committee's attention not through a formal application but through a contact in the United Nations Development Programme who knew Dr Poti. The committee reached out directly. After a day of interviews, Manthan was selected as the eighth global government initiative to be featured, alongside entries from New Zealand, the Netherlands, and other countries.</w:t>
      </w:r>
      <w:r w:rsidR="00653A17">
        <w:t xml:space="preserve"> </w:t>
      </w:r>
    </w:p>
    <w:p w14:paraId="26A4C77E" w14:textId="5BE5B9C5" w:rsidR="000F19BA" w:rsidRDefault="00000000">
      <w:pPr>
        <w:pStyle w:val="BodyText"/>
        <w:spacing w:line="276" w:lineRule="auto"/>
        <w:ind w:right="360"/>
      </w:pPr>
      <w:r>
        <w:t xml:space="preserve">At the summit, the selected initiatives were displayed in an exhibition space where visiting </w:t>
      </w:r>
      <w:r w:rsidR="00653A17" w:rsidRPr="00653A17">
        <w:rPr>
          <w:highlight w:val="yellow"/>
        </w:rPr>
        <w:t>(Prime Ministers and their delegations)</w:t>
      </w:r>
      <w:r w:rsidR="00653A17">
        <w:t xml:space="preserve"> </w:t>
      </w:r>
      <w:r>
        <w:t>delegations from twenty-six countries could engage directly with the representatives of each initiative. Dr Poti represented Manthan over three days, speaking with delegations of prime ministers, heads of state, and their senior staff. She described the experience as testing, given</w:t>
      </w:r>
      <w:r>
        <w:rPr>
          <w:spacing w:val="40"/>
        </w:rPr>
        <w:t xml:space="preserve"> </w:t>
      </w:r>
      <w:r>
        <w:t>the sustained nature of the engagement. The response from most delegations was, she noted, focused specifically on Manthan's research and innovation model, which distinguished it from the other selected initiatives in health, education, and child development.</w:t>
      </w:r>
    </w:p>
    <w:p w14:paraId="1A85F78E" w14:textId="77777777" w:rsidR="000F19BA" w:rsidRDefault="00000000">
      <w:pPr>
        <w:pStyle w:val="Heading2"/>
        <w:jc w:val="both"/>
      </w:pPr>
      <w:bookmarkStart w:id="18" w:name="Selected_Collaborations_"/>
      <w:bookmarkEnd w:id="18"/>
      <w:r>
        <w:t xml:space="preserve">Selected </w:t>
      </w:r>
      <w:r>
        <w:rPr>
          <w:spacing w:val="-2"/>
        </w:rPr>
        <w:t>Collaborations</w:t>
      </w:r>
    </w:p>
    <w:p w14:paraId="2076C0B4" w14:textId="77777777" w:rsidR="000F19BA" w:rsidRDefault="00000000">
      <w:pPr>
        <w:pStyle w:val="BodyText"/>
        <w:spacing w:before="120" w:line="276" w:lineRule="auto"/>
        <w:ind w:right="369"/>
      </w:pPr>
      <w:r>
        <w:t>Three collaborations that emerged through Manthan's facilitation illustrate the range of what</w:t>
      </w:r>
      <w:r>
        <w:rPr>
          <w:spacing w:val="40"/>
        </w:rPr>
        <w:t xml:space="preserve"> </w:t>
      </w:r>
      <w:r>
        <w:t>the platform made possible at the level of individual projects.</w:t>
      </w:r>
    </w:p>
    <w:p w14:paraId="06CB8320" w14:textId="147084B5" w:rsidR="000F19BA" w:rsidRDefault="00000000">
      <w:pPr>
        <w:pStyle w:val="BodyText"/>
        <w:spacing w:line="276" w:lineRule="auto"/>
        <w:ind w:right="358"/>
      </w:pPr>
      <w:r>
        <w:t>The first</w:t>
      </w:r>
      <w:r>
        <w:rPr>
          <w:spacing w:val="-3"/>
        </w:rPr>
        <w:t xml:space="preserve"> </w:t>
      </w:r>
      <w:r>
        <w:t>was</w:t>
      </w:r>
      <w:r>
        <w:rPr>
          <w:spacing w:val="-3"/>
        </w:rPr>
        <w:t xml:space="preserve"> </w:t>
      </w:r>
      <w:r>
        <w:t>the</w:t>
      </w:r>
      <w:r>
        <w:rPr>
          <w:spacing w:val="-3"/>
        </w:rPr>
        <w:t xml:space="preserve"> </w:t>
      </w:r>
      <w:r>
        <w:t>Centre</w:t>
      </w:r>
      <w:r>
        <w:rPr>
          <w:spacing w:val="-3"/>
        </w:rPr>
        <w:t xml:space="preserve"> </w:t>
      </w:r>
      <w:r>
        <w:t>of</w:t>
      </w:r>
      <w:r>
        <w:rPr>
          <w:spacing w:val="-3"/>
        </w:rPr>
        <w:t xml:space="preserve"> </w:t>
      </w:r>
      <w:r>
        <w:t>Excellence</w:t>
      </w:r>
      <w:r>
        <w:rPr>
          <w:spacing w:val="-3"/>
        </w:rPr>
        <w:t xml:space="preserve"> </w:t>
      </w:r>
      <w:r>
        <w:t>on</w:t>
      </w:r>
      <w:r>
        <w:rPr>
          <w:spacing w:val="-3"/>
        </w:rPr>
        <w:t xml:space="preserve"> </w:t>
      </w:r>
      <w:r>
        <w:t>Sanitation</w:t>
      </w:r>
      <w:r>
        <w:rPr>
          <w:spacing w:val="-3"/>
        </w:rPr>
        <w:t xml:space="preserve"> </w:t>
      </w:r>
      <w:r>
        <w:t>at</w:t>
      </w:r>
      <w:r>
        <w:rPr>
          <w:spacing w:val="-3"/>
        </w:rPr>
        <w:t xml:space="preserve"> </w:t>
      </w:r>
      <w:r>
        <w:t>the</w:t>
      </w:r>
      <w:r>
        <w:rPr>
          <w:spacing w:val="-3"/>
        </w:rPr>
        <w:t xml:space="preserve"> </w:t>
      </w:r>
      <w:r>
        <w:t>Indian</w:t>
      </w:r>
      <w:r>
        <w:rPr>
          <w:spacing w:val="-3"/>
        </w:rPr>
        <w:t xml:space="preserve"> </w:t>
      </w:r>
      <w:r>
        <w:t>Institute</w:t>
      </w:r>
      <w:r>
        <w:rPr>
          <w:spacing w:val="-3"/>
        </w:rPr>
        <w:t xml:space="preserve"> </w:t>
      </w:r>
      <w:r>
        <w:t>of</w:t>
      </w:r>
      <w:r>
        <w:rPr>
          <w:spacing w:val="-3"/>
        </w:rPr>
        <w:t xml:space="preserve"> </w:t>
      </w:r>
      <w:r>
        <w:t>Technology</w:t>
      </w:r>
      <w:r>
        <w:rPr>
          <w:spacing w:val="-3"/>
        </w:rPr>
        <w:t xml:space="preserve"> </w:t>
      </w:r>
      <w:proofErr w:type="gramStart"/>
      <w:r>
        <w:t>Palkar.</w:t>
      </w:r>
      <w:r w:rsidR="00653A17">
        <w:t>(</w:t>
      </w:r>
      <w:proofErr w:type="spellStart"/>
      <w:proofErr w:type="gramEnd"/>
      <w:r w:rsidR="00653A17" w:rsidRPr="00653A17">
        <w:rPr>
          <w:highlight w:val="yellow"/>
        </w:rPr>
        <w:t>Pallakad</w:t>
      </w:r>
      <w:proofErr w:type="spellEnd"/>
      <w:r w:rsidR="00653A17" w:rsidRPr="00653A17">
        <w:rPr>
          <w:highlight w:val="yellow"/>
        </w:rPr>
        <w:t>)</w:t>
      </w:r>
      <w:r>
        <w:t xml:space="preserve"> The Manthan team connected the institution with HDFC Bank for initial funding, then</w:t>
      </w:r>
      <w:r>
        <w:rPr>
          <w:spacing w:val="40"/>
        </w:rPr>
        <w:t xml:space="preserve"> </w:t>
      </w:r>
      <w:r>
        <w:t xml:space="preserve">facilitated additional support from the Gates Foundation and several other </w:t>
      </w:r>
      <w:proofErr w:type="spellStart"/>
      <w:r>
        <w:t>organisations</w:t>
      </w:r>
      <w:proofErr w:type="spellEnd"/>
      <w:r>
        <w:t xml:space="preserve">. After this consortium was assembled, Bill Gates wrote to Professor Sood requesting a meeting to discuss the </w:t>
      </w:r>
      <w:proofErr w:type="spellStart"/>
      <w:r>
        <w:t>centre</w:t>
      </w:r>
      <w:proofErr w:type="spellEnd"/>
      <w:r>
        <w:t xml:space="preserve"> and subsequently committed to directing the Gates Foundation's sanitation programme work in India through the facility.</w:t>
      </w:r>
    </w:p>
    <w:p w14:paraId="48720BE9" w14:textId="77777777" w:rsidR="000F19BA" w:rsidRDefault="00000000">
      <w:pPr>
        <w:pStyle w:val="BodyText"/>
        <w:spacing w:line="276" w:lineRule="auto"/>
        <w:ind w:right="358"/>
      </w:pPr>
      <w:r>
        <w:t>The second was a Dementia Studio at NIMHANS</w:t>
      </w:r>
      <w:r>
        <w:rPr>
          <w:vertAlign w:val="superscript"/>
        </w:rPr>
        <w:t>12</w:t>
      </w:r>
      <w:r>
        <w:t xml:space="preserve"> in Bengaluru. At the time of its establishment, a comparable facility existed in only one other country. The Manthan team facilitated</w:t>
      </w:r>
      <w:r>
        <w:rPr>
          <w:spacing w:val="80"/>
        </w:rPr>
        <w:t xml:space="preserve"> </w:t>
      </w:r>
      <w:r>
        <w:t>the</w:t>
      </w:r>
      <w:r>
        <w:rPr>
          <w:spacing w:val="71"/>
        </w:rPr>
        <w:t xml:space="preserve"> </w:t>
      </w:r>
      <w:r>
        <w:t>collaboration</w:t>
      </w:r>
      <w:r>
        <w:rPr>
          <w:spacing w:val="71"/>
        </w:rPr>
        <w:t xml:space="preserve"> </w:t>
      </w:r>
      <w:r>
        <w:t>between</w:t>
      </w:r>
      <w:r>
        <w:rPr>
          <w:spacing w:val="71"/>
        </w:rPr>
        <w:t xml:space="preserve"> </w:t>
      </w:r>
      <w:r>
        <w:t>the</w:t>
      </w:r>
      <w:r>
        <w:rPr>
          <w:spacing w:val="71"/>
        </w:rPr>
        <w:t xml:space="preserve"> </w:t>
      </w:r>
      <w:r>
        <w:t>institution</w:t>
      </w:r>
      <w:r>
        <w:rPr>
          <w:spacing w:val="71"/>
        </w:rPr>
        <w:t xml:space="preserve"> </w:t>
      </w:r>
      <w:r>
        <w:t>and</w:t>
      </w:r>
      <w:r>
        <w:rPr>
          <w:spacing w:val="71"/>
        </w:rPr>
        <w:t xml:space="preserve"> </w:t>
      </w:r>
      <w:r>
        <w:t>the</w:t>
      </w:r>
      <w:r>
        <w:rPr>
          <w:spacing w:val="71"/>
        </w:rPr>
        <w:t xml:space="preserve"> </w:t>
      </w:r>
      <w:r>
        <w:t>funders</w:t>
      </w:r>
      <w:r>
        <w:rPr>
          <w:spacing w:val="71"/>
        </w:rPr>
        <w:t xml:space="preserve"> </w:t>
      </w:r>
      <w:r>
        <w:t>and</w:t>
      </w:r>
      <w:r>
        <w:rPr>
          <w:spacing w:val="71"/>
        </w:rPr>
        <w:t xml:space="preserve"> </w:t>
      </w:r>
      <w:r>
        <w:t>implementation</w:t>
      </w:r>
    </w:p>
    <w:p w14:paraId="5A3FC6B4" w14:textId="77777777" w:rsidR="000F19BA" w:rsidRDefault="000F19BA">
      <w:pPr>
        <w:pStyle w:val="BodyText"/>
        <w:spacing w:before="0"/>
        <w:jc w:val="left"/>
        <w:rPr>
          <w:sz w:val="20"/>
        </w:rPr>
      </w:pPr>
    </w:p>
    <w:p w14:paraId="5BB6D828" w14:textId="77777777" w:rsidR="000F19BA" w:rsidRDefault="00000000">
      <w:pPr>
        <w:pStyle w:val="BodyText"/>
        <w:spacing w:before="73"/>
        <w:jc w:val="left"/>
        <w:rPr>
          <w:sz w:val="20"/>
        </w:rPr>
      </w:pPr>
      <w:r>
        <w:rPr>
          <w:noProof/>
          <w:sz w:val="20"/>
        </w:rPr>
        <mc:AlternateContent>
          <mc:Choice Requires="wps">
            <w:drawing>
              <wp:anchor distT="0" distB="0" distL="0" distR="0" simplePos="0" relativeHeight="487590912" behindDoc="1" locked="0" layoutInCell="1" allowOverlap="1" wp14:anchorId="62811C44" wp14:editId="0E26539E">
                <wp:simplePos x="0" y="0"/>
                <wp:positionH relativeFrom="page">
                  <wp:posOffset>914400</wp:posOffset>
                </wp:positionH>
                <wp:positionV relativeFrom="paragraph">
                  <wp:posOffset>205980</wp:posOffset>
                </wp:positionV>
                <wp:extent cx="1828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FDC763" id="Graphic 7" o:spid="_x0000_s1026" style="position:absolute;margin-left:1in;margin-top:16.2pt;width:2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" path="m,l1828800,e" filled="f">
                <v:path arrowok="t"/>
                <w10:wrap type="topAndBottom" anchorx="page"/>
              </v:shape>
            </w:pict>
          </mc:Fallback>
        </mc:AlternateContent>
      </w:r>
    </w:p>
    <w:p w14:paraId="108F5E89" w14:textId="77777777" w:rsidR="000F19BA" w:rsidRDefault="00000000">
      <w:pPr>
        <w:spacing w:before="98"/>
        <w:ind w:right="419"/>
        <w:rPr>
          <w:sz w:val="18"/>
        </w:rPr>
      </w:pPr>
      <w:r>
        <w:rPr>
          <w:sz w:val="18"/>
          <w:vertAlign w:val="superscript"/>
        </w:rPr>
        <w:t>10</w:t>
      </w:r>
      <w:r>
        <w:rPr>
          <w:sz w:val="18"/>
        </w:rPr>
        <w:t>Dun</w:t>
      </w:r>
      <w:r>
        <w:rPr>
          <w:spacing w:val="-4"/>
          <w:sz w:val="18"/>
        </w:rPr>
        <w:t xml:space="preserve"> </w:t>
      </w:r>
      <w:r>
        <w:rPr>
          <w:sz w:val="18"/>
        </w:rPr>
        <w:t>&amp;</w:t>
      </w:r>
      <w:r>
        <w:rPr>
          <w:spacing w:val="-4"/>
          <w:sz w:val="18"/>
        </w:rPr>
        <w:t xml:space="preserve"> </w:t>
      </w:r>
      <w:r>
        <w:rPr>
          <w:sz w:val="18"/>
        </w:rPr>
        <w:t>Bradstreet:</w:t>
      </w:r>
      <w:r>
        <w:rPr>
          <w:spacing w:val="-4"/>
          <w:sz w:val="18"/>
        </w:rPr>
        <w:t xml:space="preserve"> </w:t>
      </w:r>
      <w:r>
        <w:rPr>
          <w:sz w:val="18"/>
        </w:rPr>
        <w:t>An</w:t>
      </w:r>
      <w:r>
        <w:rPr>
          <w:spacing w:val="-4"/>
          <w:sz w:val="18"/>
        </w:rPr>
        <w:t xml:space="preserve"> </w:t>
      </w:r>
      <w:r>
        <w:rPr>
          <w:sz w:val="18"/>
        </w:rPr>
        <w:t>American</w:t>
      </w:r>
      <w:r>
        <w:rPr>
          <w:spacing w:val="-4"/>
          <w:sz w:val="18"/>
        </w:rPr>
        <w:t xml:space="preserve"> </w:t>
      </w:r>
      <w:r>
        <w:rPr>
          <w:sz w:val="18"/>
        </w:rPr>
        <w:t>data</w:t>
      </w:r>
      <w:r>
        <w:rPr>
          <w:spacing w:val="-4"/>
          <w:sz w:val="18"/>
        </w:rPr>
        <w:t xml:space="preserve"> </w:t>
      </w:r>
      <w:r>
        <w:rPr>
          <w:sz w:val="18"/>
        </w:rPr>
        <w:t>and</w:t>
      </w:r>
      <w:r>
        <w:rPr>
          <w:spacing w:val="-4"/>
          <w:sz w:val="18"/>
        </w:rPr>
        <w:t xml:space="preserve"> </w:t>
      </w:r>
      <w:r>
        <w:rPr>
          <w:sz w:val="18"/>
        </w:rPr>
        <w:t>analytics</w:t>
      </w:r>
      <w:r>
        <w:rPr>
          <w:spacing w:val="-4"/>
          <w:sz w:val="18"/>
        </w:rPr>
        <w:t xml:space="preserve"> </w:t>
      </w:r>
      <w:r>
        <w:rPr>
          <w:sz w:val="18"/>
        </w:rPr>
        <w:t>company</w:t>
      </w:r>
      <w:r>
        <w:rPr>
          <w:spacing w:val="-4"/>
          <w:sz w:val="18"/>
        </w:rPr>
        <w:t xml:space="preserve"> </w:t>
      </w:r>
      <w:r>
        <w:rPr>
          <w:sz w:val="18"/>
        </w:rPr>
        <w:t>that</w:t>
      </w:r>
      <w:r>
        <w:rPr>
          <w:spacing w:val="-4"/>
          <w:sz w:val="18"/>
        </w:rPr>
        <w:t xml:space="preserve"> </w:t>
      </w:r>
      <w:r>
        <w:rPr>
          <w:sz w:val="18"/>
        </w:rPr>
        <w:t>runs</w:t>
      </w:r>
      <w:r>
        <w:rPr>
          <w:spacing w:val="-4"/>
          <w:sz w:val="18"/>
        </w:rPr>
        <w:t xml:space="preserve"> </w:t>
      </w:r>
      <w:r>
        <w:rPr>
          <w:sz w:val="18"/>
        </w:rPr>
        <w:t>annual</w:t>
      </w:r>
      <w:r>
        <w:rPr>
          <w:spacing w:val="-4"/>
          <w:sz w:val="18"/>
        </w:rPr>
        <w:t xml:space="preserve"> </w:t>
      </w:r>
      <w:r>
        <w:rPr>
          <w:sz w:val="18"/>
        </w:rPr>
        <w:t>business</w:t>
      </w:r>
      <w:r>
        <w:rPr>
          <w:spacing w:val="-4"/>
          <w:sz w:val="18"/>
        </w:rPr>
        <w:t xml:space="preserve"> </w:t>
      </w:r>
      <w:r>
        <w:rPr>
          <w:sz w:val="18"/>
        </w:rPr>
        <w:t>excellence</w:t>
      </w:r>
      <w:r>
        <w:rPr>
          <w:spacing w:val="-4"/>
          <w:sz w:val="18"/>
        </w:rPr>
        <w:t xml:space="preserve"> </w:t>
      </w:r>
      <w:r>
        <w:rPr>
          <w:sz w:val="18"/>
        </w:rPr>
        <w:t xml:space="preserve">award </w:t>
      </w:r>
      <w:proofErr w:type="spellStart"/>
      <w:r>
        <w:rPr>
          <w:sz w:val="18"/>
        </w:rPr>
        <w:t>programmes</w:t>
      </w:r>
      <w:proofErr w:type="spellEnd"/>
      <w:r>
        <w:rPr>
          <w:sz w:val="18"/>
        </w:rPr>
        <w:t xml:space="preserve"> in several countries, including India.</w:t>
      </w:r>
    </w:p>
    <w:p w14:paraId="672A65BD" w14:textId="77777777" w:rsidR="000F19BA" w:rsidRDefault="00000000">
      <w:pPr>
        <w:ind w:right="419"/>
        <w:rPr>
          <w:sz w:val="18"/>
        </w:rPr>
      </w:pPr>
      <w:r>
        <w:rPr>
          <w:sz w:val="18"/>
          <w:vertAlign w:val="superscript"/>
        </w:rPr>
        <w:t>11</w:t>
      </w:r>
      <w:r>
        <w:rPr>
          <w:sz w:val="18"/>
        </w:rPr>
        <w:t>World</w:t>
      </w:r>
      <w:r>
        <w:rPr>
          <w:spacing w:val="-4"/>
          <w:sz w:val="18"/>
        </w:rPr>
        <w:t xml:space="preserve"> </w:t>
      </w:r>
      <w:r>
        <w:rPr>
          <w:sz w:val="18"/>
        </w:rPr>
        <w:t>Government</w:t>
      </w:r>
      <w:r>
        <w:rPr>
          <w:spacing w:val="-4"/>
          <w:sz w:val="18"/>
        </w:rPr>
        <w:t xml:space="preserve"> </w:t>
      </w:r>
      <w:r>
        <w:rPr>
          <w:sz w:val="18"/>
        </w:rPr>
        <w:t>Summit:</w:t>
      </w:r>
      <w:r>
        <w:rPr>
          <w:spacing w:val="-4"/>
          <w:sz w:val="18"/>
        </w:rPr>
        <w:t xml:space="preserve"> </w:t>
      </w:r>
      <w:r>
        <w:rPr>
          <w:sz w:val="18"/>
        </w:rPr>
        <w:t>An</w:t>
      </w:r>
      <w:r>
        <w:rPr>
          <w:spacing w:val="-4"/>
          <w:sz w:val="18"/>
        </w:rPr>
        <w:t xml:space="preserve"> </w:t>
      </w:r>
      <w:r>
        <w:rPr>
          <w:sz w:val="18"/>
        </w:rPr>
        <w:t>annual</w:t>
      </w:r>
      <w:r>
        <w:rPr>
          <w:spacing w:val="-4"/>
          <w:sz w:val="18"/>
        </w:rPr>
        <w:t xml:space="preserve"> </w:t>
      </w:r>
      <w:r>
        <w:rPr>
          <w:sz w:val="18"/>
        </w:rPr>
        <w:t>global</w:t>
      </w:r>
      <w:r>
        <w:rPr>
          <w:spacing w:val="-4"/>
          <w:sz w:val="18"/>
        </w:rPr>
        <w:t xml:space="preserve"> </w:t>
      </w:r>
      <w:r>
        <w:rPr>
          <w:sz w:val="18"/>
        </w:rPr>
        <w:t>forum</w:t>
      </w:r>
      <w:r>
        <w:rPr>
          <w:spacing w:val="-4"/>
          <w:sz w:val="18"/>
        </w:rPr>
        <w:t xml:space="preserve"> </w:t>
      </w:r>
      <w:r>
        <w:rPr>
          <w:sz w:val="18"/>
        </w:rPr>
        <w:t>held</w:t>
      </w:r>
      <w:r>
        <w:rPr>
          <w:spacing w:val="-4"/>
          <w:sz w:val="18"/>
        </w:rPr>
        <w:t xml:space="preserve"> </w:t>
      </w:r>
      <w:r>
        <w:rPr>
          <w:sz w:val="18"/>
        </w:rPr>
        <w:t>in</w:t>
      </w:r>
      <w:r>
        <w:rPr>
          <w:spacing w:val="-4"/>
          <w:sz w:val="18"/>
        </w:rPr>
        <w:t xml:space="preserve"> </w:t>
      </w:r>
      <w:r>
        <w:rPr>
          <w:sz w:val="18"/>
        </w:rPr>
        <w:t>Dubai</w:t>
      </w:r>
      <w:r>
        <w:rPr>
          <w:spacing w:val="-4"/>
          <w:sz w:val="18"/>
        </w:rPr>
        <w:t xml:space="preserve"> </w:t>
      </w:r>
      <w:r>
        <w:rPr>
          <w:sz w:val="18"/>
        </w:rPr>
        <w:t>that</w:t>
      </w:r>
      <w:r>
        <w:rPr>
          <w:spacing w:val="-4"/>
          <w:sz w:val="18"/>
        </w:rPr>
        <w:t xml:space="preserve"> </w:t>
      </w:r>
      <w:r>
        <w:rPr>
          <w:sz w:val="18"/>
        </w:rPr>
        <w:t>convenes</w:t>
      </w:r>
      <w:r>
        <w:rPr>
          <w:spacing w:val="-4"/>
          <w:sz w:val="18"/>
        </w:rPr>
        <w:t xml:space="preserve"> </w:t>
      </w:r>
      <w:r>
        <w:rPr>
          <w:sz w:val="18"/>
        </w:rPr>
        <w:t>heads</w:t>
      </w:r>
      <w:r>
        <w:rPr>
          <w:spacing w:val="-4"/>
          <w:sz w:val="18"/>
        </w:rPr>
        <w:t xml:space="preserve"> </w:t>
      </w:r>
      <w:r>
        <w:rPr>
          <w:sz w:val="18"/>
        </w:rPr>
        <w:t>of</w:t>
      </w:r>
      <w:r>
        <w:rPr>
          <w:spacing w:val="-4"/>
          <w:sz w:val="18"/>
        </w:rPr>
        <w:t xml:space="preserve"> </w:t>
      </w:r>
      <w:r>
        <w:rPr>
          <w:sz w:val="18"/>
        </w:rPr>
        <w:t>government,</w:t>
      </w:r>
      <w:r>
        <w:rPr>
          <w:spacing w:val="-4"/>
          <w:sz w:val="18"/>
        </w:rPr>
        <w:t xml:space="preserve"> </w:t>
      </w:r>
      <w:r>
        <w:rPr>
          <w:sz w:val="18"/>
        </w:rPr>
        <w:t xml:space="preserve">ministers, and international </w:t>
      </w:r>
      <w:proofErr w:type="spellStart"/>
      <w:r>
        <w:rPr>
          <w:sz w:val="18"/>
        </w:rPr>
        <w:t>organisation</w:t>
      </w:r>
      <w:proofErr w:type="spellEnd"/>
      <w:r>
        <w:rPr>
          <w:sz w:val="18"/>
        </w:rPr>
        <w:t xml:space="preserve"> leaders to discuss governance and public policy. The summit is </w:t>
      </w:r>
      <w:proofErr w:type="spellStart"/>
      <w:r>
        <w:rPr>
          <w:sz w:val="18"/>
        </w:rPr>
        <w:t>organised</w:t>
      </w:r>
      <w:proofErr w:type="spellEnd"/>
      <w:r>
        <w:rPr>
          <w:sz w:val="18"/>
        </w:rPr>
        <w:t xml:space="preserve"> with the involvement of the World Economic Forum and the United Nations.</w:t>
      </w:r>
    </w:p>
    <w:p w14:paraId="608DF7CC" w14:textId="77777777" w:rsidR="000F19BA" w:rsidRDefault="00000000">
      <w:pPr>
        <w:ind w:right="419"/>
        <w:rPr>
          <w:sz w:val="18"/>
        </w:rPr>
      </w:pPr>
      <w:r>
        <w:rPr>
          <w:sz w:val="18"/>
          <w:vertAlign w:val="superscript"/>
        </w:rPr>
        <w:t>12</w:t>
      </w:r>
      <w:r>
        <w:rPr>
          <w:sz w:val="18"/>
        </w:rPr>
        <w:t>NIMHANS</w:t>
      </w:r>
      <w:r>
        <w:rPr>
          <w:spacing w:val="-4"/>
          <w:sz w:val="18"/>
        </w:rPr>
        <w:t xml:space="preserve"> </w:t>
      </w:r>
      <w:r>
        <w:rPr>
          <w:sz w:val="18"/>
        </w:rPr>
        <w:t>(National</w:t>
      </w:r>
      <w:r>
        <w:rPr>
          <w:spacing w:val="-4"/>
          <w:sz w:val="18"/>
        </w:rPr>
        <w:t xml:space="preserve"> </w:t>
      </w:r>
      <w:r>
        <w:rPr>
          <w:sz w:val="18"/>
        </w:rPr>
        <w:t>Institute</w:t>
      </w:r>
      <w:r>
        <w:rPr>
          <w:spacing w:val="-4"/>
          <w:sz w:val="18"/>
        </w:rPr>
        <w:t xml:space="preserve"> </w:t>
      </w:r>
      <w:r>
        <w:rPr>
          <w:sz w:val="18"/>
        </w:rPr>
        <w:t>of</w:t>
      </w:r>
      <w:r>
        <w:rPr>
          <w:spacing w:val="-4"/>
          <w:sz w:val="18"/>
        </w:rPr>
        <w:t xml:space="preserve"> </w:t>
      </w:r>
      <w:r>
        <w:rPr>
          <w:sz w:val="18"/>
        </w:rPr>
        <w:t>Mental</w:t>
      </w:r>
      <w:r>
        <w:rPr>
          <w:spacing w:val="-4"/>
          <w:sz w:val="18"/>
        </w:rPr>
        <w:t xml:space="preserve"> </w:t>
      </w:r>
      <w:r>
        <w:rPr>
          <w:sz w:val="18"/>
        </w:rPr>
        <w:t>Health</w:t>
      </w:r>
      <w:r>
        <w:rPr>
          <w:spacing w:val="-4"/>
          <w:sz w:val="18"/>
        </w:rPr>
        <w:t xml:space="preserve"> </w:t>
      </w:r>
      <w:r>
        <w:rPr>
          <w:sz w:val="18"/>
        </w:rPr>
        <w:t>and</w:t>
      </w:r>
      <w:r>
        <w:rPr>
          <w:spacing w:val="-4"/>
          <w:sz w:val="18"/>
        </w:rPr>
        <w:t xml:space="preserve"> </w:t>
      </w:r>
      <w:r>
        <w:rPr>
          <w:sz w:val="18"/>
        </w:rPr>
        <w:t>Neurosciences):</w:t>
      </w:r>
      <w:r>
        <w:rPr>
          <w:spacing w:val="-4"/>
          <w:sz w:val="18"/>
        </w:rPr>
        <w:t xml:space="preserve"> </w:t>
      </w:r>
      <w:r>
        <w:rPr>
          <w:sz w:val="18"/>
        </w:rPr>
        <w:t>A</w:t>
      </w:r>
      <w:r>
        <w:rPr>
          <w:spacing w:val="-4"/>
          <w:sz w:val="18"/>
        </w:rPr>
        <w:t xml:space="preserve"> </w:t>
      </w:r>
      <w:r>
        <w:rPr>
          <w:sz w:val="18"/>
        </w:rPr>
        <w:t>premier</w:t>
      </w:r>
      <w:r>
        <w:rPr>
          <w:spacing w:val="-4"/>
          <w:sz w:val="18"/>
        </w:rPr>
        <w:t xml:space="preserve"> </w:t>
      </w:r>
      <w:r>
        <w:rPr>
          <w:sz w:val="18"/>
        </w:rPr>
        <w:t>public</w:t>
      </w:r>
      <w:r>
        <w:rPr>
          <w:spacing w:val="-4"/>
          <w:sz w:val="18"/>
        </w:rPr>
        <w:t xml:space="preserve"> </w:t>
      </w:r>
      <w:r>
        <w:rPr>
          <w:sz w:val="18"/>
        </w:rPr>
        <w:t>institution</w:t>
      </w:r>
      <w:r>
        <w:rPr>
          <w:spacing w:val="-4"/>
          <w:sz w:val="18"/>
        </w:rPr>
        <w:t xml:space="preserve"> </w:t>
      </w:r>
      <w:r>
        <w:rPr>
          <w:sz w:val="18"/>
        </w:rPr>
        <w:t>for</w:t>
      </w:r>
      <w:r>
        <w:rPr>
          <w:spacing w:val="-4"/>
          <w:sz w:val="18"/>
        </w:rPr>
        <w:t xml:space="preserve"> </w:t>
      </w:r>
      <w:r>
        <w:rPr>
          <w:sz w:val="18"/>
        </w:rPr>
        <w:t>mental</w:t>
      </w:r>
      <w:r>
        <w:rPr>
          <w:spacing w:val="-4"/>
          <w:sz w:val="18"/>
        </w:rPr>
        <w:t xml:space="preserve"> </w:t>
      </w:r>
      <w:r>
        <w:rPr>
          <w:sz w:val="18"/>
        </w:rPr>
        <w:t>health and neurosciences research, education, and clinical care, located in Bengaluru, India.</w:t>
      </w:r>
    </w:p>
    <w:p w14:paraId="41683BC7" w14:textId="77777777" w:rsidR="000F19BA" w:rsidRDefault="000F19BA">
      <w:pPr>
        <w:rPr>
          <w:sz w:val="18"/>
        </w:rPr>
        <w:sectPr w:rsidR="000F19BA">
          <w:pgSz w:w="12240" w:h="15840"/>
          <w:pgMar w:top="1360" w:right="1080" w:bottom="280" w:left="1440" w:header="720" w:footer="720" w:gutter="0"/>
          <w:cols w:space="720"/>
        </w:sectPr>
      </w:pPr>
    </w:p>
    <w:p w14:paraId="56CA25FF" w14:textId="77777777" w:rsidR="000F19BA" w:rsidRDefault="00000000">
      <w:pPr>
        <w:pStyle w:val="BodyText"/>
        <w:spacing w:before="80" w:line="276" w:lineRule="auto"/>
        <w:ind w:right="370"/>
      </w:pPr>
      <w:r>
        <w:lastRenderedPageBreak/>
        <w:t>partners required for its design. The studio has since been cited internationally by NIMHANS faculty as a model for dementia care infrastructure.</w:t>
      </w:r>
    </w:p>
    <w:p w14:paraId="24208646" w14:textId="77777777" w:rsidR="000F19BA" w:rsidRDefault="00000000">
      <w:pPr>
        <w:pStyle w:val="BodyText"/>
        <w:spacing w:line="276" w:lineRule="auto"/>
        <w:ind w:right="360"/>
      </w:pPr>
      <w:r>
        <w:t>The third emerged from a visit Dr Poti made to</w:t>
      </w:r>
      <w:r>
        <w:rPr>
          <w:spacing w:val="-3"/>
        </w:rPr>
        <w:t xml:space="preserve"> </w:t>
      </w:r>
      <w:r>
        <w:t>the</w:t>
      </w:r>
      <w:r>
        <w:rPr>
          <w:spacing w:val="-3"/>
        </w:rPr>
        <w:t xml:space="preserve"> </w:t>
      </w:r>
      <w:r>
        <w:t>Indian</w:t>
      </w:r>
      <w:r>
        <w:rPr>
          <w:spacing w:val="-3"/>
        </w:rPr>
        <w:t xml:space="preserve"> </w:t>
      </w:r>
      <w:r>
        <w:t>Institute</w:t>
      </w:r>
      <w:r>
        <w:rPr>
          <w:spacing w:val="-3"/>
        </w:rPr>
        <w:t xml:space="preserve"> </w:t>
      </w:r>
      <w:r>
        <w:t>of</w:t>
      </w:r>
      <w:r>
        <w:rPr>
          <w:spacing w:val="-3"/>
        </w:rPr>
        <w:t xml:space="preserve"> </w:t>
      </w:r>
      <w:r>
        <w:t>Petroleum</w:t>
      </w:r>
      <w:r>
        <w:rPr>
          <w:vertAlign w:val="superscript"/>
        </w:rPr>
        <w:t>13</w:t>
      </w:r>
      <w:r>
        <w:rPr>
          <w:spacing w:val="-3"/>
        </w:rPr>
        <w:t xml:space="preserve"> </w:t>
      </w:r>
      <w:r>
        <w:t>in</w:t>
      </w:r>
      <w:r>
        <w:rPr>
          <w:spacing w:val="-3"/>
        </w:rPr>
        <w:t xml:space="preserve"> </w:t>
      </w:r>
      <w:r>
        <w:t>Dehradun on a weekend, while passing through the city. She met the director, saw a dormant plant designed to produce sustainable</w:t>
      </w:r>
      <w:r>
        <w:rPr>
          <w:spacing w:val="-3"/>
        </w:rPr>
        <w:t xml:space="preserve"> </w:t>
      </w:r>
      <w:r>
        <w:t>aviation</w:t>
      </w:r>
      <w:r>
        <w:rPr>
          <w:spacing w:val="-3"/>
        </w:rPr>
        <w:t xml:space="preserve"> </w:t>
      </w:r>
      <w:r>
        <w:t>fuel,</w:t>
      </w:r>
      <w:r>
        <w:rPr>
          <w:spacing w:val="-3"/>
        </w:rPr>
        <w:t xml:space="preserve"> </w:t>
      </w:r>
      <w:r>
        <w:t>and</w:t>
      </w:r>
      <w:r>
        <w:rPr>
          <w:spacing w:val="-3"/>
        </w:rPr>
        <w:t xml:space="preserve"> </w:t>
      </w:r>
      <w:r>
        <w:t>connected</w:t>
      </w:r>
      <w:r>
        <w:rPr>
          <w:spacing w:val="-3"/>
        </w:rPr>
        <w:t xml:space="preserve"> </w:t>
      </w:r>
      <w:r>
        <w:t>the</w:t>
      </w:r>
      <w:r>
        <w:rPr>
          <w:spacing w:val="-3"/>
        </w:rPr>
        <w:t xml:space="preserve"> </w:t>
      </w:r>
      <w:r>
        <w:t>institute</w:t>
      </w:r>
      <w:r>
        <w:rPr>
          <w:spacing w:val="-3"/>
        </w:rPr>
        <w:t xml:space="preserve"> </w:t>
      </w:r>
      <w:r>
        <w:t>with</w:t>
      </w:r>
      <w:r>
        <w:rPr>
          <w:spacing w:val="-3"/>
        </w:rPr>
        <w:t xml:space="preserve"> </w:t>
      </w:r>
      <w:r>
        <w:t>Airbus</w:t>
      </w:r>
      <w:r>
        <w:rPr>
          <w:spacing w:val="-3"/>
        </w:rPr>
        <w:t xml:space="preserve"> </w:t>
      </w:r>
      <w:r>
        <w:t>through</w:t>
      </w:r>
      <w:r>
        <w:rPr>
          <w:spacing w:val="-3"/>
        </w:rPr>
        <w:t xml:space="preserve"> </w:t>
      </w:r>
      <w:r>
        <w:t>a relationship she had maintained from her earlier work in the private sector. The collaboration also brought in Mangalore Refinery and Petrochemicals Limited</w:t>
      </w:r>
      <w:r>
        <w:rPr>
          <w:vertAlign w:val="superscript"/>
        </w:rPr>
        <w:t>14</w:t>
      </w:r>
      <w:r>
        <w:t xml:space="preserve"> to construct the manufacturing</w:t>
      </w:r>
      <w:r>
        <w:rPr>
          <w:spacing w:val="26"/>
        </w:rPr>
        <w:t xml:space="preserve"> </w:t>
      </w:r>
      <w:r>
        <w:t>facility.</w:t>
      </w:r>
      <w:r>
        <w:rPr>
          <w:spacing w:val="26"/>
        </w:rPr>
        <w:t xml:space="preserve"> </w:t>
      </w:r>
      <w:r>
        <w:t>As of early 2026, the facility was near completion, and a first test flight on the resulting fuel was anticipated.</w:t>
      </w:r>
    </w:p>
    <w:p w14:paraId="0ECBEEB8" w14:textId="77777777" w:rsidR="000F19BA" w:rsidRDefault="00000000">
      <w:pPr>
        <w:pStyle w:val="Heading2"/>
      </w:pPr>
      <w:bookmarkStart w:id="19" w:name="The_UTHAN_Programme_and_the_Rural_Smart_"/>
      <w:bookmarkEnd w:id="19"/>
      <w:r>
        <w:t>The</w:t>
      </w:r>
      <w:r>
        <w:rPr>
          <w:spacing w:val="-1"/>
        </w:rPr>
        <w:t xml:space="preserve"> </w:t>
      </w:r>
      <w:r>
        <w:t>UTHAN</w:t>
      </w:r>
      <w:r>
        <w:rPr>
          <w:spacing w:val="-1"/>
        </w:rPr>
        <w:t xml:space="preserve"> </w:t>
      </w:r>
      <w:r>
        <w:t>Programme and</w:t>
      </w:r>
      <w:r>
        <w:rPr>
          <w:spacing w:val="-1"/>
        </w:rPr>
        <w:t xml:space="preserve"> </w:t>
      </w:r>
      <w:r>
        <w:t>the</w:t>
      </w:r>
      <w:r>
        <w:rPr>
          <w:spacing w:val="-1"/>
        </w:rPr>
        <w:t xml:space="preserve"> </w:t>
      </w:r>
      <w:r>
        <w:t>Rural Smart</w:t>
      </w:r>
      <w:r>
        <w:rPr>
          <w:spacing w:val="-1"/>
        </w:rPr>
        <w:t xml:space="preserve"> </w:t>
      </w:r>
      <w:r>
        <w:t xml:space="preserve">Village </w:t>
      </w:r>
      <w:r>
        <w:rPr>
          <w:spacing w:val="-2"/>
        </w:rPr>
        <w:t>Centre</w:t>
      </w:r>
    </w:p>
    <w:p w14:paraId="4091C0AA" w14:textId="77777777" w:rsidR="000F19BA" w:rsidRDefault="00000000">
      <w:pPr>
        <w:pStyle w:val="BodyText"/>
        <w:spacing w:before="120" w:line="276" w:lineRule="auto"/>
        <w:ind w:right="359"/>
      </w:pPr>
      <w:r>
        <w:t>Manthan's operation made visible a capability gap on the supply side that the platform alone could not address. Even with an open submission process, many smaller</w:t>
      </w:r>
      <w:r>
        <w:rPr>
          <w:spacing w:val="-3"/>
        </w:rPr>
        <w:t xml:space="preserve"> </w:t>
      </w:r>
      <w:r>
        <w:t>institutions</w:t>
      </w:r>
      <w:r>
        <w:rPr>
          <w:spacing w:val="-3"/>
        </w:rPr>
        <w:t xml:space="preserve"> </w:t>
      </w:r>
      <w:r>
        <w:t>lacked</w:t>
      </w:r>
      <w:r>
        <w:rPr>
          <w:spacing w:val="-3"/>
        </w:rPr>
        <w:t xml:space="preserve"> </w:t>
      </w:r>
      <w:r>
        <w:t>the foundational skills in research methodology, problem framing, and technical documentation needed</w:t>
      </w:r>
      <w:r>
        <w:rPr>
          <w:spacing w:val="-3"/>
        </w:rPr>
        <w:t xml:space="preserve"> </w:t>
      </w:r>
      <w:r>
        <w:t>to</w:t>
      </w:r>
      <w:r>
        <w:rPr>
          <w:spacing w:val="-3"/>
        </w:rPr>
        <w:t xml:space="preserve"> </w:t>
      </w:r>
      <w:r>
        <w:t>write</w:t>
      </w:r>
      <w:r>
        <w:rPr>
          <w:spacing w:val="-3"/>
        </w:rPr>
        <w:t xml:space="preserve"> </w:t>
      </w:r>
      <w:r>
        <w:t>a</w:t>
      </w:r>
      <w:r>
        <w:rPr>
          <w:spacing w:val="-3"/>
        </w:rPr>
        <w:t xml:space="preserve"> </w:t>
      </w:r>
      <w:r>
        <w:t>competitive</w:t>
      </w:r>
      <w:r>
        <w:rPr>
          <w:spacing w:val="-3"/>
        </w:rPr>
        <w:t xml:space="preserve"> </w:t>
      </w:r>
      <w:r>
        <w:t>proposal.</w:t>
      </w:r>
      <w:r>
        <w:rPr>
          <w:spacing w:val="-3"/>
        </w:rPr>
        <w:t xml:space="preserve"> </w:t>
      </w:r>
      <w:r>
        <w:t>The</w:t>
      </w:r>
      <w:r>
        <w:rPr>
          <w:spacing w:val="-3"/>
        </w:rPr>
        <w:t xml:space="preserve"> </w:t>
      </w:r>
      <w:r>
        <w:t>platform</w:t>
      </w:r>
      <w:r>
        <w:rPr>
          <w:spacing w:val="-3"/>
        </w:rPr>
        <w:t xml:space="preserve"> </w:t>
      </w:r>
      <w:r>
        <w:t>could</w:t>
      </w:r>
      <w:r>
        <w:rPr>
          <w:spacing w:val="-3"/>
        </w:rPr>
        <w:t xml:space="preserve"> </w:t>
      </w:r>
      <w:r>
        <w:t>offer</w:t>
      </w:r>
      <w:r>
        <w:rPr>
          <w:spacing w:val="-3"/>
        </w:rPr>
        <w:t xml:space="preserve"> </w:t>
      </w:r>
      <w:r>
        <w:t>equal</w:t>
      </w:r>
      <w:r>
        <w:rPr>
          <w:spacing w:val="-3"/>
        </w:rPr>
        <w:t xml:space="preserve"> </w:t>
      </w:r>
      <w:r>
        <w:t>access;</w:t>
      </w:r>
      <w:r>
        <w:rPr>
          <w:spacing w:val="-3"/>
        </w:rPr>
        <w:t xml:space="preserve"> </w:t>
      </w:r>
      <w:r>
        <w:t>it</w:t>
      </w:r>
      <w:r>
        <w:rPr>
          <w:spacing w:val="-3"/>
        </w:rPr>
        <w:t xml:space="preserve"> </w:t>
      </w:r>
      <w:r>
        <w:t>could</w:t>
      </w:r>
      <w:r>
        <w:rPr>
          <w:spacing w:val="-3"/>
        </w:rPr>
        <w:t xml:space="preserve"> </w:t>
      </w:r>
      <w:r>
        <w:t>not,</w:t>
      </w:r>
      <w:r>
        <w:rPr>
          <w:spacing w:val="-3"/>
        </w:rPr>
        <w:t xml:space="preserve"> </w:t>
      </w:r>
      <w:r>
        <w:t>on</w:t>
      </w:r>
      <w:r>
        <w:rPr>
          <w:spacing w:val="-3"/>
        </w:rPr>
        <w:t xml:space="preserve"> </w:t>
      </w:r>
      <w:r>
        <w:t>its own, generate equal preparedness.</w:t>
      </w:r>
    </w:p>
    <w:p w14:paraId="32991FF6" w14:textId="60359B17" w:rsidR="000F19BA" w:rsidRDefault="00000000">
      <w:pPr>
        <w:pStyle w:val="BodyText"/>
        <w:spacing w:line="276" w:lineRule="auto"/>
        <w:ind w:right="365"/>
      </w:pPr>
      <w:r>
        <w:t>The team's response was a companion programme called</w:t>
      </w:r>
      <w:r w:rsidR="00585B63">
        <w:t xml:space="preserve"> </w:t>
      </w:r>
      <w:r w:rsidR="00585B63" w:rsidRPr="00585B63">
        <w:rPr>
          <w:highlight w:val="yellow"/>
        </w:rPr>
        <w:t>(UTTHAN</w:t>
      </w:r>
      <w:r w:rsidR="00585B63">
        <w:t>)</w:t>
      </w:r>
      <w:r>
        <w:t xml:space="preserve"> UTHAN (Upscaling of Tier-Two and Tier-Three</w:t>
      </w:r>
      <w:r>
        <w:rPr>
          <w:spacing w:val="40"/>
        </w:rPr>
        <w:t xml:space="preserve"> </w:t>
      </w:r>
      <w:r>
        <w:t>Colleges</w:t>
      </w:r>
      <w:r>
        <w:rPr>
          <w:spacing w:val="40"/>
        </w:rPr>
        <w:t xml:space="preserve"> </w:t>
      </w:r>
      <w:r>
        <w:t>for</w:t>
      </w:r>
      <w:r>
        <w:rPr>
          <w:spacing w:val="40"/>
        </w:rPr>
        <w:t xml:space="preserve"> </w:t>
      </w:r>
      <w:r>
        <w:t>the</w:t>
      </w:r>
      <w:r>
        <w:rPr>
          <w:spacing w:val="40"/>
        </w:rPr>
        <w:t xml:space="preserve"> </w:t>
      </w:r>
      <w:r>
        <w:t>Holistic</w:t>
      </w:r>
      <w:r>
        <w:rPr>
          <w:spacing w:val="40"/>
        </w:rPr>
        <w:t xml:space="preserve"> </w:t>
      </w:r>
      <w:r>
        <w:t>Advancement</w:t>
      </w:r>
      <w:r>
        <w:rPr>
          <w:spacing w:val="40"/>
        </w:rPr>
        <w:t xml:space="preserve"> </w:t>
      </w:r>
      <w:r>
        <w:t>of</w:t>
      </w:r>
      <w:r>
        <w:rPr>
          <w:spacing w:val="40"/>
        </w:rPr>
        <w:t xml:space="preserve"> </w:t>
      </w:r>
      <w:r>
        <w:t>the</w:t>
      </w:r>
      <w:r>
        <w:rPr>
          <w:spacing w:val="40"/>
        </w:rPr>
        <w:t xml:space="preserve"> </w:t>
      </w:r>
      <w:r>
        <w:t>Nation).</w:t>
      </w:r>
      <w:r>
        <w:rPr>
          <w:spacing w:val="40"/>
        </w:rPr>
        <w:t xml:space="preserve"> </w:t>
      </w:r>
      <w:r>
        <w:t>UTHAN</w:t>
      </w:r>
      <w:r>
        <w:rPr>
          <w:spacing w:val="40"/>
        </w:rPr>
        <w:t xml:space="preserve"> </w:t>
      </w:r>
      <w:r>
        <w:t>provided</w:t>
      </w:r>
      <w:r>
        <w:rPr>
          <w:spacing w:val="40"/>
        </w:rPr>
        <w:t xml:space="preserve"> </w:t>
      </w:r>
      <w:r>
        <w:t>capacity-building inputs to smaller institutions: sessions on research methodology, mathematical modelling, literature review,</w:t>
      </w:r>
      <w:r>
        <w:rPr>
          <w:spacing w:val="-4"/>
        </w:rPr>
        <w:t xml:space="preserve"> </w:t>
      </w:r>
      <w:r>
        <w:t>and</w:t>
      </w:r>
      <w:r>
        <w:rPr>
          <w:spacing w:val="-4"/>
        </w:rPr>
        <w:t xml:space="preserve"> </w:t>
      </w:r>
      <w:r>
        <w:t>problem-solving.</w:t>
      </w:r>
      <w:r>
        <w:rPr>
          <w:spacing w:val="-4"/>
        </w:rPr>
        <w:t xml:space="preserve"> </w:t>
      </w:r>
      <w:r>
        <w:t>It</w:t>
      </w:r>
      <w:r>
        <w:rPr>
          <w:spacing w:val="-4"/>
        </w:rPr>
        <w:t xml:space="preserve"> </w:t>
      </w:r>
      <w:r>
        <w:t>supported</w:t>
      </w:r>
      <w:r>
        <w:rPr>
          <w:spacing w:val="-4"/>
        </w:rPr>
        <w:t xml:space="preserve"> </w:t>
      </w:r>
      <w:r>
        <w:t>the</w:t>
      </w:r>
      <w:r>
        <w:rPr>
          <w:spacing w:val="-4"/>
        </w:rPr>
        <w:t xml:space="preserve"> </w:t>
      </w:r>
      <w:r>
        <w:t>establishment of innovation hubs</w:t>
      </w:r>
      <w:r>
        <w:rPr>
          <w:spacing w:val="-3"/>
        </w:rPr>
        <w:t xml:space="preserve"> </w:t>
      </w:r>
      <w:r>
        <w:t>in</w:t>
      </w:r>
      <w:r>
        <w:rPr>
          <w:spacing w:val="-3"/>
        </w:rPr>
        <w:t xml:space="preserve"> </w:t>
      </w:r>
      <w:r>
        <w:t>some</w:t>
      </w:r>
      <w:r>
        <w:rPr>
          <w:spacing w:val="-3"/>
        </w:rPr>
        <w:t xml:space="preserve"> </w:t>
      </w:r>
      <w:r>
        <w:t>locations.</w:t>
      </w:r>
      <w:r>
        <w:rPr>
          <w:spacing w:val="-3"/>
        </w:rPr>
        <w:t xml:space="preserve"> </w:t>
      </w:r>
      <w:r>
        <w:t>All</w:t>
      </w:r>
      <w:r>
        <w:rPr>
          <w:spacing w:val="-3"/>
        </w:rPr>
        <w:t xml:space="preserve"> </w:t>
      </w:r>
      <w:r>
        <w:t>of</w:t>
      </w:r>
      <w:r>
        <w:rPr>
          <w:spacing w:val="-3"/>
        </w:rPr>
        <w:t xml:space="preserve"> </w:t>
      </w:r>
      <w:r>
        <w:t>this</w:t>
      </w:r>
      <w:r>
        <w:rPr>
          <w:spacing w:val="-3"/>
        </w:rPr>
        <w:t xml:space="preserve"> </w:t>
      </w:r>
      <w:r>
        <w:t>was</w:t>
      </w:r>
      <w:r>
        <w:rPr>
          <w:spacing w:val="-3"/>
        </w:rPr>
        <w:t xml:space="preserve"> </w:t>
      </w:r>
      <w:r>
        <w:t>done</w:t>
      </w:r>
      <w:r>
        <w:rPr>
          <w:spacing w:val="-3"/>
        </w:rPr>
        <w:t xml:space="preserve"> </w:t>
      </w:r>
      <w:r>
        <w:t>without</w:t>
      </w:r>
      <w:r>
        <w:rPr>
          <w:spacing w:val="-3"/>
        </w:rPr>
        <w:t xml:space="preserve"> </w:t>
      </w:r>
      <w:r>
        <w:t>government</w:t>
      </w:r>
      <w:r>
        <w:rPr>
          <w:spacing w:val="-3"/>
        </w:rPr>
        <w:t xml:space="preserve"> </w:t>
      </w:r>
      <w:r>
        <w:t>budget,</w:t>
      </w:r>
      <w:r>
        <w:rPr>
          <w:spacing w:val="-3"/>
        </w:rPr>
        <w:t xml:space="preserve"> </w:t>
      </w:r>
      <w:r>
        <w:t>using</w:t>
      </w:r>
      <w:r>
        <w:rPr>
          <w:spacing w:val="-3"/>
        </w:rPr>
        <w:t xml:space="preserve"> </w:t>
      </w:r>
      <w:r>
        <w:t>the same collaboration model the platform itself employed: bringing in partners who contributed time, expertise, and resources in exchange for access to the wider ecosystem</w:t>
      </w:r>
      <w:r w:rsidRPr="00653A17">
        <w:rPr>
          <w:highlight w:val="yellow"/>
        </w:rPr>
        <w:t>.</w:t>
      </w:r>
      <w:r w:rsidR="00653A17" w:rsidRPr="00653A17">
        <w:rPr>
          <w:highlight w:val="yellow"/>
        </w:rPr>
        <w:t xml:space="preserve"> </w:t>
      </w:r>
      <w:r w:rsidR="00653A17">
        <w:rPr>
          <w:highlight w:val="yellow"/>
        </w:rPr>
        <w:t>(</w:t>
      </w:r>
      <w:r w:rsidR="00653A17" w:rsidRPr="00653A17">
        <w:rPr>
          <w:highlight w:val="yellow"/>
        </w:rPr>
        <w:t>A LEAP Framework to establish the level of innovation readiness of each of the Tier 2 &amp; 3 colleges has been worked out, Alliance University has provided a project management unit to support this program. First cohort of 60 Tier 2 &amp; 3 institutes pilot is on at this juncture)</w:t>
      </w:r>
      <w:r w:rsidR="00653A17">
        <w:t xml:space="preserve"> </w:t>
      </w:r>
    </w:p>
    <w:p w14:paraId="376BF0EA" w14:textId="4AB5726B" w:rsidR="000F19BA" w:rsidRDefault="00000000">
      <w:pPr>
        <w:pStyle w:val="BodyText"/>
        <w:spacing w:line="276" w:lineRule="auto"/>
        <w:ind w:right="361"/>
      </w:pPr>
      <w:r>
        <w:t>A separate programme, the Rural Smart Village Centre (RSVC), addressed a gap Manthan explicitly</w:t>
      </w:r>
      <w:r>
        <w:rPr>
          <w:spacing w:val="40"/>
        </w:rPr>
        <w:t xml:space="preserve"> </w:t>
      </w:r>
      <w:r>
        <w:t>did</w:t>
      </w:r>
      <w:r>
        <w:rPr>
          <w:spacing w:val="40"/>
        </w:rPr>
        <w:t xml:space="preserve"> </w:t>
      </w:r>
      <w:r>
        <w:t>not</w:t>
      </w:r>
      <w:r>
        <w:rPr>
          <w:spacing w:val="40"/>
        </w:rPr>
        <w:t xml:space="preserve"> </w:t>
      </w:r>
      <w:r>
        <w:t>fill:</w:t>
      </w:r>
      <w:r>
        <w:rPr>
          <w:spacing w:val="40"/>
        </w:rPr>
        <w:t xml:space="preserve"> </w:t>
      </w:r>
      <w:r>
        <w:t>market</w:t>
      </w:r>
      <w:r>
        <w:rPr>
          <w:spacing w:val="40"/>
        </w:rPr>
        <w:t xml:space="preserve"> </w:t>
      </w:r>
      <w:r>
        <w:t>access</w:t>
      </w:r>
      <w:r>
        <w:rPr>
          <w:spacing w:val="40"/>
        </w:rPr>
        <w:t xml:space="preserve"> </w:t>
      </w:r>
      <w:r>
        <w:t>and</w:t>
      </w:r>
      <w:r>
        <w:rPr>
          <w:spacing w:val="40"/>
        </w:rPr>
        <w:t xml:space="preserve"> </w:t>
      </w:r>
      <w:r>
        <w:t>scale-up</w:t>
      </w:r>
      <w:r>
        <w:rPr>
          <w:spacing w:val="40"/>
        </w:rPr>
        <w:t xml:space="preserve"> </w:t>
      </w:r>
      <w:r>
        <w:t>for</w:t>
      </w:r>
      <w:r>
        <w:rPr>
          <w:spacing w:val="40"/>
        </w:rPr>
        <w:t xml:space="preserve"> </w:t>
      </w:r>
      <w:r>
        <w:t>technologies</w:t>
      </w:r>
      <w:r>
        <w:rPr>
          <w:spacing w:val="40"/>
        </w:rPr>
        <w:t xml:space="preserve"> </w:t>
      </w:r>
      <w:r>
        <w:t>that</w:t>
      </w:r>
      <w:r>
        <w:rPr>
          <w:spacing w:val="40"/>
        </w:rPr>
        <w:t xml:space="preserve"> </w:t>
      </w:r>
      <w:r>
        <w:t>had</w:t>
      </w:r>
      <w:r>
        <w:rPr>
          <w:spacing w:val="40"/>
        </w:rPr>
        <w:t xml:space="preserve"> </w:t>
      </w:r>
      <w:r>
        <w:t>moved</w:t>
      </w:r>
      <w:r>
        <w:rPr>
          <w:spacing w:val="40"/>
        </w:rPr>
        <w:t xml:space="preserve"> </w:t>
      </w:r>
      <w:r>
        <w:t>past early-stage research and development. Manthan's scope ended at the point of research and innovation. The Rural Smart Village Centre was designed to connect proven technologies with rural populations.</w:t>
      </w:r>
      <w:r w:rsidR="00585B63">
        <w:t xml:space="preserve"> </w:t>
      </w:r>
      <w:r w:rsidR="00585B63" w:rsidRPr="00585B63">
        <w:rPr>
          <w:highlight w:val="yellow"/>
        </w:rPr>
        <w:t>(77 RSVCs have been developed and NABARD has been brought in as a Project Management Unit/</w:t>
      </w:r>
      <w:proofErr w:type="spellStart"/>
      <w:r w:rsidR="00585B63" w:rsidRPr="00585B63">
        <w:rPr>
          <w:highlight w:val="yellow"/>
        </w:rPr>
        <w:t>CoE</w:t>
      </w:r>
      <w:proofErr w:type="spellEnd"/>
      <w:r w:rsidR="00585B63" w:rsidRPr="00585B63">
        <w:rPr>
          <w:highlight w:val="yellow"/>
        </w:rPr>
        <w:t xml:space="preserve"> that also includes monitoring and facilitation in the RSVCs. Office of PSA is also working on Technology Sandboxing through validation, amplification and acceleration of the technologies on the ground through RSVCs)</w:t>
      </w:r>
      <w:r>
        <w:t xml:space="preserve"> Both</w:t>
      </w:r>
      <w:r w:rsidR="00585B63">
        <w:t xml:space="preserve"> (</w:t>
      </w:r>
      <w:r w:rsidR="00585B63" w:rsidRPr="00585B63">
        <w:rPr>
          <w:highlight w:val="yellow"/>
        </w:rPr>
        <w:t>UTTHAN)</w:t>
      </w:r>
      <w:r>
        <w:t xml:space="preserve"> U</w:t>
      </w:r>
      <w:r w:rsidR="00585B63">
        <w:t>T</w:t>
      </w:r>
      <w:r>
        <w:t>HAN and the Rural Smart Village Centre grew out of operational learning from Manthan's first years.</w:t>
      </w:r>
    </w:p>
    <w:p w14:paraId="430624F6" w14:textId="77777777" w:rsidR="000F19BA" w:rsidRDefault="000F19BA">
      <w:pPr>
        <w:pStyle w:val="BodyText"/>
        <w:spacing w:before="110"/>
        <w:jc w:val="left"/>
      </w:pPr>
    </w:p>
    <w:p w14:paraId="5DC4D70B" w14:textId="77777777" w:rsidR="000F19BA" w:rsidRDefault="00000000">
      <w:pPr>
        <w:pStyle w:val="Heading1"/>
      </w:pPr>
      <w:bookmarkStart w:id="20" w:name="Lessons_Learnt_"/>
      <w:bookmarkEnd w:id="20"/>
      <w:r>
        <w:t>Lessons</w:t>
      </w:r>
      <w:r>
        <w:rPr>
          <w:spacing w:val="-7"/>
        </w:rPr>
        <w:t xml:space="preserve"> </w:t>
      </w:r>
      <w:r>
        <w:rPr>
          <w:spacing w:val="-2"/>
        </w:rPr>
        <w:t>Learnt</w:t>
      </w:r>
    </w:p>
    <w:p w14:paraId="637AAD7E" w14:textId="77777777" w:rsidR="000F19BA" w:rsidRDefault="00000000">
      <w:pPr>
        <w:pStyle w:val="Heading2"/>
      </w:pPr>
      <w:bookmarkStart w:id="21" w:name="Digital_Infrastructure_Requires_Human_Su"/>
      <w:bookmarkEnd w:id="21"/>
      <w:r>
        <w:t xml:space="preserve">Digital Infrastructure Requires Human </w:t>
      </w:r>
      <w:r>
        <w:rPr>
          <w:spacing w:val="-2"/>
        </w:rPr>
        <w:t>Support</w:t>
      </w:r>
    </w:p>
    <w:p w14:paraId="745E9536" w14:textId="09210A7F" w:rsidR="000F19BA" w:rsidRDefault="00000000">
      <w:pPr>
        <w:pStyle w:val="BodyText"/>
        <w:spacing w:before="120" w:line="276" w:lineRule="auto"/>
        <w:ind w:right="366"/>
      </w:pPr>
      <w:r>
        <w:t xml:space="preserve">The lesson stated most consistently across the PSA's account, Dr Poti's account, and the responses from all five stakeholder </w:t>
      </w:r>
      <w:r w:rsidR="00AE099B">
        <w:t>organizations</w:t>
      </w:r>
      <w:r>
        <w:t xml:space="preserve"> was that a digital platform alone could not produce the </w:t>
      </w:r>
      <w:proofErr w:type="spellStart"/>
      <w:r w:rsidR="00AE099B">
        <w:t>behavioural</w:t>
      </w:r>
      <w:proofErr w:type="spellEnd"/>
      <w:r>
        <w:t xml:space="preserve"> change Manthan was designed to enable. The platform was</w:t>
      </w:r>
      <w:r>
        <w:rPr>
          <w:spacing w:val="-3"/>
        </w:rPr>
        <w:t xml:space="preserve"> </w:t>
      </w:r>
      <w:r>
        <w:t>necessary. It was not sufficient</w:t>
      </w:r>
      <w:r w:rsidRPr="0089398B">
        <w:rPr>
          <w:highlight w:val="yellow"/>
        </w:rPr>
        <w:t>.</w:t>
      </w:r>
      <w:r w:rsidR="00585B63" w:rsidRPr="0089398B">
        <w:rPr>
          <w:highlight w:val="yellow"/>
        </w:rPr>
        <w:t xml:space="preserve"> </w:t>
      </w:r>
      <w:r w:rsidR="00EC1936" w:rsidRPr="0089398B">
        <w:rPr>
          <w:highlight w:val="yellow"/>
        </w:rPr>
        <w:t>(</w:t>
      </w:r>
      <w:r w:rsidR="00585B63" w:rsidRPr="0089398B">
        <w:rPr>
          <w:highlight w:val="yellow"/>
        </w:rPr>
        <w:t xml:space="preserve">A strong team </w:t>
      </w:r>
      <w:r w:rsidR="00EC1936" w:rsidRPr="0089398B">
        <w:rPr>
          <w:highlight w:val="yellow"/>
        </w:rPr>
        <w:t xml:space="preserve">was developed to work </w:t>
      </w:r>
      <w:r w:rsidR="00585B63" w:rsidRPr="0089398B">
        <w:rPr>
          <w:highlight w:val="yellow"/>
        </w:rPr>
        <w:t>behind the platform</w:t>
      </w:r>
      <w:r w:rsidR="00EC1936" w:rsidRPr="0089398B">
        <w:rPr>
          <w:highlight w:val="yellow"/>
        </w:rPr>
        <w:t xml:space="preserve"> to source projects and problem statements from Industries of repute, </w:t>
      </w:r>
      <w:r w:rsidR="00585B63" w:rsidRPr="0089398B">
        <w:rPr>
          <w:highlight w:val="yellow"/>
        </w:rPr>
        <w:t xml:space="preserve">the team members </w:t>
      </w:r>
      <w:r w:rsidR="00EC1936" w:rsidRPr="0089398B">
        <w:rPr>
          <w:highlight w:val="yellow"/>
        </w:rPr>
        <w:t xml:space="preserve">were clustered based on sectors such as IT-ITES, Public Sector, Banking and Finance Services, Manufacturing, </w:t>
      </w:r>
      <w:r w:rsidR="0089398B" w:rsidRPr="0089398B">
        <w:rPr>
          <w:highlight w:val="yellow"/>
        </w:rPr>
        <w:t>Multinationals</w:t>
      </w:r>
      <w:r w:rsidR="00EC1936" w:rsidRPr="0089398B">
        <w:rPr>
          <w:highlight w:val="yellow"/>
        </w:rPr>
        <w:t>, Indian group companies etc</w:t>
      </w:r>
      <w:r w:rsidR="004E653E" w:rsidRPr="0089398B">
        <w:rPr>
          <w:highlight w:val="yellow"/>
        </w:rPr>
        <w:t>.</w:t>
      </w:r>
      <w:r w:rsidR="00585B63" w:rsidRPr="0089398B">
        <w:rPr>
          <w:highlight w:val="yellow"/>
        </w:rPr>
        <w:t>,</w:t>
      </w:r>
      <w:r w:rsidR="0089398B">
        <w:rPr>
          <w:highlight w:val="yellow"/>
        </w:rPr>
        <w:t xml:space="preserve"> </w:t>
      </w:r>
      <w:r w:rsidR="00585B63" w:rsidRPr="0089398B">
        <w:rPr>
          <w:highlight w:val="yellow"/>
        </w:rPr>
        <w:t xml:space="preserve">Dr Nida Faruqui, </w:t>
      </w:r>
      <w:proofErr w:type="spellStart"/>
      <w:r w:rsidR="004E653E" w:rsidRPr="0089398B">
        <w:rPr>
          <w:highlight w:val="yellow"/>
        </w:rPr>
        <w:t>Mr</w:t>
      </w:r>
      <w:proofErr w:type="spellEnd"/>
      <w:r w:rsidR="004E653E" w:rsidRPr="0089398B">
        <w:rPr>
          <w:highlight w:val="yellow"/>
        </w:rPr>
        <w:t xml:space="preserve"> Srinivas Kancharla, </w:t>
      </w:r>
      <w:proofErr w:type="spellStart"/>
      <w:r w:rsidR="0089398B" w:rsidRPr="0089398B">
        <w:rPr>
          <w:highlight w:val="yellow"/>
        </w:rPr>
        <w:t>Ms</w:t>
      </w:r>
      <w:proofErr w:type="spellEnd"/>
      <w:r w:rsidR="0089398B" w:rsidRPr="0089398B">
        <w:rPr>
          <w:highlight w:val="yellow"/>
        </w:rPr>
        <w:t xml:space="preserve"> Kavita Tiwari, </w:t>
      </w:r>
      <w:proofErr w:type="spellStart"/>
      <w:r w:rsidR="004E653E" w:rsidRPr="0089398B">
        <w:rPr>
          <w:highlight w:val="yellow"/>
        </w:rPr>
        <w:t>Mr</w:t>
      </w:r>
      <w:proofErr w:type="spellEnd"/>
      <w:r w:rsidR="004E653E" w:rsidRPr="0089398B">
        <w:rPr>
          <w:highlight w:val="yellow"/>
        </w:rPr>
        <w:t xml:space="preserve"> </w:t>
      </w:r>
      <w:r w:rsidR="004E653E" w:rsidRPr="0089398B">
        <w:rPr>
          <w:highlight w:val="yellow"/>
        </w:rPr>
        <w:lastRenderedPageBreak/>
        <w:t xml:space="preserve">Tushar Jha, Dr Mriganko Das, </w:t>
      </w:r>
      <w:proofErr w:type="spellStart"/>
      <w:r w:rsidR="0089398B" w:rsidRPr="0089398B">
        <w:rPr>
          <w:highlight w:val="yellow"/>
        </w:rPr>
        <w:t>Mr</w:t>
      </w:r>
      <w:proofErr w:type="spellEnd"/>
      <w:r w:rsidR="0089398B" w:rsidRPr="0089398B">
        <w:rPr>
          <w:highlight w:val="yellow"/>
        </w:rPr>
        <w:t xml:space="preserve"> </w:t>
      </w:r>
      <w:proofErr w:type="spellStart"/>
      <w:r w:rsidR="0089398B" w:rsidRPr="0089398B">
        <w:rPr>
          <w:highlight w:val="yellow"/>
        </w:rPr>
        <w:t>Githin</w:t>
      </w:r>
      <w:proofErr w:type="spellEnd"/>
      <w:r w:rsidR="0089398B" w:rsidRPr="0089398B">
        <w:rPr>
          <w:highlight w:val="yellow"/>
        </w:rPr>
        <w:t xml:space="preserve"> Chandran, </w:t>
      </w:r>
      <w:proofErr w:type="spellStart"/>
      <w:r w:rsidR="0089398B" w:rsidRPr="0089398B">
        <w:rPr>
          <w:highlight w:val="yellow"/>
        </w:rPr>
        <w:t>Ms</w:t>
      </w:r>
      <w:proofErr w:type="spellEnd"/>
      <w:r w:rsidR="0089398B" w:rsidRPr="0089398B">
        <w:rPr>
          <w:highlight w:val="yellow"/>
        </w:rPr>
        <w:t xml:space="preserve"> Preksha Thej, </w:t>
      </w:r>
      <w:proofErr w:type="spellStart"/>
      <w:r w:rsidR="00585B63" w:rsidRPr="0089398B">
        <w:rPr>
          <w:highlight w:val="yellow"/>
        </w:rPr>
        <w:t>Mr</w:t>
      </w:r>
      <w:proofErr w:type="spellEnd"/>
      <w:r w:rsidR="00585B63" w:rsidRPr="0089398B">
        <w:rPr>
          <w:highlight w:val="yellow"/>
        </w:rPr>
        <w:t xml:space="preserve"> Sai </w:t>
      </w:r>
      <w:r w:rsidR="00EC1936" w:rsidRPr="0089398B">
        <w:rPr>
          <w:highlight w:val="yellow"/>
        </w:rPr>
        <w:t xml:space="preserve">Sankar </w:t>
      </w:r>
      <w:r w:rsidR="00585B63" w:rsidRPr="0089398B">
        <w:rPr>
          <w:highlight w:val="yellow"/>
        </w:rPr>
        <w:t xml:space="preserve">Sarangi, </w:t>
      </w:r>
      <w:proofErr w:type="spellStart"/>
      <w:r w:rsidR="00585B63" w:rsidRPr="0089398B">
        <w:rPr>
          <w:highlight w:val="yellow"/>
        </w:rPr>
        <w:t>Ms</w:t>
      </w:r>
      <w:proofErr w:type="spellEnd"/>
      <w:r w:rsidR="00585B63" w:rsidRPr="0089398B">
        <w:rPr>
          <w:highlight w:val="yellow"/>
        </w:rPr>
        <w:t xml:space="preserve"> </w:t>
      </w:r>
      <w:r w:rsidR="004E653E" w:rsidRPr="0089398B">
        <w:rPr>
          <w:highlight w:val="yellow"/>
        </w:rPr>
        <w:t>Sonu Kumari</w:t>
      </w:r>
      <w:r w:rsidR="00585B63" w:rsidRPr="0089398B">
        <w:rPr>
          <w:highlight w:val="yellow"/>
        </w:rPr>
        <w:t xml:space="preserve"> and </w:t>
      </w:r>
      <w:proofErr w:type="spellStart"/>
      <w:r w:rsidR="0089398B" w:rsidRPr="0089398B">
        <w:rPr>
          <w:highlight w:val="yellow"/>
        </w:rPr>
        <w:t>Mr</w:t>
      </w:r>
      <w:proofErr w:type="spellEnd"/>
      <w:r w:rsidR="0089398B" w:rsidRPr="0089398B">
        <w:rPr>
          <w:highlight w:val="yellow"/>
        </w:rPr>
        <w:t xml:space="preserve"> Abdul Samad Khan </w:t>
      </w:r>
      <w:r w:rsidR="00EC1936" w:rsidRPr="0089398B">
        <w:rPr>
          <w:highlight w:val="yellow"/>
        </w:rPr>
        <w:t>are the current team supporting Dr Poti in all the three National Programs)</w:t>
      </w:r>
    </w:p>
    <w:p w14:paraId="6B8F1BAC" w14:textId="77777777" w:rsidR="000F19BA" w:rsidRDefault="000F19BA">
      <w:pPr>
        <w:pStyle w:val="BodyText"/>
        <w:spacing w:before="0"/>
        <w:jc w:val="left"/>
        <w:rPr>
          <w:sz w:val="20"/>
        </w:rPr>
      </w:pPr>
    </w:p>
    <w:p w14:paraId="6C25746B" w14:textId="77777777" w:rsidR="000F19BA" w:rsidRDefault="00000000">
      <w:pPr>
        <w:pStyle w:val="BodyText"/>
        <w:spacing w:before="198"/>
        <w:jc w:val="left"/>
        <w:rPr>
          <w:sz w:val="20"/>
        </w:rPr>
      </w:pPr>
      <w:r>
        <w:rPr>
          <w:noProof/>
          <w:sz w:val="20"/>
        </w:rPr>
        <mc:AlternateContent>
          <mc:Choice Requires="wps">
            <w:drawing>
              <wp:anchor distT="0" distB="0" distL="0" distR="0" simplePos="0" relativeHeight="487591424" behindDoc="1" locked="0" layoutInCell="1" allowOverlap="1" wp14:anchorId="6F6291FD" wp14:editId="33877C97">
                <wp:simplePos x="0" y="0"/>
                <wp:positionH relativeFrom="page">
                  <wp:posOffset>914400</wp:posOffset>
                </wp:positionH>
                <wp:positionV relativeFrom="paragraph">
                  <wp:posOffset>285687</wp:posOffset>
                </wp:positionV>
                <wp:extent cx="1828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52F10" id="Graphic 8" o:spid="_x0000_s1026" style="position:absolute;margin-left:1in;margin-top:22.5pt;width:2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" path="m,l1828800,e" filled="f">
                <v:path arrowok="t"/>
                <w10:wrap type="topAndBottom" anchorx="page"/>
              </v:shape>
            </w:pict>
          </mc:Fallback>
        </mc:AlternateContent>
      </w:r>
    </w:p>
    <w:p w14:paraId="73F00C1A" w14:textId="77777777" w:rsidR="000F19BA" w:rsidRDefault="00000000">
      <w:pPr>
        <w:spacing w:before="112"/>
        <w:ind w:right="419"/>
        <w:rPr>
          <w:sz w:val="18"/>
        </w:rPr>
      </w:pPr>
      <w:r>
        <w:rPr>
          <w:sz w:val="18"/>
          <w:vertAlign w:val="superscript"/>
        </w:rPr>
        <w:t>13</w:t>
      </w:r>
      <w:r>
        <w:rPr>
          <w:sz w:val="18"/>
        </w:rPr>
        <w:t>Indian</w:t>
      </w:r>
      <w:r>
        <w:rPr>
          <w:spacing w:val="-4"/>
          <w:sz w:val="18"/>
        </w:rPr>
        <w:t xml:space="preserve"> </w:t>
      </w:r>
      <w:r>
        <w:rPr>
          <w:sz w:val="18"/>
        </w:rPr>
        <w:t>Institute</w:t>
      </w:r>
      <w:r>
        <w:rPr>
          <w:spacing w:val="-4"/>
          <w:sz w:val="18"/>
        </w:rPr>
        <w:t xml:space="preserve"> </w:t>
      </w:r>
      <w:r>
        <w:rPr>
          <w:sz w:val="18"/>
        </w:rPr>
        <w:t>of</w:t>
      </w:r>
      <w:r>
        <w:rPr>
          <w:spacing w:val="-4"/>
          <w:sz w:val="18"/>
        </w:rPr>
        <w:t xml:space="preserve"> </w:t>
      </w:r>
      <w:r>
        <w:rPr>
          <w:sz w:val="18"/>
        </w:rPr>
        <w:t>Petroleum</w:t>
      </w:r>
      <w:r>
        <w:rPr>
          <w:spacing w:val="-4"/>
          <w:sz w:val="18"/>
        </w:rPr>
        <w:t xml:space="preserve"> </w:t>
      </w:r>
      <w:r>
        <w:rPr>
          <w:sz w:val="18"/>
        </w:rPr>
        <w:t>(IIP):</w:t>
      </w:r>
      <w:r>
        <w:rPr>
          <w:spacing w:val="-4"/>
          <w:sz w:val="18"/>
        </w:rPr>
        <w:t xml:space="preserve"> </w:t>
      </w:r>
      <w:r>
        <w:rPr>
          <w:sz w:val="18"/>
        </w:rPr>
        <w:t>A</w:t>
      </w:r>
      <w:r>
        <w:rPr>
          <w:spacing w:val="-4"/>
          <w:sz w:val="18"/>
        </w:rPr>
        <w:t xml:space="preserve"> </w:t>
      </w:r>
      <w:r>
        <w:rPr>
          <w:sz w:val="18"/>
        </w:rPr>
        <w:t>laboratory</w:t>
      </w:r>
      <w:r>
        <w:rPr>
          <w:spacing w:val="-4"/>
          <w:sz w:val="18"/>
        </w:rPr>
        <w:t xml:space="preserve"> </w:t>
      </w:r>
      <w:r>
        <w:rPr>
          <w:sz w:val="18"/>
        </w:rPr>
        <w:t>under</w:t>
      </w:r>
      <w:r>
        <w:rPr>
          <w:spacing w:val="-4"/>
          <w:sz w:val="18"/>
        </w:rPr>
        <w:t xml:space="preserve"> </w:t>
      </w:r>
      <w:r>
        <w:rPr>
          <w:sz w:val="18"/>
        </w:rPr>
        <w:t>the</w:t>
      </w:r>
      <w:r>
        <w:rPr>
          <w:spacing w:val="-4"/>
          <w:sz w:val="18"/>
        </w:rPr>
        <w:t xml:space="preserve"> </w:t>
      </w:r>
      <w:r>
        <w:rPr>
          <w:sz w:val="18"/>
        </w:rPr>
        <w:t>Council</w:t>
      </w:r>
      <w:r>
        <w:rPr>
          <w:spacing w:val="-4"/>
          <w:sz w:val="18"/>
        </w:rPr>
        <w:t xml:space="preserve"> </w:t>
      </w:r>
      <w:r>
        <w:rPr>
          <w:sz w:val="18"/>
        </w:rPr>
        <w:t>of</w:t>
      </w:r>
      <w:r>
        <w:rPr>
          <w:spacing w:val="-4"/>
          <w:sz w:val="18"/>
        </w:rPr>
        <w:t xml:space="preserve"> </w:t>
      </w:r>
      <w:r>
        <w:rPr>
          <w:sz w:val="18"/>
        </w:rPr>
        <w:t>Scientific</w:t>
      </w:r>
      <w:r>
        <w:rPr>
          <w:spacing w:val="-4"/>
          <w:sz w:val="18"/>
        </w:rPr>
        <w:t xml:space="preserve"> </w:t>
      </w:r>
      <w:r>
        <w:rPr>
          <w:sz w:val="18"/>
        </w:rPr>
        <w:t>and</w:t>
      </w:r>
      <w:r>
        <w:rPr>
          <w:spacing w:val="-4"/>
          <w:sz w:val="18"/>
        </w:rPr>
        <w:t xml:space="preserve"> </w:t>
      </w:r>
      <w:r>
        <w:rPr>
          <w:sz w:val="18"/>
        </w:rPr>
        <w:t>Industrial</w:t>
      </w:r>
      <w:r>
        <w:rPr>
          <w:spacing w:val="-4"/>
          <w:sz w:val="18"/>
        </w:rPr>
        <w:t xml:space="preserve"> </w:t>
      </w:r>
      <w:r>
        <w:rPr>
          <w:sz w:val="18"/>
        </w:rPr>
        <w:t>Research</w:t>
      </w:r>
      <w:r>
        <w:rPr>
          <w:spacing w:val="-4"/>
          <w:sz w:val="18"/>
        </w:rPr>
        <w:t xml:space="preserve"> </w:t>
      </w:r>
      <w:r>
        <w:rPr>
          <w:sz w:val="18"/>
        </w:rPr>
        <w:t xml:space="preserve">(CSIR), located in Dehradun, </w:t>
      </w:r>
      <w:proofErr w:type="spellStart"/>
      <w:r>
        <w:rPr>
          <w:sz w:val="18"/>
        </w:rPr>
        <w:t>specialising</w:t>
      </w:r>
      <w:proofErr w:type="spellEnd"/>
      <w:r>
        <w:rPr>
          <w:sz w:val="18"/>
        </w:rPr>
        <w:t xml:space="preserve"> in petroleum refining, petrochemicals, and alternative fuels research.</w:t>
      </w:r>
    </w:p>
    <w:p w14:paraId="5B0D3C8D" w14:textId="77777777" w:rsidR="000F19BA" w:rsidRDefault="00000000">
      <w:pPr>
        <w:ind w:right="419"/>
        <w:rPr>
          <w:sz w:val="18"/>
        </w:rPr>
      </w:pPr>
      <w:r>
        <w:rPr>
          <w:sz w:val="18"/>
          <w:vertAlign w:val="superscript"/>
        </w:rPr>
        <w:t>14</w:t>
      </w:r>
      <w:r>
        <w:rPr>
          <w:sz w:val="18"/>
        </w:rPr>
        <w:t>MRPL</w:t>
      </w:r>
      <w:r>
        <w:rPr>
          <w:spacing w:val="-5"/>
          <w:sz w:val="18"/>
        </w:rPr>
        <w:t xml:space="preserve"> </w:t>
      </w:r>
      <w:r>
        <w:rPr>
          <w:sz w:val="18"/>
        </w:rPr>
        <w:t>(Mangalore</w:t>
      </w:r>
      <w:r>
        <w:rPr>
          <w:spacing w:val="-5"/>
          <w:sz w:val="18"/>
        </w:rPr>
        <w:t xml:space="preserve"> </w:t>
      </w:r>
      <w:r>
        <w:rPr>
          <w:sz w:val="18"/>
        </w:rPr>
        <w:t>Refinery</w:t>
      </w:r>
      <w:r>
        <w:rPr>
          <w:spacing w:val="-5"/>
          <w:sz w:val="18"/>
        </w:rPr>
        <w:t xml:space="preserve"> </w:t>
      </w:r>
      <w:r>
        <w:rPr>
          <w:sz w:val="18"/>
        </w:rPr>
        <w:t>and</w:t>
      </w:r>
      <w:r>
        <w:rPr>
          <w:spacing w:val="-5"/>
          <w:sz w:val="18"/>
        </w:rPr>
        <w:t xml:space="preserve"> </w:t>
      </w:r>
      <w:r>
        <w:rPr>
          <w:sz w:val="18"/>
        </w:rPr>
        <w:t>Petrochemicals</w:t>
      </w:r>
      <w:r>
        <w:rPr>
          <w:spacing w:val="-5"/>
          <w:sz w:val="18"/>
        </w:rPr>
        <w:t xml:space="preserve"> </w:t>
      </w:r>
      <w:r>
        <w:rPr>
          <w:sz w:val="18"/>
        </w:rPr>
        <w:t>Limited):</w:t>
      </w:r>
      <w:r>
        <w:rPr>
          <w:spacing w:val="-5"/>
          <w:sz w:val="18"/>
        </w:rPr>
        <w:t xml:space="preserve"> </w:t>
      </w:r>
      <w:r>
        <w:rPr>
          <w:sz w:val="18"/>
        </w:rPr>
        <w:t>A</w:t>
      </w:r>
      <w:r>
        <w:rPr>
          <w:spacing w:val="-5"/>
          <w:sz w:val="18"/>
        </w:rPr>
        <w:t xml:space="preserve"> </w:t>
      </w:r>
      <w:r>
        <w:rPr>
          <w:sz w:val="18"/>
        </w:rPr>
        <w:t>petroleum</w:t>
      </w:r>
      <w:r>
        <w:rPr>
          <w:spacing w:val="-5"/>
          <w:sz w:val="18"/>
        </w:rPr>
        <w:t xml:space="preserve"> </w:t>
      </w:r>
      <w:r>
        <w:rPr>
          <w:sz w:val="18"/>
        </w:rPr>
        <w:t>refinery</w:t>
      </w:r>
      <w:r>
        <w:rPr>
          <w:spacing w:val="-5"/>
          <w:sz w:val="18"/>
        </w:rPr>
        <w:t xml:space="preserve"> </w:t>
      </w:r>
      <w:r>
        <w:rPr>
          <w:sz w:val="18"/>
        </w:rPr>
        <w:t>and</w:t>
      </w:r>
      <w:r>
        <w:rPr>
          <w:spacing w:val="-5"/>
          <w:sz w:val="18"/>
        </w:rPr>
        <w:t xml:space="preserve"> </w:t>
      </w:r>
      <w:r>
        <w:rPr>
          <w:sz w:val="18"/>
        </w:rPr>
        <w:t>petrochemicals</w:t>
      </w:r>
      <w:r>
        <w:rPr>
          <w:spacing w:val="-5"/>
          <w:sz w:val="18"/>
        </w:rPr>
        <w:t xml:space="preserve"> </w:t>
      </w:r>
      <w:r>
        <w:rPr>
          <w:sz w:val="18"/>
        </w:rPr>
        <w:t>company,</w:t>
      </w:r>
      <w:r>
        <w:rPr>
          <w:spacing w:val="-5"/>
          <w:sz w:val="18"/>
        </w:rPr>
        <w:t xml:space="preserve"> </w:t>
      </w:r>
      <w:r>
        <w:rPr>
          <w:sz w:val="18"/>
        </w:rPr>
        <w:t>a subsidiary of Oil and Natural Gas Corporation (ONGC), headquartered in Mangaluru, India.</w:t>
      </w:r>
    </w:p>
    <w:p w14:paraId="25D8D7D9" w14:textId="77777777" w:rsidR="000F19BA" w:rsidRDefault="000F19BA">
      <w:pPr>
        <w:rPr>
          <w:sz w:val="18"/>
        </w:rPr>
        <w:sectPr w:rsidR="000F19BA">
          <w:pgSz w:w="12240" w:h="15840"/>
          <w:pgMar w:top="1360" w:right="1080" w:bottom="280" w:left="1440" w:header="720" w:footer="720" w:gutter="0"/>
          <w:cols w:space="720"/>
        </w:sectPr>
      </w:pPr>
    </w:p>
    <w:p w14:paraId="0ADD6585" w14:textId="77777777" w:rsidR="000F19BA" w:rsidRDefault="00000000">
      <w:pPr>
        <w:spacing w:before="80" w:line="276" w:lineRule="auto"/>
        <w:ind w:left="720" w:right="1088"/>
        <w:jc w:val="both"/>
        <w:rPr>
          <w:i/>
        </w:rPr>
      </w:pPr>
      <w:r>
        <w:rPr>
          <w:i/>
          <w:noProof/>
        </w:rPr>
        <w:lastRenderedPageBreak/>
        <mc:AlternateContent>
          <mc:Choice Requires="wpg">
            <w:drawing>
              <wp:anchor distT="0" distB="0" distL="0" distR="0" simplePos="0" relativeHeight="15732736" behindDoc="0" locked="0" layoutInCell="1" allowOverlap="1" wp14:anchorId="6FC37310" wp14:editId="38220E38">
                <wp:simplePos x="0" y="0"/>
                <wp:positionH relativeFrom="page">
                  <wp:posOffset>1193800</wp:posOffset>
                </wp:positionH>
                <wp:positionV relativeFrom="paragraph">
                  <wp:posOffset>50800</wp:posOffset>
                </wp:positionV>
                <wp:extent cx="25400" cy="7366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36600"/>
                          <a:chOff x="0" y="0"/>
                          <a:chExt cx="25400" cy="736600"/>
                        </a:xfrm>
                      </wpg:grpSpPr>
                      <wps:wsp>
                        <wps:cNvPr id="10" name="Graphic 10"/>
                        <wps:cNvSpPr/>
                        <wps:spPr>
                          <a:xfrm>
                            <a:off x="12700" y="0"/>
                            <a:ext cx="1270" cy="190500"/>
                          </a:xfrm>
                          <a:custGeom>
                            <a:avLst/>
                            <a:gdLst/>
                            <a:ahLst/>
                            <a:cxnLst/>
                            <a:rect l="l" t="t" r="r" b="b"/>
                            <a:pathLst>
                              <a:path h="190500">
                                <a:moveTo>
                                  <a:pt x="0" y="0"/>
                                </a:moveTo>
                                <a:lnTo>
                                  <a:pt x="0" y="190500"/>
                                </a:lnTo>
                              </a:path>
                            </a:pathLst>
                          </a:custGeom>
                          <a:ln w="25400">
                            <a:solidFill>
                              <a:srgbClr val="2E74B5"/>
                            </a:solidFill>
                            <a:prstDash val="solid"/>
                          </a:ln>
                        </wps:spPr>
                        <wps:bodyPr wrap="square" lIns="0" tIns="0" rIns="0" bIns="0" rtlCol="0">
                          <a:prstTxWarp prst="textNoShape">
                            <a:avLst/>
                          </a:prstTxWarp>
                          <a:noAutofit/>
                        </wps:bodyPr>
                      </wps:wsp>
                      <wps:wsp>
                        <wps:cNvPr id="11" name="Graphic 11"/>
                        <wps:cNvSpPr/>
                        <wps:spPr>
                          <a:xfrm>
                            <a:off x="12700" y="177796"/>
                            <a:ext cx="1270" cy="190500"/>
                          </a:xfrm>
                          <a:custGeom>
                            <a:avLst/>
                            <a:gdLst/>
                            <a:ahLst/>
                            <a:cxnLst/>
                            <a:rect l="l" t="t" r="r" b="b"/>
                            <a:pathLst>
                              <a:path h="190500">
                                <a:moveTo>
                                  <a:pt x="0" y="0"/>
                                </a:moveTo>
                                <a:lnTo>
                                  <a:pt x="0" y="190500"/>
                                </a:lnTo>
                              </a:path>
                            </a:pathLst>
                          </a:custGeom>
                          <a:ln w="25400">
                            <a:solidFill>
                              <a:srgbClr val="2E74B5"/>
                            </a:solidFill>
                            <a:prstDash val="solid"/>
                          </a:ln>
                        </wps:spPr>
                        <wps:bodyPr wrap="square" lIns="0" tIns="0" rIns="0" bIns="0" rtlCol="0">
                          <a:prstTxWarp prst="textNoShape">
                            <a:avLst/>
                          </a:prstTxWarp>
                          <a:noAutofit/>
                        </wps:bodyPr>
                      </wps:wsp>
                      <wps:wsp>
                        <wps:cNvPr id="12" name="Graphic 12"/>
                        <wps:cNvSpPr/>
                        <wps:spPr>
                          <a:xfrm>
                            <a:off x="12700" y="368305"/>
                            <a:ext cx="1270" cy="190500"/>
                          </a:xfrm>
                          <a:custGeom>
                            <a:avLst/>
                            <a:gdLst/>
                            <a:ahLst/>
                            <a:cxnLst/>
                            <a:rect l="l" t="t" r="r" b="b"/>
                            <a:pathLst>
                              <a:path h="190500">
                                <a:moveTo>
                                  <a:pt x="0" y="0"/>
                                </a:moveTo>
                                <a:lnTo>
                                  <a:pt x="0" y="190500"/>
                                </a:lnTo>
                              </a:path>
                            </a:pathLst>
                          </a:custGeom>
                          <a:ln w="25400">
                            <a:solidFill>
                              <a:srgbClr val="2E74B5"/>
                            </a:solidFill>
                            <a:prstDash val="solid"/>
                          </a:ln>
                        </wps:spPr>
                        <wps:bodyPr wrap="square" lIns="0" tIns="0" rIns="0" bIns="0" rtlCol="0">
                          <a:prstTxWarp prst="textNoShape">
                            <a:avLst/>
                          </a:prstTxWarp>
                          <a:noAutofit/>
                        </wps:bodyPr>
                      </wps:wsp>
                      <wps:wsp>
                        <wps:cNvPr id="13" name="Graphic 13"/>
                        <wps:cNvSpPr/>
                        <wps:spPr>
                          <a:xfrm>
                            <a:off x="12700" y="546102"/>
                            <a:ext cx="1270" cy="190500"/>
                          </a:xfrm>
                          <a:custGeom>
                            <a:avLst/>
                            <a:gdLst/>
                            <a:ahLst/>
                            <a:cxnLst/>
                            <a:rect l="l" t="t" r="r" b="b"/>
                            <a:pathLst>
                              <a:path h="190500">
                                <a:moveTo>
                                  <a:pt x="0" y="0"/>
                                </a:moveTo>
                                <a:lnTo>
                                  <a:pt x="0" y="190499"/>
                                </a:lnTo>
                              </a:path>
                            </a:pathLst>
                          </a:custGeom>
                          <a:ln w="2540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5DC43D57" id="Group 9" o:spid="_x0000_s1026" style="position:absolute;margin-left:94pt;margin-top:4pt;width:2pt;height:58pt;z-index:15732736;mso-wrap-distance-left:0;mso-wrap-distance-right:0;mso-position-horizontal-relative:page" coordsize="254,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">
                <v:shape id="Graphic 10" o:spid="_x0000_s1027" style="position:absolute;left:127;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" path="m,l,190500e" filled="f" strokecolor="#2e74b5" strokeweight="2pt">
                  <v:path arrowok="t"/>
                </v:shape>
                <v:shape id="Graphic 11" o:spid="_x0000_s1028" style="position:absolute;left:127;top:1777;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" path="m,l,190500e" filled="f" strokecolor="#2e74b5" strokeweight="2pt">
                  <v:path arrowok="t"/>
                </v:shape>
                <v:shape id="Graphic 12" o:spid="_x0000_s1029" style="position:absolute;left:127;top:3683;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" path="m,l,190500e" filled="f" strokecolor="#2e74b5" strokeweight="2pt">
                  <v:path arrowok="t"/>
                </v:shape>
                <v:shape id="Graphic 13" o:spid="_x0000_s1030" style="position:absolute;left:127;top:5461;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" path="m,l,190499e" filled="f" strokecolor="#2e74b5" strokeweight="2pt">
                  <v:path arrowok="t"/>
                </v:shape>
                <w10:wrap anchorx="page"/>
              </v:group>
            </w:pict>
          </mc:Fallback>
        </mc:AlternateContent>
      </w:r>
      <w:r>
        <w:rPr>
          <w:i/>
        </w:rPr>
        <w:t>"Digital platform along with human intervention is the key. It is not that everything is put on a digital platform and you hope for the best. If it was as simple as that, it would have been done." — Professor Ajay Kumar Sood, Principal Scientific Adviser to the Government of India</w:t>
      </w:r>
    </w:p>
    <w:p w14:paraId="6A8C4FF1" w14:textId="77777777" w:rsidR="000F19BA" w:rsidRDefault="00000000">
      <w:pPr>
        <w:pStyle w:val="BodyText"/>
        <w:spacing w:before="120" w:line="276" w:lineRule="auto"/>
        <w:ind w:right="359"/>
      </w:pPr>
      <w:r>
        <w:t>The human layer performed functions the platform could not: it rewrote problem statements that arrived in imprecise language; it reached out to supply-side institutions that would never have found the platform independently; it followed through on collaborations at risk of</w:t>
      </w:r>
      <w:r>
        <w:rPr>
          <w:spacing w:val="-3"/>
        </w:rPr>
        <w:t xml:space="preserve"> </w:t>
      </w:r>
      <w:r>
        <w:t xml:space="preserve">stalling between milestones; and it built the working trust that allowed strangers to commit to joint projects. </w:t>
      </w:r>
      <w:proofErr w:type="spellStart"/>
      <w:r>
        <w:t>CultYvate</w:t>
      </w:r>
      <w:proofErr w:type="spellEnd"/>
      <w:r>
        <w:t xml:space="preserve"> described human facilitation as "critical for real-world outcomes" in sectors like agriculture and technology. IIT Bombay noted that the team's involvement "brought a personal touch that significantly improved communication and trust." The ratio of digital to human effort varied by stage, sector, and the maturity of individual relationships. The key was that both were maintained.</w:t>
      </w:r>
    </w:p>
    <w:p w14:paraId="23E3CC56" w14:textId="77777777" w:rsidR="000F19BA" w:rsidRDefault="00000000">
      <w:pPr>
        <w:pStyle w:val="Heading2"/>
      </w:pPr>
      <w:bookmarkStart w:id="22" w:name="Demand_First_"/>
      <w:bookmarkEnd w:id="22"/>
      <w:r>
        <w:t xml:space="preserve">Demand </w:t>
      </w:r>
      <w:r>
        <w:rPr>
          <w:spacing w:val="-2"/>
        </w:rPr>
        <w:t>First</w:t>
      </w:r>
    </w:p>
    <w:p w14:paraId="7522B56A" w14:textId="77777777" w:rsidR="000F19BA" w:rsidRDefault="00000000">
      <w:pPr>
        <w:pStyle w:val="BodyText"/>
        <w:spacing w:before="120" w:line="276" w:lineRule="auto"/>
        <w:ind w:right="359"/>
        <w:rPr>
          <w:i/>
        </w:rPr>
      </w:pPr>
      <w:r>
        <w:t xml:space="preserve">Dr Poti's decision to build the demand side of the platform before opening the supply side to submissions reflected a deliberate strategy. A platform with no posted problems attracted no solution providers. A platform with a range of well-articulated problems from credible </w:t>
      </w:r>
      <w:proofErr w:type="spellStart"/>
      <w:r>
        <w:t>organisations</w:t>
      </w:r>
      <w:proofErr w:type="spellEnd"/>
      <w:r>
        <w:t xml:space="preserve"> drew solution providers quickly, and those solution providers in turn gave demand-side users a reason to join. She described the logic</w:t>
      </w:r>
      <w:r>
        <w:rPr>
          <w:spacing w:val="-3"/>
        </w:rPr>
        <w:t xml:space="preserve"> </w:t>
      </w:r>
      <w:r>
        <w:t>simply:</w:t>
      </w:r>
      <w:r>
        <w:rPr>
          <w:spacing w:val="-3"/>
        </w:rPr>
        <w:t xml:space="preserve"> </w:t>
      </w:r>
      <w:r>
        <w:rPr>
          <w:i/>
        </w:rPr>
        <w:t>"The</w:t>
      </w:r>
      <w:r>
        <w:rPr>
          <w:i/>
          <w:spacing w:val="-3"/>
        </w:rPr>
        <w:t xml:space="preserve"> </w:t>
      </w:r>
      <w:r>
        <w:rPr>
          <w:i/>
        </w:rPr>
        <w:t>minute</w:t>
      </w:r>
      <w:r>
        <w:rPr>
          <w:i/>
          <w:spacing w:val="-3"/>
        </w:rPr>
        <w:t xml:space="preserve"> </w:t>
      </w:r>
      <w:r>
        <w:rPr>
          <w:i/>
        </w:rPr>
        <w:t>honey</w:t>
      </w:r>
      <w:r>
        <w:rPr>
          <w:i/>
          <w:spacing w:val="-3"/>
        </w:rPr>
        <w:t xml:space="preserve"> </w:t>
      </w:r>
      <w:r>
        <w:rPr>
          <w:i/>
        </w:rPr>
        <w:t>is</w:t>
      </w:r>
      <w:r>
        <w:rPr>
          <w:i/>
          <w:spacing w:val="-3"/>
        </w:rPr>
        <w:t xml:space="preserve"> </w:t>
      </w:r>
      <w:proofErr w:type="gramStart"/>
      <w:r>
        <w:rPr>
          <w:i/>
        </w:rPr>
        <w:t>there,</w:t>
      </w:r>
      <w:proofErr w:type="gramEnd"/>
      <w:r>
        <w:rPr>
          <w:i/>
        </w:rPr>
        <w:t xml:space="preserve"> the bees will come anyway."</w:t>
      </w:r>
    </w:p>
    <w:p w14:paraId="4F9689DC" w14:textId="77777777" w:rsidR="000F19BA" w:rsidRDefault="00000000">
      <w:pPr>
        <w:pStyle w:val="BodyText"/>
        <w:spacing w:line="276" w:lineRule="auto"/>
        <w:ind w:right="361"/>
      </w:pPr>
      <w:r>
        <w:t>Most digital platforms in similar spaces made the opposite choice, registering large</w:t>
      </w:r>
      <w:r>
        <w:rPr>
          <w:spacing w:val="-3"/>
        </w:rPr>
        <w:t xml:space="preserve"> </w:t>
      </w:r>
      <w:r>
        <w:t>numbers</w:t>
      </w:r>
      <w:r>
        <w:rPr>
          <w:spacing w:val="-3"/>
        </w:rPr>
        <w:t xml:space="preserve"> </w:t>
      </w:r>
      <w:r>
        <w:t>of researchers and innovators first, and then finding that demand-side users were slow to follow. Manthan's sequencing was different, and it mattered to the platform's early momentum.</w:t>
      </w:r>
    </w:p>
    <w:p w14:paraId="5D339B8E" w14:textId="77777777" w:rsidR="000F19BA" w:rsidRDefault="00000000">
      <w:pPr>
        <w:pStyle w:val="Heading2"/>
      </w:pPr>
      <w:bookmarkStart w:id="23" w:name="Trust_as_the_Foundation_"/>
      <w:bookmarkEnd w:id="23"/>
      <w:r>
        <w:t>Trust</w:t>
      </w:r>
      <w:r>
        <w:rPr>
          <w:spacing w:val="-5"/>
        </w:rPr>
        <w:t xml:space="preserve"> </w:t>
      </w:r>
      <w:r>
        <w:t>as</w:t>
      </w:r>
      <w:r>
        <w:rPr>
          <w:spacing w:val="-5"/>
        </w:rPr>
        <w:t xml:space="preserve"> </w:t>
      </w:r>
      <w:r>
        <w:t>the</w:t>
      </w:r>
      <w:r>
        <w:rPr>
          <w:spacing w:val="-4"/>
        </w:rPr>
        <w:t xml:space="preserve"> </w:t>
      </w:r>
      <w:r>
        <w:rPr>
          <w:spacing w:val="-2"/>
        </w:rPr>
        <w:t>Foundation</w:t>
      </w:r>
    </w:p>
    <w:p w14:paraId="1FE3803D" w14:textId="77777777" w:rsidR="000F19BA" w:rsidRDefault="00000000">
      <w:pPr>
        <w:pStyle w:val="BodyText"/>
        <w:spacing w:before="120" w:line="276" w:lineRule="auto"/>
        <w:ind w:right="359"/>
      </w:pPr>
      <w:r>
        <w:t>Both Professor Sood and Dr Poti described trust as the underlying condition on which</w:t>
      </w:r>
      <w:r>
        <w:rPr>
          <w:spacing w:val="40"/>
        </w:rPr>
        <w:t xml:space="preserve"> </w:t>
      </w:r>
      <w:r>
        <w:t>everything else depended. The PSA's office provided what Professor Sood called a "hidden insurance": an implicit assurance that the platform would not be used unfairly. This was not something that could be built into the platform's code. It</w:t>
      </w:r>
      <w:r>
        <w:rPr>
          <w:spacing w:val="-3"/>
        </w:rPr>
        <w:t xml:space="preserve"> </w:t>
      </w:r>
      <w:r>
        <w:t>came</w:t>
      </w:r>
      <w:r>
        <w:rPr>
          <w:spacing w:val="-3"/>
        </w:rPr>
        <w:t xml:space="preserve"> </w:t>
      </w:r>
      <w:r>
        <w:t>from</w:t>
      </w:r>
      <w:r>
        <w:rPr>
          <w:spacing w:val="-3"/>
        </w:rPr>
        <w:t xml:space="preserve"> </w:t>
      </w:r>
      <w:r>
        <w:t>the</w:t>
      </w:r>
      <w:r>
        <w:rPr>
          <w:spacing w:val="-3"/>
        </w:rPr>
        <w:t xml:space="preserve"> </w:t>
      </w:r>
      <w:r>
        <w:t>institutional</w:t>
      </w:r>
      <w:r>
        <w:rPr>
          <w:spacing w:val="-3"/>
        </w:rPr>
        <w:t xml:space="preserve"> </w:t>
      </w:r>
      <w:r>
        <w:t>identity</w:t>
      </w:r>
      <w:r>
        <w:rPr>
          <w:spacing w:val="-3"/>
        </w:rPr>
        <w:t xml:space="preserve"> </w:t>
      </w:r>
      <w:r>
        <w:t>of the body that convened the platform.</w:t>
      </w:r>
    </w:p>
    <w:p w14:paraId="75BB5BFB" w14:textId="77777777" w:rsidR="000F19BA" w:rsidRDefault="00000000">
      <w:pPr>
        <w:pStyle w:val="BodyText"/>
        <w:spacing w:line="276" w:lineRule="auto"/>
        <w:ind w:right="358"/>
      </w:pPr>
      <w:r>
        <w:t>The implication is significant for any government seeking to build similar infrastructure. A government-backed platform carries a credibility that a private platform of identical design would find difficult to replicate, not because government agencies</w:t>
      </w:r>
      <w:r>
        <w:rPr>
          <w:spacing w:val="-3"/>
        </w:rPr>
        <w:t xml:space="preserve"> </w:t>
      </w:r>
      <w:r>
        <w:t>are</w:t>
      </w:r>
      <w:r>
        <w:rPr>
          <w:spacing w:val="-3"/>
        </w:rPr>
        <w:t xml:space="preserve"> </w:t>
      </w:r>
      <w:r>
        <w:t>more</w:t>
      </w:r>
      <w:r>
        <w:rPr>
          <w:spacing w:val="-3"/>
        </w:rPr>
        <w:t xml:space="preserve"> </w:t>
      </w:r>
      <w:r>
        <w:t>technically</w:t>
      </w:r>
      <w:r>
        <w:rPr>
          <w:spacing w:val="-3"/>
        </w:rPr>
        <w:t xml:space="preserve"> </w:t>
      </w:r>
      <w:r>
        <w:t>capable, but because they are less likely to have undisclosed commercial interests. Identifying the right convening institution is as important as designing the platform itself.</w:t>
      </w:r>
    </w:p>
    <w:p w14:paraId="2FC49263" w14:textId="77777777" w:rsidR="000F19BA" w:rsidRDefault="00000000">
      <w:pPr>
        <w:pStyle w:val="Heading2"/>
      </w:pPr>
      <w:bookmarkStart w:id="24" w:name="Problem_Articulation_as_a_Precondition_f"/>
      <w:bookmarkEnd w:id="24"/>
      <w:r>
        <w:t xml:space="preserve">Problem Articulation as a Precondition for Good </w:t>
      </w:r>
      <w:r>
        <w:rPr>
          <w:spacing w:val="-2"/>
        </w:rPr>
        <w:t>Proposals</w:t>
      </w:r>
    </w:p>
    <w:p w14:paraId="2330B084" w14:textId="77777777" w:rsidR="000F19BA" w:rsidRDefault="00000000">
      <w:pPr>
        <w:pStyle w:val="BodyText"/>
        <w:spacing w:before="120" w:line="276" w:lineRule="auto"/>
        <w:ind w:right="358"/>
      </w:pPr>
      <w:r>
        <w:t>One of the more practical design decisions in Manthan was the template it used to guide demand-side users through posting an opportunity. The template was a structured thinking exercise as much as a form, requiring ministry officials and CSR managers to</w:t>
      </w:r>
      <w:r>
        <w:rPr>
          <w:spacing w:val="-3"/>
        </w:rPr>
        <w:t xml:space="preserve"> </w:t>
      </w:r>
      <w:r>
        <w:t>answer</w:t>
      </w:r>
      <w:r>
        <w:rPr>
          <w:spacing w:val="-3"/>
        </w:rPr>
        <w:t xml:space="preserve"> </w:t>
      </w:r>
      <w:r>
        <w:t>questions they</w:t>
      </w:r>
      <w:r>
        <w:rPr>
          <w:spacing w:val="27"/>
        </w:rPr>
        <w:t xml:space="preserve"> </w:t>
      </w:r>
      <w:r>
        <w:t>had</w:t>
      </w:r>
      <w:r>
        <w:rPr>
          <w:spacing w:val="27"/>
        </w:rPr>
        <w:t xml:space="preserve"> </w:t>
      </w:r>
      <w:r>
        <w:t>not previously needed to answer formally: What is the problem? Who else is working</w:t>
      </w:r>
    </w:p>
    <w:p w14:paraId="1DF0758C" w14:textId="77777777" w:rsidR="000F19BA" w:rsidRDefault="000F19BA">
      <w:pPr>
        <w:pStyle w:val="BodyText"/>
        <w:spacing w:line="276" w:lineRule="auto"/>
        <w:sectPr w:rsidR="000F19BA">
          <w:pgSz w:w="12240" w:h="15840"/>
          <w:pgMar w:top="1360" w:right="1080" w:bottom="280" w:left="1440" w:header="720" w:footer="720" w:gutter="0"/>
          <w:cols w:space="720"/>
        </w:sectPr>
      </w:pPr>
    </w:p>
    <w:p w14:paraId="2CDA3B2D" w14:textId="77777777" w:rsidR="000F19BA" w:rsidRDefault="00000000">
      <w:pPr>
        <w:pStyle w:val="BodyText"/>
        <w:spacing w:before="80" w:line="276" w:lineRule="auto"/>
        <w:ind w:right="369"/>
      </w:pPr>
      <w:r>
        <w:lastRenderedPageBreak/>
        <w:t>on it? What would</w:t>
      </w:r>
      <w:r>
        <w:rPr>
          <w:spacing w:val="-3"/>
        </w:rPr>
        <w:t xml:space="preserve"> </w:t>
      </w:r>
      <w:r>
        <w:t>a</w:t>
      </w:r>
      <w:r>
        <w:rPr>
          <w:spacing w:val="-3"/>
        </w:rPr>
        <w:t xml:space="preserve"> </w:t>
      </w:r>
      <w:r>
        <w:t>solution</w:t>
      </w:r>
      <w:r>
        <w:rPr>
          <w:spacing w:val="-3"/>
        </w:rPr>
        <w:t xml:space="preserve"> </w:t>
      </w:r>
      <w:r>
        <w:t>need</w:t>
      </w:r>
      <w:r>
        <w:rPr>
          <w:spacing w:val="-3"/>
        </w:rPr>
        <w:t xml:space="preserve"> </w:t>
      </w:r>
      <w:r>
        <w:t>to</w:t>
      </w:r>
      <w:r>
        <w:rPr>
          <w:spacing w:val="-3"/>
        </w:rPr>
        <w:t xml:space="preserve"> </w:t>
      </w:r>
      <w:r>
        <w:t>do,</w:t>
      </w:r>
      <w:r>
        <w:rPr>
          <w:spacing w:val="-3"/>
        </w:rPr>
        <w:t xml:space="preserve"> </w:t>
      </w:r>
      <w:r>
        <w:t>and</w:t>
      </w:r>
      <w:r>
        <w:rPr>
          <w:spacing w:val="-3"/>
        </w:rPr>
        <w:t xml:space="preserve"> </w:t>
      </w:r>
      <w:r>
        <w:t>by</w:t>
      </w:r>
      <w:r>
        <w:rPr>
          <w:spacing w:val="-3"/>
        </w:rPr>
        <w:t xml:space="preserve"> </w:t>
      </w:r>
      <w:r>
        <w:t>what</w:t>
      </w:r>
      <w:r>
        <w:rPr>
          <w:spacing w:val="-3"/>
        </w:rPr>
        <w:t xml:space="preserve"> </w:t>
      </w:r>
      <w:r>
        <w:t>measure?</w:t>
      </w:r>
      <w:r>
        <w:rPr>
          <w:spacing w:val="-3"/>
        </w:rPr>
        <w:t xml:space="preserve"> </w:t>
      </w:r>
      <w:r>
        <w:t>What</w:t>
      </w:r>
      <w:r>
        <w:rPr>
          <w:spacing w:val="-3"/>
        </w:rPr>
        <w:t xml:space="preserve"> </w:t>
      </w:r>
      <w:r>
        <w:t>resources</w:t>
      </w:r>
      <w:r>
        <w:rPr>
          <w:spacing w:val="-3"/>
        </w:rPr>
        <w:t xml:space="preserve"> </w:t>
      </w:r>
      <w:r>
        <w:t>are</w:t>
      </w:r>
      <w:r>
        <w:rPr>
          <w:spacing w:val="-3"/>
        </w:rPr>
        <w:t xml:space="preserve"> </w:t>
      </w:r>
      <w:r>
        <w:t>available</w:t>
      </w:r>
      <w:r>
        <w:rPr>
          <w:spacing w:val="-3"/>
        </w:rPr>
        <w:t xml:space="preserve"> </w:t>
      </w:r>
      <w:r>
        <w:t xml:space="preserve">for </w:t>
      </w:r>
      <w:r>
        <w:rPr>
          <w:spacing w:val="-2"/>
        </w:rPr>
        <w:t>implementation?</w:t>
      </w:r>
    </w:p>
    <w:p w14:paraId="4B1CF37B" w14:textId="77777777" w:rsidR="000F19BA" w:rsidRDefault="00000000">
      <w:pPr>
        <w:spacing w:before="160" w:line="276" w:lineRule="auto"/>
        <w:ind w:left="720" w:right="1077"/>
        <w:jc w:val="both"/>
        <w:rPr>
          <w:i/>
        </w:rPr>
      </w:pPr>
      <w:r>
        <w:rPr>
          <w:i/>
          <w:noProof/>
        </w:rPr>
        <mc:AlternateContent>
          <mc:Choice Requires="wpg">
            <w:drawing>
              <wp:anchor distT="0" distB="0" distL="0" distR="0" simplePos="0" relativeHeight="15733760" behindDoc="0" locked="0" layoutInCell="1" allowOverlap="1" wp14:anchorId="0D885948" wp14:editId="42D5D7F4">
                <wp:simplePos x="0" y="0"/>
                <wp:positionH relativeFrom="page">
                  <wp:posOffset>1193800</wp:posOffset>
                </wp:positionH>
                <wp:positionV relativeFrom="paragraph">
                  <wp:posOffset>104810</wp:posOffset>
                </wp:positionV>
                <wp:extent cx="25400" cy="7366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36600"/>
                          <a:chOff x="0" y="0"/>
                          <a:chExt cx="25400" cy="736600"/>
                        </a:xfrm>
                      </wpg:grpSpPr>
                      <wps:wsp>
                        <wps:cNvPr id="15" name="Graphic 15"/>
                        <wps:cNvSpPr/>
                        <wps:spPr>
                          <a:xfrm>
                            <a:off x="12700" y="0"/>
                            <a:ext cx="1270" cy="190500"/>
                          </a:xfrm>
                          <a:custGeom>
                            <a:avLst/>
                            <a:gdLst/>
                            <a:ahLst/>
                            <a:cxnLst/>
                            <a:rect l="l" t="t" r="r" b="b"/>
                            <a:pathLst>
                              <a:path h="190500">
                                <a:moveTo>
                                  <a:pt x="0" y="0"/>
                                </a:moveTo>
                                <a:lnTo>
                                  <a:pt x="0" y="190500"/>
                                </a:lnTo>
                              </a:path>
                            </a:pathLst>
                          </a:custGeom>
                          <a:ln w="25400">
                            <a:solidFill>
                              <a:srgbClr val="2E74B5"/>
                            </a:solidFill>
                            <a:prstDash val="solid"/>
                          </a:ln>
                        </wps:spPr>
                        <wps:bodyPr wrap="square" lIns="0" tIns="0" rIns="0" bIns="0" rtlCol="0">
                          <a:prstTxWarp prst="textNoShape">
                            <a:avLst/>
                          </a:prstTxWarp>
                          <a:noAutofit/>
                        </wps:bodyPr>
                      </wps:wsp>
                      <wps:wsp>
                        <wps:cNvPr id="16" name="Graphic 16"/>
                        <wps:cNvSpPr/>
                        <wps:spPr>
                          <a:xfrm>
                            <a:off x="12700" y="177808"/>
                            <a:ext cx="1270" cy="190500"/>
                          </a:xfrm>
                          <a:custGeom>
                            <a:avLst/>
                            <a:gdLst/>
                            <a:ahLst/>
                            <a:cxnLst/>
                            <a:rect l="l" t="t" r="r" b="b"/>
                            <a:pathLst>
                              <a:path h="190500">
                                <a:moveTo>
                                  <a:pt x="0" y="0"/>
                                </a:moveTo>
                                <a:lnTo>
                                  <a:pt x="0" y="190499"/>
                                </a:lnTo>
                              </a:path>
                            </a:pathLst>
                          </a:custGeom>
                          <a:ln w="25400">
                            <a:solidFill>
                              <a:srgbClr val="2E74B5"/>
                            </a:solidFill>
                            <a:prstDash val="solid"/>
                          </a:ln>
                        </wps:spPr>
                        <wps:bodyPr wrap="square" lIns="0" tIns="0" rIns="0" bIns="0" rtlCol="0">
                          <a:prstTxWarp prst="textNoShape">
                            <a:avLst/>
                          </a:prstTxWarp>
                          <a:noAutofit/>
                        </wps:bodyPr>
                      </wps:wsp>
                      <wps:wsp>
                        <wps:cNvPr id="17" name="Graphic 17"/>
                        <wps:cNvSpPr/>
                        <wps:spPr>
                          <a:xfrm>
                            <a:off x="12700" y="355605"/>
                            <a:ext cx="1270" cy="203200"/>
                          </a:xfrm>
                          <a:custGeom>
                            <a:avLst/>
                            <a:gdLst/>
                            <a:ahLst/>
                            <a:cxnLst/>
                            <a:rect l="l" t="t" r="r" b="b"/>
                            <a:pathLst>
                              <a:path h="203200">
                                <a:moveTo>
                                  <a:pt x="0" y="0"/>
                                </a:moveTo>
                                <a:lnTo>
                                  <a:pt x="0" y="203200"/>
                                </a:lnTo>
                              </a:path>
                            </a:pathLst>
                          </a:custGeom>
                          <a:ln w="25400">
                            <a:solidFill>
                              <a:srgbClr val="2E74B5"/>
                            </a:solidFill>
                            <a:prstDash val="solid"/>
                          </a:ln>
                        </wps:spPr>
                        <wps:bodyPr wrap="square" lIns="0" tIns="0" rIns="0" bIns="0" rtlCol="0">
                          <a:prstTxWarp prst="textNoShape">
                            <a:avLst/>
                          </a:prstTxWarp>
                          <a:noAutofit/>
                        </wps:bodyPr>
                      </wps:wsp>
                      <wps:wsp>
                        <wps:cNvPr id="18" name="Graphic 18"/>
                        <wps:cNvSpPr/>
                        <wps:spPr>
                          <a:xfrm>
                            <a:off x="12700" y="546102"/>
                            <a:ext cx="1270" cy="190500"/>
                          </a:xfrm>
                          <a:custGeom>
                            <a:avLst/>
                            <a:gdLst/>
                            <a:ahLst/>
                            <a:cxnLst/>
                            <a:rect l="l" t="t" r="r" b="b"/>
                            <a:pathLst>
                              <a:path h="190500">
                                <a:moveTo>
                                  <a:pt x="0" y="0"/>
                                </a:moveTo>
                                <a:lnTo>
                                  <a:pt x="0" y="190499"/>
                                </a:lnTo>
                              </a:path>
                            </a:pathLst>
                          </a:custGeom>
                          <a:ln w="2540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6649D1E7" id="Group 14" o:spid="_x0000_s1026" style="position:absolute;margin-left:94pt;margin-top:8.25pt;width:2pt;height:58pt;z-index:15733760;mso-wrap-distance-left:0;mso-wrap-distance-right:0;mso-position-horizontal-relative:page" coordsize="254,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">
                <v:shape id="Graphic 15" o:spid="_x0000_s1027" style="position:absolute;left:127;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" path="m,l,190500e" filled="f" strokecolor="#2e74b5" strokeweight="2pt">
                  <v:path arrowok="t"/>
                </v:shape>
                <v:shape id="Graphic 16" o:spid="_x0000_s1028" style="position:absolute;left:127;top:1778;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" path="m,l,190499e" filled="f" strokecolor="#2e74b5" strokeweight="2pt">
                  <v:path arrowok="t"/>
                </v:shape>
                <v:shape id="Graphic 17" o:spid="_x0000_s1029" style="position:absolute;left:127;top:3556;width:12;height:2032;visibility:visible;mso-wrap-style:square;v-text-anchor:top" coordsize="12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" path="m,l,203200e" filled="f" strokecolor="#2e74b5" strokeweight="2pt">
                  <v:path arrowok="t"/>
                </v:shape>
                <v:shape id="Graphic 18" o:spid="_x0000_s1030" style="position:absolute;left:127;top:5461;width:12;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" path="m,l,190499e" filled="f" strokecolor="#2e74b5" strokeweight="2pt">
                  <v:path arrowok="t"/>
                </v:shape>
                <w10:wrap anchorx="page"/>
              </v:group>
            </w:pict>
          </mc:Fallback>
        </mc:AlternateContent>
      </w:r>
      <w:r>
        <w:rPr>
          <w:i/>
        </w:rPr>
        <w:t>"The definition of the problem is fifty per cent of the job. If you choose</w:t>
      </w:r>
      <w:r>
        <w:rPr>
          <w:i/>
          <w:spacing w:val="-3"/>
        </w:rPr>
        <w:t xml:space="preserve"> </w:t>
      </w:r>
      <w:r>
        <w:rPr>
          <w:i/>
        </w:rPr>
        <w:t>a</w:t>
      </w:r>
      <w:r>
        <w:rPr>
          <w:i/>
          <w:spacing w:val="-3"/>
        </w:rPr>
        <w:t xml:space="preserve"> </w:t>
      </w:r>
      <w:r>
        <w:rPr>
          <w:i/>
        </w:rPr>
        <w:t>wrong problem, the problem could be trivial, and then whatever you</w:t>
      </w:r>
      <w:r>
        <w:rPr>
          <w:i/>
          <w:spacing w:val="-3"/>
        </w:rPr>
        <w:t xml:space="preserve"> </w:t>
      </w:r>
      <w:r>
        <w:rPr>
          <w:i/>
        </w:rPr>
        <w:t>do</w:t>
      </w:r>
      <w:r>
        <w:rPr>
          <w:i/>
          <w:spacing w:val="-3"/>
        </w:rPr>
        <w:t xml:space="preserve"> </w:t>
      </w:r>
      <w:r>
        <w:rPr>
          <w:i/>
        </w:rPr>
        <w:t>will</w:t>
      </w:r>
      <w:r>
        <w:rPr>
          <w:i/>
          <w:spacing w:val="-3"/>
        </w:rPr>
        <w:t xml:space="preserve"> </w:t>
      </w:r>
      <w:r>
        <w:rPr>
          <w:i/>
        </w:rPr>
        <w:t>be</w:t>
      </w:r>
      <w:r>
        <w:rPr>
          <w:i/>
          <w:spacing w:val="-3"/>
        </w:rPr>
        <w:t xml:space="preserve"> </w:t>
      </w:r>
      <w:r>
        <w:rPr>
          <w:i/>
        </w:rPr>
        <w:t>trivial. Or the problem can be too hard, and you do not have</w:t>
      </w:r>
      <w:r>
        <w:rPr>
          <w:i/>
          <w:spacing w:val="-2"/>
        </w:rPr>
        <w:t xml:space="preserve"> </w:t>
      </w:r>
      <w:r>
        <w:rPr>
          <w:i/>
        </w:rPr>
        <w:t>the</w:t>
      </w:r>
      <w:r>
        <w:rPr>
          <w:i/>
          <w:spacing w:val="-2"/>
        </w:rPr>
        <w:t xml:space="preserve"> </w:t>
      </w:r>
      <w:r>
        <w:rPr>
          <w:i/>
        </w:rPr>
        <w:t>capability</w:t>
      </w:r>
      <w:r>
        <w:rPr>
          <w:i/>
          <w:spacing w:val="-2"/>
        </w:rPr>
        <w:t xml:space="preserve"> </w:t>
      </w:r>
      <w:r>
        <w:rPr>
          <w:i/>
        </w:rPr>
        <w:t>to</w:t>
      </w:r>
      <w:r>
        <w:rPr>
          <w:i/>
          <w:spacing w:val="-2"/>
        </w:rPr>
        <w:t xml:space="preserve"> </w:t>
      </w:r>
      <w:r>
        <w:rPr>
          <w:i/>
        </w:rPr>
        <w:t>solve</w:t>
      </w:r>
      <w:r>
        <w:rPr>
          <w:i/>
          <w:spacing w:val="-2"/>
        </w:rPr>
        <w:t xml:space="preserve"> </w:t>
      </w:r>
      <w:r>
        <w:rPr>
          <w:i/>
        </w:rPr>
        <w:t>it."</w:t>
      </w:r>
    </w:p>
    <w:p w14:paraId="30B59020" w14:textId="77777777" w:rsidR="000F19BA" w:rsidRDefault="00000000">
      <w:pPr>
        <w:ind w:left="720"/>
        <w:jc w:val="both"/>
        <w:rPr>
          <w:i/>
        </w:rPr>
      </w:pPr>
      <w:r>
        <w:rPr>
          <w:i/>
        </w:rPr>
        <w:t>—</w:t>
      </w:r>
      <w:r>
        <w:rPr>
          <w:i/>
          <w:spacing w:val="-5"/>
        </w:rPr>
        <w:t xml:space="preserve"> </w:t>
      </w:r>
      <w:r>
        <w:rPr>
          <w:i/>
        </w:rPr>
        <w:t>Professor</w:t>
      </w:r>
      <w:r>
        <w:rPr>
          <w:i/>
          <w:spacing w:val="-5"/>
        </w:rPr>
        <w:t xml:space="preserve"> </w:t>
      </w:r>
      <w:r>
        <w:rPr>
          <w:i/>
        </w:rPr>
        <w:t>Ajay</w:t>
      </w:r>
      <w:r>
        <w:rPr>
          <w:i/>
          <w:spacing w:val="-5"/>
        </w:rPr>
        <w:t xml:space="preserve"> </w:t>
      </w:r>
      <w:r>
        <w:rPr>
          <w:i/>
        </w:rPr>
        <w:t>Kumar</w:t>
      </w:r>
      <w:r>
        <w:rPr>
          <w:i/>
          <w:spacing w:val="-4"/>
        </w:rPr>
        <w:t xml:space="preserve"> Sood</w:t>
      </w:r>
    </w:p>
    <w:p w14:paraId="4066D851" w14:textId="77777777" w:rsidR="000F19BA" w:rsidRDefault="00000000">
      <w:pPr>
        <w:pStyle w:val="BodyText"/>
        <w:spacing w:before="157" w:line="276" w:lineRule="auto"/>
        <w:ind w:right="361"/>
      </w:pPr>
      <w:r>
        <w:t>The same applied on the supply side. Innovators who could</w:t>
      </w:r>
      <w:r>
        <w:rPr>
          <w:spacing w:val="-3"/>
        </w:rPr>
        <w:t xml:space="preserve"> </w:t>
      </w:r>
      <w:r>
        <w:t>clearly</w:t>
      </w:r>
      <w:r>
        <w:rPr>
          <w:spacing w:val="-3"/>
        </w:rPr>
        <w:t xml:space="preserve"> </w:t>
      </w:r>
      <w:r>
        <w:t>state</w:t>
      </w:r>
      <w:r>
        <w:rPr>
          <w:spacing w:val="-3"/>
        </w:rPr>
        <w:t xml:space="preserve"> </w:t>
      </w:r>
      <w:r>
        <w:t>where</w:t>
      </w:r>
      <w:r>
        <w:rPr>
          <w:spacing w:val="-3"/>
        </w:rPr>
        <w:t xml:space="preserve"> </w:t>
      </w:r>
      <w:r>
        <w:t>their</w:t>
      </w:r>
      <w:r>
        <w:rPr>
          <w:spacing w:val="-3"/>
        </w:rPr>
        <w:t xml:space="preserve"> </w:t>
      </w:r>
      <w:r>
        <w:t>technology sat on the technology readiness level</w:t>
      </w:r>
      <w:r>
        <w:rPr>
          <w:vertAlign w:val="superscript"/>
        </w:rPr>
        <w:t>15</w:t>
      </w:r>
      <w:r>
        <w:t xml:space="preserve"> scale allowed the team to match them</w:t>
      </w:r>
      <w:r>
        <w:rPr>
          <w:spacing w:val="-3"/>
        </w:rPr>
        <w:t xml:space="preserve"> </w:t>
      </w:r>
      <w:r>
        <w:t>with</w:t>
      </w:r>
      <w:r>
        <w:rPr>
          <w:spacing w:val="-3"/>
        </w:rPr>
        <w:t xml:space="preserve"> </w:t>
      </w:r>
      <w:r>
        <w:t>demand-side users who had aligned expectations. Mismatches between what a technology could deliver and what a demand-side user needed were a common source of failed collaborations. Helping both sides communicate clearly was the team's most fundamental contribution.</w:t>
      </w:r>
    </w:p>
    <w:p w14:paraId="44857A36" w14:textId="77777777" w:rsidR="000F19BA" w:rsidRDefault="00000000">
      <w:pPr>
        <w:pStyle w:val="Heading2"/>
        <w:jc w:val="both"/>
      </w:pPr>
      <w:bookmarkStart w:id="25" w:name="Monitoring_Beyond_the_Memorandum_of_Unde"/>
      <w:bookmarkEnd w:id="25"/>
      <w:r>
        <w:t xml:space="preserve">Monitoring Beyond the Memorandum of </w:t>
      </w:r>
      <w:r>
        <w:rPr>
          <w:spacing w:val="-2"/>
        </w:rPr>
        <w:t>Understanding</w:t>
      </w:r>
    </w:p>
    <w:p w14:paraId="4FAE3AD7" w14:textId="77777777" w:rsidR="000F19BA" w:rsidRDefault="00000000">
      <w:pPr>
        <w:pStyle w:val="BodyText"/>
        <w:spacing w:before="120" w:line="276" w:lineRule="auto"/>
        <w:ind w:right="365"/>
      </w:pPr>
      <w:r>
        <w:t>The five-parameter monitoring system the team maintained was a departure from how most matchmaking platforms define their role. Most platforms count a match as an outcome: a proposal selected, a memorandum of understanding signed. Manthan defined its outcome as a verified project result: a technology developed,</w:t>
      </w:r>
      <w:r>
        <w:rPr>
          <w:spacing w:val="-3"/>
        </w:rPr>
        <w:t xml:space="preserve"> </w:t>
      </w:r>
      <w:r>
        <w:t>a</w:t>
      </w:r>
      <w:r>
        <w:rPr>
          <w:spacing w:val="-3"/>
        </w:rPr>
        <w:t xml:space="preserve"> </w:t>
      </w:r>
      <w:proofErr w:type="spellStart"/>
      <w:r>
        <w:t>centre</w:t>
      </w:r>
      <w:proofErr w:type="spellEnd"/>
      <w:r>
        <w:rPr>
          <w:spacing w:val="-3"/>
        </w:rPr>
        <w:t xml:space="preserve"> </w:t>
      </w:r>
      <w:r>
        <w:t>of</w:t>
      </w:r>
      <w:r>
        <w:rPr>
          <w:spacing w:val="-3"/>
        </w:rPr>
        <w:t xml:space="preserve"> </w:t>
      </w:r>
      <w:r>
        <w:t>excellence</w:t>
      </w:r>
      <w:r>
        <w:rPr>
          <w:spacing w:val="-3"/>
        </w:rPr>
        <w:t xml:space="preserve"> </w:t>
      </w:r>
      <w:r>
        <w:t>functioning,</w:t>
      </w:r>
      <w:r>
        <w:rPr>
          <w:spacing w:val="-3"/>
        </w:rPr>
        <w:t xml:space="preserve"> </w:t>
      </w:r>
      <w:r>
        <w:t>an</w:t>
      </w:r>
      <w:r>
        <w:rPr>
          <w:spacing w:val="-3"/>
        </w:rPr>
        <w:t xml:space="preserve"> </w:t>
      </w:r>
      <w:r>
        <w:t>innovation deployed. The difference required a different operational model, in which the team remained active well after the initial connection.</w:t>
      </w:r>
    </w:p>
    <w:p w14:paraId="6A14200C" w14:textId="77777777" w:rsidR="000F19BA" w:rsidRDefault="00000000">
      <w:pPr>
        <w:pStyle w:val="BodyText"/>
        <w:spacing w:line="276" w:lineRule="auto"/>
        <w:ind w:right="357"/>
      </w:pPr>
      <w:r>
        <w:t>This was resource-intensive. It required tracking active collaborations across sectors, sending follow-up communications at defined points, and maintaining sectoral repositories of ongoing relationships.</w:t>
      </w:r>
      <w:r>
        <w:rPr>
          <w:spacing w:val="-3"/>
        </w:rPr>
        <w:t xml:space="preserve"> </w:t>
      </w:r>
      <w:r>
        <w:t>But</w:t>
      </w:r>
      <w:r>
        <w:rPr>
          <w:spacing w:val="-3"/>
        </w:rPr>
        <w:t xml:space="preserve"> </w:t>
      </w:r>
      <w:r>
        <w:t>it</w:t>
      </w:r>
      <w:r>
        <w:rPr>
          <w:spacing w:val="-3"/>
        </w:rPr>
        <w:t xml:space="preserve"> </w:t>
      </w:r>
      <w:r>
        <w:t>also</w:t>
      </w:r>
      <w:r>
        <w:rPr>
          <w:spacing w:val="-3"/>
        </w:rPr>
        <w:t xml:space="preserve"> </w:t>
      </w:r>
      <w:r>
        <w:t>produced</w:t>
      </w:r>
      <w:r>
        <w:rPr>
          <w:spacing w:val="-3"/>
        </w:rPr>
        <w:t xml:space="preserve"> </w:t>
      </w:r>
      <w:r>
        <w:t>evidence</w:t>
      </w:r>
      <w:r>
        <w:rPr>
          <w:spacing w:val="-3"/>
        </w:rPr>
        <w:t xml:space="preserve"> </w:t>
      </w:r>
      <w:r>
        <w:t>of</w:t>
      </w:r>
      <w:r>
        <w:rPr>
          <w:spacing w:val="-3"/>
        </w:rPr>
        <w:t xml:space="preserve"> </w:t>
      </w:r>
      <w:r>
        <w:t>actual</w:t>
      </w:r>
      <w:r>
        <w:rPr>
          <w:spacing w:val="-3"/>
        </w:rPr>
        <w:t xml:space="preserve"> </w:t>
      </w:r>
      <w:r>
        <w:t>impact</w:t>
      </w:r>
      <w:r>
        <w:rPr>
          <w:spacing w:val="-3"/>
        </w:rPr>
        <w:t xml:space="preserve"> </w:t>
      </w:r>
      <w:r>
        <w:t>rather</w:t>
      </w:r>
      <w:r>
        <w:rPr>
          <w:spacing w:val="-3"/>
        </w:rPr>
        <w:t xml:space="preserve"> </w:t>
      </w:r>
      <w:r>
        <w:t>than</w:t>
      </w:r>
      <w:r>
        <w:rPr>
          <w:spacing w:val="-3"/>
        </w:rPr>
        <w:t xml:space="preserve"> </w:t>
      </w:r>
      <w:r>
        <w:t>evidence</w:t>
      </w:r>
      <w:r>
        <w:rPr>
          <w:spacing w:val="-3"/>
        </w:rPr>
        <w:t xml:space="preserve"> </w:t>
      </w:r>
      <w:r>
        <w:t>of</w:t>
      </w:r>
      <w:r>
        <w:rPr>
          <w:spacing w:val="-3"/>
        </w:rPr>
        <w:t xml:space="preserve"> </w:t>
      </w:r>
      <w:r>
        <w:t>activity.</w:t>
      </w:r>
      <w:r>
        <w:rPr>
          <w:spacing w:val="-3"/>
        </w:rPr>
        <w:t xml:space="preserve"> </w:t>
      </w:r>
      <w:r>
        <w:t>For governments designing innovation platforms, this distinction matters: measurement frameworks need to extend past match rates and registration numbers.</w:t>
      </w:r>
    </w:p>
    <w:p w14:paraId="211E5350" w14:textId="77777777" w:rsidR="000F19BA" w:rsidRDefault="00000000">
      <w:pPr>
        <w:pStyle w:val="Heading2"/>
        <w:jc w:val="both"/>
      </w:pPr>
      <w:bookmarkStart w:id="26" w:name="Sustainability_as_a_Design_Question_"/>
      <w:bookmarkEnd w:id="26"/>
      <w:r>
        <w:t xml:space="preserve">Sustainability as a Design </w:t>
      </w:r>
      <w:r>
        <w:rPr>
          <w:spacing w:val="-2"/>
        </w:rPr>
        <w:t>Question</w:t>
      </w:r>
    </w:p>
    <w:p w14:paraId="236EED92" w14:textId="77777777" w:rsidR="000F19BA" w:rsidRDefault="00000000">
      <w:pPr>
        <w:pStyle w:val="BodyText"/>
        <w:spacing w:before="120" w:line="276" w:lineRule="auto"/>
        <w:ind w:right="360"/>
      </w:pPr>
      <w:r>
        <w:t>The most unresolved lesson from Manthan's story was also the most practical. By early 2026,</w:t>
      </w:r>
      <w:r>
        <w:rPr>
          <w:spacing w:val="40"/>
        </w:rPr>
        <w:t xml:space="preserve"> </w:t>
      </w:r>
      <w:r>
        <w:t>the platform faced a genuine continuity risk. The PSA's office had been unable to allocate one crore</w:t>
      </w:r>
      <w:r>
        <w:rPr>
          <w:spacing w:val="40"/>
        </w:rPr>
        <w:t xml:space="preserve"> </w:t>
      </w:r>
      <w:r>
        <w:t>rupees</w:t>
      </w:r>
      <w:r>
        <w:rPr>
          <w:spacing w:val="40"/>
        </w:rPr>
        <w:t xml:space="preserve"> </w:t>
      </w:r>
      <w:r>
        <w:t>annually</w:t>
      </w:r>
      <w:r>
        <w:rPr>
          <w:spacing w:val="40"/>
        </w:rPr>
        <w:t xml:space="preserve"> </w:t>
      </w:r>
      <w:r>
        <w:t>for</w:t>
      </w:r>
      <w:r>
        <w:rPr>
          <w:spacing w:val="40"/>
        </w:rPr>
        <w:t xml:space="preserve"> </w:t>
      </w:r>
      <w:r>
        <w:t>platform</w:t>
      </w:r>
      <w:r>
        <w:rPr>
          <w:spacing w:val="40"/>
        </w:rPr>
        <w:t xml:space="preserve"> </w:t>
      </w:r>
      <w:r>
        <w:t>maintenance.</w:t>
      </w:r>
      <w:r>
        <w:rPr>
          <w:spacing w:val="40"/>
        </w:rPr>
        <w:t xml:space="preserve"> </w:t>
      </w:r>
      <w:r>
        <w:t>The</w:t>
      </w:r>
      <w:r>
        <w:rPr>
          <w:spacing w:val="40"/>
        </w:rPr>
        <w:t xml:space="preserve"> </w:t>
      </w:r>
      <w:r>
        <w:t>transfer</w:t>
      </w:r>
      <w:r>
        <w:rPr>
          <w:spacing w:val="40"/>
        </w:rPr>
        <w:t xml:space="preserve"> </w:t>
      </w:r>
      <w:r>
        <w:t>to</w:t>
      </w:r>
      <w:r>
        <w:rPr>
          <w:spacing w:val="40"/>
        </w:rPr>
        <w:t xml:space="preserve"> </w:t>
      </w:r>
      <w:r>
        <w:t>Platform</w:t>
      </w:r>
      <w:r>
        <w:rPr>
          <w:spacing w:val="40"/>
        </w:rPr>
        <w:t xml:space="preserve"> </w:t>
      </w:r>
      <w:r>
        <w:t>Commons,</w:t>
      </w:r>
      <w:r>
        <w:rPr>
          <w:spacing w:val="40"/>
        </w:rPr>
        <w:t xml:space="preserve"> </w:t>
      </w:r>
      <w:r>
        <w:t xml:space="preserve">the not-for-profit engaged to take on long-term management, had been delayed by over a year despite the Manthan team providing the codebase, algorithms, templates, and architecture in full. A platform that had </w:t>
      </w:r>
      <w:proofErr w:type="spellStart"/>
      <w:r>
        <w:t>channelled</w:t>
      </w:r>
      <w:proofErr w:type="spellEnd"/>
      <w:r>
        <w:t xml:space="preserve"> thousands of crores in research</w:t>
      </w:r>
      <w:r>
        <w:rPr>
          <w:spacing w:val="-3"/>
        </w:rPr>
        <w:t xml:space="preserve"> </w:t>
      </w:r>
      <w:r>
        <w:t>and</w:t>
      </w:r>
      <w:r>
        <w:rPr>
          <w:spacing w:val="-3"/>
        </w:rPr>
        <w:t xml:space="preserve"> </w:t>
      </w:r>
      <w:r>
        <w:t>innovation</w:t>
      </w:r>
      <w:r>
        <w:rPr>
          <w:spacing w:val="-3"/>
        </w:rPr>
        <w:t xml:space="preserve"> </w:t>
      </w:r>
      <w:r>
        <w:t>investment was at risk of disruption because of a one-crore maintenance gap.</w:t>
      </w:r>
    </w:p>
    <w:p w14:paraId="719CB4C8" w14:textId="77777777" w:rsidR="000F19BA" w:rsidRDefault="00000000">
      <w:pPr>
        <w:pStyle w:val="BodyText"/>
        <w:spacing w:line="276" w:lineRule="auto"/>
        <w:ind w:right="368"/>
      </w:pPr>
      <w:r>
        <w:t>The</w:t>
      </w:r>
      <w:r>
        <w:rPr>
          <w:spacing w:val="-3"/>
        </w:rPr>
        <w:t xml:space="preserve"> </w:t>
      </w:r>
      <w:r>
        <w:t>lesson</w:t>
      </w:r>
      <w:r>
        <w:rPr>
          <w:spacing w:val="-3"/>
        </w:rPr>
        <w:t xml:space="preserve"> </w:t>
      </w:r>
      <w:r>
        <w:t>is</w:t>
      </w:r>
      <w:r>
        <w:rPr>
          <w:spacing w:val="-3"/>
        </w:rPr>
        <w:t xml:space="preserve"> </w:t>
      </w:r>
      <w:r>
        <w:t>that</w:t>
      </w:r>
      <w:r>
        <w:rPr>
          <w:spacing w:val="-3"/>
        </w:rPr>
        <w:t xml:space="preserve"> </w:t>
      </w:r>
      <w:r>
        <w:t>sustainability</w:t>
      </w:r>
      <w:r>
        <w:rPr>
          <w:spacing w:val="-3"/>
        </w:rPr>
        <w:t xml:space="preserve"> </w:t>
      </w:r>
      <w:r>
        <w:t>cannot</w:t>
      </w:r>
      <w:r>
        <w:rPr>
          <w:spacing w:val="-3"/>
        </w:rPr>
        <w:t xml:space="preserve"> </w:t>
      </w:r>
      <w:r>
        <w:t>be</w:t>
      </w:r>
      <w:r>
        <w:rPr>
          <w:spacing w:val="-3"/>
        </w:rPr>
        <w:t xml:space="preserve"> </w:t>
      </w:r>
      <w:r>
        <w:t>treated</w:t>
      </w:r>
      <w:r>
        <w:rPr>
          <w:spacing w:val="-3"/>
        </w:rPr>
        <w:t xml:space="preserve"> </w:t>
      </w:r>
      <w:r>
        <w:t>as</w:t>
      </w:r>
      <w:r>
        <w:rPr>
          <w:spacing w:val="-3"/>
        </w:rPr>
        <w:t xml:space="preserve"> </w:t>
      </w:r>
      <w:r>
        <w:t>an</w:t>
      </w:r>
      <w:r>
        <w:rPr>
          <w:spacing w:val="-3"/>
        </w:rPr>
        <w:t xml:space="preserve"> </w:t>
      </w:r>
      <w:r>
        <w:t>operational</w:t>
      </w:r>
      <w:r>
        <w:rPr>
          <w:spacing w:val="-3"/>
        </w:rPr>
        <w:t xml:space="preserve"> </w:t>
      </w:r>
      <w:r>
        <w:t>detail</w:t>
      </w:r>
      <w:r>
        <w:rPr>
          <w:spacing w:val="-3"/>
        </w:rPr>
        <w:t xml:space="preserve"> </w:t>
      </w:r>
      <w:r>
        <w:t>to</w:t>
      </w:r>
      <w:r>
        <w:rPr>
          <w:spacing w:val="-3"/>
        </w:rPr>
        <w:t xml:space="preserve"> </w:t>
      </w:r>
      <w:r>
        <w:t>be</w:t>
      </w:r>
      <w:r>
        <w:rPr>
          <w:spacing w:val="-3"/>
        </w:rPr>
        <w:t xml:space="preserve"> </w:t>
      </w:r>
      <w:r>
        <w:t>worked</w:t>
      </w:r>
      <w:r>
        <w:rPr>
          <w:spacing w:val="-3"/>
        </w:rPr>
        <w:t xml:space="preserve"> </w:t>
      </w:r>
      <w:r>
        <w:t>out</w:t>
      </w:r>
      <w:r>
        <w:rPr>
          <w:spacing w:val="-3"/>
        </w:rPr>
        <w:t xml:space="preserve"> </w:t>
      </w:r>
      <w:r>
        <w:t>later. The governance model, technical dependencies, institutional memory, and</w:t>
      </w:r>
      <w:r>
        <w:rPr>
          <w:spacing w:val="-5"/>
        </w:rPr>
        <w:t xml:space="preserve"> </w:t>
      </w:r>
      <w:r>
        <w:t>maintenance</w:t>
      </w:r>
      <w:r>
        <w:rPr>
          <w:spacing w:val="-5"/>
        </w:rPr>
        <w:t xml:space="preserve"> </w:t>
      </w:r>
      <w:r>
        <w:t>budget need to be part of the original design. For any similar platform built in or by a government</w:t>
      </w:r>
      <w:r>
        <w:rPr>
          <w:spacing w:val="40"/>
        </w:rPr>
        <w:t xml:space="preserve"> </w:t>
      </w:r>
      <w:r>
        <w:t>office, the question of what happens when the founding team moves on is not secondary to</w:t>
      </w:r>
      <w:r>
        <w:rPr>
          <w:spacing w:val="-3"/>
        </w:rPr>
        <w:t xml:space="preserve"> </w:t>
      </w:r>
      <w:r>
        <w:t>the question of what the platform does. It is part of the same question.</w:t>
      </w:r>
    </w:p>
    <w:p w14:paraId="23D04615" w14:textId="77777777" w:rsidR="000F19BA" w:rsidRDefault="000F19BA">
      <w:pPr>
        <w:pStyle w:val="BodyText"/>
        <w:spacing w:before="0"/>
        <w:jc w:val="left"/>
        <w:rPr>
          <w:sz w:val="20"/>
        </w:rPr>
      </w:pPr>
    </w:p>
    <w:p w14:paraId="081D5CFD" w14:textId="77777777" w:rsidR="000F19BA" w:rsidRDefault="000F19BA">
      <w:pPr>
        <w:pStyle w:val="BodyText"/>
        <w:spacing w:before="0"/>
        <w:jc w:val="left"/>
        <w:rPr>
          <w:sz w:val="20"/>
        </w:rPr>
      </w:pPr>
    </w:p>
    <w:p w14:paraId="698502B7" w14:textId="77777777" w:rsidR="000F19BA" w:rsidRDefault="00000000">
      <w:pPr>
        <w:pStyle w:val="BodyText"/>
        <w:spacing w:before="91"/>
        <w:jc w:val="left"/>
        <w:rPr>
          <w:sz w:val="20"/>
        </w:rPr>
      </w:pPr>
      <w:r>
        <w:rPr>
          <w:noProof/>
          <w:sz w:val="20"/>
        </w:rPr>
        <mc:AlternateContent>
          <mc:Choice Requires="wps">
            <w:drawing>
              <wp:anchor distT="0" distB="0" distL="0" distR="0" simplePos="0" relativeHeight="487592448" behindDoc="1" locked="0" layoutInCell="1" allowOverlap="1" wp14:anchorId="20CA7958" wp14:editId="129DE64F">
                <wp:simplePos x="0" y="0"/>
                <wp:positionH relativeFrom="page">
                  <wp:posOffset>914400</wp:posOffset>
                </wp:positionH>
                <wp:positionV relativeFrom="paragraph">
                  <wp:posOffset>217611</wp:posOffset>
                </wp:positionV>
                <wp:extent cx="18288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9C9E5C" id="Graphic 19" o:spid="_x0000_s1026" style="position:absolute;margin-left:1in;margin-top:17.15pt;width:2in;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" path="m,l1828800,e" filled="f">
                <v:path arrowok="t"/>
                <w10:wrap type="topAndBottom" anchorx="page"/>
              </v:shape>
            </w:pict>
          </mc:Fallback>
        </mc:AlternateContent>
      </w:r>
    </w:p>
    <w:p w14:paraId="2EC61826" w14:textId="77777777" w:rsidR="000F19BA" w:rsidRDefault="00000000">
      <w:pPr>
        <w:spacing w:before="101"/>
        <w:ind w:right="412"/>
        <w:jc w:val="both"/>
        <w:rPr>
          <w:sz w:val="18"/>
        </w:rPr>
      </w:pPr>
      <w:r>
        <w:rPr>
          <w:sz w:val="18"/>
          <w:vertAlign w:val="superscript"/>
        </w:rPr>
        <w:t>15</w:t>
      </w:r>
      <w:r>
        <w:rPr>
          <w:sz w:val="18"/>
        </w:rPr>
        <w:t>Technology</w:t>
      </w:r>
      <w:r>
        <w:rPr>
          <w:spacing w:val="-3"/>
          <w:sz w:val="18"/>
        </w:rPr>
        <w:t xml:space="preserve"> </w:t>
      </w:r>
      <w:r>
        <w:rPr>
          <w:sz w:val="18"/>
        </w:rPr>
        <w:t>Readiness</w:t>
      </w:r>
      <w:r>
        <w:rPr>
          <w:spacing w:val="-3"/>
          <w:sz w:val="18"/>
        </w:rPr>
        <w:t xml:space="preserve"> </w:t>
      </w:r>
      <w:r>
        <w:rPr>
          <w:sz w:val="18"/>
        </w:rPr>
        <w:t>Level</w:t>
      </w:r>
      <w:r>
        <w:rPr>
          <w:spacing w:val="-3"/>
          <w:sz w:val="18"/>
        </w:rPr>
        <w:t xml:space="preserve"> </w:t>
      </w:r>
      <w:r>
        <w:rPr>
          <w:sz w:val="18"/>
        </w:rPr>
        <w:t>(TRL):</w:t>
      </w:r>
      <w:r>
        <w:rPr>
          <w:spacing w:val="-3"/>
          <w:sz w:val="18"/>
        </w:rPr>
        <w:t xml:space="preserve"> </w:t>
      </w:r>
      <w:r>
        <w:rPr>
          <w:sz w:val="18"/>
        </w:rPr>
        <w:t>A</w:t>
      </w:r>
      <w:r>
        <w:rPr>
          <w:spacing w:val="-3"/>
          <w:sz w:val="18"/>
        </w:rPr>
        <w:t xml:space="preserve"> </w:t>
      </w:r>
      <w:r>
        <w:rPr>
          <w:sz w:val="18"/>
        </w:rPr>
        <w:t>scale</w:t>
      </w:r>
      <w:r>
        <w:rPr>
          <w:spacing w:val="-3"/>
          <w:sz w:val="18"/>
        </w:rPr>
        <w:t xml:space="preserve"> </w:t>
      </w:r>
      <w:r>
        <w:rPr>
          <w:sz w:val="18"/>
        </w:rPr>
        <w:t>from</w:t>
      </w:r>
      <w:r>
        <w:rPr>
          <w:spacing w:val="-3"/>
          <w:sz w:val="18"/>
        </w:rPr>
        <w:t xml:space="preserve"> </w:t>
      </w:r>
      <w:r>
        <w:rPr>
          <w:sz w:val="18"/>
        </w:rPr>
        <w:t>1</w:t>
      </w:r>
      <w:r>
        <w:rPr>
          <w:spacing w:val="-3"/>
          <w:sz w:val="18"/>
        </w:rPr>
        <w:t xml:space="preserve"> </w:t>
      </w:r>
      <w:r>
        <w:rPr>
          <w:sz w:val="18"/>
        </w:rPr>
        <w:t>to</w:t>
      </w:r>
      <w:r>
        <w:rPr>
          <w:spacing w:val="-3"/>
          <w:sz w:val="18"/>
        </w:rPr>
        <w:t xml:space="preserve"> </w:t>
      </w:r>
      <w:r>
        <w:rPr>
          <w:sz w:val="18"/>
        </w:rPr>
        <w:t>9</w:t>
      </w:r>
      <w:r>
        <w:rPr>
          <w:spacing w:val="-3"/>
          <w:sz w:val="18"/>
        </w:rPr>
        <w:t xml:space="preserve"> </w:t>
      </w:r>
      <w:r>
        <w:rPr>
          <w:sz w:val="18"/>
        </w:rPr>
        <w:t>used</w:t>
      </w:r>
      <w:r>
        <w:rPr>
          <w:spacing w:val="-3"/>
          <w:sz w:val="18"/>
        </w:rPr>
        <w:t xml:space="preserve"> </w:t>
      </w:r>
      <w:r>
        <w:rPr>
          <w:sz w:val="18"/>
        </w:rPr>
        <w:t>internationally</w:t>
      </w:r>
      <w:r>
        <w:rPr>
          <w:spacing w:val="-3"/>
          <w:sz w:val="18"/>
        </w:rPr>
        <w:t xml:space="preserve"> </w:t>
      </w:r>
      <w:r>
        <w:rPr>
          <w:sz w:val="18"/>
        </w:rPr>
        <w:t>to</w:t>
      </w:r>
      <w:r>
        <w:rPr>
          <w:spacing w:val="-3"/>
          <w:sz w:val="18"/>
        </w:rPr>
        <w:t xml:space="preserve"> </w:t>
      </w:r>
      <w:r>
        <w:rPr>
          <w:sz w:val="18"/>
        </w:rPr>
        <w:t>measure</w:t>
      </w:r>
      <w:r>
        <w:rPr>
          <w:spacing w:val="-3"/>
          <w:sz w:val="18"/>
        </w:rPr>
        <w:t xml:space="preserve"> </w:t>
      </w:r>
      <w:r>
        <w:rPr>
          <w:sz w:val="18"/>
        </w:rPr>
        <w:t>the</w:t>
      </w:r>
      <w:r>
        <w:rPr>
          <w:spacing w:val="-3"/>
          <w:sz w:val="18"/>
        </w:rPr>
        <w:t xml:space="preserve"> </w:t>
      </w:r>
      <w:r>
        <w:rPr>
          <w:sz w:val="18"/>
        </w:rPr>
        <w:t>maturity</w:t>
      </w:r>
      <w:r>
        <w:rPr>
          <w:spacing w:val="-3"/>
          <w:sz w:val="18"/>
        </w:rPr>
        <w:t xml:space="preserve"> </w:t>
      </w:r>
      <w:r>
        <w:rPr>
          <w:sz w:val="18"/>
        </w:rPr>
        <w:t>of</w:t>
      </w:r>
      <w:r>
        <w:rPr>
          <w:spacing w:val="-3"/>
          <w:sz w:val="18"/>
        </w:rPr>
        <w:t xml:space="preserve"> </w:t>
      </w:r>
      <w:r>
        <w:rPr>
          <w:sz w:val="18"/>
        </w:rPr>
        <w:t>a</w:t>
      </w:r>
      <w:r>
        <w:rPr>
          <w:spacing w:val="-3"/>
          <w:sz w:val="18"/>
        </w:rPr>
        <w:t xml:space="preserve"> </w:t>
      </w:r>
      <w:r>
        <w:rPr>
          <w:sz w:val="18"/>
        </w:rPr>
        <w:t>technology. TRL 1 indicates basic research or concept; TRL 9 indicates a system proven in an operational environment.</w:t>
      </w:r>
    </w:p>
    <w:p w14:paraId="00993257" w14:textId="77777777" w:rsidR="000F19BA" w:rsidRDefault="000F19BA">
      <w:pPr>
        <w:jc w:val="both"/>
        <w:rPr>
          <w:sz w:val="18"/>
        </w:rPr>
        <w:sectPr w:rsidR="000F19BA">
          <w:pgSz w:w="12240" w:h="15840"/>
          <w:pgMar w:top="1360" w:right="1080" w:bottom="280" w:left="1440" w:header="720" w:footer="720" w:gutter="0"/>
          <w:cols w:space="720"/>
        </w:sectPr>
      </w:pPr>
    </w:p>
    <w:p w14:paraId="102CE07E" w14:textId="77777777" w:rsidR="000F19BA" w:rsidRDefault="00000000">
      <w:pPr>
        <w:pStyle w:val="Heading1"/>
        <w:spacing w:before="80"/>
      </w:pPr>
      <w:bookmarkStart w:id="27" w:name="Closing_"/>
      <w:bookmarkEnd w:id="27"/>
      <w:r>
        <w:rPr>
          <w:spacing w:val="-2"/>
        </w:rPr>
        <w:lastRenderedPageBreak/>
        <w:t>Closing</w:t>
      </w:r>
    </w:p>
    <w:p w14:paraId="24ACEDAF" w14:textId="77777777" w:rsidR="000F19BA" w:rsidRDefault="00000000">
      <w:pPr>
        <w:pStyle w:val="BodyText"/>
        <w:spacing w:before="180" w:line="276" w:lineRule="auto"/>
        <w:ind w:right="367"/>
      </w:pPr>
      <w:r>
        <w:t>Manthan was designed on the premise that the barriers separating those who had problems</w:t>
      </w:r>
      <w:r>
        <w:rPr>
          <w:spacing w:val="40"/>
        </w:rPr>
        <w:t xml:space="preserve"> </w:t>
      </w:r>
      <w:r>
        <w:t>from those who had solutions were not fixed. They were maintained by a lack of common infrastructure: no shared space, no common language, no neutral convener. The platform</w:t>
      </w:r>
      <w:r>
        <w:rPr>
          <w:spacing w:val="40"/>
        </w:rPr>
        <w:t xml:space="preserve"> </w:t>
      </w:r>
      <w:r>
        <w:t>sought to provide those things.</w:t>
      </w:r>
    </w:p>
    <w:p w14:paraId="1927227D" w14:textId="77777777" w:rsidR="000F19BA" w:rsidRDefault="00000000">
      <w:pPr>
        <w:pStyle w:val="BodyText"/>
        <w:spacing w:line="276" w:lineRule="auto"/>
        <w:ind w:right="361"/>
      </w:pPr>
      <w:r>
        <w:t xml:space="preserve">In three and a half years, it brought in over </w:t>
      </w:r>
      <w:proofErr w:type="gramStart"/>
      <w:r>
        <w:t>twenty line</w:t>
      </w:r>
      <w:proofErr w:type="gramEnd"/>
      <w:r>
        <w:t xml:space="preserve"> ministries, engaged participants from twenty-three countries, and was </w:t>
      </w:r>
      <w:proofErr w:type="spellStart"/>
      <w:r>
        <w:t>recognised</w:t>
      </w:r>
      <w:proofErr w:type="spellEnd"/>
      <w:r>
        <w:t xml:space="preserve"> at the World Government Summit alongside initiatives from New Zealand, the Netherlands, and other countries. It facilitated the</w:t>
      </w:r>
      <w:r>
        <w:rPr>
          <w:spacing w:val="40"/>
        </w:rPr>
        <w:t xml:space="preserve"> </w:t>
      </w:r>
      <w:r>
        <w:t>connections that brought the Gates Foundation to a conversation about Indian sanitation research, established what may be the first dementia studio outside the Netherlands, and supported a collaboration that could produce India's first commercial flight on sustainable aviation fuel.</w:t>
      </w:r>
    </w:p>
    <w:p w14:paraId="0D62D152" w14:textId="77777777" w:rsidR="000F19BA" w:rsidRDefault="00000000">
      <w:pPr>
        <w:pStyle w:val="BodyText"/>
        <w:spacing w:line="276" w:lineRule="auto"/>
        <w:ind w:right="360"/>
      </w:pPr>
      <w:r>
        <w:t>None of this followed automatically from the existence of the platform. It followed a sustained combination of digital infrastructure and</w:t>
      </w:r>
      <w:r>
        <w:rPr>
          <w:spacing w:val="-3"/>
        </w:rPr>
        <w:t xml:space="preserve"> </w:t>
      </w:r>
      <w:r>
        <w:t>direct</w:t>
      </w:r>
      <w:r>
        <w:rPr>
          <w:spacing w:val="-3"/>
        </w:rPr>
        <w:t xml:space="preserve"> </w:t>
      </w:r>
      <w:r>
        <w:t>human</w:t>
      </w:r>
      <w:r>
        <w:rPr>
          <w:spacing w:val="-3"/>
        </w:rPr>
        <w:t xml:space="preserve"> </w:t>
      </w:r>
      <w:r>
        <w:t>engagement,</w:t>
      </w:r>
      <w:r>
        <w:rPr>
          <w:spacing w:val="-3"/>
        </w:rPr>
        <w:t xml:space="preserve"> </w:t>
      </w:r>
      <w:r>
        <w:t>over</w:t>
      </w:r>
      <w:r>
        <w:rPr>
          <w:spacing w:val="-3"/>
        </w:rPr>
        <w:t xml:space="preserve"> </w:t>
      </w:r>
      <w:r>
        <w:t>a</w:t>
      </w:r>
      <w:r>
        <w:rPr>
          <w:spacing w:val="-3"/>
        </w:rPr>
        <w:t xml:space="preserve"> </w:t>
      </w:r>
      <w:r>
        <w:t>period</w:t>
      </w:r>
      <w:r>
        <w:rPr>
          <w:spacing w:val="-3"/>
        </w:rPr>
        <w:t xml:space="preserve"> </w:t>
      </w:r>
      <w:r>
        <w:t>of</w:t>
      </w:r>
      <w:r>
        <w:rPr>
          <w:spacing w:val="-3"/>
        </w:rPr>
        <w:t xml:space="preserve"> </w:t>
      </w:r>
      <w:r>
        <w:t>years,</w:t>
      </w:r>
      <w:r>
        <w:rPr>
          <w:spacing w:val="-3"/>
        </w:rPr>
        <w:t xml:space="preserve"> </w:t>
      </w:r>
      <w:r>
        <w:t>with consistent attention to outcomes rather than only to activity. The platform provided reach and structure. The team provided follow-through and trust.</w:t>
      </w:r>
    </w:p>
    <w:p w14:paraId="2304DF97" w14:textId="77777777" w:rsidR="000F19BA" w:rsidRDefault="00000000">
      <w:pPr>
        <w:pStyle w:val="BodyText"/>
        <w:spacing w:line="276" w:lineRule="auto"/>
        <w:ind w:right="359"/>
      </w:pPr>
      <w:r>
        <w:t xml:space="preserve">The dilemma at Manthan's </w:t>
      </w:r>
      <w:proofErr w:type="spellStart"/>
      <w:r>
        <w:t>centre</w:t>
      </w:r>
      <w:proofErr w:type="spellEnd"/>
      <w:r>
        <w:t>, whether a digital platform could shift entrenched</w:t>
      </w:r>
      <w:r>
        <w:rPr>
          <w:spacing w:val="40"/>
        </w:rPr>
        <w:t xml:space="preserve"> </w:t>
      </w:r>
      <w:r>
        <w:t>institutional</w:t>
      </w:r>
      <w:r>
        <w:rPr>
          <w:spacing w:val="-3"/>
        </w:rPr>
        <w:t xml:space="preserve"> </w:t>
      </w:r>
      <w:proofErr w:type="spellStart"/>
      <w:r>
        <w:t>behaviour</w:t>
      </w:r>
      <w:proofErr w:type="spellEnd"/>
      <w:r>
        <w:t>,</w:t>
      </w:r>
      <w:r>
        <w:rPr>
          <w:spacing w:val="-3"/>
        </w:rPr>
        <w:t xml:space="preserve"> </w:t>
      </w:r>
      <w:r>
        <w:t>was</w:t>
      </w:r>
      <w:r>
        <w:rPr>
          <w:spacing w:val="-3"/>
        </w:rPr>
        <w:t xml:space="preserve"> </w:t>
      </w:r>
      <w:r>
        <w:t>not</w:t>
      </w:r>
      <w:r>
        <w:rPr>
          <w:spacing w:val="-3"/>
        </w:rPr>
        <w:t xml:space="preserve"> </w:t>
      </w:r>
      <w:r>
        <w:t>resolved</w:t>
      </w:r>
      <w:r>
        <w:rPr>
          <w:spacing w:val="-3"/>
        </w:rPr>
        <w:t xml:space="preserve"> </w:t>
      </w:r>
      <w:r>
        <w:t>in</w:t>
      </w:r>
      <w:r>
        <w:rPr>
          <w:spacing w:val="-3"/>
        </w:rPr>
        <w:t xml:space="preserve"> </w:t>
      </w:r>
      <w:r>
        <w:t>the</w:t>
      </w:r>
      <w:r>
        <w:rPr>
          <w:spacing w:val="-3"/>
        </w:rPr>
        <w:t xml:space="preserve"> </w:t>
      </w:r>
      <w:r>
        <w:t>abstract.</w:t>
      </w:r>
      <w:r>
        <w:rPr>
          <w:spacing w:val="-3"/>
        </w:rPr>
        <w:t xml:space="preserve"> </w:t>
      </w:r>
      <w:r>
        <w:t>In</w:t>
      </w:r>
      <w:r>
        <w:rPr>
          <w:spacing w:val="-3"/>
        </w:rPr>
        <w:t xml:space="preserve"> </w:t>
      </w:r>
      <w:r>
        <w:t>practice,</w:t>
      </w:r>
      <w:r>
        <w:rPr>
          <w:spacing w:val="-3"/>
        </w:rPr>
        <w:t xml:space="preserve"> </w:t>
      </w:r>
      <w:r>
        <w:t>the</w:t>
      </w:r>
      <w:r>
        <w:rPr>
          <w:spacing w:val="-3"/>
        </w:rPr>
        <w:t xml:space="preserve"> </w:t>
      </w:r>
      <w:r>
        <w:t>answer</w:t>
      </w:r>
      <w:r>
        <w:rPr>
          <w:spacing w:val="-3"/>
        </w:rPr>
        <w:t xml:space="preserve"> </w:t>
      </w:r>
      <w:r>
        <w:t>it</w:t>
      </w:r>
      <w:r>
        <w:rPr>
          <w:spacing w:val="-3"/>
        </w:rPr>
        <w:t xml:space="preserve"> </w:t>
      </w:r>
      <w:r>
        <w:t>generated</w:t>
      </w:r>
      <w:r>
        <w:rPr>
          <w:spacing w:val="-3"/>
        </w:rPr>
        <w:t xml:space="preserve"> </w:t>
      </w:r>
      <w:r>
        <w:t xml:space="preserve">was more qualified: a platform could not shift </w:t>
      </w:r>
      <w:proofErr w:type="spellStart"/>
      <w:r>
        <w:t>behaviour</w:t>
      </w:r>
      <w:proofErr w:type="spellEnd"/>
      <w:r>
        <w:t xml:space="preserve"> on its own, but a platform combined with the right institutional backing, the</w:t>
      </w:r>
      <w:r>
        <w:rPr>
          <w:spacing w:val="-3"/>
        </w:rPr>
        <w:t xml:space="preserve"> </w:t>
      </w:r>
      <w:r>
        <w:t>right</w:t>
      </w:r>
      <w:r>
        <w:rPr>
          <w:spacing w:val="-3"/>
        </w:rPr>
        <w:t xml:space="preserve"> </w:t>
      </w:r>
      <w:r>
        <w:t>sequencing,</w:t>
      </w:r>
      <w:r>
        <w:rPr>
          <w:spacing w:val="-3"/>
        </w:rPr>
        <w:t xml:space="preserve"> </w:t>
      </w:r>
      <w:r>
        <w:t>a</w:t>
      </w:r>
      <w:r>
        <w:rPr>
          <w:spacing w:val="-3"/>
        </w:rPr>
        <w:t xml:space="preserve"> </w:t>
      </w:r>
      <w:r>
        <w:t>monitoring</w:t>
      </w:r>
      <w:r>
        <w:rPr>
          <w:spacing w:val="-3"/>
        </w:rPr>
        <w:t xml:space="preserve"> </w:t>
      </w:r>
      <w:r>
        <w:t>system</w:t>
      </w:r>
      <w:r>
        <w:rPr>
          <w:spacing w:val="-3"/>
        </w:rPr>
        <w:t xml:space="preserve"> </w:t>
      </w:r>
      <w:r>
        <w:t>that</w:t>
      </w:r>
      <w:r>
        <w:rPr>
          <w:spacing w:val="-3"/>
        </w:rPr>
        <w:t xml:space="preserve"> </w:t>
      </w:r>
      <w:r>
        <w:t>extended</w:t>
      </w:r>
      <w:r>
        <w:rPr>
          <w:spacing w:val="-3"/>
        </w:rPr>
        <w:t xml:space="preserve"> </w:t>
      </w:r>
      <w:r>
        <w:t>past</w:t>
      </w:r>
      <w:r>
        <w:rPr>
          <w:spacing w:val="-3"/>
        </w:rPr>
        <w:t xml:space="preserve"> </w:t>
      </w:r>
      <w:r>
        <w:t>the first handshake, and a team that treated follow-through as part of its mandate could shift it enough, across enough of the ecosystem, to produce genuine results.</w:t>
      </w:r>
    </w:p>
    <w:p w14:paraId="0D0266CF" w14:textId="77777777" w:rsidR="000F19BA" w:rsidRDefault="00000000">
      <w:pPr>
        <w:pStyle w:val="BodyText"/>
        <w:spacing w:line="276" w:lineRule="auto"/>
        <w:ind w:right="360"/>
      </w:pPr>
      <w:r>
        <w:t>That combination is also what makes the platform's current</w:t>
      </w:r>
      <w:r>
        <w:rPr>
          <w:spacing w:val="-4"/>
        </w:rPr>
        <w:t xml:space="preserve"> </w:t>
      </w:r>
      <w:r>
        <w:t>sustainability</w:t>
      </w:r>
      <w:r>
        <w:rPr>
          <w:spacing w:val="-4"/>
        </w:rPr>
        <w:t xml:space="preserve"> </w:t>
      </w:r>
      <w:r>
        <w:t>challenge</w:t>
      </w:r>
      <w:r>
        <w:rPr>
          <w:spacing w:val="-4"/>
        </w:rPr>
        <w:t xml:space="preserve"> </w:t>
      </w:r>
      <w:r>
        <w:t>significant. The results depended not on the platform alone, but on the people who ran it. Ensuring that those results continue will require that the institutional knowledge, the monitoring discipline, and the human facilitation capacity are transferred with the same care as the codebase.</w:t>
      </w:r>
    </w:p>
    <w:p w14:paraId="302EBED9" w14:textId="77777777" w:rsidR="000F19BA" w:rsidRDefault="000F19BA">
      <w:pPr>
        <w:pStyle w:val="BodyText"/>
        <w:spacing w:before="110"/>
        <w:jc w:val="left"/>
      </w:pPr>
    </w:p>
    <w:p w14:paraId="0C5C4A0A" w14:textId="77777777" w:rsidR="000F19BA" w:rsidRDefault="00000000">
      <w:pPr>
        <w:pStyle w:val="Heading1"/>
      </w:pPr>
      <w:bookmarkStart w:id="28" w:name="References_"/>
      <w:bookmarkEnd w:id="28"/>
      <w:r>
        <w:rPr>
          <w:spacing w:val="-2"/>
        </w:rPr>
        <w:t>References</w:t>
      </w:r>
    </w:p>
    <w:p w14:paraId="4B910A22" w14:textId="77777777" w:rsidR="000F19BA" w:rsidRDefault="00000000" w:rsidP="00574E22">
      <w:pPr>
        <w:pStyle w:val="ListParagraph"/>
        <w:numPr>
          <w:ilvl w:val="0"/>
          <w:numId w:val="3"/>
        </w:numPr>
        <w:tabs>
          <w:tab w:val="left" w:pos="324"/>
          <w:tab w:val="left" w:pos="720"/>
        </w:tabs>
        <w:spacing w:before="180" w:line="264" w:lineRule="auto"/>
        <w:ind w:left="567" w:right="364"/>
        <w:rPr>
          <w:sz w:val="20"/>
        </w:rPr>
      </w:pPr>
      <w:r>
        <w:rPr>
          <w:sz w:val="20"/>
        </w:rPr>
        <w:t>Press</w:t>
      </w:r>
      <w:r>
        <w:rPr>
          <w:spacing w:val="40"/>
          <w:sz w:val="20"/>
        </w:rPr>
        <w:t xml:space="preserve"> </w:t>
      </w:r>
      <w:r>
        <w:rPr>
          <w:sz w:val="20"/>
        </w:rPr>
        <w:t>Information</w:t>
      </w:r>
      <w:r>
        <w:rPr>
          <w:spacing w:val="40"/>
          <w:sz w:val="20"/>
        </w:rPr>
        <w:t xml:space="preserve"> </w:t>
      </w:r>
      <w:r>
        <w:rPr>
          <w:sz w:val="20"/>
        </w:rPr>
        <w:t>Bureau,</w:t>
      </w:r>
      <w:r>
        <w:rPr>
          <w:spacing w:val="26"/>
          <w:sz w:val="20"/>
        </w:rPr>
        <w:t xml:space="preserve"> </w:t>
      </w:r>
      <w:r>
        <w:rPr>
          <w:sz w:val="20"/>
        </w:rPr>
        <w:t>Government</w:t>
      </w:r>
      <w:r>
        <w:rPr>
          <w:spacing w:val="26"/>
          <w:sz w:val="20"/>
        </w:rPr>
        <w:t xml:space="preserve"> </w:t>
      </w:r>
      <w:r>
        <w:rPr>
          <w:sz w:val="20"/>
        </w:rPr>
        <w:t>of</w:t>
      </w:r>
      <w:r>
        <w:rPr>
          <w:spacing w:val="26"/>
          <w:sz w:val="20"/>
        </w:rPr>
        <w:t xml:space="preserve"> </w:t>
      </w:r>
      <w:r>
        <w:rPr>
          <w:sz w:val="20"/>
        </w:rPr>
        <w:t>India.</w:t>
      </w:r>
      <w:r>
        <w:rPr>
          <w:spacing w:val="26"/>
          <w:sz w:val="20"/>
        </w:rPr>
        <w:t xml:space="preserve"> </w:t>
      </w:r>
      <w:r>
        <w:rPr>
          <w:sz w:val="20"/>
        </w:rPr>
        <w:t>(2022,</w:t>
      </w:r>
      <w:r>
        <w:rPr>
          <w:spacing w:val="26"/>
          <w:sz w:val="20"/>
        </w:rPr>
        <w:t xml:space="preserve"> </w:t>
      </w:r>
      <w:r>
        <w:rPr>
          <w:sz w:val="20"/>
        </w:rPr>
        <w:t>August</w:t>
      </w:r>
      <w:r>
        <w:rPr>
          <w:spacing w:val="26"/>
          <w:sz w:val="20"/>
        </w:rPr>
        <w:t xml:space="preserve"> </w:t>
      </w:r>
      <w:r>
        <w:rPr>
          <w:sz w:val="20"/>
        </w:rPr>
        <w:t>15).</w:t>
      </w:r>
      <w:r>
        <w:rPr>
          <w:spacing w:val="26"/>
          <w:sz w:val="20"/>
        </w:rPr>
        <w:t xml:space="preserve"> </w:t>
      </w:r>
      <w:r>
        <w:rPr>
          <w:sz w:val="20"/>
        </w:rPr>
        <w:t>Launch</w:t>
      </w:r>
      <w:r>
        <w:rPr>
          <w:spacing w:val="26"/>
          <w:sz w:val="20"/>
        </w:rPr>
        <w:t xml:space="preserve"> </w:t>
      </w:r>
      <w:r>
        <w:rPr>
          <w:sz w:val="20"/>
        </w:rPr>
        <w:t>of</w:t>
      </w:r>
      <w:r>
        <w:rPr>
          <w:spacing w:val="26"/>
          <w:sz w:val="20"/>
        </w:rPr>
        <w:t xml:space="preserve"> </w:t>
      </w:r>
      <w:r>
        <w:rPr>
          <w:sz w:val="20"/>
        </w:rPr>
        <w:t>Manthan</w:t>
      </w:r>
      <w:r>
        <w:rPr>
          <w:spacing w:val="26"/>
          <w:sz w:val="20"/>
        </w:rPr>
        <w:t xml:space="preserve"> </w:t>
      </w:r>
      <w:r>
        <w:rPr>
          <w:sz w:val="20"/>
        </w:rPr>
        <w:t xml:space="preserve">Platform. Retrieved from </w:t>
      </w:r>
      <w:hyperlink r:id="rId5">
        <w:r w:rsidR="000F19BA">
          <w:rPr>
            <w:sz w:val="20"/>
          </w:rPr>
          <w:t>https://www.pib.gov.in/Pressreleaseshare.aspx?PRID=1852213&amp;reg=3&amp;lang=2</w:t>
        </w:r>
      </w:hyperlink>
    </w:p>
    <w:p w14:paraId="163E87CB" w14:textId="77777777" w:rsidR="000F19BA" w:rsidRDefault="00000000" w:rsidP="00574E22">
      <w:pPr>
        <w:pStyle w:val="ListParagraph"/>
        <w:numPr>
          <w:ilvl w:val="0"/>
          <w:numId w:val="3"/>
        </w:numPr>
        <w:tabs>
          <w:tab w:val="left" w:pos="320"/>
          <w:tab w:val="left" w:pos="720"/>
        </w:tabs>
        <w:spacing w:line="264" w:lineRule="auto"/>
        <w:ind w:left="567" w:right="362"/>
        <w:rPr>
          <w:sz w:val="20"/>
        </w:rPr>
      </w:pPr>
      <w:r>
        <w:rPr>
          <w:sz w:val="20"/>
        </w:rPr>
        <w:t>Manthan</w:t>
      </w:r>
      <w:r>
        <w:rPr>
          <w:spacing w:val="26"/>
          <w:sz w:val="20"/>
        </w:rPr>
        <w:t xml:space="preserve"> </w:t>
      </w:r>
      <w:r>
        <w:rPr>
          <w:sz w:val="20"/>
        </w:rPr>
        <w:t>Platform.</w:t>
      </w:r>
      <w:r>
        <w:rPr>
          <w:spacing w:val="26"/>
          <w:sz w:val="20"/>
        </w:rPr>
        <w:t xml:space="preserve"> </w:t>
      </w:r>
      <w:r>
        <w:rPr>
          <w:sz w:val="20"/>
        </w:rPr>
        <w:t>Office</w:t>
      </w:r>
      <w:r>
        <w:rPr>
          <w:spacing w:val="26"/>
          <w:sz w:val="20"/>
        </w:rPr>
        <w:t xml:space="preserve"> </w:t>
      </w:r>
      <w:r>
        <w:rPr>
          <w:sz w:val="20"/>
        </w:rPr>
        <w:t>of</w:t>
      </w:r>
      <w:r>
        <w:rPr>
          <w:spacing w:val="26"/>
          <w:sz w:val="20"/>
        </w:rPr>
        <w:t xml:space="preserve"> </w:t>
      </w:r>
      <w:r>
        <w:rPr>
          <w:sz w:val="20"/>
        </w:rPr>
        <w:t>the</w:t>
      </w:r>
      <w:r>
        <w:rPr>
          <w:spacing w:val="26"/>
          <w:sz w:val="20"/>
        </w:rPr>
        <w:t xml:space="preserve"> </w:t>
      </w:r>
      <w:r>
        <w:rPr>
          <w:sz w:val="20"/>
        </w:rPr>
        <w:t>Principal</w:t>
      </w:r>
      <w:r>
        <w:rPr>
          <w:spacing w:val="26"/>
          <w:sz w:val="20"/>
        </w:rPr>
        <w:t xml:space="preserve"> </w:t>
      </w:r>
      <w:r>
        <w:rPr>
          <w:sz w:val="20"/>
        </w:rPr>
        <w:t>Scientific</w:t>
      </w:r>
      <w:r>
        <w:rPr>
          <w:spacing w:val="26"/>
          <w:sz w:val="20"/>
        </w:rPr>
        <w:t xml:space="preserve"> </w:t>
      </w:r>
      <w:r>
        <w:rPr>
          <w:sz w:val="20"/>
        </w:rPr>
        <w:t>Adviser</w:t>
      </w:r>
      <w:r>
        <w:rPr>
          <w:spacing w:val="26"/>
          <w:sz w:val="20"/>
        </w:rPr>
        <w:t xml:space="preserve"> </w:t>
      </w:r>
      <w:r>
        <w:rPr>
          <w:sz w:val="20"/>
        </w:rPr>
        <w:t>to</w:t>
      </w:r>
      <w:r>
        <w:rPr>
          <w:spacing w:val="26"/>
          <w:sz w:val="20"/>
        </w:rPr>
        <w:t xml:space="preserve"> </w:t>
      </w:r>
      <w:r>
        <w:rPr>
          <w:sz w:val="20"/>
        </w:rPr>
        <w:t>the</w:t>
      </w:r>
      <w:r>
        <w:rPr>
          <w:spacing w:val="26"/>
          <w:sz w:val="20"/>
        </w:rPr>
        <w:t xml:space="preserve"> </w:t>
      </w:r>
      <w:r>
        <w:rPr>
          <w:sz w:val="20"/>
        </w:rPr>
        <w:t>Government</w:t>
      </w:r>
      <w:r>
        <w:rPr>
          <w:spacing w:val="26"/>
          <w:sz w:val="20"/>
        </w:rPr>
        <w:t xml:space="preserve"> </w:t>
      </w:r>
      <w:r>
        <w:rPr>
          <w:sz w:val="20"/>
        </w:rPr>
        <w:t>of</w:t>
      </w:r>
      <w:r>
        <w:rPr>
          <w:spacing w:val="26"/>
          <w:sz w:val="20"/>
        </w:rPr>
        <w:t xml:space="preserve"> </w:t>
      </w:r>
      <w:r>
        <w:rPr>
          <w:sz w:val="20"/>
        </w:rPr>
        <w:t xml:space="preserve">India. Retrieved from </w:t>
      </w:r>
      <w:hyperlink r:id="rId6">
        <w:r w:rsidR="000F19BA">
          <w:rPr>
            <w:sz w:val="20"/>
          </w:rPr>
          <w:t>https://manthan.gov.in</w:t>
        </w:r>
      </w:hyperlink>
    </w:p>
    <w:p w14:paraId="77EC32D6" w14:textId="77777777" w:rsidR="000F19BA" w:rsidRDefault="00000000" w:rsidP="00574E22">
      <w:pPr>
        <w:pStyle w:val="ListParagraph"/>
        <w:numPr>
          <w:ilvl w:val="0"/>
          <w:numId w:val="3"/>
        </w:numPr>
        <w:tabs>
          <w:tab w:val="left" w:pos="349"/>
          <w:tab w:val="left" w:pos="720"/>
        </w:tabs>
        <w:spacing w:line="264" w:lineRule="auto"/>
        <w:ind w:left="567"/>
        <w:rPr>
          <w:sz w:val="20"/>
        </w:rPr>
      </w:pPr>
      <w:r>
        <w:rPr>
          <w:sz w:val="20"/>
        </w:rPr>
        <w:t>Ministry</w:t>
      </w:r>
      <w:r>
        <w:rPr>
          <w:spacing w:val="40"/>
          <w:sz w:val="20"/>
        </w:rPr>
        <w:t xml:space="preserve"> </w:t>
      </w:r>
      <w:r>
        <w:rPr>
          <w:sz w:val="20"/>
        </w:rPr>
        <w:t>of</w:t>
      </w:r>
      <w:r>
        <w:rPr>
          <w:spacing w:val="40"/>
          <w:sz w:val="20"/>
        </w:rPr>
        <w:t xml:space="preserve"> </w:t>
      </w:r>
      <w:r>
        <w:rPr>
          <w:sz w:val="20"/>
        </w:rPr>
        <w:t>Corporate</w:t>
      </w:r>
      <w:r>
        <w:rPr>
          <w:spacing w:val="40"/>
          <w:sz w:val="20"/>
        </w:rPr>
        <w:t xml:space="preserve"> </w:t>
      </w:r>
      <w:r>
        <w:rPr>
          <w:sz w:val="20"/>
        </w:rPr>
        <w:t>Affairs,</w:t>
      </w:r>
      <w:r>
        <w:rPr>
          <w:spacing w:val="40"/>
          <w:sz w:val="20"/>
        </w:rPr>
        <w:t xml:space="preserve"> </w:t>
      </w:r>
      <w:r>
        <w:rPr>
          <w:sz w:val="20"/>
        </w:rPr>
        <w:t>Government</w:t>
      </w:r>
      <w:r>
        <w:rPr>
          <w:spacing w:val="40"/>
          <w:sz w:val="20"/>
        </w:rPr>
        <w:t xml:space="preserve"> </w:t>
      </w:r>
      <w:r>
        <w:rPr>
          <w:sz w:val="20"/>
        </w:rPr>
        <w:t>of</w:t>
      </w:r>
      <w:r>
        <w:rPr>
          <w:spacing w:val="26"/>
          <w:sz w:val="20"/>
        </w:rPr>
        <w:t xml:space="preserve"> </w:t>
      </w:r>
      <w:r>
        <w:rPr>
          <w:sz w:val="20"/>
        </w:rPr>
        <w:t>India.</w:t>
      </w:r>
      <w:r>
        <w:rPr>
          <w:spacing w:val="26"/>
          <w:sz w:val="20"/>
        </w:rPr>
        <w:t xml:space="preserve"> </w:t>
      </w:r>
      <w:r>
        <w:rPr>
          <w:sz w:val="20"/>
        </w:rPr>
        <w:t>Companies</w:t>
      </w:r>
      <w:r>
        <w:rPr>
          <w:spacing w:val="26"/>
          <w:sz w:val="20"/>
        </w:rPr>
        <w:t xml:space="preserve"> </w:t>
      </w:r>
      <w:r>
        <w:rPr>
          <w:sz w:val="20"/>
        </w:rPr>
        <w:t>Act,</w:t>
      </w:r>
      <w:r>
        <w:rPr>
          <w:spacing w:val="26"/>
          <w:sz w:val="20"/>
        </w:rPr>
        <w:t xml:space="preserve"> </w:t>
      </w:r>
      <w:r>
        <w:rPr>
          <w:sz w:val="20"/>
        </w:rPr>
        <w:t>2013.</w:t>
      </w:r>
      <w:r>
        <w:rPr>
          <w:spacing w:val="26"/>
          <w:sz w:val="20"/>
        </w:rPr>
        <w:t xml:space="preserve"> </w:t>
      </w:r>
      <w:r>
        <w:rPr>
          <w:sz w:val="20"/>
        </w:rPr>
        <w:t>Section</w:t>
      </w:r>
      <w:r>
        <w:rPr>
          <w:spacing w:val="26"/>
          <w:sz w:val="20"/>
        </w:rPr>
        <w:t xml:space="preserve"> </w:t>
      </w:r>
      <w:r>
        <w:rPr>
          <w:sz w:val="20"/>
        </w:rPr>
        <w:t>135:</w:t>
      </w:r>
      <w:r>
        <w:rPr>
          <w:spacing w:val="26"/>
          <w:sz w:val="20"/>
        </w:rPr>
        <w:t xml:space="preserve"> </w:t>
      </w:r>
      <w:r>
        <w:rPr>
          <w:sz w:val="20"/>
        </w:rPr>
        <w:t>Corporate Social Responsibility.</w:t>
      </w:r>
    </w:p>
    <w:p w14:paraId="3B672F82" w14:textId="77777777" w:rsidR="000F19BA" w:rsidRDefault="00000000" w:rsidP="00574E22">
      <w:pPr>
        <w:pStyle w:val="ListParagraph"/>
        <w:numPr>
          <w:ilvl w:val="0"/>
          <w:numId w:val="3"/>
        </w:numPr>
        <w:tabs>
          <w:tab w:val="left" w:pos="321"/>
          <w:tab w:val="left" w:pos="720"/>
        </w:tabs>
        <w:spacing w:line="264" w:lineRule="auto"/>
        <w:ind w:left="567" w:right="368"/>
        <w:rPr>
          <w:sz w:val="20"/>
        </w:rPr>
      </w:pPr>
      <w:r>
        <w:rPr>
          <w:sz w:val="20"/>
        </w:rPr>
        <w:t>Interview</w:t>
      </w:r>
      <w:r>
        <w:rPr>
          <w:spacing w:val="26"/>
          <w:sz w:val="20"/>
        </w:rPr>
        <w:t xml:space="preserve"> </w:t>
      </w:r>
      <w:r>
        <w:rPr>
          <w:sz w:val="20"/>
        </w:rPr>
        <w:t>with</w:t>
      </w:r>
      <w:r>
        <w:rPr>
          <w:spacing w:val="26"/>
          <w:sz w:val="20"/>
        </w:rPr>
        <w:t xml:space="preserve"> </w:t>
      </w:r>
      <w:r>
        <w:rPr>
          <w:sz w:val="20"/>
        </w:rPr>
        <w:t>Professor</w:t>
      </w:r>
      <w:r>
        <w:rPr>
          <w:spacing w:val="26"/>
          <w:sz w:val="20"/>
        </w:rPr>
        <w:t xml:space="preserve"> </w:t>
      </w:r>
      <w:r>
        <w:rPr>
          <w:sz w:val="20"/>
        </w:rPr>
        <w:t>Ajay</w:t>
      </w:r>
      <w:r>
        <w:rPr>
          <w:spacing w:val="26"/>
          <w:sz w:val="20"/>
        </w:rPr>
        <w:t xml:space="preserve"> </w:t>
      </w:r>
      <w:r>
        <w:rPr>
          <w:sz w:val="20"/>
        </w:rPr>
        <w:t>Kumar</w:t>
      </w:r>
      <w:r>
        <w:rPr>
          <w:spacing w:val="26"/>
          <w:sz w:val="20"/>
        </w:rPr>
        <w:t xml:space="preserve"> </w:t>
      </w:r>
      <w:r>
        <w:rPr>
          <w:sz w:val="20"/>
        </w:rPr>
        <w:t>Sood, Principal Scientific Adviser to the Government of India. Conducted for this case study, 2025.</w:t>
      </w:r>
    </w:p>
    <w:p w14:paraId="00965A22" w14:textId="77777777" w:rsidR="000F19BA" w:rsidRDefault="00000000" w:rsidP="00574E22">
      <w:pPr>
        <w:pStyle w:val="ListParagraph"/>
        <w:numPr>
          <w:ilvl w:val="0"/>
          <w:numId w:val="3"/>
        </w:numPr>
        <w:tabs>
          <w:tab w:val="left" w:pos="284"/>
          <w:tab w:val="left" w:pos="720"/>
        </w:tabs>
        <w:spacing w:line="264" w:lineRule="auto"/>
        <w:ind w:left="567" w:right="368"/>
        <w:rPr>
          <w:sz w:val="20"/>
        </w:rPr>
      </w:pPr>
      <w:r>
        <w:rPr>
          <w:sz w:val="20"/>
        </w:rPr>
        <w:t>Interview with Dr Sapna Poti, Director, Strategic</w:t>
      </w:r>
      <w:r>
        <w:rPr>
          <w:spacing w:val="-3"/>
          <w:sz w:val="20"/>
        </w:rPr>
        <w:t xml:space="preserve"> </w:t>
      </w:r>
      <w:r>
        <w:rPr>
          <w:sz w:val="20"/>
        </w:rPr>
        <w:t>Alliances,</w:t>
      </w:r>
      <w:r>
        <w:rPr>
          <w:spacing w:val="-3"/>
          <w:sz w:val="20"/>
        </w:rPr>
        <w:t xml:space="preserve"> </w:t>
      </w:r>
      <w:r>
        <w:rPr>
          <w:sz w:val="20"/>
        </w:rPr>
        <w:t>Office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Principal</w:t>
      </w:r>
      <w:r>
        <w:rPr>
          <w:spacing w:val="-3"/>
          <w:sz w:val="20"/>
        </w:rPr>
        <w:t xml:space="preserve"> </w:t>
      </w:r>
      <w:r>
        <w:rPr>
          <w:sz w:val="20"/>
        </w:rPr>
        <w:t>Scientific</w:t>
      </w:r>
      <w:r>
        <w:rPr>
          <w:spacing w:val="-3"/>
          <w:sz w:val="20"/>
        </w:rPr>
        <w:t xml:space="preserve"> </w:t>
      </w:r>
      <w:r>
        <w:rPr>
          <w:sz w:val="20"/>
        </w:rPr>
        <w:t>Adviser</w:t>
      </w:r>
      <w:r>
        <w:rPr>
          <w:spacing w:val="-3"/>
          <w:sz w:val="20"/>
        </w:rPr>
        <w:t xml:space="preserve"> </w:t>
      </w:r>
      <w:r>
        <w:rPr>
          <w:sz w:val="20"/>
        </w:rPr>
        <w:t>to the Government of India. Transcript, Capacity Building Commission, February 17, 2026.</w:t>
      </w:r>
    </w:p>
    <w:p w14:paraId="230C7DE8" w14:textId="77777777" w:rsidR="000F19BA" w:rsidRDefault="00000000" w:rsidP="00574E22">
      <w:pPr>
        <w:pStyle w:val="ListParagraph"/>
        <w:numPr>
          <w:ilvl w:val="0"/>
          <w:numId w:val="3"/>
        </w:numPr>
        <w:tabs>
          <w:tab w:val="left" w:pos="291"/>
          <w:tab w:val="left" w:pos="720"/>
        </w:tabs>
        <w:spacing w:line="264" w:lineRule="auto"/>
        <w:ind w:left="567"/>
        <w:rPr>
          <w:sz w:val="20"/>
        </w:rPr>
      </w:pPr>
      <w:r>
        <w:rPr>
          <w:sz w:val="20"/>
        </w:rPr>
        <w:t>Interview with Dr Sapna Poti, Director, Strategic</w:t>
      </w:r>
      <w:r>
        <w:rPr>
          <w:spacing w:val="-3"/>
          <w:sz w:val="20"/>
        </w:rPr>
        <w:t xml:space="preserve"> </w:t>
      </w:r>
      <w:r>
        <w:rPr>
          <w:sz w:val="20"/>
        </w:rPr>
        <w:t>Alliances,</w:t>
      </w:r>
      <w:r>
        <w:rPr>
          <w:spacing w:val="-3"/>
          <w:sz w:val="20"/>
        </w:rPr>
        <w:t xml:space="preserve"> </w:t>
      </w:r>
      <w:r>
        <w:rPr>
          <w:sz w:val="20"/>
        </w:rPr>
        <w:t>Office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Principal</w:t>
      </w:r>
      <w:r>
        <w:rPr>
          <w:spacing w:val="-3"/>
          <w:sz w:val="20"/>
        </w:rPr>
        <w:t xml:space="preserve"> </w:t>
      </w:r>
      <w:r>
        <w:rPr>
          <w:sz w:val="20"/>
        </w:rPr>
        <w:t>Scientific</w:t>
      </w:r>
      <w:r>
        <w:rPr>
          <w:spacing w:val="-3"/>
          <w:sz w:val="20"/>
        </w:rPr>
        <w:t xml:space="preserve"> </w:t>
      </w:r>
      <w:r>
        <w:rPr>
          <w:sz w:val="20"/>
        </w:rPr>
        <w:t>Adviser</w:t>
      </w:r>
      <w:r>
        <w:rPr>
          <w:spacing w:val="-3"/>
          <w:sz w:val="20"/>
        </w:rPr>
        <w:t xml:space="preserve"> </w:t>
      </w:r>
      <w:r>
        <w:rPr>
          <w:sz w:val="20"/>
        </w:rPr>
        <w:t>to the Government of India. Second transcript, 2026.</w:t>
      </w:r>
    </w:p>
    <w:p w14:paraId="3146DF8F" w14:textId="77777777" w:rsidR="000F19BA" w:rsidRDefault="000F19BA" w:rsidP="00574E22">
      <w:pPr>
        <w:pStyle w:val="ListParagraph"/>
        <w:spacing w:line="264" w:lineRule="auto"/>
        <w:ind w:left="567"/>
        <w:rPr>
          <w:sz w:val="20"/>
        </w:rPr>
        <w:sectPr w:rsidR="000F19BA">
          <w:pgSz w:w="12240" w:h="15840"/>
          <w:pgMar w:top="1360" w:right="1080" w:bottom="280" w:left="1440" w:header="720" w:footer="720" w:gutter="0"/>
          <w:cols w:space="720"/>
        </w:sectPr>
      </w:pPr>
    </w:p>
    <w:p w14:paraId="7BF27249" w14:textId="0926A6D7" w:rsidR="00574E22" w:rsidRPr="00574E22" w:rsidRDefault="00000000" w:rsidP="00574E22">
      <w:pPr>
        <w:pStyle w:val="ListParagraph"/>
        <w:numPr>
          <w:ilvl w:val="0"/>
          <w:numId w:val="3"/>
        </w:numPr>
        <w:tabs>
          <w:tab w:val="left" w:pos="309"/>
          <w:tab w:val="left" w:pos="720"/>
        </w:tabs>
        <w:spacing w:before="80" w:line="264" w:lineRule="auto"/>
        <w:ind w:left="567" w:right="361"/>
        <w:rPr>
          <w:sz w:val="20"/>
        </w:rPr>
      </w:pPr>
      <w:r>
        <w:rPr>
          <w:sz w:val="20"/>
        </w:rPr>
        <w:lastRenderedPageBreak/>
        <w:t>Ministry</w:t>
      </w:r>
      <w:r>
        <w:rPr>
          <w:spacing w:val="26"/>
          <w:sz w:val="20"/>
        </w:rPr>
        <w:t xml:space="preserve"> </w:t>
      </w:r>
      <w:r>
        <w:rPr>
          <w:sz w:val="20"/>
        </w:rPr>
        <w:t>of</w:t>
      </w:r>
      <w:r>
        <w:rPr>
          <w:spacing w:val="26"/>
          <w:sz w:val="20"/>
        </w:rPr>
        <w:t xml:space="preserve"> </w:t>
      </w:r>
      <w:r>
        <w:rPr>
          <w:sz w:val="20"/>
        </w:rPr>
        <w:t>Mines,</w:t>
      </w:r>
      <w:r>
        <w:rPr>
          <w:spacing w:val="26"/>
          <w:sz w:val="20"/>
        </w:rPr>
        <w:t xml:space="preserve"> </w:t>
      </w:r>
      <w:r>
        <w:rPr>
          <w:sz w:val="20"/>
        </w:rPr>
        <w:t>Government</w:t>
      </w:r>
      <w:r>
        <w:rPr>
          <w:spacing w:val="26"/>
          <w:sz w:val="20"/>
        </w:rPr>
        <w:t xml:space="preserve"> </w:t>
      </w:r>
      <w:r>
        <w:rPr>
          <w:sz w:val="20"/>
        </w:rPr>
        <w:t>of</w:t>
      </w:r>
      <w:r>
        <w:rPr>
          <w:spacing w:val="26"/>
          <w:sz w:val="20"/>
        </w:rPr>
        <w:t xml:space="preserve"> </w:t>
      </w:r>
      <w:r>
        <w:rPr>
          <w:sz w:val="20"/>
        </w:rPr>
        <w:t>India.</w:t>
      </w:r>
      <w:r>
        <w:rPr>
          <w:spacing w:val="26"/>
          <w:sz w:val="20"/>
        </w:rPr>
        <w:t xml:space="preserve"> </w:t>
      </w:r>
      <w:r>
        <w:rPr>
          <w:sz w:val="20"/>
        </w:rPr>
        <w:t>Questionnaire</w:t>
      </w:r>
      <w:r>
        <w:rPr>
          <w:spacing w:val="26"/>
          <w:sz w:val="20"/>
        </w:rPr>
        <w:t xml:space="preserve"> </w:t>
      </w:r>
      <w:r>
        <w:rPr>
          <w:sz w:val="20"/>
        </w:rPr>
        <w:t>responses</w:t>
      </w:r>
      <w:r>
        <w:rPr>
          <w:spacing w:val="26"/>
          <w:sz w:val="20"/>
        </w:rPr>
        <w:t xml:space="preserve"> </w:t>
      </w:r>
      <w:r>
        <w:rPr>
          <w:sz w:val="20"/>
        </w:rPr>
        <w:t>on</w:t>
      </w:r>
      <w:r>
        <w:rPr>
          <w:spacing w:val="26"/>
          <w:sz w:val="20"/>
        </w:rPr>
        <w:t xml:space="preserve"> </w:t>
      </w:r>
      <w:r>
        <w:rPr>
          <w:sz w:val="20"/>
        </w:rPr>
        <w:t>demand-side</w:t>
      </w:r>
      <w:r>
        <w:rPr>
          <w:spacing w:val="26"/>
          <w:sz w:val="20"/>
        </w:rPr>
        <w:t xml:space="preserve"> </w:t>
      </w:r>
      <w:r>
        <w:rPr>
          <w:sz w:val="20"/>
        </w:rPr>
        <w:t>experience</w:t>
      </w:r>
      <w:r>
        <w:rPr>
          <w:spacing w:val="26"/>
          <w:sz w:val="20"/>
        </w:rPr>
        <w:t xml:space="preserve"> </w:t>
      </w:r>
      <w:r>
        <w:rPr>
          <w:sz w:val="20"/>
        </w:rPr>
        <w:t>with Manthan platform, 2025–2026.</w:t>
      </w:r>
    </w:p>
    <w:p w14:paraId="727ADD17" w14:textId="39470D87" w:rsidR="000F19BA" w:rsidRPr="00574E22" w:rsidRDefault="00000000" w:rsidP="00574E22">
      <w:pPr>
        <w:pStyle w:val="ListParagraph"/>
        <w:numPr>
          <w:ilvl w:val="0"/>
          <w:numId w:val="3"/>
        </w:numPr>
        <w:tabs>
          <w:tab w:val="left" w:pos="309"/>
          <w:tab w:val="left" w:pos="720"/>
        </w:tabs>
        <w:spacing w:before="80" w:line="264" w:lineRule="auto"/>
        <w:ind w:left="567" w:right="361"/>
        <w:rPr>
          <w:sz w:val="20"/>
        </w:rPr>
      </w:pPr>
      <w:r w:rsidRPr="00574E22">
        <w:rPr>
          <w:sz w:val="20"/>
        </w:rPr>
        <w:t>Samsung</w:t>
      </w:r>
      <w:r w:rsidRPr="00574E22">
        <w:rPr>
          <w:spacing w:val="40"/>
          <w:sz w:val="20"/>
        </w:rPr>
        <w:t xml:space="preserve"> </w:t>
      </w:r>
      <w:r w:rsidRPr="00574E22">
        <w:rPr>
          <w:sz w:val="20"/>
        </w:rPr>
        <w:t>India.</w:t>
      </w:r>
      <w:r w:rsidRPr="00574E22">
        <w:rPr>
          <w:spacing w:val="40"/>
          <w:sz w:val="20"/>
        </w:rPr>
        <w:t xml:space="preserve"> </w:t>
      </w:r>
      <w:r w:rsidRPr="00574E22">
        <w:rPr>
          <w:sz w:val="20"/>
        </w:rPr>
        <w:t>Questionnaire</w:t>
      </w:r>
      <w:r w:rsidRPr="00574E22">
        <w:rPr>
          <w:spacing w:val="40"/>
          <w:sz w:val="20"/>
        </w:rPr>
        <w:t xml:space="preserve"> </w:t>
      </w:r>
      <w:r w:rsidRPr="00574E22">
        <w:rPr>
          <w:sz w:val="20"/>
        </w:rPr>
        <w:t>responses</w:t>
      </w:r>
      <w:r w:rsidRPr="00574E22">
        <w:rPr>
          <w:spacing w:val="40"/>
          <w:sz w:val="20"/>
        </w:rPr>
        <w:t xml:space="preserve"> </w:t>
      </w:r>
      <w:r w:rsidRPr="00574E22">
        <w:rPr>
          <w:sz w:val="20"/>
        </w:rPr>
        <w:t>on</w:t>
      </w:r>
      <w:r w:rsidRPr="00574E22">
        <w:rPr>
          <w:spacing w:val="40"/>
          <w:sz w:val="20"/>
        </w:rPr>
        <w:t xml:space="preserve"> </w:t>
      </w:r>
      <w:r w:rsidRPr="00574E22">
        <w:rPr>
          <w:sz w:val="20"/>
        </w:rPr>
        <w:t>demand-side</w:t>
      </w:r>
      <w:r w:rsidRPr="00574E22">
        <w:rPr>
          <w:spacing w:val="40"/>
          <w:sz w:val="20"/>
        </w:rPr>
        <w:t xml:space="preserve"> </w:t>
      </w:r>
      <w:r w:rsidRPr="00574E22">
        <w:rPr>
          <w:sz w:val="20"/>
        </w:rPr>
        <w:t>experience</w:t>
      </w:r>
      <w:r w:rsidRPr="00574E22">
        <w:rPr>
          <w:spacing w:val="40"/>
          <w:sz w:val="20"/>
        </w:rPr>
        <w:t xml:space="preserve"> </w:t>
      </w:r>
      <w:r w:rsidRPr="00574E22">
        <w:rPr>
          <w:sz w:val="20"/>
        </w:rPr>
        <w:t>with</w:t>
      </w:r>
      <w:r w:rsidRPr="00574E22">
        <w:rPr>
          <w:spacing w:val="40"/>
          <w:sz w:val="20"/>
        </w:rPr>
        <w:t xml:space="preserve"> </w:t>
      </w:r>
      <w:r w:rsidRPr="00574E22">
        <w:rPr>
          <w:sz w:val="20"/>
        </w:rPr>
        <w:t>Manthan</w:t>
      </w:r>
      <w:r w:rsidRPr="00574E22">
        <w:rPr>
          <w:spacing w:val="40"/>
          <w:sz w:val="20"/>
        </w:rPr>
        <w:t xml:space="preserve"> </w:t>
      </w:r>
      <w:r w:rsidRPr="00574E22">
        <w:rPr>
          <w:sz w:val="20"/>
        </w:rPr>
        <w:t>platform,</w:t>
      </w:r>
      <w:r w:rsidRPr="00574E22">
        <w:rPr>
          <w:spacing w:val="40"/>
          <w:sz w:val="20"/>
        </w:rPr>
        <w:t xml:space="preserve"> </w:t>
      </w:r>
      <w:r w:rsidRPr="00574E22">
        <w:rPr>
          <w:spacing w:val="-2"/>
          <w:sz w:val="20"/>
        </w:rPr>
        <w:t>2025–2026.</w:t>
      </w:r>
    </w:p>
    <w:p w14:paraId="662CD3CB" w14:textId="77777777" w:rsidR="00574E22" w:rsidRPr="00574E22" w:rsidRDefault="00000000" w:rsidP="00574E22">
      <w:pPr>
        <w:pStyle w:val="ListParagraph"/>
        <w:numPr>
          <w:ilvl w:val="0"/>
          <w:numId w:val="3"/>
        </w:numPr>
        <w:tabs>
          <w:tab w:val="left" w:pos="261"/>
        </w:tabs>
        <w:ind w:left="567" w:right="0"/>
        <w:rPr>
          <w:sz w:val="20"/>
        </w:rPr>
      </w:pPr>
      <w:proofErr w:type="spellStart"/>
      <w:r>
        <w:rPr>
          <w:sz w:val="20"/>
        </w:rPr>
        <w:t>CultYvate</w:t>
      </w:r>
      <w:proofErr w:type="spellEnd"/>
      <w:r>
        <w:rPr>
          <w:sz w:val="20"/>
        </w:rPr>
        <w:t>.</w:t>
      </w:r>
      <w:r>
        <w:rPr>
          <w:spacing w:val="-11"/>
          <w:sz w:val="20"/>
        </w:rPr>
        <w:t xml:space="preserve"> </w:t>
      </w:r>
      <w:r>
        <w:rPr>
          <w:sz w:val="20"/>
        </w:rPr>
        <w:t>Questionnaire</w:t>
      </w:r>
      <w:r>
        <w:rPr>
          <w:spacing w:val="-9"/>
          <w:sz w:val="20"/>
        </w:rPr>
        <w:t xml:space="preserve"> </w:t>
      </w:r>
      <w:r>
        <w:rPr>
          <w:sz w:val="20"/>
        </w:rPr>
        <w:t>responses</w:t>
      </w:r>
      <w:r>
        <w:rPr>
          <w:spacing w:val="-9"/>
          <w:sz w:val="20"/>
        </w:rPr>
        <w:t xml:space="preserve"> </w:t>
      </w:r>
      <w:r>
        <w:rPr>
          <w:sz w:val="20"/>
        </w:rPr>
        <w:t>on</w:t>
      </w:r>
      <w:r>
        <w:rPr>
          <w:spacing w:val="-9"/>
          <w:sz w:val="20"/>
        </w:rPr>
        <w:t xml:space="preserve"> </w:t>
      </w:r>
      <w:r>
        <w:rPr>
          <w:sz w:val="20"/>
        </w:rPr>
        <w:t>supply-side</w:t>
      </w:r>
      <w:r>
        <w:rPr>
          <w:spacing w:val="-9"/>
          <w:sz w:val="20"/>
        </w:rPr>
        <w:t xml:space="preserve"> </w:t>
      </w:r>
      <w:r>
        <w:rPr>
          <w:sz w:val="20"/>
        </w:rPr>
        <w:t>experience</w:t>
      </w:r>
      <w:r>
        <w:rPr>
          <w:spacing w:val="-9"/>
          <w:sz w:val="20"/>
        </w:rPr>
        <w:t xml:space="preserve"> </w:t>
      </w:r>
      <w:r>
        <w:rPr>
          <w:sz w:val="20"/>
        </w:rPr>
        <w:t>with</w:t>
      </w:r>
      <w:r>
        <w:rPr>
          <w:spacing w:val="-9"/>
          <w:sz w:val="20"/>
        </w:rPr>
        <w:t xml:space="preserve"> </w:t>
      </w:r>
      <w:r>
        <w:rPr>
          <w:sz w:val="20"/>
        </w:rPr>
        <w:t>Manthan</w:t>
      </w:r>
      <w:r>
        <w:rPr>
          <w:spacing w:val="-9"/>
          <w:sz w:val="20"/>
        </w:rPr>
        <w:t xml:space="preserve"> </w:t>
      </w:r>
      <w:r>
        <w:rPr>
          <w:sz w:val="20"/>
        </w:rPr>
        <w:t>platform,</w:t>
      </w:r>
      <w:r>
        <w:rPr>
          <w:spacing w:val="-8"/>
          <w:sz w:val="20"/>
        </w:rPr>
        <w:t xml:space="preserve"> </w:t>
      </w:r>
      <w:r>
        <w:rPr>
          <w:sz w:val="20"/>
        </w:rPr>
        <w:t>2025–</w:t>
      </w:r>
      <w:r>
        <w:rPr>
          <w:spacing w:val="-2"/>
          <w:sz w:val="20"/>
        </w:rPr>
        <w:t>2026.</w:t>
      </w:r>
    </w:p>
    <w:p w14:paraId="4BEAA3E0" w14:textId="77777777" w:rsidR="00574E22" w:rsidRDefault="00000000" w:rsidP="00574E22">
      <w:pPr>
        <w:pStyle w:val="ListParagraph"/>
        <w:numPr>
          <w:ilvl w:val="0"/>
          <w:numId w:val="3"/>
        </w:numPr>
        <w:tabs>
          <w:tab w:val="left" w:pos="261"/>
        </w:tabs>
        <w:ind w:left="567" w:right="0"/>
        <w:rPr>
          <w:sz w:val="20"/>
        </w:rPr>
      </w:pPr>
      <w:r w:rsidRPr="00574E22">
        <w:rPr>
          <w:sz w:val="20"/>
        </w:rPr>
        <w:t>Indian</w:t>
      </w:r>
      <w:r w:rsidRPr="00574E22">
        <w:rPr>
          <w:spacing w:val="40"/>
          <w:sz w:val="20"/>
        </w:rPr>
        <w:t xml:space="preserve"> </w:t>
      </w:r>
      <w:r w:rsidRPr="00574E22">
        <w:rPr>
          <w:sz w:val="20"/>
        </w:rPr>
        <w:t>Institute</w:t>
      </w:r>
      <w:r w:rsidRPr="00574E22">
        <w:rPr>
          <w:spacing w:val="40"/>
          <w:sz w:val="20"/>
        </w:rPr>
        <w:t xml:space="preserve"> </w:t>
      </w:r>
      <w:r w:rsidRPr="00574E22">
        <w:rPr>
          <w:sz w:val="20"/>
        </w:rPr>
        <w:t>of</w:t>
      </w:r>
      <w:r w:rsidRPr="00574E22">
        <w:rPr>
          <w:spacing w:val="40"/>
          <w:sz w:val="20"/>
        </w:rPr>
        <w:t xml:space="preserve"> </w:t>
      </w:r>
      <w:r w:rsidRPr="00574E22">
        <w:rPr>
          <w:sz w:val="20"/>
        </w:rPr>
        <w:t>Technology</w:t>
      </w:r>
      <w:r w:rsidRPr="00574E22">
        <w:rPr>
          <w:spacing w:val="40"/>
          <w:sz w:val="20"/>
        </w:rPr>
        <w:t xml:space="preserve"> </w:t>
      </w:r>
      <w:r w:rsidRPr="00574E22">
        <w:rPr>
          <w:sz w:val="20"/>
        </w:rPr>
        <w:t>Bombay.</w:t>
      </w:r>
      <w:r w:rsidRPr="00574E22">
        <w:rPr>
          <w:spacing w:val="40"/>
          <w:sz w:val="20"/>
        </w:rPr>
        <w:t xml:space="preserve"> </w:t>
      </w:r>
      <w:r w:rsidRPr="00574E22">
        <w:rPr>
          <w:sz w:val="20"/>
        </w:rPr>
        <w:t>Questionnaire</w:t>
      </w:r>
      <w:r w:rsidRPr="00574E22">
        <w:rPr>
          <w:spacing w:val="40"/>
          <w:sz w:val="20"/>
        </w:rPr>
        <w:t xml:space="preserve"> </w:t>
      </w:r>
      <w:r w:rsidRPr="00574E22">
        <w:rPr>
          <w:sz w:val="20"/>
        </w:rPr>
        <w:t>responses</w:t>
      </w:r>
      <w:r w:rsidRPr="00574E22">
        <w:rPr>
          <w:spacing w:val="26"/>
          <w:sz w:val="20"/>
        </w:rPr>
        <w:t xml:space="preserve"> </w:t>
      </w:r>
      <w:r w:rsidRPr="00574E22">
        <w:rPr>
          <w:sz w:val="20"/>
        </w:rPr>
        <w:t>on</w:t>
      </w:r>
      <w:r w:rsidRPr="00574E22">
        <w:rPr>
          <w:spacing w:val="26"/>
          <w:sz w:val="20"/>
        </w:rPr>
        <w:t xml:space="preserve"> </w:t>
      </w:r>
      <w:r w:rsidRPr="00574E22">
        <w:rPr>
          <w:sz w:val="20"/>
        </w:rPr>
        <w:t>supply-side</w:t>
      </w:r>
      <w:r w:rsidRPr="00574E22">
        <w:rPr>
          <w:spacing w:val="26"/>
          <w:sz w:val="20"/>
        </w:rPr>
        <w:t xml:space="preserve"> </w:t>
      </w:r>
      <w:r w:rsidRPr="00574E22">
        <w:rPr>
          <w:sz w:val="20"/>
        </w:rPr>
        <w:t>experience</w:t>
      </w:r>
      <w:r w:rsidRPr="00574E22">
        <w:rPr>
          <w:spacing w:val="26"/>
          <w:sz w:val="20"/>
        </w:rPr>
        <w:t xml:space="preserve"> </w:t>
      </w:r>
      <w:r w:rsidRPr="00574E22">
        <w:rPr>
          <w:sz w:val="20"/>
        </w:rPr>
        <w:t>with Manthan platform, 2025–2026.</w:t>
      </w:r>
    </w:p>
    <w:p w14:paraId="6925F13E" w14:textId="49653D3A" w:rsidR="00574E22" w:rsidRPr="00574E22" w:rsidRDefault="00000000" w:rsidP="00574E22">
      <w:pPr>
        <w:pStyle w:val="ListParagraph"/>
        <w:numPr>
          <w:ilvl w:val="0"/>
          <w:numId w:val="3"/>
        </w:numPr>
        <w:tabs>
          <w:tab w:val="left" w:pos="261"/>
        </w:tabs>
        <w:ind w:left="567" w:right="0"/>
        <w:rPr>
          <w:sz w:val="20"/>
        </w:rPr>
      </w:pPr>
      <w:proofErr w:type="spellStart"/>
      <w:r w:rsidRPr="00574E22">
        <w:rPr>
          <w:sz w:val="20"/>
        </w:rPr>
        <w:t>Neotia</w:t>
      </w:r>
      <w:proofErr w:type="spellEnd"/>
      <w:r w:rsidRPr="00574E22">
        <w:rPr>
          <w:spacing w:val="40"/>
          <w:sz w:val="20"/>
        </w:rPr>
        <w:t xml:space="preserve"> </w:t>
      </w:r>
      <w:r w:rsidRPr="00574E22">
        <w:rPr>
          <w:sz w:val="20"/>
        </w:rPr>
        <w:t>University.</w:t>
      </w:r>
      <w:r w:rsidRPr="00574E22">
        <w:rPr>
          <w:spacing w:val="40"/>
          <w:sz w:val="20"/>
        </w:rPr>
        <w:t xml:space="preserve"> </w:t>
      </w:r>
      <w:r w:rsidRPr="00574E22">
        <w:rPr>
          <w:sz w:val="20"/>
        </w:rPr>
        <w:t>Questionnaire</w:t>
      </w:r>
      <w:r w:rsidRPr="00574E22">
        <w:rPr>
          <w:spacing w:val="40"/>
          <w:sz w:val="20"/>
        </w:rPr>
        <w:t xml:space="preserve"> </w:t>
      </w:r>
      <w:r w:rsidRPr="00574E22">
        <w:rPr>
          <w:sz w:val="20"/>
        </w:rPr>
        <w:t>responses</w:t>
      </w:r>
      <w:r w:rsidRPr="00574E22">
        <w:rPr>
          <w:spacing w:val="40"/>
          <w:sz w:val="20"/>
        </w:rPr>
        <w:t xml:space="preserve"> </w:t>
      </w:r>
      <w:r w:rsidRPr="00574E22">
        <w:rPr>
          <w:sz w:val="20"/>
        </w:rPr>
        <w:t>on</w:t>
      </w:r>
      <w:r w:rsidRPr="00574E22">
        <w:rPr>
          <w:spacing w:val="40"/>
          <w:sz w:val="20"/>
        </w:rPr>
        <w:t xml:space="preserve"> </w:t>
      </w:r>
      <w:r w:rsidRPr="00574E22">
        <w:rPr>
          <w:sz w:val="20"/>
        </w:rPr>
        <w:t>supply-side</w:t>
      </w:r>
      <w:r w:rsidRPr="00574E22">
        <w:rPr>
          <w:spacing w:val="40"/>
          <w:sz w:val="20"/>
        </w:rPr>
        <w:t xml:space="preserve"> </w:t>
      </w:r>
      <w:r w:rsidRPr="00574E22">
        <w:rPr>
          <w:sz w:val="20"/>
        </w:rPr>
        <w:t>experience</w:t>
      </w:r>
      <w:r w:rsidRPr="00574E22">
        <w:rPr>
          <w:spacing w:val="40"/>
          <w:sz w:val="20"/>
        </w:rPr>
        <w:t xml:space="preserve"> </w:t>
      </w:r>
      <w:r w:rsidRPr="00574E22">
        <w:rPr>
          <w:sz w:val="20"/>
        </w:rPr>
        <w:t>with</w:t>
      </w:r>
      <w:r w:rsidRPr="00574E22">
        <w:rPr>
          <w:spacing w:val="40"/>
          <w:sz w:val="20"/>
        </w:rPr>
        <w:t xml:space="preserve"> </w:t>
      </w:r>
      <w:r w:rsidRPr="00574E22">
        <w:rPr>
          <w:sz w:val="20"/>
        </w:rPr>
        <w:t>Manthan</w:t>
      </w:r>
      <w:r w:rsidRPr="00574E22">
        <w:rPr>
          <w:spacing w:val="40"/>
          <w:sz w:val="20"/>
        </w:rPr>
        <w:t xml:space="preserve"> </w:t>
      </w:r>
      <w:r w:rsidRPr="00574E22">
        <w:rPr>
          <w:sz w:val="20"/>
        </w:rPr>
        <w:t xml:space="preserve">platform, </w:t>
      </w:r>
      <w:r w:rsidRPr="00574E22">
        <w:rPr>
          <w:spacing w:val="-2"/>
          <w:sz w:val="20"/>
        </w:rPr>
        <w:t>2025–2026.</w:t>
      </w:r>
    </w:p>
    <w:p w14:paraId="456BBF61" w14:textId="77777777" w:rsidR="00574E22" w:rsidRPr="00574E22" w:rsidRDefault="00000000" w:rsidP="00574E22">
      <w:pPr>
        <w:pStyle w:val="ListParagraph"/>
        <w:numPr>
          <w:ilvl w:val="0"/>
          <w:numId w:val="3"/>
        </w:numPr>
        <w:tabs>
          <w:tab w:val="left" w:pos="472"/>
          <w:tab w:val="left" w:pos="720"/>
        </w:tabs>
        <w:spacing w:line="264" w:lineRule="auto"/>
        <w:ind w:left="567" w:right="363"/>
        <w:rPr>
          <w:sz w:val="20"/>
        </w:rPr>
      </w:pPr>
      <w:r w:rsidRPr="00574E22">
        <w:rPr>
          <w:spacing w:val="-2"/>
          <w:sz w:val="20"/>
        </w:rPr>
        <w:t>World</w:t>
      </w:r>
      <w:r w:rsidRPr="00574E22">
        <w:rPr>
          <w:sz w:val="20"/>
        </w:rPr>
        <w:tab/>
      </w:r>
      <w:r w:rsidRPr="00574E22">
        <w:rPr>
          <w:spacing w:val="-2"/>
          <w:sz w:val="20"/>
        </w:rPr>
        <w:t>Government</w:t>
      </w:r>
      <w:r w:rsidRPr="00574E22">
        <w:rPr>
          <w:sz w:val="20"/>
        </w:rPr>
        <w:tab/>
      </w:r>
      <w:r w:rsidRPr="00574E22">
        <w:rPr>
          <w:spacing w:val="-2"/>
          <w:sz w:val="20"/>
        </w:rPr>
        <w:t>Summit.</w:t>
      </w:r>
      <w:r w:rsidRPr="00574E22">
        <w:rPr>
          <w:sz w:val="20"/>
        </w:rPr>
        <w:tab/>
      </w:r>
      <w:r w:rsidRPr="00574E22">
        <w:rPr>
          <w:spacing w:val="-2"/>
          <w:sz w:val="20"/>
        </w:rPr>
        <w:t>(2024).</w:t>
      </w:r>
      <w:r w:rsidRPr="00574E22">
        <w:rPr>
          <w:sz w:val="20"/>
        </w:rPr>
        <w:tab/>
      </w:r>
      <w:r w:rsidRPr="00574E22">
        <w:rPr>
          <w:spacing w:val="-2"/>
          <w:sz w:val="20"/>
        </w:rPr>
        <w:t>About</w:t>
      </w:r>
      <w:r w:rsidRPr="00574E22">
        <w:rPr>
          <w:sz w:val="20"/>
        </w:rPr>
        <w:tab/>
      </w:r>
      <w:r w:rsidRPr="00574E22">
        <w:rPr>
          <w:spacing w:val="-4"/>
          <w:sz w:val="20"/>
        </w:rPr>
        <w:t>the</w:t>
      </w:r>
      <w:r w:rsidRPr="00574E22">
        <w:rPr>
          <w:sz w:val="20"/>
        </w:rPr>
        <w:tab/>
      </w:r>
      <w:r w:rsidRPr="00574E22">
        <w:rPr>
          <w:spacing w:val="-2"/>
          <w:sz w:val="20"/>
        </w:rPr>
        <w:t>Summit.</w:t>
      </w:r>
      <w:r w:rsidRPr="00574E22">
        <w:rPr>
          <w:sz w:val="20"/>
        </w:rPr>
        <w:tab/>
      </w:r>
      <w:r w:rsidRPr="00574E22">
        <w:rPr>
          <w:spacing w:val="-2"/>
          <w:sz w:val="20"/>
        </w:rPr>
        <w:t>Retrieved</w:t>
      </w:r>
      <w:r w:rsidRPr="00574E22">
        <w:rPr>
          <w:sz w:val="20"/>
        </w:rPr>
        <w:tab/>
      </w:r>
      <w:r w:rsidRPr="00574E22">
        <w:rPr>
          <w:spacing w:val="-4"/>
          <w:sz w:val="20"/>
        </w:rPr>
        <w:t xml:space="preserve">from </w:t>
      </w:r>
      <w:hyperlink r:id="rId7">
        <w:r w:rsidR="00574E22" w:rsidRPr="00574E22">
          <w:rPr>
            <w:spacing w:val="-2"/>
            <w:sz w:val="20"/>
          </w:rPr>
          <w:t>https://www.worldgovernmentsummit.org</w:t>
        </w:r>
      </w:hyperlink>
    </w:p>
    <w:p w14:paraId="02FF7642" w14:textId="57CBEDB9" w:rsidR="000F19BA" w:rsidRPr="00574E22" w:rsidRDefault="00000000" w:rsidP="00574E22">
      <w:pPr>
        <w:pStyle w:val="ListParagraph"/>
        <w:numPr>
          <w:ilvl w:val="0"/>
          <w:numId w:val="3"/>
        </w:numPr>
        <w:tabs>
          <w:tab w:val="left" w:pos="472"/>
          <w:tab w:val="left" w:pos="720"/>
        </w:tabs>
        <w:spacing w:line="264" w:lineRule="auto"/>
        <w:ind w:left="567" w:right="363"/>
        <w:rPr>
          <w:sz w:val="20"/>
        </w:rPr>
      </w:pPr>
      <w:r w:rsidRPr="00574E22">
        <w:rPr>
          <w:spacing w:val="-4"/>
          <w:sz w:val="20"/>
        </w:rPr>
        <w:t>Dun</w:t>
      </w:r>
      <w:r w:rsidRPr="00574E22">
        <w:rPr>
          <w:sz w:val="20"/>
        </w:rPr>
        <w:tab/>
      </w:r>
      <w:r w:rsidRPr="00574E22">
        <w:rPr>
          <w:spacing w:val="-10"/>
          <w:sz w:val="20"/>
        </w:rPr>
        <w:t>&amp;</w:t>
      </w:r>
      <w:r w:rsidRPr="00574E22">
        <w:rPr>
          <w:sz w:val="20"/>
        </w:rPr>
        <w:tab/>
      </w:r>
      <w:r w:rsidRPr="00574E22">
        <w:rPr>
          <w:spacing w:val="-2"/>
          <w:sz w:val="20"/>
        </w:rPr>
        <w:t>Bradstreet</w:t>
      </w:r>
      <w:r w:rsidRPr="00574E22">
        <w:rPr>
          <w:sz w:val="20"/>
        </w:rPr>
        <w:tab/>
      </w:r>
      <w:r w:rsidRPr="00574E22">
        <w:rPr>
          <w:spacing w:val="-2"/>
          <w:sz w:val="20"/>
        </w:rPr>
        <w:t>India.</w:t>
      </w:r>
      <w:r w:rsidRPr="00574E22">
        <w:rPr>
          <w:sz w:val="20"/>
        </w:rPr>
        <w:tab/>
      </w:r>
      <w:r w:rsidRPr="00574E22">
        <w:rPr>
          <w:spacing w:val="-2"/>
          <w:sz w:val="20"/>
        </w:rPr>
        <w:t>(2022).</w:t>
      </w:r>
      <w:r w:rsidRPr="00574E22">
        <w:rPr>
          <w:sz w:val="20"/>
        </w:rPr>
        <w:tab/>
      </w:r>
      <w:r w:rsidRPr="00574E22">
        <w:rPr>
          <w:spacing w:val="-2"/>
          <w:sz w:val="20"/>
        </w:rPr>
        <w:t>Business</w:t>
      </w:r>
      <w:r w:rsidRPr="00574E22">
        <w:rPr>
          <w:sz w:val="20"/>
        </w:rPr>
        <w:tab/>
      </w:r>
      <w:r w:rsidRPr="00574E22">
        <w:rPr>
          <w:spacing w:val="-2"/>
          <w:sz w:val="20"/>
        </w:rPr>
        <w:t>Excellence</w:t>
      </w:r>
      <w:r w:rsidRPr="00574E22">
        <w:rPr>
          <w:sz w:val="20"/>
        </w:rPr>
        <w:tab/>
      </w:r>
      <w:r w:rsidRPr="00574E22">
        <w:rPr>
          <w:spacing w:val="-2"/>
          <w:sz w:val="20"/>
        </w:rPr>
        <w:t>Awards.</w:t>
      </w:r>
      <w:r w:rsidRPr="00574E22">
        <w:rPr>
          <w:sz w:val="20"/>
        </w:rPr>
        <w:tab/>
      </w:r>
      <w:r w:rsidRPr="00574E22">
        <w:rPr>
          <w:spacing w:val="-2"/>
          <w:sz w:val="20"/>
        </w:rPr>
        <w:t>Retrieved</w:t>
      </w:r>
      <w:r w:rsidRPr="00574E22">
        <w:rPr>
          <w:sz w:val="20"/>
        </w:rPr>
        <w:tab/>
      </w:r>
      <w:r w:rsidRPr="00574E22">
        <w:rPr>
          <w:spacing w:val="-4"/>
          <w:sz w:val="20"/>
        </w:rPr>
        <w:t xml:space="preserve">from </w:t>
      </w:r>
      <w:hyperlink r:id="rId8">
        <w:r w:rsidR="000F19BA" w:rsidRPr="00574E22">
          <w:rPr>
            <w:spacing w:val="-2"/>
            <w:sz w:val="20"/>
          </w:rPr>
          <w:t>https://www.dnb.com/en-in</w:t>
        </w:r>
      </w:hyperlink>
    </w:p>
    <w:p w14:paraId="0CA7B562" w14:textId="77777777" w:rsidR="00574E22" w:rsidRPr="00574E22" w:rsidRDefault="00000000" w:rsidP="00574E22">
      <w:pPr>
        <w:pStyle w:val="ListParagraph"/>
        <w:numPr>
          <w:ilvl w:val="0"/>
          <w:numId w:val="3"/>
        </w:numPr>
        <w:tabs>
          <w:tab w:val="left" w:pos="346"/>
        </w:tabs>
        <w:ind w:left="567" w:right="0"/>
        <w:rPr>
          <w:sz w:val="20"/>
        </w:rPr>
      </w:pPr>
      <w:r>
        <w:rPr>
          <w:sz w:val="20"/>
        </w:rPr>
        <w:t>Government</w:t>
      </w:r>
      <w:r>
        <w:rPr>
          <w:spacing w:val="-8"/>
          <w:sz w:val="20"/>
        </w:rPr>
        <w:t xml:space="preserve"> </w:t>
      </w:r>
      <w:r>
        <w:rPr>
          <w:sz w:val="20"/>
        </w:rPr>
        <w:t>e-Marketplace.</w:t>
      </w:r>
      <w:r>
        <w:rPr>
          <w:spacing w:val="-8"/>
          <w:sz w:val="20"/>
        </w:rPr>
        <w:t xml:space="preserve"> </w:t>
      </w:r>
      <w:r>
        <w:rPr>
          <w:sz w:val="20"/>
        </w:rPr>
        <w:t>About</w:t>
      </w:r>
      <w:r>
        <w:rPr>
          <w:spacing w:val="-7"/>
          <w:sz w:val="20"/>
        </w:rPr>
        <w:t xml:space="preserve"> </w:t>
      </w:r>
      <w:proofErr w:type="spellStart"/>
      <w:r>
        <w:rPr>
          <w:sz w:val="20"/>
        </w:rPr>
        <w:t>GeM</w:t>
      </w:r>
      <w:proofErr w:type="spellEnd"/>
      <w:r>
        <w:rPr>
          <w:sz w:val="20"/>
        </w:rPr>
        <w:t>.</w:t>
      </w:r>
      <w:r>
        <w:rPr>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9">
        <w:r w:rsidR="00574E22">
          <w:rPr>
            <w:spacing w:val="-2"/>
            <w:sz w:val="20"/>
          </w:rPr>
          <w:t>https://gem.gov.in</w:t>
        </w:r>
      </w:hyperlink>
    </w:p>
    <w:p w14:paraId="4B40B6E2" w14:textId="11412EA9" w:rsidR="000F19BA" w:rsidRPr="00574E22" w:rsidRDefault="00000000" w:rsidP="00574E22">
      <w:pPr>
        <w:pStyle w:val="ListParagraph"/>
        <w:numPr>
          <w:ilvl w:val="0"/>
          <w:numId w:val="3"/>
        </w:numPr>
        <w:tabs>
          <w:tab w:val="left" w:pos="346"/>
        </w:tabs>
        <w:ind w:left="567" w:right="0"/>
        <w:rPr>
          <w:sz w:val="20"/>
        </w:rPr>
      </w:pPr>
      <w:r w:rsidRPr="00574E22">
        <w:rPr>
          <w:spacing w:val="-2"/>
          <w:sz w:val="20"/>
        </w:rPr>
        <w:t>Ministry</w:t>
      </w:r>
      <w:r w:rsidRPr="00574E22">
        <w:rPr>
          <w:sz w:val="20"/>
        </w:rPr>
        <w:tab/>
      </w:r>
      <w:r w:rsidRPr="00574E22">
        <w:rPr>
          <w:spacing w:val="-6"/>
          <w:sz w:val="20"/>
        </w:rPr>
        <w:t>of</w:t>
      </w:r>
      <w:r w:rsidRPr="00574E22">
        <w:rPr>
          <w:sz w:val="20"/>
        </w:rPr>
        <w:tab/>
      </w:r>
      <w:r w:rsidRPr="00574E22">
        <w:rPr>
          <w:spacing w:val="-2"/>
          <w:sz w:val="20"/>
        </w:rPr>
        <w:t>Mines,</w:t>
      </w:r>
      <w:r w:rsidRPr="00574E22">
        <w:rPr>
          <w:sz w:val="20"/>
        </w:rPr>
        <w:tab/>
      </w:r>
      <w:r w:rsidRPr="00574E22">
        <w:rPr>
          <w:spacing w:val="-2"/>
          <w:sz w:val="20"/>
        </w:rPr>
        <w:t>Government</w:t>
      </w:r>
      <w:r w:rsidRPr="00574E22">
        <w:rPr>
          <w:sz w:val="20"/>
        </w:rPr>
        <w:tab/>
      </w:r>
      <w:r w:rsidRPr="00574E22">
        <w:rPr>
          <w:spacing w:val="-6"/>
          <w:sz w:val="20"/>
        </w:rPr>
        <w:t>of</w:t>
      </w:r>
      <w:r w:rsidRPr="00574E22">
        <w:rPr>
          <w:sz w:val="20"/>
        </w:rPr>
        <w:tab/>
      </w:r>
      <w:r w:rsidRPr="00574E22">
        <w:rPr>
          <w:spacing w:val="-2"/>
          <w:sz w:val="20"/>
        </w:rPr>
        <w:t>India.</w:t>
      </w:r>
      <w:r w:rsidRPr="00574E22">
        <w:rPr>
          <w:sz w:val="20"/>
        </w:rPr>
        <w:tab/>
      </w:r>
      <w:r w:rsidRPr="00574E22">
        <w:rPr>
          <w:spacing w:val="-2"/>
          <w:sz w:val="20"/>
        </w:rPr>
        <w:t>SATYABHAMA</w:t>
      </w:r>
      <w:r w:rsidRPr="00574E22">
        <w:rPr>
          <w:sz w:val="20"/>
        </w:rPr>
        <w:tab/>
      </w:r>
      <w:r w:rsidRPr="00574E22">
        <w:rPr>
          <w:spacing w:val="-2"/>
          <w:sz w:val="20"/>
        </w:rPr>
        <w:t>Portal.</w:t>
      </w:r>
      <w:r w:rsidRPr="00574E22">
        <w:rPr>
          <w:sz w:val="20"/>
        </w:rPr>
        <w:tab/>
      </w:r>
      <w:r w:rsidRPr="00574E22">
        <w:rPr>
          <w:spacing w:val="-2"/>
          <w:sz w:val="20"/>
        </w:rPr>
        <w:t>Retrieved</w:t>
      </w:r>
      <w:r w:rsidRPr="00574E22">
        <w:rPr>
          <w:sz w:val="20"/>
        </w:rPr>
        <w:tab/>
      </w:r>
      <w:r w:rsidRPr="00574E22">
        <w:rPr>
          <w:spacing w:val="-4"/>
          <w:sz w:val="20"/>
        </w:rPr>
        <w:t xml:space="preserve">from </w:t>
      </w:r>
      <w:hyperlink r:id="rId10">
        <w:r w:rsidR="000F19BA" w:rsidRPr="00574E22">
          <w:rPr>
            <w:spacing w:val="-2"/>
            <w:sz w:val="20"/>
          </w:rPr>
          <w:t>https://satyabhama.gov.in</w:t>
        </w:r>
      </w:hyperlink>
    </w:p>
    <w:sectPr w:rsidR="000F19BA" w:rsidRPr="00574E2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0098"/>
    <w:multiLevelType w:val="hybridMultilevel"/>
    <w:tmpl w:val="8CD2E330"/>
    <w:lvl w:ilvl="0" w:tplc="4E7678E6">
      <w:start w:val="1"/>
      <w:numFmt w:val="decimal"/>
      <w:lvlText w:val="%1."/>
      <w:lvlJc w:val="left"/>
      <w:pPr>
        <w:ind w:left="720" w:hanging="327"/>
        <w:jc w:val="left"/>
      </w:pPr>
      <w:rPr>
        <w:rFonts w:ascii="Georgia" w:eastAsia="Georgia" w:hAnsi="Georgia" w:cs="Georgia" w:hint="default"/>
        <w:b w:val="0"/>
        <w:bCs w:val="0"/>
        <w:i w:val="0"/>
        <w:iCs w:val="0"/>
        <w:spacing w:val="-1"/>
        <w:w w:val="100"/>
        <w:sz w:val="20"/>
        <w:szCs w:val="20"/>
        <w:lang w:val="en-US" w:eastAsia="en-US" w:bidi="ar-SA"/>
      </w:rPr>
    </w:lvl>
    <w:lvl w:ilvl="1" w:tplc="9AE48AF8">
      <w:numFmt w:val="bullet"/>
      <w:lvlText w:val="•"/>
      <w:lvlJc w:val="left"/>
      <w:pPr>
        <w:ind w:left="1620" w:hanging="327"/>
      </w:pPr>
      <w:rPr>
        <w:rFonts w:hint="default"/>
        <w:lang w:val="en-US" w:eastAsia="en-US" w:bidi="ar-SA"/>
      </w:rPr>
    </w:lvl>
    <w:lvl w:ilvl="2" w:tplc="EB2801E4">
      <w:numFmt w:val="bullet"/>
      <w:lvlText w:val="•"/>
      <w:lvlJc w:val="left"/>
      <w:pPr>
        <w:ind w:left="2520" w:hanging="327"/>
      </w:pPr>
      <w:rPr>
        <w:rFonts w:hint="default"/>
        <w:lang w:val="en-US" w:eastAsia="en-US" w:bidi="ar-SA"/>
      </w:rPr>
    </w:lvl>
    <w:lvl w:ilvl="3" w:tplc="F842BE64">
      <w:numFmt w:val="bullet"/>
      <w:lvlText w:val="•"/>
      <w:lvlJc w:val="left"/>
      <w:pPr>
        <w:ind w:left="3420" w:hanging="327"/>
      </w:pPr>
      <w:rPr>
        <w:rFonts w:hint="default"/>
        <w:lang w:val="en-US" w:eastAsia="en-US" w:bidi="ar-SA"/>
      </w:rPr>
    </w:lvl>
    <w:lvl w:ilvl="4" w:tplc="92987116">
      <w:numFmt w:val="bullet"/>
      <w:lvlText w:val="•"/>
      <w:lvlJc w:val="left"/>
      <w:pPr>
        <w:ind w:left="4320" w:hanging="327"/>
      </w:pPr>
      <w:rPr>
        <w:rFonts w:hint="default"/>
        <w:lang w:val="en-US" w:eastAsia="en-US" w:bidi="ar-SA"/>
      </w:rPr>
    </w:lvl>
    <w:lvl w:ilvl="5" w:tplc="DD769D3A">
      <w:numFmt w:val="bullet"/>
      <w:lvlText w:val="•"/>
      <w:lvlJc w:val="left"/>
      <w:pPr>
        <w:ind w:left="5220" w:hanging="327"/>
      </w:pPr>
      <w:rPr>
        <w:rFonts w:hint="default"/>
        <w:lang w:val="en-US" w:eastAsia="en-US" w:bidi="ar-SA"/>
      </w:rPr>
    </w:lvl>
    <w:lvl w:ilvl="6" w:tplc="354ADD48">
      <w:numFmt w:val="bullet"/>
      <w:lvlText w:val="•"/>
      <w:lvlJc w:val="left"/>
      <w:pPr>
        <w:ind w:left="6120" w:hanging="327"/>
      </w:pPr>
      <w:rPr>
        <w:rFonts w:hint="default"/>
        <w:lang w:val="en-US" w:eastAsia="en-US" w:bidi="ar-SA"/>
      </w:rPr>
    </w:lvl>
    <w:lvl w:ilvl="7" w:tplc="920412FC">
      <w:numFmt w:val="bullet"/>
      <w:lvlText w:val="•"/>
      <w:lvlJc w:val="left"/>
      <w:pPr>
        <w:ind w:left="7020" w:hanging="327"/>
      </w:pPr>
      <w:rPr>
        <w:rFonts w:hint="default"/>
        <w:lang w:val="en-US" w:eastAsia="en-US" w:bidi="ar-SA"/>
      </w:rPr>
    </w:lvl>
    <w:lvl w:ilvl="8" w:tplc="C6E85FEC">
      <w:numFmt w:val="bullet"/>
      <w:lvlText w:val="•"/>
      <w:lvlJc w:val="left"/>
      <w:pPr>
        <w:ind w:left="7920" w:hanging="327"/>
      </w:pPr>
      <w:rPr>
        <w:rFonts w:hint="default"/>
        <w:lang w:val="en-US" w:eastAsia="en-US" w:bidi="ar-SA"/>
      </w:rPr>
    </w:lvl>
  </w:abstractNum>
  <w:abstractNum w:abstractNumId="1" w15:restartNumberingAfterBreak="0">
    <w:nsid w:val="2F1E3D5A"/>
    <w:multiLevelType w:val="hybridMultilevel"/>
    <w:tmpl w:val="0CEAE1AA"/>
    <w:lvl w:ilvl="0" w:tplc="40090001">
      <w:start w:val="1"/>
      <w:numFmt w:val="bullet"/>
      <w:lvlText w:val=""/>
      <w:lvlJc w:val="left"/>
      <w:pPr>
        <w:ind w:left="720" w:hanging="327"/>
        <w:jc w:val="left"/>
      </w:pPr>
      <w:rPr>
        <w:rFonts w:ascii="Symbol" w:hAnsi="Symbol" w:hint="default"/>
        <w:b w:val="0"/>
        <w:bCs w:val="0"/>
        <w:i w:val="0"/>
        <w:iCs w:val="0"/>
        <w:spacing w:val="-1"/>
        <w:w w:val="100"/>
        <w:sz w:val="20"/>
        <w:szCs w:val="20"/>
        <w:lang w:val="en-US" w:eastAsia="en-US" w:bidi="ar-SA"/>
      </w:rPr>
    </w:lvl>
    <w:lvl w:ilvl="1" w:tplc="FFFFFFFF">
      <w:numFmt w:val="bullet"/>
      <w:lvlText w:val="•"/>
      <w:lvlJc w:val="left"/>
      <w:pPr>
        <w:ind w:left="1620" w:hanging="327"/>
      </w:pPr>
      <w:rPr>
        <w:rFonts w:hint="default"/>
        <w:lang w:val="en-US" w:eastAsia="en-US" w:bidi="ar-SA"/>
      </w:rPr>
    </w:lvl>
    <w:lvl w:ilvl="2" w:tplc="FFFFFFFF">
      <w:numFmt w:val="bullet"/>
      <w:lvlText w:val="•"/>
      <w:lvlJc w:val="left"/>
      <w:pPr>
        <w:ind w:left="2520" w:hanging="327"/>
      </w:pPr>
      <w:rPr>
        <w:rFonts w:hint="default"/>
        <w:lang w:val="en-US" w:eastAsia="en-US" w:bidi="ar-SA"/>
      </w:rPr>
    </w:lvl>
    <w:lvl w:ilvl="3" w:tplc="FFFFFFFF">
      <w:numFmt w:val="bullet"/>
      <w:lvlText w:val="•"/>
      <w:lvlJc w:val="left"/>
      <w:pPr>
        <w:ind w:left="3420" w:hanging="327"/>
      </w:pPr>
      <w:rPr>
        <w:rFonts w:hint="default"/>
        <w:lang w:val="en-US" w:eastAsia="en-US" w:bidi="ar-SA"/>
      </w:rPr>
    </w:lvl>
    <w:lvl w:ilvl="4" w:tplc="FFFFFFFF">
      <w:numFmt w:val="bullet"/>
      <w:lvlText w:val="•"/>
      <w:lvlJc w:val="left"/>
      <w:pPr>
        <w:ind w:left="4320" w:hanging="327"/>
      </w:pPr>
      <w:rPr>
        <w:rFonts w:hint="default"/>
        <w:lang w:val="en-US" w:eastAsia="en-US" w:bidi="ar-SA"/>
      </w:rPr>
    </w:lvl>
    <w:lvl w:ilvl="5" w:tplc="FFFFFFFF">
      <w:numFmt w:val="bullet"/>
      <w:lvlText w:val="•"/>
      <w:lvlJc w:val="left"/>
      <w:pPr>
        <w:ind w:left="5220" w:hanging="327"/>
      </w:pPr>
      <w:rPr>
        <w:rFonts w:hint="default"/>
        <w:lang w:val="en-US" w:eastAsia="en-US" w:bidi="ar-SA"/>
      </w:rPr>
    </w:lvl>
    <w:lvl w:ilvl="6" w:tplc="FFFFFFFF">
      <w:numFmt w:val="bullet"/>
      <w:lvlText w:val="•"/>
      <w:lvlJc w:val="left"/>
      <w:pPr>
        <w:ind w:left="6120" w:hanging="327"/>
      </w:pPr>
      <w:rPr>
        <w:rFonts w:hint="default"/>
        <w:lang w:val="en-US" w:eastAsia="en-US" w:bidi="ar-SA"/>
      </w:rPr>
    </w:lvl>
    <w:lvl w:ilvl="7" w:tplc="FFFFFFFF">
      <w:numFmt w:val="bullet"/>
      <w:lvlText w:val="•"/>
      <w:lvlJc w:val="left"/>
      <w:pPr>
        <w:ind w:left="7020" w:hanging="327"/>
      </w:pPr>
      <w:rPr>
        <w:rFonts w:hint="default"/>
        <w:lang w:val="en-US" w:eastAsia="en-US" w:bidi="ar-SA"/>
      </w:rPr>
    </w:lvl>
    <w:lvl w:ilvl="8" w:tplc="FFFFFFFF">
      <w:numFmt w:val="bullet"/>
      <w:lvlText w:val="•"/>
      <w:lvlJc w:val="left"/>
      <w:pPr>
        <w:ind w:left="7920" w:hanging="327"/>
      </w:pPr>
      <w:rPr>
        <w:rFonts w:hint="default"/>
        <w:lang w:val="en-US" w:eastAsia="en-US" w:bidi="ar-SA"/>
      </w:rPr>
    </w:lvl>
  </w:abstractNum>
  <w:abstractNum w:abstractNumId="2" w15:restartNumberingAfterBreak="0">
    <w:nsid w:val="715E79B7"/>
    <w:multiLevelType w:val="hybridMultilevel"/>
    <w:tmpl w:val="2E9C79D6"/>
    <w:lvl w:ilvl="0" w:tplc="4009000F">
      <w:start w:val="1"/>
      <w:numFmt w:val="decimal"/>
      <w:lvlText w:val="%1."/>
      <w:lvlJc w:val="left"/>
      <w:pPr>
        <w:ind w:left="720" w:hanging="327"/>
        <w:jc w:val="left"/>
      </w:pPr>
      <w:rPr>
        <w:rFonts w:hint="default"/>
        <w:b w:val="0"/>
        <w:bCs w:val="0"/>
        <w:i w:val="0"/>
        <w:iCs w:val="0"/>
        <w:spacing w:val="-1"/>
        <w:w w:val="100"/>
        <w:sz w:val="20"/>
        <w:szCs w:val="20"/>
        <w:lang w:val="en-US" w:eastAsia="en-US" w:bidi="ar-SA"/>
      </w:rPr>
    </w:lvl>
    <w:lvl w:ilvl="1" w:tplc="FFFFFFFF">
      <w:numFmt w:val="bullet"/>
      <w:lvlText w:val="•"/>
      <w:lvlJc w:val="left"/>
      <w:pPr>
        <w:ind w:left="1620" w:hanging="327"/>
      </w:pPr>
      <w:rPr>
        <w:rFonts w:hint="default"/>
        <w:lang w:val="en-US" w:eastAsia="en-US" w:bidi="ar-SA"/>
      </w:rPr>
    </w:lvl>
    <w:lvl w:ilvl="2" w:tplc="FFFFFFFF">
      <w:numFmt w:val="bullet"/>
      <w:lvlText w:val="•"/>
      <w:lvlJc w:val="left"/>
      <w:pPr>
        <w:ind w:left="2520" w:hanging="327"/>
      </w:pPr>
      <w:rPr>
        <w:rFonts w:hint="default"/>
        <w:lang w:val="en-US" w:eastAsia="en-US" w:bidi="ar-SA"/>
      </w:rPr>
    </w:lvl>
    <w:lvl w:ilvl="3" w:tplc="FFFFFFFF">
      <w:numFmt w:val="bullet"/>
      <w:lvlText w:val="•"/>
      <w:lvlJc w:val="left"/>
      <w:pPr>
        <w:ind w:left="3420" w:hanging="327"/>
      </w:pPr>
      <w:rPr>
        <w:rFonts w:hint="default"/>
        <w:lang w:val="en-US" w:eastAsia="en-US" w:bidi="ar-SA"/>
      </w:rPr>
    </w:lvl>
    <w:lvl w:ilvl="4" w:tplc="FFFFFFFF">
      <w:numFmt w:val="bullet"/>
      <w:lvlText w:val="•"/>
      <w:lvlJc w:val="left"/>
      <w:pPr>
        <w:ind w:left="4320" w:hanging="327"/>
      </w:pPr>
      <w:rPr>
        <w:rFonts w:hint="default"/>
        <w:lang w:val="en-US" w:eastAsia="en-US" w:bidi="ar-SA"/>
      </w:rPr>
    </w:lvl>
    <w:lvl w:ilvl="5" w:tplc="FFFFFFFF">
      <w:numFmt w:val="bullet"/>
      <w:lvlText w:val="•"/>
      <w:lvlJc w:val="left"/>
      <w:pPr>
        <w:ind w:left="5220" w:hanging="327"/>
      </w:pPr>
      <w:rPr>
        <w:rFonts w:hint="default"/>
        <w:lang w:val="en-US" w:eastAsia="en-US" w:bidi="ar-SA"/>
      </w:rPr>
    </w:lvl>
    <w:lvl w:ilvl="6" w:tplc="FFFFFFFF">
      <w:numFmt w:val="bullet"/>
      <w:lvlText w:val="•"/>
      <w:lvlJc w:val="left"/>
      <w:pPr>
        <w:ind w:left="6120" w:hanging="327"/>
      </w:pPr>
      <w:rPr>
        <w:rFonts w:hint="default"/>
        <w:lang w:val="en-US" w:eastAsia="en-US" w:bidi="ar-SA"/>
      </w:rPr>
    </w:lvl>
    <w:lvl w:ilvl="7" w:tplc="FFFFFFFF">
      <w:numFmt w:val="bullet"/>
      <w:lvlText w:val="•"/>
      <w:lvlJc w:val="left"/>
      <w:pPr>
        <w:ind w:left="7020" w:hanging="327"/>
      </w:pPr>
      <w:rPr>
        <w:rFonts w:hint="default"/>
        <w:lang w:val="en-US" w:eastAsia="en-US" w:bidi="ar-SA"/>
      </w:rPr>
    </w:lvl>
    <w:lvl w:ilvl="8" w:tplc="FFFFFFFF">
      <w:numFmt w:val="bullet"/>
      <w:lvlText w:val="•"/>
      <w:lvlJc w:val="left"/>
      <w:pPr>
        <w:ind w:left="7920" w:hanging="327"/>
      </w:pPr>
      <w:rPr>
        <w:rFonts w:hint="default"/>
        <w:lang w:val="en-US" w:eastAsia="en-US" w:bidi="ar-SA"/>
      </w:rPr>
    </w:lvl>
  </w:abstractNum>
  <w:num w:numId="1" w16cid:durableId="570888571">
    <w:abstractNumId w:val="0"/>
  </w:num>
  <w:num w:numId="2" w16cid:durableId="1636059297">
    <w:abstractNumId w:val="1"/>
  </w:num>
  <w:num w:numId="3" w16cid:durableId="617419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BA"/>
    <w:rsid w:val="000F19BA"/>
    <w:rsid w:val="0023025C"/>
    <w:rsid w:val="002B5C51"/>
    <w:rsid w:val="002B64B5"/>
    <w:rsid w:val="00323D35"/>
    <w:rsid w:val="003B46D5"/>
    <w:rsid w:val="004E653E"/>
    <w:rsid w:val="00574E22"/>
    <w:rsid w:val="00585B63"/>
    <w:rsid w:val="00605BC5"/>
    <w:rsid w:val="00653A17"/>
    <w:rsid w:val="0067235E"/>
    <w:rsid w:val="0089398B"/>
    <w:rsid w:val="00A917C3"/>
    <w:rsid w:val="00AE099B"/>
    <w:rsid w:val="00E60191"/>
    <w:rsid w:val="00EC1936"/>
    <w:rsid w:val="00ED7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8509"/>
  <w15:docId w15:val="{4CB10D80-58C0-4AD8-B7D5-D7EDC4EB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outlineLvl w:val="0"/>
    </w:pPr>
    <w:rPr>
      <w:rFonts w:ascii="Arial" w:eastAsia="Arial" w:hAnsi="Arial" w:cs="Arial"/>
      <w:b/>
      <w:bCs/>
      <w:sz w:val="28"/>
      <w:szCs w:val="28"/>
    </w:rPr>
  </w:style>
  <w:style w:type="paragraph" w:styleId="Heading2">
    <w:name w:val="heading 2"/>
    <w:basedOn w:val="Normal"/>
    <w:uiPriority w:val="9"/>
    <w:unhideWhenUsed/>
    <w:qFormat/>
    <w:pPr>
      <w:spacing w:before="24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jc w:val="both"/>
    </w:pPr>
  </w:style>
  <w:style w:type="paragraph" w:styleId="Title">
    <w:name w:val="Title"/>
    <w:basedOn w:val="Normal"/>
    <w:uiPriority w:val="10"/>
    <w:qFormat/>
    <w:pPr>
      <w:spacing w:before="100"/>
      <w:ind w:right="358"/>
      <w:jc w:val="center"/>
    </w:pPr>
    <w:rPr>
      <w:rFonts w:ascii="Arial" w:eastAsia="Arial" w:hAnsi="Arial" w:cs="Arial"/>
      <w:b/>
      <w:bCs/>
      <w:sz w:val="44"/>
      <w:szCs w:val="44"/>
    </w:rPr>
  </w:style>
  <w:style w:type="paragraph" w:styleId="ListParagraph">
    <w:name w:val="List Paragraph"/>
    <w:basedOn w:val="Normal"/>
    <w:uiPriority w:val="1"/>
    <w:qFormat/>
    <w:pPr>
      <w:spacing w:before="100"/>
      <w:ind w:left="720" w:right="360" w:hanging="720"/>
    </w:pPr>
  </w:style>
  <w:style w:type="paragraph" w:customStyle="1" w:styleId="TableParagraph">
    <w:name w:val="Table Paragraph"/>
    <w:basedOn w:val="Normal"/>
    <w:uiPriority w:val="1"/>
    <w:qFormat/>
  </w:style>
  <w:style w:type="paragraph" w:styleId="Revision">
    <w:name w:val="Revision"/>
    <w:hidden/>
    <w:uiPriority w:val="99"/>
    <w:semiHidden/>
    <w:rsid w:val="00A917C3"/>
    <w:pPr>
      <w:widowControl/>
      <w:autoSpaceDE/>
      <w:autoSpaceDN/>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nb.com/en-in" TargetMode="External"/><Relationship Id="rId3" Type="http://schemas.openxmlformats.org/officeDocument/2006/relationships/settings" Target="settings.xml"/><Relationship Id="rId7" Type="http://schemas.openxmlformats.org/officeDocument/2006/relationships/hyperlink" Target="https://www.worldgovernmentsummit.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than.gov.in/" TargetMode="External"/><Relationship Id="rId11" Type="http://schemas.openxmlformats.org/officeDocument/2006/relationships/fontTable" Target="fontTable.xml"/><Relationship Id="rId5" Type="http://schemas.openxmlformats.org/officeDocument/2006/relationships/hyperlink" Target="https://www.pib.gov.in/Pressreleaseshare.aspx?PRID=1852213&amp;reg=3&amp;lang=2" TargetMode="External"/><Relationship Id="rId10" Type="http://schemas.openxmlformats.org/officeDocument/2006/relationships/hyperlink" Target="https://satyabhama.gov.in/" TargetMode="External"/><Relationship Id="rId4" Type="http://schemas.openxmlformats.org/officeDocument/2006/relationships/webSettings" Target="webSettings.xml"/><Relationship Id="rId9" Type="http://schemas.openxmlformats.org/officeDocument/2006/relationships/hyperlink" Target="https://gem.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16</Pages>
  <Words>6677</Words>
  <Characters>38063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Manthan_Case_Study_v2.docx</vt:lpstr>
    </vt:vector>
  </TitlesOfParts>
  <Company/>
  <LinksUpToDate>false</LinksUpToDate>
  <CharactersWithSpaces>44651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Manthan_Case_Study_v2.docx</dc:title>
  <dc:creator>Sapna.Poti</dc:creator>
  <cp:lastModifiedBy>Tushar Jha</cp:lastModifiedBy>
  <cp:revision>4</cp:revision>
  <dcterms:created xsi:type="dcterms:W3CDTF">2026-04-20T05:53:00Z</dcterms:created>
  <dcterms:modified xsi:type="dcterms:W3CDTF">2026-04-20T07:32:00Z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Producer">
    <vt:lpwstr>Skia/PDF m149 Google Docs Renderer</vt:lpwstr>
  </property>
  <property fmtid="{D5CDD505-2E9C-101B-9397-08002B2CF9AE}" pid="5" name="LastSaved">
    <vt:filetime>2026-04-16T00:00:00Z</vt:filetime>
  </property>
</Properties>
</file>